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8921D8">
        <w:rPr>
          <w:rFonts w:ascii="Arial" w:hAnsi="Arial" w:cs="Arial"/>
          <w:b/>
          <w:bCs/>
          <w:sz w:val="22"/>
          <w:szCs w:val="22"/>
        </w:rPr>
        <w:t>29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D65A15">
        <w:rPr>
          <w:rFonts w:ascii="Arial" w:hAnsi="Arial" w:cs="Arial"/>
          <w:sz w:val="22"/>
          <w:szCs w:val="22"/>
        </w:rPr>
        <w:t>2580</w:t>
      </w:r>
      <w:r w:rsidR="000151C8">
        <w:rPr>
          <w:rFonts w:ascii="Arial" w:hAnsi="Arial" w:cs="Arial"/>
          <w:sz w:val="22"/>
          <w:szCs w:val="22"/>
        </w:rPr>
        <w:t>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8921D8">
        <w:rPr>
          <w:rFonts w:ascii="Arial" w:hAnsi="Arial"/>
          <w:szCs w:val="22"/>
        </w:rPr>
        <w:t>09</w:t>
      </w:r>
      <w:r w:rsidR="008E01B1" w:rsidRPr="007B76BC">
        <w:rPr>
          <w:rFonts w:ascii="Arial" w:hAnsi="Arial"/>
          <w:szCs w:val="22"/>
        </w:rPr>
        <w:t>/</w:t>
      </w:r>
      <w:r w:rsidR="008921D8">
        <w:rPr>
          <w:rFonts w:ascii="Arial" w:hAnsi="Arial"/>
          <w:szCs w:val="22"/>
        </w:rPr>
        <w:t>06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8921D8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53540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Contratação de serviços de terceiros, empresa especializada em arbitragem de basquete 3x3 e vôlei de praia, para atender as necessidades da Prefeitura Municipal de Rolim de Moura.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770DD5" w:rsidRDefault="00C77CF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contratação da empresa especializada em arbitragem de basquete 3x3 e vôlei de praia, para atender as necessidades da Prefeitura Municipal de Rolim de Moura, com a </w:t>
      </w:r>
      <w:r w:rsidR="00A52258">
        <w:rPr>
          <w:rFonts w:ascii="Arial" w:hAnsi="Arial" w:cs="Arial"/>
          <w:b w:val="0"/>
          <w:sz w:val="22"/>
          <w:szCs w:val="22"/>
        </w:rPr>
        <w:t xml:space="preserve">realização da Copa Rolim de Moura de basquete 3x3 e Copa </w:t>
      </w:r>
      <w:proofErr w:type="gramStart"/>
      <w:r w:rsidR="00A52258">
        <w:rPr>
          <w:rFonts w:ascii="Arial" w:hAnsi="Arial" w:cs="Arial"/>
          <w:b w:val="0"/>
          <w:sz w:val="22"/>
          <w:szCs w:val="22"/>
        </w:rPr>
        <w:t>5</w:t>
      </w:r>
      <w:proofErr w:type="gramEnd"/>
      <w:r w:rsidR="00A52258">
        <w:rPr>
          <w:rFonts w:ascii="Arial" w:hAnsi="Arial" w:cs="Arial"/>
          <w:b w:val="0"/>
          <w:sz w:val="22"/>
          <w:szCs w:val="22"/>
        </w:rPr>
        <w:t xml:space="preserve"> de Agosto de Vôlei de Praia, cuja finalidade</w:t>
      </w:r>
      <w:r w:rsidR="004F70DF">
        <w:rPr>
          <w:rFonts w:ascii="Arial" w:hAnsi="Arial" w:cs="Arial"/>
          <w:b w:val="0"/>
          <w:sz w:val="22"/>
          <w:szCs w:val="22"/>
        </w:rPr>
        <w:t xml:space="preserve"> e incentivar a prática esportiva e difundir esses esportes pouco conhecidos pela comunidade esportiva.</w:t>
      </w:r>
    </w:p>
    <w:p w:rsidR="00721E3E" w:rsidRPr="007B76BC" w:rsidRDefault="00721E3E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AD6806" w:rsidRDefault="00321D2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despesas ocorrerão com recursos da Prefeitura Municipal de Rolim de Moura – RO, conforme o plano de aplicação da Lei Pelé. Elemento de despesa 33.90.39.</w:t>
      </w:r>
    </w:p>
    <w:p w:rsidR="00321D28" w:rsidRPr="007B76BC" w:rsidRDefault="00321D28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  <w:r w:rsidR="0016733E">
        <w:rPr>
          <w:rFonts w:ascii="Arial" w:hAnsi="Arial" w:cs="Arial"/>
          <w:b/>
          <w:sz w:val="22"/>
          <w:szCs w:val="22"/>
        </w:rPr>
        <w:t>/CONTRATO</w:t>
      </w:r>
    </w:p>
    <w:p w:rsidR="00B1176B" w:rsidRDefault="0030406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serviço será executado de acordo com as tabelas em anexo, elaboradas pela Comissão organizadora, sendo que a Copa Rolim de Moura será realizada na quadra esportiva próxima a CAERD</w:t>
      </w:r>
      <w:r w:rsidR="00DA0BAD">
        <w:rPr>
          <w:rFonts w:ascii="Arial" w:hAnsi="Arial" w:cs="Arial"/>
          <w:sz w:val="22"/>
          <w:szCs w:val="22"/>
        </w:rPr>
        <w:t xml:space="preserve"> e a Copa </w:t>
      </w:r>
      <w:proofErr w:type="gramStart"/>
      <w:r w:rsidR="00DA0BAD">
        <w:rPr>
          <w:rFonts w:ascii="Arial" w:hAnsi="Arial" w:cs="Arial"/>
          <w:sz w:val="22"/>
          <w:szCs w:val="22"/>
        </w:rPr>
        <w:t>5</w:t>
      </w:r>
      <w:proofErr w:type="gramEnd"/>
      <w:r w:rsidR="00DA0BAD">
        <w:rPr>
          <w:rFonts w:ascii="Arial" w:hAnsi="Arial" w:cs="Arial"/>
          <w:sz w:val="22"/>
          <w:szCs w:val="22"/>
        </w:rPr>
        <w:t xml:space="preserve"> de Agosto de vôlei de praia será realizado na quadra de areia da Praça 5 de Agosto.</w:t>
      </w:r>
    </w:p>
    <w:p w:rsidR="00C21938" w:rsidRPr="007B76BC" w:rsidRDefault="00C21938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3F1519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realizado mediante liquidação de despesa ou serviços em até 30 (trinta) dias, conforme dispõe </w:t>
      </w:r>
      <w:r w:rsidR="00585F1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4169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fiscalização deverá ser efetuada por comissão nomeada pela Secretaria Municipal de Obras e Serviços Públicos.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Default="00D914C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>
        <w:rPr>
          <w:rFonts w:ascii="Arial" w:hAnsi="Arial" w:cs="Arial"/>
          <w:sz w:val="22"/>
          <w:szCs w:val="22"/>
        </w:rPr>
        <w:t xml:space="preserve">, corrigir, remover, substituir às suas expensas, no total ou em parte o </w:t>
      </w:r>
      <w:r w:rsidR="00301F17">
        <w:rPr>
          <w:rFonts w:ascii="Arial" w:hAnsi="Arial" w:cs="Arial"/>
          <w:sz w:val="22"/>
          <w:szCs w:val="22"/>
        </w:rPr>
        <w:lastRenderedPageBreak/>
        <w:t xml:space="preserve">objeto do presente contrato, em que se verifiquem vícios, defeitos ou incorreções resultantes da execução. Substituir </w:t>
      </w:r>
      <w:r w:rsidR="00CA4180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D914CD" w:rsidRPr="007B76BC" w:rsidRDefault="00D914C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Prevê-se a vigência do contrato pelo período de </w:t>
      </w:r>
      <w:r w:rsidR="00490747">
        <w:rPr>
          <w:rFonts w:ascii="Arial" w:hAnsi="Arial" w:cs="Arial"/>
          <w:sz w:val="22"/>
          <w:szCs w:val="22"/>
        </w:rPr>
        <w:t>9</w:t>
      </w:r>
      <w:r w:rsidR="006253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(</w:t>
      </w:r>
      <w:r w:rsidR="00490747">
        <w:rPr>
          <w:rFonts w:ascii="Arial" w:hAnsi="Arial" w:cs="Arial"/>
          <w:sz w:val="22"/>
          <w:szCs w:val="22"/>
        </w:rPr>
        <w:t>noventa</w:t>
      </w:r>
      <w:r>
        <w:rPr>
          <w:rFonts w:ascii="Arial" w:hAnsi="Arial" w:cs="Arial"/>
          <w:sz w:val="22"/>
          <w:szCs w:val="22"/>
        </w:rPr>
        <w:t>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</w:t>
      </w:r>
      <w:r w:rsidR="00625390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 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490747" w:rsidRDefault="00156CD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Prestar os serviços de arbitragem de basquete 3x3 e vôlei de praia, de acordo com a tabela </w:t>
      </w:r>
      <w:proofErr w:type="gramStart"/>
      <w:r>
        <w:rPr>
          <w:rFonts w:ascii="Arial" w:hAnsi="Arial" w:cs="Arial"/>
          <w:sz w:val="22"/>
          <w:szCs w:val="22"/>
        </w:rPr>
        <w:t>elaborada</w:t>
      </w:r>
      <w:proofErr w:type="gramEnd"/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</w:t>
      </w:r>
      <w:r>
        <w:rPr>
          <w:rFonts w:ascii="Arial" w:hAnsi="Arial" w:cs="Arial"/>
          <w:sz w:val="22"/>
          <w:szCs w:val="22"/>
        </w:rPr>
        <w:lastRenderedPageBreak/>
        <w:t xml:space="preserve">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8921D8">
        <w:rPr>
          <w:rFonts w:ascii="Arial" w:hAnsi="Arial" w:cs="Arial"/>
          <w:sz w:val="22"/>
          <w:szCs w:val="22"/>
        </w:rPr>
        <w:t>06</w:t>
      </w:r>
      <w:r w:rsidR="00EB3582">
        <w:rPr>
          <w:rFonts w:ascii="Arial" w:hAnsi="Arial" w:cs="Arial"/>
          <w:sz w:val="22"/>
          <w:szCs w:val="22"/>
        </w:rPr>
        <w:t xml:space="preserve"> de </w:t>
      </w:r>
      <w:r w:rsidR="008921D8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91"/>
        <w:gridCol w:w="911"/>
        <w:gridCol w:w="907"/>
        <w:gridCol w:w="1053"/>
        <w:gridCol w:w="1230"/>
      </w:tblGrid>
      <w:tr w:rsidR="00DE2A06" w:rsidRPr="00DE2A06" w:rsidTr="00DE2A06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DE2A06" w:rsidRPr="00DE2A06" w:rsidTr="00DE2A06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2A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ARBITRAGEM COPA ROLIM DE MOURA DE BASQUETE 3X3 (SENDO 02 ÁRBITROS E 02 MESÁRIOS).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E2A06" w:rsidRPr="00DE2A06" w:rsidTr="00DE2A06">
        <w:trPr>
          <w:trHeight w:val="9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2A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ARBITRAGEM COPA </w:t>
            </w:r>
            <w:proofErr w:type="gramStart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AGOSTO DE VÔLEI DE PRAIA  (SENDO 02 ÁRBITROS E 01 MESÁRIOS).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E2A06" w:rsidRPr="00DE2A06" w:rsidTr="00DE2A06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DE2A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DE2A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3973"/>
        <w:gridCol w:w="911"/>
        <w:gridCol w:w="907"/>
        <w:gridCol w:w="1278"/>
        <w:gridCol w:w="1523"/>
      </w:tblGrid>
      <w:tr w:rsidR="00DE2A06" w:rsidRPr="00DE2A06" w:rsidTr="001864CD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DE2A06" w:rsidRPr="00DE2A06" w:rsidTr="001864CD">
        <w:trPr>
          <w:trHeight w:val="94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2A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ARBITRAGEM COPA ROLIM DE MOURA DE BASQUETE 3X3 (SENDO 02 ÁRBITROS E 02 MESÁRIOS).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171,00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3.591,00 </w:t>
            </w:r>
          </w:p>
        </w:tc>
      </w:tr>
      <w:tr w:rsidR="00DE2A06" w:rsidRPr="00DE2A06" w:rsidTr="001864CD">
        <w:trPr>
          <w:trHeight w:val="9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2A0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ARBITRAGEM COPA </w:t>
            </w:r>
            <w:proofErr w:type="gramStart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AGOSTO DE VÔLEI DE PRAIA  (SENDO 02 ÁRBITROS E 01 MESÁRIOS).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171,67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DE2A0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3.605,00 </w:t>
            </w:r>
          </w:p>
        </w:tc>
      </w:tr>
      <w:tr w:rsidR="00DE2A06" w:rsidRPr="00DE2A06" w:rsidTr="001864CD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1864C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06" w:rsidRPr="00DE2A06" w:rsidRDefault="00DE2A06" w:rsidP="001864C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DE2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Pr="00DE2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7.196,00 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D" w:rsidRDefault="005960AD" w:rsidP="00662A48">
      <w:r>
        <w:separator/>
      </w:r>
    </w:p>
  </w:endnote>
  <w:endnote w:type="continuationSeparator" w:id="0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D" w:rsidRDefault="005960AD" w:rsidP="00662A48">
      <w:r>
        <w:separator/>
      </w:r>
    </w:p>
  </w:footnote>
  <w:footnote w:type="continuationSeparator" w:id="0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8A66C3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7346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5960AD" w:rsidRPr="009B642C" w:rsidRDefault="008811A4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2580</w:t>
                </w:r>
                <w:r w:rsidR="000151C8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7345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>
      <w:rPr>
        <w:rFonts w:ascii="Arial" w:hAnsi="Arial" w:cs="Arial"/>
        <w:b/>
        <w:bCs/>
        <w:sz w:val="20"/>
        <w:szCs w:val="20"/>
      </w:rPr>
      <w:t xml:space="preserve">            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8"/>
    <o:shapelayout v:ext="edit">
      <o:idmap v:ext="edit" data="5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56CD8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1F17"/>
    <w:rsid w:val="00304067"/>
    <w:rsid w:val="00306C5D"/>
    <w:rsid w:val="00320076"/>
    <w:rsid w:val="00321D28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72A7"/>
    <w:rsid w:val="00486632"/>
    <w:rsid w:val="00490476"/>
    <w:rsid w:val="00490747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4F70DF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35408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6539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1E3E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11A4"/>
    <w:rsid w:val="0088240F"/>
    <w:rsid w:val="00886E30"/>
    <w:rsid w:val="008921D8"/>
    <w:rsid w:val="00893F3D"/>
    <w:rsid w:val="008A31D1"/>
    <w:rsid w:val="008A66C3"/>
    <w:rsid w:val="008B4559"/>
    <w:rsid w:val="008C359D"/>
    <w:rsid w:val="008D2A6D"/>
    <w:rsid w:val="008D44DC"/>
    <w:rsid w:val="008D460E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258"/>
    <w:rsid w:val="00A526B0"/>
    <w:rsid w:val="00A54B71"/>
    <w:rsid w:val="00A621B2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4940"/>
    <w:rsid w:val="00B21CC3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1938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77CFD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65A15"/>
    <w:rsid w:val="00D83519"/>
    <w:rsid w:val="00D87393"/>
    <w:rsid w:val="00D914CD"/>
    <w:rsid w:val="00D92CC1"/>
    <w:rsid w:val="00D93690"/>
    <w:rsid w:val="00D9536D"/>
    <w:rsid w:val="00DA0BA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2A06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12DA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EDCD-1345-41B9-8AD0-72443CD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2016-05-31T14:54:00Z</cp:lastPrinted>
  <dcterms:created xsi:type="dcterms:W3CDTF">2016-06-08T11:53:00Z</dcterms:created>
  <dcterms:modified xsi:type="dcterms:W3CDTF">2016-06-08T11:53:00Z</dcterms:modified>
</cp:coreProperties>
</file>