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AFA" w:rsidRPr="001F1536" w:rsidRDefault="008F7AFA" w:rsidP="008F7AFA">
      <w:pPr>
        <w:autoSpaceDE w:val="0"/>
        <w:autoSpaceDN w:val="0"/>
        <w:adjustRightInd w:val="0"/>
        <w:jc w:val="center"/>
        <w:rPr>
          <w:b/>
          <w:lang w:val="pt-BR"/>
        </w:rPr>
      </w:pPr>
      <w:r w:rsidRPr="001F1536">
        <w:rPr>
          <w:b/>
          <w:lang w:val="pt-BR"/>
        </w:rPr>
        <w:t>CHAMADA PÚBLICA N° 0</w:t>
      </w:r>
      <w:r w:rsidR="0086445C">
        <w:rPr>
          <w:b/>
          <w:lang w:val="pt-BR"/>
        </w:rPr>
        <w:t>3</w:t>
      </w:r>
      <w:r w:rsidRPr="001F1536">
        <w:rPr>
          <w:b/>
          <w:lang w:val="pt-BR"/>
        </w:rPr>
        <w:t>/2016</w:t>
      </w:r>
    </w:p>
    <w:p w:rsidR="008F7AFA" w:rsidRPr="001F1536" w:rsidRDefault="008F7AFA" w:rsidP="008F7AFA">
      <w:pPr>
        <w:autoSpaceDE w:val="0"/>
        <w:autoSpaceDN w:val="0"/>
        <w:adjustRightInd w:val="0"/>
        <w:jc w:val="center"/>
        <w:rPr>
          <w:b/>
          <w:lang w:val="pt-BR"/>
        </w:rPr>
      </w:pPr>
      <w:r w:rsidRPr="001F1536">
        <w:rPr>
          <w:b/>
          <w:lang w:val="pt-BR"/>
        </w:rPr>
        <w:t xml:space="preserve">DATA DA EMISSÃO: </w:t>
      </w:r>
      <w:r w:rsidR="0086445C">
        <w:rPr>
          <w:b/>
          <w:lang w:val="pt-BR"/>
        </w:rPr>
        <w:t>30</w:t>
      </w:r>
      <w:r w:rsidRPr="001F1536">
        <w:rPr>
          <w:b/>
          <w:lang w:val="pt-BR"/>
        </w:rPr>
        <w:t>/0</w:t>
      </w:r>
      <w:r w:rsidR="0086445C">
        <w:rPr>
          <w:b/>
          <w:lang w:val="pt-BR"/>
        </w:rPr>
        <w:t>6</w:t>
      </w:r>
      <w:r w:rsidRPr="001F1536">
        <w:rPr>
          <w:b/>
          <w:lang w:val="pt-BR"/>
        </w:rPr>
        <w:t>/2016</w:t>
      </w:r>
    </w:p>
    <w:p w:rsidR="008F7AFA" w:rsidRPr="001F1536" w:rsidRDefault="008F7AFA" w:rsidP="008F7AFA">
      <w:pPr>
        <w:autoSpaceDE w:val="0"/>
        <w:autoSpaceDN w:val="0"/>
        <w:adjustRightInd w:val="0"/>
        <w:jc w:val="center"/>
        <w:rPr>
          <w:b/>
          <w:lang w:val="pt-BR"/>
        </w:rPr>
      </w:pPr>
      <w:r w:rsidRPr="001F1536">
        <w:rPr>
          <w:b/>
          <w:highlight w:val="yellow"/>
          <w:lang w:val="pt-BR"/>
        </w:rPr>
        <w:t xml:space="preserve">DATA DE ABERTURA: </w:t>
      </w:r>
      <w:r w:rsidR="0086445C">
        <w:rPr>
          <w:b/>
          <w:highlight w:val="yellow"/>
          <w:lang w:val="pt-BR"/>
        </w:rPr>
        <w:t>21</w:t>
      </w:r>
      <w:r w:rsidRPr="001F1536">
        <w:rPr>
          <w:b/>
          <w:highlight w:val="yellow"/>
          <w:lang w:val="pt-BR"/>
        </w:rPr>
        <w:t>/0</w:t>
      </w:r>
      <w:r w:rsidR="0086445C">
        <w:rPr>
          <w:b/>
          <w:highlight w:val="yellow"/>
          <w:lang w:val="pt-BR"/>
        </w:rPr>
        <w:t>7</w:t>
      </w:r>
      <w:r w:rsidRPr="001F1536">
        <w:rPr>
          <w:b/>
          <w:highlight w:val="yellow"/>
          <w:lang w:val="pt-BR"/>
        </w:rPr>
        <w:t>/2016</w:t>
      </w:r>
    </w:p>
    <w:p w:rsidR="008F7AFA" w:rsidRPr="001F1536" w:rsidRDefault="008F7AFA" w:rsidP="008F7AFA">
      <w:pPr>
        <w:autoSpaceDE w:val="0"/>
        <w:autoSpaceDN w:val="0"/>
        <w:adjustRightInd w:val="0"/>
        <w:jc w:val="center"/>
        <w:rPr>
          <w:b/>
          <w:lang w:val="pt-BR"/>
        </w:rPr>
      </w:pPr>
      <w:r w:rsidRPr="001F1536">
        <w:rPr>
          <w:b/>
          <w:lang w:val="pt-BR"/>
        </w:rPr>
        <w:t xml:space="preserve">HORÁRIO DA ABERTURA: </w:t>
      </w:r>
      <w:proofErr w:type="gramStart"/>
      <w:r w:rsidRPr="001F1536">
        <w:rPr>
          <w:b/>
          <w:lang w:val="pt-BR"/>
        </w:rPr>
        <w:t>09:00</w:t>
      </w:r>
      <w:proofErr w:type="gramEnd"/>
      <w:r w:rsidRPr="001F1536">
        <w:rPr>
          <w:b/>
          <w:lang w:val="pt-BR"/>
        </w:rPr>
        <w:t xml:space="preserve"> horas</w:t>
      </w:r>
    </w:p>
    <w:p w:rsidR="008F7AFA" w:rsidRPr="00F26F80" w:rsidRDefault="008F7AFA" w:rsidP="008F7AFA">
      <w:pPr>
        <w:pStyle w:val="Cabealho"/>
        <w:jc w:val="center"/>
        <w:rPr>
          <w:b/>
          <w:bCs/>
          <w:lang w:val="pt-BR"/>
        </w:rPr>
      </w:pPr>
      <w:r w:rsidRPr="00F26F80">
        <w:rPr>
          <w:b/>
          <w:bCs/>
          <w:lang w:val="pt-BR"/>
        </w:rPr>
        <w:t xml:space="preserve">PROCESSO ADMINISTRATIVO Nº </w:t>
      </w:r>
      <w:r w:rsidR="001F1536" w:rsidRPr="00F26F80">
        <w:rPr>
          <w:b/>
          <w:bCs/>
          <w:lang w:val="pt-BR"/>
        </w:rPr>
        <w:t>1989</w:t>
      </w:r>
      <w:r w:rsidRPr="00F26F80">
        <w:rPr>
          <w:b/>
          <w:bCs/>
          <w:lang w:val="pt-BR"/>
        </w:rPr>
        <w:t>/2016</w:t>
      </w:r>
    </w:p>
    <w:p w:rsidR="008F7AFA" w:rsidRPr="001F1536" w:rsidRDefault="008F7AFA" w:rsidP="008F7AFA">
      <w:pPr>
        <w:pStyle w:val="Cabealho"/>
        <w:jc w:val="center"/>
        <w:rPr>
          <w:b/>
          <w:bCs/>
          <w:lang w:val="pt-BR"/>
        </w:rPr>
      </w:pPr>
      <w:r w:rsidRPr="001F1536">
        <w:rPr>
          <w:b/>
          <w:bCs/>
          <w:lang w:val="pt-BR"/>
        </w:rPr>
        <w:t>SECRETARIA MUNICIPAL DE EDUCAÇÃO E CULTURA</w:t>
      </w:r>
    </w:p>
    <w:p w:rsidR="00942535" w:rsidRPr="00CE7362" w:rsidRDefault="00942535" w:rsidP="00942535">
      <w:pPr>
        <w:rPr>
          <w:rFonts w:ascii="Times New Roman" w:eastAsia="Arial Unicode MS" w:hAnsi="Times New Roman" w:cs="Times New Roman"/>
          <w:lang w:val="pt-BR"/>
        </w:rPr>
      </w:pPr>
    </w:p>
    <w:p w:rsidR="00942535" w:rsidRPr="00CE7362" w:rsidRDefault="00942535" w:rsidP="00942535">
      <w:pPr>
        <w:rPr>
          <w:rFonts w:ascii="Times New Roman" w:eastAsia="Arial Unicode MS" w:hAnsi="Times New Roman" w:cs="Times New Roman"/>
          <w:b/>
          <w:lang w:val="pt-BR"/>
        </w:rPr>
      </w:pPr>
    </w:p>
    <w:p w:rsidR="00942535" w:rsidRPr="00CE7362" w:rsidRDefault="00942535" w:rsidP="00942535">
      <w:pPr>
        <w:pStyle w:val="PargrafodaLista"/>
        <w:numPr>
          <w:ilvl w:val="0"/>
          <w:numId w:val="1"/>
        </w:numPr>
        <w:ind w:left="0" w:firstLine="0"/>
        <w:rPr>
          <w:rFonts w:ascii="Times New Roman" w:eastAsia="Arial Unicode MS" w:hAnsi="Times New Roman" w:cs="Times New Roman"/>
          <w:b/>
          <w:lang w:val="pt-BR"/>
        </w:rPr>
      </w:pPr>
      <w:r w:rsidRPr="00CE7362">
        <w:rPr>
          <w:rFonts w:ascii="Times New Roman" w:eastAsia="Arial Unicode MS" w:hAnsi="Times New Roman" w:cs="Times New Roman"/>
          <w:b/>
          <w:lang w:val="pt-BR"/>
        </w:rPr>
        <w:t>INTRODUÇÃO</w:t>
      </w:r>
    </w:p>
    <w:p w:rsidR="00CE7362" w:rsidRPr="00CE7362" w:rsidRDefault="00CE7362" w:rsidP="00CE7362">
      <w:pPr>
        <w:pStyle w:val="Recuodecorpodetexto"/>
        <w:numPr>
          <w:ilvl w:val="1"/>
          <w:numId w:val="21"/>
        </w:numPr>
        <w:ind w:left="284" w:hanging="284"/>
        <w:rPr>
          <w:sz w:val="22"/>
          <w:szCs w:val="22"/>
        </w:rPr>
      </w:pPr>
      <w:r w:rsidRPr="00CE7362">
        <w:rPr>
          <w:sz w:val="22"/>
          <w:szCs w:val="22"/>
        </w:rPr>
        <w:t>O Município de Rolim de Moura, estado de Rondônia, pessoa de direito público, inscrita no CNPJ: 04.394.805/0001-18, com sede na Avenida João Pessoa nº4478, Bairro Centro nesta cidade, doravante denominado de Município, com fundamento no caput do artigo 25 da Lei Federal nº8.666 de 21 de Junho de 1993, Lei nº11.947/2009, e em cumprimento a Resolução/CD/FNDE nº 038 de 16 de Julho de 2009, Capítulo VI – Art. 18. Do total dos recursos financeiros repassados pelo FNDE, no Âmbito do PNAE, no mínimo 30% (trinta por cento) deverá ser utilizado na aquisição de gêneros alimentícios diretamente da Agricultura Familiar, legislação correlata e demais normas que regem a matéria, torna público, e vem realizar  EDITAL DE CHAMADA PÚBLICA, para que seja efetuada a OBTENÇÃO DE PROPOSTA PARA CREDENCIAMENTO junto as ASS</w:t>
      </w:r>
      <w:r>
        <w:rPr>
          <w:sz w:val="22"/>
          <w:szCs w:val="22"/>
        </w:rPr>
        <w:t>OCIAÇÕES,</w:t>
      </w:r>
      <w:r w:rsidRPr="00CE7362">
        <w:rPr>
          <w:sz w:val="22"/>
          <w:szCs w:val="22"/>
        </w:rPr>
        <w:t xml:space="preserve"> COOPERATIVAS DA AGRICULTURA FAMILIAR, </w:t>
      </w:r>
      <w:r>
        <w:rPr>
          <w:sz w:val="22"/>
          <w:szCs w:val="22"/>
        </w:rPr>
        <w:t xml:space="preserve"> GRUPOS FORMAIS E INFORMAIS, OU PROUTOR INDIVIDUAL, </w:t>
      </w:r>
      <w:r w:rsidRPr="00CE7362">
        <w:rPr>
          <w:sz w:val="22"/>
          <w:szCs w:val="22"/>
        </w:rPr>
        <w:t xml:space="preserve">para a aquisição de gêneros alimentícios destinado ao atendimento do Programa Nacional de Alimentação Escolar, nos termos e condições estabelecidas no presente instrumento de chamamento. </w:t>
      </w:r>
    </w:p>
    <w:p w:rsidR="00942535" w:rsidRPr="00CE7362" w:rsidRDefault="00942535" w:rsidP="00CE7362">
      <w:pPr>
        <w:pStyle w:val="PargrafodaLista"/>
        <w:ind w:left="284" w:hanging="284"/>
        <w:rPr>
          <w:rFonts w:ascii="Times New Roman" w:eastAsia="Arial Unicode MS" w:hAnsi="Times New Roman" w:cs="Times New Roman"/>
          <w:b/>
          <w:lang w:val="pt-BR"/>
        </w:rPr>
      </w:pPr>
    </w:p>
    <w:p w:rsidR="00942535" w:rsidRPr="00CE7362" w:rsidRDefault="00942535" w:rsidP="00942535">
      <w:pPr>
        <w:pStyle w:val="PargrafodaLista"/>
        <w:numPr>
          <w:ilvl w:val="0"/>
          <w:numId w:val="1"/>
        </w:numPr>
        <w:ind w:left="0" w:firstLine="0"/>
        <w:rPr>
          <w:rFonts w:ascii="Times New Roman" w:eastAsia="Arial Unicode MS" w:hAnsi="Times New Roman" w:cs="Times New Roman"/>
          <w:b/>
          <w:lang w:val="pt-BR"/>
        </w:rPr>
      </w:pPr>
      <w:r w:rsidRPr="00CE7362">
        <w:rPr>
          <w:rFonts w:ascii="Times New Roman" w:eastAsia="Arial Unicode MS" w:hAnsi="Times New Roman" w:cs="Times New Roman"/>
          <w:b/>
          <w:lang w:val="pt-BR"/>
        </w:rPr>
        <w:t>DO OBJETO, TIPO, VALORES DE REFERÊNCIA E RECURSOS ORÇAMENTÁRIOS</w:t>
      </w:r>
    </w:p>
    <w:p w:rsidR="00942535" w:rsidRPr="00CE7362" w:rsidRDefault="00942535" w:rsidP="00942535">
      <w:pPr>
        <w:pStyle w:val="PargrafodaLista"/>
        <w:numPr>
          <w:ilvl w:val="1"/>
          <w:numId w:val="1"/>
        </w:numPr>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 xml:space="preserve">O presente Edital tem por objeto: CHAMAMENTO PÚBLICO para credenciamento de produtores da Agricultura Familiar Rural ou suas organizações, para </w:t>
      </w:r>
      <w:r w:rsidRPr="00CE7362">
        <w:rPr>
          <w:rFonts w:ascii="Times New Roman" w:eastAsia="Arial Unicode MS" w:hAnsi="Times New Roman" w:cs="Times New Roman"/>
          <w:color w:val="000000"/>
          <w:lang w:val="pt-BR"/>
        </w:rPr>
        <w:t>Aquisição de gêneros alimentícios produzidos por Agricultores e/ou Empreendedores de Base Familiar Rural, destinada a alimentação escolar dos alunos matriculados na Educação Básica das Instituições Educacionais da Rede Pública Municipal de Ensino, em atendimento ao Programa Nacional de Alimentação Escolar – PNAE.</w:t>
      </w:r>
    </w:p>
    <w:p w:rsidR="00942535" w:rsidRPr="00CE7362" w:rsidRDefault="00942535" w:rsidP="00942535">
      <w:pPr>
        <w:pStyle w:val="PargrafodaLista"/>
        <w:numPr>
          <w:ilvl w:val="1"/>
          <w:numId w:val="1"/>
        </w:numPr>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 xml:space="preserve">A presente Chamada Pública reger-se-á pelo tipo: </w:t>
      </w:r>
      <w:r w:rsidRPr="00CE7362">
        <w:rPr>
          <w:rFonts w:ascii="Times New Roman" w:eastAsia="Arial Unicode MS" w:hAnsi="Times New Roman" w:cs="Times New Roman"/>
          <w:b/>
          <w:lang w:val="pt-BR"/>
        </w:rPr>
        <w:t>MENOR PREÇO POR ITEM</w:t>
      </w:r>
      <w:r w:rsidRPr="00CE7362">
        <w:rPr>
          <w:rFonts w:ascii="Times New Roman" w:eastAsia="Arial Unicode MS" w:hAnsi="Times New Roman" w:cs="Times New Roman"/>
          <w:lang w:val="pt-BR"/>
        </w:rPr>
        <w:t>.</w:t>
      </w:r>
    </w:p>
    <w:p w:rsidR="00942535" w:rsidRPr="00CE7362" w:rsidRDefault="00942535" w:rsidP="00942535">
      <w:pPr>
        <w:pStyle w:val="PargrafodaLista"/>
        <w:numPr>
          <w:ilvl w:val="1"/>
          <w:numId w:val="1"/>
        </w:numPr>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Constam no Anexo I do presente Edital, tabela de itens e valores de referência para os respectivos credenciamentos.</w:t>
      </w:r>
    </w:p>
    <w:p w:rsidR="00942535" w:rsidRPr="00CE7362" w:rsidRDefault="00942535" w:rsidP="00942535">
      <w:pPr>
        <w:pStyle w:val="PargrafodaLista"/>
        <w:numPr>
          <w:ilvl w:val="1"/>
          <w:numId w:val="1"/>
        </w:numPr>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As despesas com impostos, encargos diversos, taxas, mão-de-obra, frete, embalagens, transporte e demais encargos pertinentes, serão de inteira responsabilidade da contratada.</w:t>
      </w:r>
    </w:p>
    <w:p w:rsidR="00942535" w:rsidRPr="00CE7362" w:rsidRDefault="00942535" w:rsidP="00942535">
      <w:pPr>
        <w:pStyle w:val="PargrafodaLista"/>
        <w:numPr>
          <w:ilvl w:val="1"/>
          <w:numId w:val="1"/>
        </w:numPr>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Os recursos necessários à aquisição ora licitada correrão à conta da (s) seguinte (s) dotação (</w:t>
      </w:r>
      <w:proofErr w:type="spellStart"/>
      <w:r w:rsidRPr="00CE7362">
        <w:rPr>
          <w:rFonts w:ascii="Times New Roman" w:eastAsia="Arial Unicode MS" w:hAnsi="Times New Roman" w:cs="Times New Roman"/>
          <w:lang w:val="pt-BR"/>
        </w:rPr>
        <w:t>ões</w:t>
      </w:r>
      <w:proofErr w:type="spellEnd"/>
      <w:r w:rsidRPr="00CE7362">
        <w:rPr>
          <w:rFonts w:ascii="Times New Roman" w:eastAsia="Arial Unicode MS" w:hAnsi="Times New Roman" w:cs="Times New Roman"/>
          <w:lang w:val="pt-BR"/>
        </w:rPr>
        <w:t xml:space="preserve">) orçamentária (s): </w:t>
      </w:r>
      <w:r w:rsidR="001F1536">
        <w:rPr>
          <w:rFonts w:ascii="Times New Roman" w:eastAsia="Arial Unicode MS" w:hAnsi="Times New Roman" w:cs="Times New Roman"/>
          <w:lang w:val="pt-BR"/>
        </w:rPr>
        <w:t>2024, 2025, 2026, 2049, 2050, 2068, 2080</w:t>
      </w:r>
      <w:r w:rsidRPr="00CE7362">
        <w:rPr>
          <w:rFonts w:ascii="Times New Roman" w:eastAsia="Arial Unicode MS" w:hAnsi="Times New Roman" w:cs="Times New Roman"/>
          <w:lang w:val="pt-BR"/>
        </w:rPr>
        <w:t xml:space="preserve"> </w:t>
      </w:r>
      <w:r w:rsidR="001F1536">
        <w:rPr>
          <w:rFonts w:ascii="Times New Roman" w:eastAsia="Arial Unicode MS" w:hAnsi="Times New Roman" w:cs="Times New Roman"/>
          <w:lang w:val="pt-BR"/>
        </w:rPr>
        <w:t>Elemento de Despesa 33.90.30.00.</w:t>
      </w:r>
    </w:p>
    <w:p w:rsidR="00942535" w:rsidRPr="00CE7362" w:rsidRDefault="00942535" w:rsidP="00942535">
      <w:pPr>
        <w:pStyle w:val="PargrafodaLista"/>
        <w:ind w:left="0"/>
        <w:rPr>
          <w:rFonts w:ascii="Times New Roman" w:eastAsia="Arial Unicode MS" w:hAnsi="Times New Roman" w:cs="Times New Roman"/>
          <w:lang w:val="pt-BR"/>
        </w:rPr>
      </w:pPr>
    </w:p>
    <w:p w:rsidR="00942535" w:rsidRPr="00CE7362" w:rsidRDefault="00942535" w:rsidP="00942535">
      <w:pPr>
        <w:pStyle w:val="PargrafodaLista"/>
        <w:numPr>
          <w:ilvl w:val="0"/>
          <w:numId w:val="1"/>
        </w:numPr>
        <w:ind w:left="0" w:firstLine="0"/>
        <w:rPr>
          <w:rFonts w:ascii="Times New Roman" w:eastAsia="Arial Unicode MS" w:hAnsi="Times New Roman" w:cs="Times New Roman"/>
          <w:lang w:val="pt-BR"/>
        </w:rPr>
      </w:pPr>
      <w:r w:rsidRPr="00CE7362">
        <w:rPr>
          <w:rFonts w:ascii="Times New Roman" w:eastAsia="Arial Unicode MS" w:hAnsi="Times New Roman" w:cs="Times New Roman"/>
          <w:b/>
          <w:lang w:val="pt-BR"/>
        </w:rPr>
        <w:t>DAS CONDIÇÕES DE PARTICIPAÇÃO</w:t>
      </w:r>
    </w:p>
    <w:p w:rsidR="00942535" w:rsidRPr="00CE7362" w:rsidRDefault="00942535" w:rsidP="00942535">
      <w:pPr>
        <w:pStyle w:val="PargrafodaLista"/>
        <w:numPr>
          <w:ilvl w:val="1"/>
          <w:numId w:val="1"/>
        </w:numPr>
        <w:ind w:left="0" w:firstLine="0"/>
        <w:rPr>
          <w:rFonts w:ascii="Times New Roman" w:eastAsia="Arial Unicode MS" w:hAnsi="Times New Roman" w:cs="Times New Roman"/>
          <w:color w:val="FF0000"/>
          <w:lang w:val="pt-BR"/>
        </w:rPr>
      </w:pPr>
      <w:r w:rsidRPr="00CE7362">
        <w:rPr>
          <w:rFonts w:ascii="Times New Roman" w:eastAsia="Arial Unicode MS" w:hAnsi="Times New Roman" w:cs="Times New Roman"/>
          <w:lang w:val="pt-BR"/>
        </w:rPr>
        <w:t>A apresentação dos documentos de habilitação e proposta por parte da licitante no presente certame, indica que ela concorda com todas as condições estabelecidas no presente Edital.</w:t>
      </w:r>
    </w:p>
    <w:p w:rsidR="00942535" w:rsidRPr="00CE7362" w:rsidRDefault="00942535" w:rsidP="00942535">
      <w:pPr>
        <w:pStyle w:val="PargrafodaLista"/>
        <w:numPr>
          <w:ilvl w:val="1"/>
          <w:numId w:val="1"/>
        </w:numPr>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 xml:space="preserve">Poderão participar do presente credenciamento todos os produtores da Agricultura Familiar Rural ou suas organizações, priorizando os assentamentos da Reforma Agrária, as comunidades tradicionais indígenas e </w:t>
      </w:r>
      <w:r w:rsidRPr="00CE7362">
        <w:rPr>
          <w:rFonts w:ascii="Times New Roman" w:eastAsia="Arial Unicode MS" w:hAnsi="Times New Roman" w:cs="Times New Roman"/>
          <w:lang w:val="pt-BR"/>
        </w:rPr>
        <w:lastRenderedPageBreak/>
        <w:t>comunidades quilombolas, caracterizados como Fornecedores Individuais (não organizados em grupo), Grupos Informais e Grupos Formais da Agricultura Familiar e de Empreendedores Familiares Rurais, constituídos em cooperativas e/ou associações, detentores da Declaração de Aptidão ao Programa Nacional de Fortalecimento da Agricultura Familiar (DAP),  e enquadrados no Programa Nacional de Fortalecimento da Agricultura Familiar (PRONAF), desde que atendidos os requisitos de habilitação exigidos no item 4.3 deste instrumento de chamamento.</w:t>
      </w:r>
    </w:p>
    <w:p w:rsidR="00942535" w:rsidRPr="00CE7362" w:rsidRDefault="00942535" w:rsidP="00942535">
      <w:pPr>
        <w:pStyle w:val="PargrafodaLista"/>
        <w:numPr>
          <w:ilvl w:val="1"/>
          <w:numId w:val="1"/>
        </w:numPr>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Não poderão participar da presente licitação:</w:t>
      </w:r>
    </w:p>
    <w:p w:rsidR="00942535" w:rsidRPr="00CE7362" w:rsidRDefault="00942535" w:rsidP="00942535">
      <w:pPr>
        <w:pStyle w:val="PargrafodaLista"/>
        <w:numPr>
          <w:ilvl w:val="2"/>
          <w:numId w:val="3"/>
        </w:numPr>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 xml:space="preserve">Os interessados que estejam cumprindo as sanções previstas nos incisos III e IV do artigo 87 da Lei nº 8.666/93. </w:t>
      </w:r>
    </w:p>
    <w:p w:rsidR="00942535" w:rsidRPr="00CE7362" w:rsidRDefault="00942535" w:rsidP="00942535">
      <w:pPr>
        <w:pStyle w:val="PargrafodaLista"/>
        <w:numPr>
          <w:ilvl w:val="2"/>
          <w:numId w:val="3"/>
        </w:numPr>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Empresas que não caracterizem grupos pertencentes a agricultura familiar.</w:t>
      </w:r>
    </w:p>
    <w:p w:rsidR="00942535" w:rsidRDefault="00942535" w:rsidP="00942535">
      <w:pPr>
        <w:pStyle w:val="PargrafodaLista"/>
        <w:ind w:left="0"/>
        <w:rPr>
          <w:rFonts w:ascii="Times New Roman" w:eastAsia="Arial Unicode MS" w:hAnsi="Times New Roman" w:cs="Times New Roman"/>
          <w:lang w:val="pt-BR"/>
        </w:rPr>
      </w:pPr>
    </w:p>
    <w:p w:rsidR="00CF6CD4" w:rsidRPr="00CE7362" w:rsidRDefault="00CF6CD4" w:rsidP="00942535">
      <w:pPr>
        <w:pStyle w:val="PargrafodaLista"/>
        <w:ind w:left="0"/>
        <w:rPr>
          <w:rFonts w:ascii="Times New Roman" w:eastAsia="Arial Unicode MS" w:hAnsi="Times New Roman" w:cs="Times New Roman"/>
          <w:lang w:val="pt-BR"/>
        </w:rPr>
      </w:pPr>
    </w:p>
    <w:p w:rsidR="00942535" w:rsidRPr="00CE7362" w:rsidRDefault="00942535" w:rsidP="00942535">
      <w:pPr>
        <w:pStyle w:val="PargrafodaLista"/>
        <w:numPr>
          <w:ilvl w:val="0"/>
          <w:numId w:val="3"/>
        </w:numPr>
        <w:rPr>
          <w:rFonts w:ascii="Times New Roman" w:eastAsia="Arial Unicode MS" w:hAnsi="Times New Roman" w:cs="Times New Roman"/>
          <w:lang w:val="pt-BR"/>
        </w:rPr>
      </w:pPr>
      <w:r w:rsidRPr="00CE7362">
        <w:rPr>
          <w:rFonts w:ascii="Times New Roman" w:eastAsia="Arial Unicode MS" w:hAnsi="Times New Roman" w:cs="Times New Roman"/>
          <w:b/>
          <w:bCs/>
          <w:lang w:val="pt-BR"/>
        </w:rPr>
        <w:t>DAS FORMAS DE APRESENTAÇÃO, CREDENCIAMENTO E DOS DOCUMENTOS APRESENTADOS</w:t>
      </w:r>
    </w:p>
    <w:p w:rsidR="00942535" w:rsidRPr="00CE7362" w:rsidRDefault="00942535" w:rsidP="00942535">
      <w:pPr>
        <w:pStyle w:val="PargrafodaLista"/>
        <w:numPr>
          <w:ilvl w:val="1"/>
          <w:numId w:val="4"/>
        </w:numPr>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Os interessados poderão apresentar seu projeto de venda e documentação de Habili</w:t>
      </w:r>
      <w:r w:rsidR="00433F97" w:rsidRPr="00CE7362">
        <w:rPr>
          <w:rFonts w:ascii="Times New Roman" w:eastAsia="Arial Unicode MS" w:hAnsi="Times New Roman" w:cs="Times New Roman"/>
          <w:lang w:val="pt-BR"/>
        </w:rPr>
        <w:t>tação até a data de</w:t>
      </w:r>
      <w:r w:rsidRPr="00CE7362">
        <w:rPr>
          <w:rFonts w:ascii="Times New Roman" w:eastAsia="Arial Unicode MS" w:hAnsi="Times New Roman" w:cs="Times New Roman"/>
          <w:lang w:val="pt-BR"/>
        </w:rPr>
        <w:t xml:space="preserve"> </w:t>
      </w:r>
      <w:r w:rsidR="0086445C">
        <w:rPr>
          <w:rFonts w:ascii="Times New Roman" w:eastAsia="Arial Unicode MS" w:hAnsi="Times New Roman" w:cs="Times New Roman"/>
          <w:highlight w:val="yellow"/>
          <w:lang w:val="pt-BR"/>
        </w:rPr>
        <w:t>21</w:t>
      </w:r>
      <w:bookmarkStart w:id="0" w:name="_GoBack"/>
      <w:bookmarkEnd w:id="0"/>
      <w:r w:rsidRPr="001F1536">
        <w:rPr>
          <w:rFonts w:ascii="Times New Roman" w:eastAsia="Arial Unicode MS" w:hAnsi="Times New Roman" w:cs="Times New Roman"/>
          <w:highlight w:val="yellow"/>
          <w:lang w:val="pt-BR"/>
        </w:rPr>
        <w:t xml:space="preserve"> de </w:t>
      </w:r>
      <w:r w:rsidR="001F1536">
        <w:rPr>
          <w:rFonts w:ascii="Times New Roman" w:eastAsia="Arial Unicode MS" w:hAnsi="Times New Roman" w:cs="Times New Roman"/>
          <w:highlight w:val="yellow"/>
          <w:lang w:val="pt-BR"/>
        </w:rPr>
        <w:t>JULHO</w:t>
      </w:r>
      <w:r w:rsidRPr="001F1536">
        <w:rPr>
          <w:rFonts w:ascii="Times New Roman" w:eastAsia="Arial Unicode MS" w:hAnsi="Times New Roman" w:cs="Times New Roman"/>
          <w:highlight w:val="yellow"/>
          <w:lang w:val="pt-BR"/>
        </w:rPr>
        <w:t xml:space="preserve"> de </w:t>
      </w:r>
      <w:r w:rsidR="00433F97" w:rsidRPr="001F1536">
        <w:rPr>
          <w:rFonts w:ascii="Times New Roman" w:eastAsia="Arial Unicode MS" w:hAnsi="Times New Roman" w:cs="Times New Roman"/>
          <w:highlight w:val="yellow"/>
          <w:lang w:val="pt-BR"/>
        </w:rPr>
        <w:t>201</w:t>
      </w:r>
      <w:r w:rsidR="001F1536">
        <w:rPr>
          <w:rFonts w:ascii="Times New Roman" w:eastAsia="Arial Unicode MS" w:hAnsi="Times New Roman" w:cs="Times New Roman"/>
          <w:highlight w:val="yellow"/>
          <w:lang w:val="pt-BR"/>
        </w:rPr>
        <w:t>6</w:t>
      </w:r>
      <w:r w:rsidRPr="001F1536">
        <w:rPr>
          <w:rFonts w:ascii="Times New Roman" w:eastAsia="Arial Unicode MS" w:hAnsi="Times New Roman" w:cs="Times New Roman"/>
          <w:highlight w:val="yellow"/>
          <w:lang w:val="pt-BR"/>
        </w:rPr>
        <w:t>, às 9h30</w:t>
      </w:r>
      <w:r w:rsidRPr="00CE7362">
        <w:rPr>
          <w:rFonts w:ascii="Times New Roman" w:eastAsia="Arial Unicode MS" w:hAnsi="Times New Roman" w:cs="Times New Roman"/>
          <w:lang w:val="pt-BR"/>
        </w:rPr>
        <w:t>, quando será realizada sessão pública para abertura e classificação das propostas.</w:t>
      </w:r>
    </w:p>
    <w:p w:rsidR="00942535" w:rsidRPr="00CE7362" w:rsidRDefault="00942535" w:rsidP="00942535">
      <w:pPr>
        <w:pStyle w:val="PargrafodaLista"/>
        <w:numPr>
          <w:ilvl w:val="1"/>
          <w:numId w:val="4"/>
        </w:numPr>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Os interessados deverão apresentar e/ou encaminhar os documentos relacionados no item 4.3 deste Edital ao Departamento de Licitações e Compras da Prefeitura Municipal de Rolim de Moura RO, em envelope lacrado com as seguintes indicações:</w:t>
      </w:r>
    </w:p>
    <w:p w:rsidR="00942535" w:rsidRPr="00CE7362" w:rsidRDefault="00433F97" w:rsidP="00942535">
      <w:pPr>
        <w:pBdr>
          <w:top w:val="single" w:sz="4" w:space="1" w:color="auto"/>
          <w:left w:val="single" w:sz="4" w:space="4" w:color="auto"/>
          <w:bottom w:val="single" w:sz="4" w:space="1" w:color="auto"/>
          <w:right w:val="single" w:sz="4" w:space="4" w:color="auto"/>
        </w:pBdr>
        <w:rPr>
          <w:rFonts w:ascii="Times New Roman" w:eastAsia="Arial Unicode MS" w:hAnsi="Times New Roman" w:cs="Times New Roman"/>
          <w:lang w:val="pt-BR"/>
        </w:rPr>
      </w:pPr>
      <w:r w:rsidRPr="00CE7362">
        <w:rPr>
          <w:rFonts w:ascii="Times New Roman" w:eastAsia="Arial Unicode MS" w:hAnsi="Times New Roman" w:cs="Times New Roman"/>
          <w:lang w:val="pt-BR"/>
        </w:rPr>
        <w:t>CHAMAMENTO PÚBLICO</w:t>
      </w:r>
      <w:r w:rsidR="00942535" w:rsidRPr="00CE7362">
        <w:rPr>
          <w:rFonts w:ascii="Times New Roman" w:eastAsia="Arial Unicode MS" w:hAnsi="Times New Roman" w:cs="Times New Roman"/>
          <w:lang w:val="pt-BR"/>
        </w:rPr>
        <w:t xml:space="preserve"> Nº 01</w:t>
      </w:r>
      <w:r w:rsidRPr="00CE7362">
        <w:rPr>
          <w:rFonts w:ascii="Times New Roman" w:eastAsia="Arial Unicode MS" w:hAnsi="Times New Roman" w:cs="Times New Roman"/>
          <w:lang w:val="pt-BR"/>
        </w:rPr>
        <w:t>__</w:t>
      </w:r>
      <w:r w:rsidR="00942535" w:rsidRPr="00CE7362">
        <w:rPr>
          <w:rFonts w:ascii="Times New Roman" w:eastAsia="Arial Unicode MS" w:hAnsi="Times New Roman" w:cs="Times New Roman"/>
          <w:lang w:val="pt-BR"/>
        </w:rPr>
        <w:t>/</w:t>
      </w:r>
      <w:r w:rsidRPr="00CE7362">
        <w:rPr>
          <w:rFonts w:ascii="Times New Roman" w:eastAsia="Arial Unicode MS" w:hAnsi="Times New Roman" w:cs="Times New Roman"/>
          <w:lang w:val="pt-BR"/>
        </w:rPr>
        <w:t>201___</w:t>
      </w:r>
    </w:p>
    <w:p w:rsidR="00942535" w:rsidRPr="00CE7362" w:rsidRDefault="00942535" w:rsidP="00942535">
      <w:pPr>
        <w:pBdr>
          <w:top w:val="single" w:sz="4" w:space="1" w:color="auto"/>
          <w:left w:val="single" w:sz="4" w:space="4" w:color="auto"/>
          <w:bottom w:val="single" w:sz="4" w:space="1" w:color="auto"/>
          <w:right w:val="single" w:sz="4" w:space="4" w:color="auto"/>
        </w:pBdr>
        <w:rPr>
          <w:rFonts w:ascii="Times New Roman" w:eastAsia="Arial Unicode MS" w:hAnsi="Times New Roman" w:cs="Times New Roman"/>
          <w:lang w:val="pt-BR"/>
        </w:rPr>
      </w:pPr>
      <w:r w:rsidRPr="00CE7362">
        <w:rPr>
          <w:rFonts w:ascii="Times New Roman" w:eastAsia="Arial Unicode MS" w:hAnsi="Times New Roman" w:cs="Times New Roman"/>
          <w:lang w:val="pt-BR"/>
        </w:rPr>
        <w:t>NOME DO GRUPO/FORNECEDOR INDIVIDUAL:</w:t>
      </w:r>
    </w:p>
    <w:p w:rsidR="00942535" w:rsidRPr="00CE7362" w:rsidRDefault="00942535" w:rsidP="00942535">
      <w:pPr>
        <w:pBdr>
          <w:top w:val="single" w:sz="4" w:space="1" w:color="auto"/>
          <w:left w:val="single" w:sz="4" w:space="4" w:color="auto"/>
          <w:bottom w:val="single" w:sz="4" w:space="1" w:color="auto"/>
          <w:right w:val="single" w:sz="4" w:space="4" w:color="auto"/>
        </w:pBdr>
        <w:rPr>
          <w:rFonts w:ascii="Times New Roman" w:eastAsia="Arial Unicode MS" w:hAnsi="Times New Roman" w:cs="Times New Roman"/>
          <w:lang w:val="pt-BR"/>
        </w:rPr>
      </w:pPr>
      <w:r w:rsidRPr="00CE7362">
        <w:rPr>
          <w:rFonts w:ascii="Times New Roman" w:eastAsia="Arial Unicode MS" w:hAnsi="Times New Roman" w:cs="Times New Roman"/>
          <w:lang w:val="pt-BR"/>
        </w:rPr>
        <w:t>REPRESENTANTE LEGAL:</w:t>
      </w:r>
    </w:p>
    <w:p w:rsidR="00942535" w:rsidRPr="00CE7362" w:rsidRDefault="00942535" w:rsidP="00942535">
      <w:pPr>
        <w:pBdr>
          <w:top w:val="single" w:sz="4" w:space="1" w:color="auto"/>
          <w:left w:val="single" w:sz="4" w:space="4" w:color="auto"/>
          <w:bottom w:val="single" w:sz="4" w:space="1" w:color="auto"/>
          <w:right w:val="single" w:sz="4" w:space="4" w:color="auto"/>
        </w:pBdr>
        <w:rPr>
          <w:rFonts w:ascii="Times New Roman" w:eastAsia="Arial Unicode MS" w:hAnsi="Times New Roman" w:cs="Times New Roman"/>
          <w:lang w:val="pt-BR"/>
        </w:rPr>
      </w:pPr>
      <w:r w:rsidRPr="00CE7362">
        <w:rPr>
          <w:rFonts w:ascii="Times New Roman" w:eastAsia="Arial Unicode MS" w:hAnsi="Times New Roman" w:cs="Times New Roman"/>
          <w:lang w:val="pt-BR"/>
        </w:rPr>
        <w:t>ENDEREÇO:</w:t>
      </w:r>
    </w:p>
    <w:p w:rsidR="00942535" w:rsidRPr="00CE7362" w:rsidRDefault="00942535" w:rsidP="00942535">
      <w:pPr>
        <w:pStyle w:val="PargrafodaLista"/>
        <w:pBdr>
          <w:top w:val="single" w:sz="4" w:space="1" w:color="auto"/>
          <w:left w:val="single" w:sz="4" w:space="4" w:color="auto"/>
          <w:bottom w:val="single" w:sz="4" w:space="1" w:color="auto"/>
          <w:right w:val="single" w:sz="4" w:space="4" w:color="auto"/>
        </w:pBdr>
        <w:ind w:left="0"/>
        <w:rPr>
          <w:rFonts w:ascii="Times New Roman" w:eastAsia="Arial Unicode MS" w:hAnsi="Times New Roman" w:cs="Times New Roman"/>
          <w:lang w:val="pt-BR"/>
        </w:rPr>
      </w:pPr>
      <w:r w:rsidRPr="00CE7362">
        <w:rPr>
          <w:rFonts w:ascii="Times New Roman" w:eastAsia="Arial Unicode MS" w:hAnsi="Times New Roman" w:cs="Times New Roman"/>
          <w:lang w:val="pt-BR"/>
        </w:rPr>
        <w:t>TELEFONE PARA CONTATO:</w:t>
      </w:r>
    </w:p>
    <w:p w:rsidR="00942535" w:rsidRDefault="00942535" w:rsidP="00942535">
      <w:pPr>
        <w:pStyle w:val="PargrafodaLista"/>
        <w:numPr>
          <w:ilvl w:val="1"/>
          <w:numId w:val="4"/>
        </w:numPr>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 xml:space="preserve">O envelope lacrado deverá conter, </w:t>
      </w:r>
      <w:proofErr w:type="gramStart"/>
      <w:r w:rsidRPr="00CE7362">
        <w:rPr>
          <w:rFonts w:ascii="Times New Roman" w:eastAsia="Arial Unicode MS" w:hAnsi="Times New Roman" w:cs="Times New Roman"/>
          <w:lang w:val="pt-BR"/>
        </w:rPr>
        <w:t>sob pena</w:t>
      </w:r>
      <w:proofErr w:type="gramEnd"/>
      <w:r w:rsidRPr="00CE7362">
        <w:rPr>
          <w:rFonts w:ascii="Times New Roman" w:eastAsia="Arial Unicode MS" w:hAnsi="Times New Roman" w:cs="Times New Roman"/>
          <w:lang w:val="pt-BR"/>
        </w:rPr>
        <w:t xml:space="preserve"> de inabilitação, conforme cada caso, a seguinte documentação:</w:t>
      </w:r>
    </w:p>
    <w:p w:rsidR="001F1536" w:rsidRPr="00CE7362" w:rsidRDefault="001F1536" w:rsidP="001F1536">
      <w:pPr>
        <w:pStyle w:val="PargrafodaLista"/>
        <w:ind w:left="0"/>
        <w:rPr>
          <w:rFonts w:ascii="Times New Roman" w:eastAsia="Arial Unicode MS" w:hAnsi="Times New Roman" w:cs="Times New Roman"/>
          <w:lang w:val="pt-BR"/>
        </w:rPr>
      </w:pPr>
    </w:p>
    <w:p w:rsidR="00942535" w:rsidRPr="001F1536" w:rsidRDefault="001F1536" w:rsidP="00942535">
      <w:pPr>
        <w:pStyle w:val="PargrafodaLista"/>
        <w:numPr>
          <w:ilvl w:val="2"/>
          <w:numId w:val="4"/>
        </w:numPr>
        <w:rPr>
          <w:rFonts w:ascii="Times New Roman" w:eastAsia="Arial Unicode MS" w:hAnsi="Times New Roman" w:cs="Times New Roman"/>
          <w:b/>
          <w:highlight w:val="lightGray"/>
          <w:lang w:val="pt-BR"/>
        </w:rPr>
      </w:pPr>
      <w:r w:rsidRPr="001F1536">
        <w:rPr>
          <w:rFonts w:ascii="Times New Roman" w:eastAsia="Arial Unicode MS" w:hAnsi="Times New Roman" w:cs="Times New Roman"/>
          <w:b/>
          <w:highlight w:val="lightGray"/>
          <w:lang w:val="pt-BR"/>
        </w:rPr>
        <w:t xml:space="preserve">PARA OS GRUPOS FORMAIS: </w:t>
      </w:r>
    </w:p>
    <w:p w:rsidR="001F1536" w:rsidRPr="00CE7362" w:rsidRDefault="001F1536" w:rsidP="001F1536">
      <w:pPr>
        <w:pStyle w:val="PargrafodaLista"/>
        <w:rPr>
          <w:rFonts w:ascii="Times New Roman" w:eastAsia="Arial Unicode MS" w:hAnsi="Times New Roman" w:cs="Times New Roman"/>
          <w:b/>
          <w:lang w:val="pt-BR"/>
        </w:rPr>
      </w:pPr>
    </w:p>
    <w:p w:rsidR="00942535" w:rsidRPr="00CE7362" w:rsidRDefault="00942535" w:rsidP="00942535">
      <w:pPr>
        <w:pStyle w:val="PargrafodaLista"/>
        <w:numPr>
          <w:ilvl w:val="3"/>
          <w:numId w:val="4"/>
        </w:numPr>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Cópias do estatuto/contrato social e ata de posse da atual diretoria da entidade registrada na Junta Comercial, no caso de cooperativas, ou Cartório de Registro Civil de Pessoas Jurídicas, no caso de associações;</w:t>
      </w:r>
    </w:p>
    <w:p w:rsidR="00942535" w:rsidRPr="00CE7362" w:rsidRDefault="00942535" w:rsidP="00942535">
      <w:pPr>
        <w:pStyle w:val="PargrafodaLista"/>
        <w:numPr>
          <w:ilvl w:val="3"/>
          <w:numId w:val="4"/>
        </w:numPr>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eastAsia="pt-BR"/>
        </w:rPr>
        <w:t>Cópia da Declaração de Aptidão ao PRONAF - DAP Jurídica, emitida a no máximo 30 dias;</w:t>
      </w:r>
    </w:p>
    <w:p w:rsidR="00942535" w:rsidRPr="00CE7362" w:rsidRDefault="00942535" w:rsidP="00942535">
      <w:pPr>
        <w:pStyle w:val="PargrafodaLista"/>
        <w:numPr>
          <w:ilvl w:val="3"/>
          <w:numId w:val="4"/>
        </w:numPr>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Comprovante de inscrição no Cadastro Nacional de Pessoa Jurídica (CNPJ);</w:t>
      </w:r>
    </w:p>
    <w:p w:rsidR="00942535" w:rsidRPr="00CE7362" w:rsidRDefault="00942535" w:rsidP="00942535">
      <w:pPr>
        <w:pStyle w:val="PargrafodaLista"/>
        <w:widowControl w:val="0"/>
        <w:numPr>
          <w:ilvl w:val="3"/>
          <w:numId w:val="4"/>
        </w:numPr>
        <w:tabs>
          <w:tab w:val="left" w:pos="0"/>
        </w:tabs>
        <w:rPr>
          <w:rFonts w:ascii="Times New Roman" w:eastAsia="Arial Unicode MS" w:hAnsi="Times New Roman" w:cs="Times New Roman"/>
          <w:lang w:val="pt-BR"/>
        </w:rPr>
      </w:pPr>
      <w:r w:rsidRPr="00CE7362">
        <w:rPr>
          <w:rFonts w:ascii="Times New Roman" w:eastAsia="Arial Unicode MS" w:hAnsi="Times New Roman" w:cs="Times New Roman"/>
          <w:lang w:val="pt-BR"/>
        </w:rPr>
        <w:t>Certidão Negativa de Débitos Relativos aos Tributos Federais e à Dívida Ativa da União;</w:t>
      </w:r>
    </w:p>
    <w:p w:rsidR="00942535" w:rsidRPr="00CE7362" w:rsidRDefault="00942535" w:rsidP="00942535">
      <w:pPr>
        <w:pStyle w:val="PargrafodaLista"/>
        <w:widowControl w:val="0"/>
        <w:numPr>
          <w:ilvl w:val="3"/>
          <w:numId w:val="4"/>
        </w:numPr>
        <w:tabs>
          <w:tab w:val="left" w:pos="0"/>
        </w:tabs>
        <w:rPr>
          <w:rFonts w:ascii="Times New Roman" w:eastAsia="Arial Unicode MS" w:hAnsi="Times New Roman" w:cs="Times New Roman"/>
          <w:lang w:val="pt-BR"/>
        </w:rPr>
      </w:pPr>
      <w:r w:rsidRPr="00CE7362">
        <w:rPr>
          <w:rFonts w:ascii="Times New Roman" w:eastAsia="Arial Unicode MS" w:hAnsi="Times New Roman" w:cs="Times New Roman"/>
          <w:lang w:val="pt-BR"/>
        </w:rPr>
        <w:t>Certidão Negativa de Débitos expedida pelo Município sede da proponente;</w:t>
      </w:r>
    </w:p>
    <w:p w:rsidR="00942535" w:rsidRPr="00CE7362" w:rsidRDefault="00942535" w:rsidP="00942535">
      <w:pPr>
        <w:pStyle w:val="PargrafodaLista"/>
        <w:widowControl w:val="0"/>
        <w:numPr>
          <w:ilvl w:val="3"/>
          <w:numId w:val="4"/>
        </w:numPr>
        <w:tabs>
          <w:tab w:val="left" w:pos="0"/>
        </w:tabs>
        <w:rPr>
          <w:rFonts w:ascii="Times New Roman" w:eastAsia="Arial Unicode MS" w:hAnsi="Times New Roman" w:cs="Times New Roman"/>
          <w:lang w:val="pt-BR"/>
        </w:rPr>
      </w:pPr>
      <w:r w:rsidRPr="00CE7362">
        <w:rPr>
          <w:rFonts w:ascii="Times New Roman" w:eastAsia="Arial Unicode MS" w:hAnsi="Times New Roman" w:cs="Times New Roman"/>
          <w:lang w:val="pt-BR"/>
        </w:rPr>
        <w:t>Certidão Negativa de Débitos junto ao INSS;</w:t>
      </w:r>
    </w:p>
    <w:p w:rsidR="00942535" w:rsidRPr="00CE7362" w:rsidRDefault="00942535" w:rsidP="00942535">
      <w:pPr>
        <w:pStyle w:val="PargrafodaLista"/>
        <w:widowControl w:val="0"/>
        <w:numPr>
          <w:ilvl w:val="3"/>
          <w:numId w:val="4"/>
        </w:numPr>
        <w:tabs>
          <w:tab w:val="left" w:pos="0"/>
        </w:tabs>
        <w:rPr>
          <w:rFonts w:ascii="Times New Roman" w:eastAsia="Arial Unicode MS" w:hAnsi="Times New Roman" w:cs="Times New Roman"/>
          <w:lang w:val="pt-BR"/>
        </w:rPr>
      </w:pPr>
      <w:r w:rsidRPr="00CE7362">
        <w:rPr>
          <w:rFonts w:ascii="Times New Roman" w:eastAsia="Arial Unicode MS" w:hAnsi="Times New Roman" w:cs="Times New Roman"/>
          <w:lang w:val="pt-BR"/>
        </w:rPr>
        <w:t>Certidão Negativa de Débitos junto ao FGTS;</w:t>
      </w:r>
    </w:p>
    <w:p w:rsidR="00942535" w:rsidRPr="00CE7362" w:rsidRDefault="00942535" w:rsidP="00942535">
      <w:pPr>
        <w:pStyle w:val="PargrafodaLista"/>
        <w:widowControl w:val="0"/>
        <w:numPr>
          <w:ilvl w:val="3"/>
          <w:numId w:val="4"/>
        </w:numPr>
        <w:tabs>
          <w:tab w:val="left" w:pos="0"/>
        </w:tabs>
        <w:rPr>
          <w:rFonts w:ascii="Times New Roman" w:eastAsia="Arial Unicode MS" w:hAnsi="Times New Roman" w:cs="Times New Roman"/>
          <w:lang w:val="pt-BR"/>
        </w:rPr>
      </w:pPr>
      <w:r w:rsidRPr="00CE7362">
        <w:rPr>
          <w:rFonts w:ascii="Times New Roman" w:eastAsia="Arial Unicode MS" w:hAnsi="Times New Roman" w:cs="Times New Roman"/>
          <w:lang w:val="pt-BR"/>
        </w:rPr>
        <w:t>Certidão Negativa de Débitos Trabalhistas (CNDT), conforme determina a Lei Federal nº 12.440/2011;</w:t>
      </w:r>
    </w:p>
    <w:p w:rsidR="00942535" w:rsidRPr="00CE7362" w:rsidRDefault="00942535" w:rsidP="00942535">
      <w:pPr>
        <w:pStyle w:val="PargrafodaLista"/>
        <w:widowControl w:val="0"/>
        <w:numPr>
          <w:ilvl w:val="3"/>
          <w:numId w:val="4"/>
        </w:numPr>
        <w:tabs>
          <w:tab w:val="left" w:pos="0"/>
        </w:tabs>
        <w:rPr>
          <w:rFonts w:ascii="Times New Roman" w:eastAsia="Arial Unicode MS" w:hAnsi="Times New Roman" w:cs="Times New Roman"/>
          <w:lang w:val="pt-BR"/>
        </w:rPr>
      </w:pPr>
      <w:r w:rsidRPr="00CE7362">
        <w:rPr>
          <w:rFonts w:ascii="Times New Roman" w:eastAsia="Arial Unicode MS" w:hAnsi="Times New Roman" w:cs="Times New Roman"/>
          <w:lang w:val="pt-BR"/>
        </w:rPr>
        <w:t>Projeto de Venda de Gêneros Alimentícios da Agricultura Familiar para Alimentação Escolar (ANEXO II);</w:t>
      </w:r>
    </w:p>
    <w:p w:rsidR="00942535" w:rsidRPr="00CE7362" w:rsidRDefault="00942535" w:rsidP="00942535">
      <w:pPr>
        <w:pStyle w:val="PargrafodaLista"/>
        <w:widowControl w:val="0"/>
        <w:numPr>
          <w:ilvl w:val="3"/>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Declaração</w:t>
      </w:r>
      <w:r w:rsidR="00433F97" w:rsidRPr="00CE7362">
        <w:rPr>
          <w:rFonts w:ascii="Times New Roman" w:eastAsia="Arial Unicode MS" w:hAnsi="Times New Roman" w:cs="Times New Roman"/>
          <w:lang w:val="pt-BR"/>
        </w:rPr>
        <w:t xml:space="preserve"> de que os gêneros alimentícios</w:t>
      </w:r>
      <w:r w:rsidRPr="00CE7362">
        <w:rPr>
          <w:rFonts w:ascii="Times New Roman" w:eastAsia="Arial Unicode MS" w:hAnsi="Times New Roman" w:cs="Times New Roman"/>
          <w:lang w:val="pt-BR"/>
        </w:rPr>
        <w:t xml:space="preserve"> a serem entregues são produzidos pelos associados relacionados no projeto de venda (ANEXO III).</w:t>
      </w:r>
      <w:r w:rsidRPr="00CE7362">
        <w:rPr>
          <w:rFonts w:ascii="Times New Roman" w:eastAsia="Arial Unicode MS" w:hAnsi="Times New Roman" w:cs="Times New Roman"/>
          <w:lang w:val="pt-BR"/>
        </w:rPr>
        <w:tab/>
      </w:r>
    </w:p>
    <w:p w:rsidR="00433F97" w:rsidRPr="00CE7362" w:rsidRDefault="00433F97" w:rsidP="00433F97">
      <w:pPr>
        <w:pStyle w:val="PargrafodaLista"/>
        <w:rPr>
          <w:rFonts w:ascii="Times New Roman" w:eastAsia="Arial Unicode MS" w:hAnsi="Times New Roman" w:cs="Times New Roman"/>
          <w:b/>
          <w:lang w:val="pt-BR"/>
        </w:rPr>
      </w:pPr>
    </w:p>
    <w:p w:rsidR="00942535" w:rsidRPr="00801574" w:rsidRDefault="00801574" w:rsidP="00942535">
      <w:pPr>
        <w:pStyle w:val="PargrafodaLista"/>
        <w:numPr>
          <w:ilvl w:val="2"/>
          <w:numId w:val="4"/>
        </w:numPr>
        <w:rPr>
          <w:rFonts w:ascii="Times New Roman" w:eastAsia="Arial Unicode MS" w:hAnsi="Times New Roman" w:cs="Times New Roman"/>
          <w:b/>
          <w:highlight w:val="lightGray"/>
          <w:lang w:val="pt-BR"/>
        </w:rPr>
      </w:pPr>
      <w:r w:rsidRPr="00801574">
        <w:rPr>
          <w:rFonts w:ascii="Times New Roman" w:eastAsia="Arial Unicode MS" w:hAnsi="Times New Roman" w:cs="Times New Roman"/>
          <w:b/>
          <w:highlight w:val="lightGray"/>
          <w:lang w:val="pt-BR"/>
        </w:rPr>
        <w:t xml:space="preserve">PARA OS GRUPOS INFORMAIS: </w:t>
      </w:r>
    </w:p>
    <w:p w:rsidR="00801574" w:rsidRPr="00CE7362" w:rsidRDefault="00801574" w:rsidP="00801574">
      <w:pPr>
        <w:pStyle w:val="PargrafodaLista"/>
        <w:rPr>
          <w:rFonts w:ascii="Times New Roman" w:eastAsia="Arial Unicode MS" w:hAnsi="Times New Roman" w:cs="Times New Roman"/>
          <w:b/>
          <w:lang w:val="pt-BR"/>
        </w:rPr>
      </w:pPr>
    </w:p>
    <w:p w:rsidR="00942535" w:rsidRPr="00CE7362" w:rsidRDefault="00942535" w:rsidP="00942535">
      <w:pPr>
        <w:pStyle w:val="PargrafodaLista"/>
        <w:numPr>
          <w:ilvl w:val="3"/>
          <w:numId w:val="4"/>
        </w:numPr>
        <w:rPr>
          <w:rFonts w:ascii="Times New Roman" w:eastAsia="Arial Unicode MS" w:hAnsi="Times New Roman" w:cs="Times New Roman"/>
          <w:lang w:val="pt-BR"/>
        </w:rPr>
      </w:pPr>
      <w:r w:rsidRPr="00CE7362">
        <w:rPr>
          <w:rFonts w:ascii="Times New Roman" w:eastAsia="Arial Unicode MS" w:hAnsi="Times New Roman" w:cs="Times New Roman"/>
          <w:lang w:val="pt-BR"/>
        </w:rPr>
        <w:t xml:space="preserve">Cópia da Carteira de Identidade ou outro documento oficial de </w:t>
      </w:r>
      <w:r w:rsidR="00433F97" w:rsidRPr="00CE7362">
        <w:rPr>
          <w:rFonts w:ascii="Times New Roman" w:eastAsia="Arial Unicode MS" w:hAnsi="Times New Roman" w:cs="Times New Roman"/>
          <w:lang w:val="pt-BR"/>
        </w:rPr>
        <w:t>identificação</w:t>
      </w:r>
      <w:r w:rsidRPr="00CE7362">
        <w:rPr>
          <w:rFonts w:ascii="Times New Roman" w:eastAsia="Arial Unicode MS" w:hAnsi="Times New Roman" w:cs="Times New Roman"/>
          <w:lang w:val="pt-BR"/>
        </w:rPr>
        <w:t xml:space="preserve"> civil;</w:t>
      </w:r>
    </w:p>
    <w:p w:rsidR="00942535" w:rsidRPr="00CE7362" w:rsidRDefault="00942535" w:rsidP="00942535">
      <w:pPr>
        <w:pStyle w:val="PargrafodaLista"/>
        <w:numPr>
          <w:ilvl w:val="3"/>
          <w:numId w:val="4"/>
        </w:numPr>
        <w:rPr>
          <w:rFonts w:ascii="Times New Roman" w:eastAsia="Arial Unicode MS" w:hAnsi="Times New Roman" w:cs="Times New Roman"/>
          <w:lang w:val="pt-BR"/>
        </w:rPr>
      </w:pPr>
      <w:r w:rsidRPr="00CE7362">
        <w:rPr>
          <w:rFonts w:ascii="Times New Roman" w:eastAsia="Arial Unicode MS" w:hAnsi="Times New Roman" w:cs="Times New Roman"/>
          <w:lang w:val="pt-BR"/>
        </w:rPr>
        <w:t>Prova da inscrição no Cadastro de Pessoa Física (CPF);</w:t>
      </w:r>
    </w:p>
    <w:p w:rsidR="00942535" w:rsidRPr="00CE7362" w:rsidRDefault="00942535" w:rsidP="00942535">
      <w:pPr>
        <w:pStyle w:val="PargrafodaLista"/>
        <w:numPr>
          <w:ilvl w:val="3"/>
          <w:numId w:val="4"/>
        </w:numPr>
        <w:rPr>
          <w:rFonts w:ascii="Times New Roman" w:eastAsia="Arial Unicode MS" w:hAnsi="Times New Roman" w:cs="Times New Roman"/>
          <w:lang w:val="pt-BR"/>
        </w:rPr>
      </w:pPr>
      <w:r w:rsidRPr="00CE7362">
        <w:rPr>
          <w:rFonts w:ascii="Times New Roman" w:eastAsia="Arial Unicode MS" w:hAnsi="Times New Roman" w:cs="Times New Roman"/>
          <w:lang w:val="pt-BR"/>
        </w:rPr>
        <w:t xml:space="preserve">Extrato da DAP Física de cada agricultor familiar participante, </w:t>
      </w:r>
      <w:r w:rsidRPr="00CE7362">
        <w:rPr>
          <w:rFonts w:ascii="Times New Roman" w:eastAsia="Arial Unicode MS" w:hAnsi="Times New Roman" w:cs="Times New Roman"/>
          <w:lang w:val="pt-BR" w:eastAsia="pt-BR"/>
        </w:rPr>
        <w:t>emitida a no máximo 30 dias</w:t>
      </w:r>
      <w:r w:rsidRPr="00CE7362">
        <w:rPr>
          <w:rFonts w:ascii="Times New Roman" w:eastAsia="Arial Unicode MS" w:hAnsi="Times New Roman" w:cs="Times New Roman"/>
          <w:lang w:val="pt-BR"/>
        </w:rPr>
        <w:t>;</w:t>
      </w:r>
    </w:p>
    <w:p w:rsidR="00942535" w:rsidRPr="00CE7362" w:rsidRDefault="00942535" w:rsidP="00942535">
      <w:pPr>
        <w:pStyle w:val="PargrafodaLista"/>
        <w:widowControl w:val="0"/>
        <w:numPr>
          <w:ilvl w:val="3"/>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Projeto de Venda de Gêneros Alimentícios da Agricultura Familiar para Alimentação Escolar (ANEXO II).</w:t>
      </w:r>
      <w:r w:rsidRPr="00CE7362">
        <w:rPr>
          <w:rFonts w:ascii="Times New Roman" w:eastAsia="Arial Unicode MS" w:hAnsi="Times New Roman" w:cs="Times New Roman"/>
          <w:color w:val="FF0000"/>
          <w:lang w:val="pt-BR"/>
        </w:rPr>
        <w:t xml:space="preserve"> </w:t>
      </w:r>
      <w:proofErr w:type="gramStart"/>
      <w:r w:rsidRPr="00CE7362">
        <w:rPr>
          <w:rFonts w:ascii="Times New Roman" w:eastAsia="Arial Unicode MS" w:hAnsi="Times New Roman" w:cs="Times New Roman"/>
          <w:lang w:val="pt-BR"/>
        </w:rPr>
        <w:t>com</w:t>
      </w:r>
      <w:proofErr w:type="gramEnd"/>
      <w:r w:rsidRPr="00CE7362">
        <w:rPr>
          <w:rFonts w:ascii="Times New Roman" w:eastAsia="Arial Unicode MS" w:hAnsi="Times New Roman" w:cs="Times New Roman"/>
          <w:lang w:val="pt-BR"/>
        </w:rPr>
        <w:t xml:space="preserve"> assinatura de todos os agricultores participantes;</w:t>
      </w:r>
    </w:p>
    <w:p w:rsidR="00942535" w:rsidRPr="00CE7362" w:rsidRDefault="00942535" w:rsidP="00942535">
      <w:pPr>
        <w:pStyle w:val="PargrafodaLista"/>
        <w:widowControl w:val="0"/>
        <w:numPr>
          <w:ilvl w:val="3"/>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Declaração de que os gêneros alimentícios a serem entregues são produzidos pelos associados relacionados no projeto de venda (ANEXO III).</w:t>
      </w:r>
    </w:p>
    <w:p w:rsidR="00433F97" w:rsidRPr="00CE7362" w:rsidRDefault="00433F97" w:rsidP="00433F97">
      <w:pPr>
        <w:pStyle w:val="PargrafodaLista"/>
        <w:widowControl w:val="0"/>
        <w:tabs>
          <w:tab w:val="left" w:pos="0"/>
        </w:tabs>
        <w:ind w:left="0"/>
        <w:rPr>
          <w:rFonts w:ascii="Times New Roman" w:eastAsia="Arial Unicode MS" w:hAnsi="Times New Roman" w:cs="Times New Roman"/>
          <w:lang w:val="pt-BR"/>
        </w:rPr>
      </w:pPr>
    </w:p>
    <w:p w:rsidR="00942535" w:rsidRDefault="00801574" w:rsidP="00942535">
      <w:pPr>
        <w:pStyle w:val="PargrafodaLista"/>
        <w:numPr>
          <w:ilvl w:val="2"/>
          <w:numId w:val="4"/>
        </w:numPr>
        <w:rPr>
          <w:rFonts w:ascii="Times New Roman" w:eastAsia="Arial Unicode MS" w:hAnsi="Times New Roman" w:cs="Times New Roman"/>
          <w:b/>
          <w:highlight w:val="lightGray"/>
          <w:lang w:val="pt-BR"/>
        </w:rPr>
      </w:pPr>
      <w:r w:rsidRPr="00801574">
        <w:rPr>
          <w:rFonts w:ascii="Times New Roman" w:eastAsia="Arial Unicode MS" w:hAnsi="Times New Roman" w:cs="Times New Roman"/>
          <w:b/>
          <w:highlight w:val="lightGray"/>
          <w:lang w:val="pt-BR"/>
        </w:rPr>
        <w:t xml:space="preserve">PARA OS FORNECEDORES INDIVIDUAIS: </w:t>
      </w:r>
    </w:p>
    <w:p w:rsidR="00801574" w:rsidRPr="00801574" w:rsidRDefault="00801574" w:rsidP="00801574">
      <w:pPr>
        <w:pStyle w:val="PargrafodaLista"/>
        <w:rPr>
          <w:rFonts w:ascii="Times New Roman" w:eastAsia="Arial Unicode MS" w:hAnsi="Times New Roman" w:cs="Times New Roman"/>
          <w:b/>
          <w:highlight w:val="lightGray"/>
          <w:lang w:val="pt-BR"/>
        </w:rPr>
      </w:pPr>
    </w:p>
    <w:p w:rsidR="00942535" w:rsidRPr="00CE7362" w:rsidRDefault="00942535" w:rsidP="00942535">
      <w:pPr>
        <w:pStyle w:val="PargrafodaLista"/>
        <w:numPr>
          <w:ilvl w:val="3"/>
          <w:numId w:val="4"/>
        </w:numPr>
        <w:rPr>
          <w:rFonts w:ascii="Times New Roman" w:eastAsia="Arial Unicode MS" w:hAnsi="Times New Roman" w:cs="Times New Roman"/>
          <w:lang w:val="pt-BR"/>
        </w:rPr>
      </w:pPr>
      <w:r w:rsidRPr="00CE7362">
        <w:rPr>
          <w:rFonts w:ascii="Times New Roman" w:eastAsia="Arial Unicode MS" w:hAnsi="Times New Roman" w:cs="Times New Roman"/>
          <w:lang w:val="pt-BR"/>
        </w:rPr>
        <w:t xml:space="preserve">Cópia da Carteira de Identidade </w:t>
      </w:r>
      <w:r w:rsidR="00433F97" w:rsidRPr="00CE7362">
        <w:rPr>
          <w:rFonts w:ascii="Times New Roman" w:eastAsia="Arial Unicode MS" w:hAnsi="Times New Roman" w:cs="Times New Roman"/>
          <w:lang w:val="pt-BR"/>
        </w:rPr>
        <w:t>ou outro documento oficial de i</w:t>
      </w:r>
      <w:r w:rsidRPr="00CE7362">
        <w:rPr>
          <w:rFonts w:ascii="Times New Roman" w:eastAsia="Arial Unicode MS" w:hAnsi="Times New Roman" w:cs="Times New Roman"/>
          <w:lang w:val="pt-BR"/>
        </w:rPr>
        <w:t>dentificação civil;</w:t>
      </w:r>
    </w:p>
    <w:p w:rsidR="00942535" w:rsidRPr="00CE7362" w:rsidRDefault="00942535" w:rsidP="00942535">
      <w:pPr>
        <w:pStyle w:val="PargrafodaLista"/>
        <w:numPr>
          <w:ilvl w:val="3"/>
          <w:numId w:val="4"/>
        </w:numPr>
        <w:rPr>
          <w:rFonts w:ascii="Times New Roman" w:eastAsia="Arial Unicode MS" w:hAnsi="Times New Roman" w:cs="Times New Roman"/>
          <w:lang w:val="pt-BR"/>
        </w:rPr>
      </w:pPr>
      <w:r w:rsidRPr="00CE7362">
        <w:rPr>
          <w:rFonts w:ascii="Times New Roman" w:eastAsia="Arial Unicode MS" w:hAnsi="Times New Roman" w:cs="Times New Roman"/>
          <w:lang w:val="pt-BR"/>
        </w:rPr>
        <w:t>Prova da inscrição no Cadastro de Pessoa Física (CPF);</w:t>
      </w:r>
    </w:p>
    <w:p w:rsidR="00942535" w:rsidRPr="00CE7362" w:rsidRDefault="00942535" w:rsidP="00942535">
      <w:pPr>
        <w:pStyle w:val="PargrafodaLista"/>
        <w:numPr>
          <w:ilvl w:val="3"/>
          <w:numId w:val="4"/>
        </w:numPr>
        <w:rPr>
          <w:rFonts w:ascii="Times New Roman" w:eastAsia="Arial Unicode MS" w:hAnsi="Times New Roman" w:cs="Times New Roman"/>
          <w:lang w:val="pt-BR"/>
        </w:rPr>
      </w:pPr>
      <w:r w:rsidRPr="00CE7362">
        <w:rPr>
          <w:rFonts w:ascii="Times New Roman" w:eastAsia="Arial Unicode MS" w:hAnsi="Times New Roman" w:cs="Times New Roman"/>
          <w:lang w:val="pt-BR"/>
        </w:rPr>
        <w:t xml:space="preserve">Extrato da DAP Física de cada agricultor familiar participante, </w:t>
      </w:r>
      <w:r w:rsidRPr="00CE7362">
        <w:rPr>
          <w:rFonts w:ascii="Times New Roman" w:eastAsia="Arial Unicode MS" w:hAnsi="Times New Roman" w:cs="Times New Roman"/>
          <w:lang w:val="pt-BR" w:eastAsia="pt-BR"/>
        </w:rPr>
        <w:t>emitida a no máximo 30 dias</w:t>
      </w:r>
      <w:r w:rsidRPr="00CE7362">
        <w:rPr>
          <w:rFonts w:ascii="Times New Roman" w:eastAsia="Arial Unicode MS" w:hAnsi="Times New Roman" w:cs="Times New Roman"/>
          <w:lang w:val="pt-BR"/>
        </w:rPr>
        <w:t>;</w:t>
      </w:r>
    </w:p>
    <w:p w:rsidR="00942535" w:rsidRPr="00CE7362" w:rsidRDefault="00942535" w:rsidP="00942535">
      <w:pPr>
        <w:pStyle w:val="PargrafodaLista"/>
        <w:widowControl w:val="0"/>
        <w:numPr>
          <w:ilvl w:val="3"/>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Projeto de Venda de Gêneros Alimentícios da Agricultura Familiar para Alimentação Escolar (ANEXO II).</w:t>
      </w:r>
      <w:r w:rsidRPr="00CE7362">
        <w:rPr>
          <w:rFonts w:ascii="Times New Roman" w:eastAsia="Arial Unicode MS" w:hAnsi="Times New Roman" w:cs="Times New Roman"/>
          <w:color w:val="FF0000"/>
          <w:lang w:val="pt-BR"/>
        </w:rPr>
        <w:t xml:space="preserve"> </w:t>
      </w:r>
      <w:r w:rsidR="00433F97" w:rsidRPr="00CE7362">
        <w:rPr>
          <w:rFonts w:ascii="Times New Roman" w:eastAsia="Arial Unicode MS" w:hAnsi="Times New Roman" w:cs="Times New Roman"/>
          <w:lang w:val="pt-BR"/>
        </w:rPr>
        <w:t>Com</w:t>
      </w:r>
      <w:r w:rsidRPr="00CE7362">
        <w:rPr>
          <w:rFonts w:ascii="Times New Roman" w:eastAsia="Arial Unicode MS" w:hAnsi="Times New Roman" w:cs="Times New Roman"/>
          <w:lang w:val="pt-BR"/>
        </w:rPr>
        <w:t xml:space="preserve"> assinatura de todos os agricultores participantes;</w:t>
      </w:r>
    </w:p>
    <w:p w:rsidR="00942535" w:rsidRPr="00CE7362" w:rsidRDefault="00942535" w:rsidP="00942535">
      <w:pPr>
        <w:pStyle w:val="PargrafodaLista"/>
        <w:widowControl w:val="0"/>
        <w:numPr>
          <w:ilvl w:val="3"/>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Declaração</w:t>
      </w:r>
      <w:r w:rsidR="00433F97" w:rsidRPr="00CE7362">
        <w:rPr>
          <w:rFonts w:ascii="Times New Roman" w:eastAsia="Arial Unicode MS" w:hAnsi="Times New Roman" w:cs="Times New Roman"/>
          <w:lang w:val="pt-BR"/>
        </w:rPr>
        <w:t xml:space="preserve"> de que os gêneros alimentícios</w:t>
      </w:r>
      <w:r w:rsidRPr="00CE7362">
        <w:rPr>
          <w:rFonts w:ascii="Times New Roman" w:eastAsia="Arial Unicode MS" w:hAnsi="Times New Roman" w:cs="Times New Roman"/>
          <w:lang w:val="pt-BR"/>
        </w:rPr>
        <w:t xml:space="preserve"> a serem entregues são produzidos pelos associados relacionados no projeto de venda (ANEXO III).</w:t>
      </w:r>
    </w:p>
    <w:p w:rsidR="00942535" w:rsidRPr="00CE7362" w:rsidRDefault="00942535" w:rsidP="00942535">
      <w:pPr>
        <w:pStyle w:val="PargrafodaLista"/>
        <w:widowControl w:val="0"/>
        <w:numPr>
          <w:ilvl w:val="1"/>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Para o credenciamento, os interessados deverão apresentar ao setor de Licitações da Prefeitura Municipal de Inácio Martins toda a documentação acima informada. Toda documentação deverá ser entregue em 01 (uma) via, por processo de cópia autenticada em cartório, ou através de cópia simples, desde que acompanhada do documento original para autenticação na Prefeitura Municipal de Inácio Martins.</w:t>
      </w:r>
    </w:p>
    <w:p w:rsidR="00942535" w:rsidRPr="00CE7362" w:rsidRDefault="00942535" w:rsidP="00942535">
      <w:pPr>
        <w:pStyle w:val="PargrafodaLista"/>
        <w:widowControl w:val="0"/>
        <w:numPr>
          <w:ilvl w:val="1"/>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bCs/>
          <w:lang w:val="pt-BR"/>
        </w:rPr>
        <w:t>Não serão aceitos protocolos de entrega ou solicitação de documentos em substituição aos documentos exigidos, inclusive no que se refere às certidões</w:t>
      </w:r>
      <w:r w:rsidRPr="00CE7362">
        <w:rPr>
          <w:rFonts w:ascii="Times New Roman" w:eastAsia="Arial Unicode MS" w:hAnsi="Times New Roman" w:cs="Times New Roman"/>
          <w:lang w:val="pt-BR"/>
        </w:rPr>
        <w:t>.</w:t>
      </w:r>
    </w:p>
    <w:p w:rsidR="00942535" w:rsidRPr="00CE7362" w:rsidRDefault="00942535" w:rsidP="00942535">
      <w:pPr>
        <w:pStyle w:val="PargrafodaLista"/>
        <w:widowControl w:val="0"/>
        <w:numPr>
          <w:ilvl w:val="1"/>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A falta de qualquer um dos documentos exigidos para o credenciamento implicará na impossibilidade de fornecimento de bem.</w:t>
      </w:r>
    </w:p>
    <w:p w:rsidR="00942535" w:rsidRPr="00CE7362" w:rsidRDefault="00942535" w:rsidP="00942535">
      <w:pPr>
        <w:pStyle w:val="PargrafodaLista"/>
        <w:widowControl w:val="0"/>
        <w:numPr>
          <w:ilvl w:val="1"/>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 xml:space="preserve">Para os </w:t>
      </w:r>
      <w:r w:rsidR="00433F97" w:rsidRPr="00CE7362">
        <w:rPr>
          <w:rFonts w:ascii="Times New Roman" w:eastAsia="Arial Unicode MS" w:hAnsi="Times New Roman" w:cs="Times New Roman"/>
          <w:lang w:val="pt-BR"/>
        </w:rPr>
        <w:t>itens</w:t>
      </w:r>
      <w:r w:rsidRPr="00CE7362">
        <w:rPr>
          <w:rFonts w:ascii="Times New Roman" w:eastAsia="Arial Unicode MS" w:hAnsi="Times New Roman" w:cs="Times New Roman"/>
          <w:lang w:val="pt-BR"/>
        </w:rPr>
        <w:t xml:space="preserve"> que restarem desertos ou fracassados após a abertura e julgamento dos Projetos apresentados, o credenciamento permanecerá aberto, admitindo novos ingressos de fornecedores, até a completa contratação de todos os itens pretendidos pela administração </w:t>
      </w:r>
      <w:r w:rsidR="00433F97" w:rsidRPr="00CE7362">
        <w:rPr>
          <w:rFonts w:ascii="Times New Roman" w:eastAsia="Arial Unicode MS" w:hAnsi="Times New Roman" w:cs="Times New Roman"/>
          <w:lang w:val="pt-BR"/>
        </w:rPr>
        <w:t>pública</w:t>
      </w:r>
      <w:r w:rsidRPr="00CE7362">
        <w:rPr>
          <w:rFonts w:ascii="Times New Roman" w:eastAsia="Arial Unicode MS" w:hAnsi="Times New Roman" w:cs="Times New Roman"/>
          <w:lang w:val="pt-BR"/>
        </w:rPr>
        <w:t>. Ao requerer a inscrição no CREDENCIAMENTO, ou atualização deste, a qualquer tempo, o interessado fornecerá os elementos necessários à satisfação das exigências contidas no item 4.3 deste instrumento. Posteriormente a Prefeitura Municipal de Inácio Martins fará uma avaliação das condições técnicas do credenciado, o qual deverá atender às necessidades e especificações exigidas a cada caso.</w:t>
      </w:r>
    </w:p>
    <w:p w:rsidR="00942535" w:rsidRPr="00CE7362" w:rsidRDefault="00942535" w:rsidP="00942535">
      <w:pPr>
        <w:pStyle w:val="PargrafodaLista"/>
        <w:widowControl w:val="0"/>
        <w:tabs>
          <w:tab w:val="left" w:pos="0"/>
        </w:tabs>
        <w:ind w:left="0"/>
        <w:rPr>
          <w:rFonts w:ascii="Times New Roman" w:eastAsia="Arial Unicode MS" w:hAnsi="Times New Roman" w:cs="Times New Roman"/>
          <w:lang w:val="pt-BR"/>
        </w:rPr>
      </w:pPr>
    </w:p>
    <w:p w:rsidR="00942535" w:rsidRPr="00CE7362" w:rsidRDefault="00942535" w:rsidP="00942535">
      <w:pPr>
        <w:pStyle w:val="PargrafodaLista"/>
        <w:widowControl w:val="0"/>
        <w:numPr>
          <w:ilvl w:val="0"/>
          <w:numId w:val="4"/>
        </w:numPr>
        <w:tabs>
          <w:tab w:val="left" w:pos="0"/>
        </w:tabs>
        <w:rPr>
          <w:rFonts w:ascii="Times New Roman" w:eastAsia="Arial Unicode MS" w:hAnsi="Times New Roman" w:cs="Times New Roman"/>
          <w:lang w:val="pt-BR"/>
        </w:rPr>
      </w:pPr>
      <w:r w:rsidRPr="00CE7362">
        <w:rPr>
          <w:rFonts w:ascii="Times New Roman" w:eastAsia="Arial Unicode MS" w:hAnsi="Times New Roman" w:cs="Times New Roman"/>
          <w:b/>
          <w:lang w:val="pt-BR"/>
        </w:rPr>
        <w:t>DOS PROJETOS DE VENDA</w:t>
      </w:r>
    </w:p>
    <w:p w:rsidR="00942535" w:rsidRPr="00CE7362" w:rsidRDefault="00942535" w:rsidP="00942535">
      <w:pPr>
        <w:pStyle w:val="PargrafodaLista"/>
        <w:widowControl w:val="0"/>
        <w:numPr>
          <w:ilvl w:val="1"/>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Os Projetos de Venda de Gêneros Alimentícios da Agricultura Familiar, (anexo II), deverão ser formalizados contendo as os seguintes informações:</w:t>
      </w:r>
    </w:p>
    <w:p w:rsidR="00942535" w:rsidRPr="00CE7362" w:rsidRDefault="00942535" w:rsidP="00942535">
      <w:pPr>
        <w:pStyle w:val="PargrafodaLista"/>
        <w:widowControl w:val="0"/>
        <w:numPr>
          <w:ilvl w:val="2"/>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Razão social e CNPJ da associação/cooperativa no caso de grupo formal;</w:t>
      </w:r>
    </w:p>
    <w:p w:rsidR="00942535" w:rsidRPr="00CE7362" w:rsidRDefault="00942535" w:rsidP="00942535">
      <w:pPr>
        <w:pStyle w:val="PargrafodaLista"/>
        <w:widowControl w:val="0"/>
        <w:numPr>
          <w:ilvl w:val="2"/>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Nome, nº do CPF, de nº da DAP Física de cada agricultor familiar fornecedor dos gêneros constantes no Projeto;</w:t>
      </w:r>
    </w:p>
    <w:p w:rsidR="00942535" w:rsidRPr="00CE7362" w:rsidRDefault="00942535" w:rsidP="00942535">
      <w:pPr>
        <w:pStyle w:val="PargrafodaLista"/>
        <w:widowControl w:val="0"/>
        <w:numPr>
          <w:ilvl w:val="2"/>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lastRenderedPageBreak/>
        <w:t>Apresentar a discriminação completa dos gêneros alimentícios ofertados, conforme especificações do anexo I do presente Edital, bem como a quantidade a ser fornecida;</w:t>
      </w:r>
    </w:p>
    <w:p w:rsidR="00942535" w:rsidRPr="00CE7362" w:rsidRDefault="00942535" w:rsidP="00942535">
      <w:pPr>
        <w:pStyle w:val="PargrafodaLista"/>
        <w:widowControl w:val="0"/>
        <w:numPr>
          <w:ilvl w:val="2"/>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Preço unitário e total para cada item ofertado, com os valores expressos em reais, sendo 02 (duas) casas após a vírgula. No preço deverão estar incluídas todas as despesas referentes ao cumprimento do objeto, tais como: transporte, embalagens, carga e descarga, tributos, impostos e outros.</w:t>
      </w:r>
    </w:p>
    <w:p w:rsidR="00942535" w:rsidRPr="00CE7362" w:rsidRDefault="00942535" w:rsidP="00942535">
      <w:pPr>
        <w:pStyle w:val="PargrafodaLista"/>
        <w:widowControl w:val="0"/>
        <w:numPr>
          <w:ilvl w:val="2"/>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Assinatura do representante legal, no caso de grupo formal, ou assinatura de todos os agricultores participantes nos demais casos.</w:t>
      </w:r>
    </w:p>
    <w:p w:rsidR="00942535" w:rsidRPr="00CE7362" w:rsidRDefault="00942535" w:rsidP="00942535">
      <w:pPr>
        <w:pStyle w:val="PargrafodaLista"/>
        <w:widowControl w:val="0"/>
        <w:numPr>
          <w:ilvl w:val="2"/>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 xml:space="preserve">Nos termos do § único do art. 17 da Lei Federal nº 12.512/2011, os grupos formais que comprovarem </w:t>
      </w:r>
      <w:r w:rsidRPr="00CE7362">
        <w:rPr>
          <w:rFonts w:ascii="Times New Roman" w:eastAsia="Arial Unicode MS" w:hAnsi="Times New Roman" w:cs="Times New Roman"/>
          <w:b/>
          <w:lang w:val="pt-BR"/>
        </w:rPr>
        <w:t>ATRAVÉS DE CERTIFICAÇÃO</w:t>
      </w:r>
      <w:r w:rsidRPr="00CE7362">
        <w:rPr>
          <w:rFonts w:ascii="Times New Roman" w:eastAsia="Arial Unicode MS" w:hAnsi="Times New Roman" w:cs="Times New Roman"/>
          <w:lang w:val="pt-BR"/>
        </w:rPr>
        <w:t xml:space="preserve"> que seus associados produzem gêneros alimentícios através da modalidade orgânicos e/ou agroecológicos poderão acrescentar 30% do valor cotado em relação ao produto produzido de forma convencional.</w:t>
      </w:r>
    </w:p>
    <w:p w:rsidR="00942535" w:rsidRPr="00CE7362" w:rsidRDefault="00942535" w:rsidP="00942535">
      <w:pPr>
        <w:pStyle w:val="PargrafodaLista"/>
        <w:widowControl w:val="0"/>
        <w:numPr>
          <w:ilvl w:val="2"/>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Os agricultores familiares, detentores de DAP Física, poderão contar com uma Entidade Articuladora que poderá, nesse caso, auxiliar na</w:t>
      </w:r>
      <w:r w:rsidR="00C25880" w:rsidRPr="00CE7362">
        <w:rPr>
          <w:rFonts w:ascii="Times New Roman" w:eastAsia="Arial Unicode MS" w:hAnsi="Times New Roman" w:cs="Times New Roman"/>
          <w:lang w:val="pt-BR"/>
        </w:rPr>
        <w:t xml:space="preserve"> elaboração do</w:t>
      </w:r>
      <w:r w:rsidRPr="00CE7362">
        <w:rPr>
          <w:rFonts w:ascii="Times New Roman" w:eastAsia="Arial Unicode MS" w:hAnsi="Times New Roman" w:cs="Times New Roman"/>
          <w:lang w:val="pt-BR"/>
        </w:rPr>
        <w:t xml:space="preserve"> Projeto de</w:t>
      </w:r>
      <w:r w:rsidR="00C25880" w:rsidRPr="00CE7362">
        <w:rPr>
          <w:rFonts w:ascii="Times New Roman" w:eastAsia="Arial Unicode MS" w:hAnsi="Times New Roman" w:cs="Times New Roman"/>
          <w:lang w:val="pt-BR"/>
        </w:rPr>
        <w:t xml:space="preserve"> Venda de</w:t>
      </w:r>
      <w:r w:rsidRPr="00CE7362">
        <w:rPr>
          <w:rFonts w:ascii="Times New Roman" w:eastAsia="Arial Unicode MS" w:hAnsi="Times New Roman" w:cs="Times New Roman"/>
          <w:lang w:val="pt-BR"/>
        </w:rPr>
        <w:t xml:space="preserve"> Gêneros Alimentícios</w:t>
      </w:r>
      <w:proofErr w:type="gramStart"/>
      <w:r w:rsidRPr="00CE7362">
        <w:rPr>
          <w:rFonts w:ascii="Times New Roman" w:eastAsia="Arial Unicode MS" w:hAnsi="Times New Roman" w:cs="Times New Roman"/>
          <w:lang w:val="pt-BR"/>
        </w:rPr>
        <w:t xml:space="preserve">  </w:t>
      </w:r>
      <w:proofErr w:type="gramEnd"/>
      <w:r w:rsidRPr="00CE7362">
        <w:rPr>
          <w:rFonts w:ascii="Times New Roman" w:eastAsia="Arial Unicode MS" w:hAnsi="Times New Roman" w:cs="Times New Roman"/>
          <w:lang w:val="pt-BR"/>
        </w:rPr>
        <w:t>da Agricultura Familiar para a Alimentação Escolar, conforme anexo II;</w:t>
      </w:r>
    </w:p>
    <w:p w:rsidR="00942535" w:rsidRPr="00CE7362" w:rsidRDefault="00942535" w:rsidP="00942535">
      <w:pPr>
        <w:pStyle w:val="PargrafodaLista"/>
        <w:widowControl w:val="0"/>
        <w:numPr>
          <w:ilvl w:val="2"/>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As Entidades Articuladoras são aquelas definidas pelo Ministério de Desenvolvimento Agrário – MDA.</w:t>
      </w:r>
    </w:p>
    <w:p w:rsidR="00942535" w:rsidRPr="00CE7362" w:rsidRDefault="00942535" w:rsidP="00942535">
      <w:pPr>
        <w:pStyle w:val="PargrafodaLista"/>
        <w:widowControl w:val="0"/>
        <w:numPr>
          <w:ilvl w:val="2"/>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Não serão levadas em consideração quaisquer outras vantagens não previstas neste edital;</w:t>
      </w:r>
    </w:p>
    <w:p w:rsidR="00942535" w:rsidRPr="00CE7362" w:rsidRDefault="00942535" w:rsidP="00942535">
      <w:pPr>
        <w:pStyle w:val="PargrafodaLista"/>
        <w:widowControl w:val="0"/>
        <w:tabs>
          <w:tab w:val="left" w:pos="0"/>
        </w:tabs>
        <w:ind w:left="0"/>
        <w:rPr>
          <w:rFonts w:ascii="Times New Roman" w:eastAsia="Arial Unicode MS" w:hAnsi="Times New Roman" w:cs="Times New Roman"/>
          <w:lang w:val="pt-BR"/>
        </w:rPr>
      </w:pPr>
    </w:p>
    <w:p w:rsidR="00942535" w:rsidRPr="00CE7362" w:rsidRDefault="00942535" w:rsidP="00942535">
      <w:pPr>
        <w:pStyle w:val="PargrafodaLista"/>
        <w:widowControl w:val="0"/>
        <w:numPr>
          <w:ilvl w:val="0"/>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b/>
          <w:lang w:val="pt-BR"/>
        </w:rPr>
        <w:t>DA ABERTURA DO ENVELOPES, JULGAMENTO E CLASSIFICAÇÃO</w:t>
      </w:r>
    </w:p>
    <w:p w:rsidR="00942535" w:rsidRPr="00CE7362" w:rsidRDefault="00942535" w:rsidP="00942535">
      <w:pPr>
        <w:pStyle w:val="PargrafodaLista"/>
        <w:widowControl w:val="0"/>
        <w:numPr>
          <w:ilvl w:val="1"/>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A Comissão Julgadora será composta pela equipe da Comissão Permanente de Licitação, a qual f</w:t>
      </w:r>
      <w:r w:rsidR="00C25880" w:rsidRPr="00CE7362">
        <w:rPr>
          <w:rFonts w:ascii="Times New Roman" w:eastAsia="Arial Unicode MS" w:hAnsi="Times New Roman" w:cs="Times New Roman"/>
          <w:lang w:val="pt-BR"/>
        </w:rPr>
        <w:t>ará a</w:t>
      </w:r>
      <w:r w:rsidRPr="00CE7362">
        <w:rPr>
          <w:rFonts w:ascii="Times New Roman" w:eastAsia="Arial Unicode MS" w:hAnsi="Times New Roman" w:cs="Times New Roman"/>
          <w:lang w:val="pt-BR"/>
        </w:rPr>
        <w:t xml:space="preserve"> abertura dos envelopes em sessão pública, de acordo com o</w:t>
      </w:r>
      <w:proofErr w:type="gramStart"/>
      <w:r w:rsidRPr="00CE7362">
        <w:rPr>
          <w:rFonts w:ascii="Times New Roman" w:eastAsia="Arial Unicode MS" w:hAnsi="Times New Roman" w:cs="Times New Roman"/>
          <w:lang w:val="pt-BR"/>
        </w:rPr>
        <w:t xml:space="preserve">  </w:t>
      </w:r>
      <w:proofErr w:type="gramEnd"/>
      <w:r w:rsidRPr="00CE7362">
        <w:rPr>
          <w:rFonts w:ascii="Times New Roman" w:eastAsia="Arial Unicode MS" w:hAnsi="Times New Roman" w:cs="Times New Roman"/>
          <w:lang w:val="pt-BR"/>
        </w:rPr>
        <w:t>recebimento, bem  como a  avaliação e  aprovação da documentação apresentada e da proposta de preço (projeto de venda), até a data limite para apresentação dos mesmos.</w:t>
      </w:r>
    </w:p>
    <w:p w:rsidR="00942535" w:rsidRPr="00CE7362" w:rsidRDefault="00942535" w:rsidP="00942535">
      <w:pPr>
        <w:pStyle w:val="PargrafodaLista"/>
        <w:widowControl w:val="0"/>
        <w:numPr>
          <w:ilvl w:val="1"/>
          <w:numId w:val="4"/>
        </w:numPr>
        <w:tabs>
          <w:tab w:val="left" w:pos="142"/>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No caso de existência de mais de um Fornecedor Individual, Grupo Formal ou Informal participante do processo de aquisição para a alimentação escolar, deve-se priorizar o fornecedor do âmbito local, desde que os preços sejam compatíveis com os vigentes no mercado local, resguardadas as condições previstas nos §§ 1º e 2º, do artigo 14, da Lei nº. 11.947/2009.</w:t>
      </w:r>
    </w:p>
    <w:p w:rsidR="00942535" w:rsidRPr="00CE7362" w:rsidRDefault="00C25880" w:rsidP="00942535">
      <w:pPr>
        <w:pStyle w:val="PargrafodaLista"/>
        <w:widowControl w:val="0"/>
        <w:numPr>
          <w:ilvl w:val="1"/>
          <w:numId w:val="4"/>
        </w:numPr>
        <w:tabs>
          <w:tab w:val="left" w:pos="142"/>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Serão consideradas as propostas classificadas, que preencham as condições fixadas</w:t>
      </w:r>
      <w:r w:rsidR="00942535" w:rsidRPr="00CE7362">
        <w:rPr>
          <w:rFonts w:ascii="Times New Roman" w:eastAsia="Arial Unicode MS" w:hAnsi="Times New Roman" w:cs="Times New Roman"/>
          <w:lang w:val="pt-BR"/>
        </w:rPr>
        <w:t xml:space="preserve"> neste Chamamento Público.</w:t>
      </w:r>
    </w:p>
    <w:p w:rsidR="00942535" w:rsidRPr="00CE7362" w:rsidRDefault="00C25880" w:rsidP="00942535">
      <w:pPr>
        <w:pStyle w:val="PargrafodaLista"/>
        <w:widowControl w:val="0"/>
        <w:numPr>
          <w:ilvl w:val="1"/>
          <w:numId w:val="4"/>
        </w:numPr>
        <w:tabs>
          <w:tab w:val="left" w:pos="142"/>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Cada</w:t>
      </w:r>
      <w:r w:rsidR="00942535" w:rsidRPr="00CE7362">
        <w:rPr>
          <w:rFonts w:ascii="Times New Roman" w:eastAsia="Arial Unicode MS" w:hAnsi="Times New Roman" w:cs="Times New Roman"/>
          <w:lang w:val="pt-BR"/>
        </w:rPr>
        <w:t xml:space="preserve"> fornecedor ou grupo de fornecedores deverá obrigatoriamente, ofertar sua quantidade de alimentos, com preço unitário, observando as condições fixadas neste Chamamento Público.</w:t>
      </w:r>
    </w:p>
    <w:p w:rsidR="00942535" w:rsidRPr="00CE7362" w:rsidRDefault="00942535" w:rsidP="00942535">
      <w:pPr>
        <w:pStyle w:val="PargrafodaLista"/>
        <w:widowControl w:val="0"/>
        <w:numPr>
          <w:ilvl w:val="1"/>
          <w:numId w:val="4"/>
        </w:numPr>
        <w:tabs>
          <w:tab w:val="left" w:pos="142"/>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 xml:space="preserve">Para priorização das propostas, será observada a seguinte ordem para desempate: </w:t>
      </w:r>
    </w:p>
    <w:p w:rsidR="00942535" w:rsidRPr="00CE7362" w:rsidRDefault="00942535" w:rsidP="00942535">
      <w:pPr>
        <w:pStyle w:val="PargrafodaLista"/>
        <w:widowControl w:val="0"/>
        <w:numPr>
          <w:ilvl w:val="2"/>
          <w:numId w:val="4"/>
        </w:numPr>
        <w:tabs>
          <w:tab w:val="left" w:pos="142"/>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Os fornecedores locais do município;</w:t>
      </w:r>
    </w:p>
    <w:p w:rsidR="00942535" w:rsidRPr="00CE7362" w:rsidRDefault="00942535" w:rsidP="00942535">
      <w:pPr>
        <w:pStyle w:val="PargrafodaLista"/>
        <w:widowControl w:val="0"/>
        <w:numPr>
          <w:ilvl w:val="2"/>
          <w:numId w:val="4"/>
        </w:numPr>
        <w:tabs>
          <w:tab w:val="left" w:pos="142"/>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Os assentamentos de reforma agrária, as comunidades tradicionais indígenas e as comunidades quilombolas;</w:t>
      </w:r>
    </w:p>
    <w:p w:rsidR="00942535" w:rsidRPr="00CE7362" w:rsidRDefault="00942535" w:rsidP="00942535">
      <w:pPr>
        <w:pStyle w:val="PargrafodaLista"/>
        <w:widowControl w:val="0"/>
        <w:numPr>
          <w:ilvl w:val="2"/>
          <w:numId w:val="4"/>
        </w:numPr>
        <w:tabs>
          <w:tab w:val="left" w:pos="142"/>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Os fornecedores de gêneros alimentícios certificados como orgânicos ou agroecológicos, segundo a Lei nº 10.831, de 23 de dezembro de 2003;</w:t>
      </w:r>
    </w:p>
    <w:p w:rsidR="00942535" w:rsidRPr="00CE7362" w:rsidRDefault="00942535" w:rsidP="00942535">
      <w:pPr>
        <w:pStyle w:val="PargrafodaLista"/>
        <w:widowControl w:val="0"/>
        <w:numPr>
          <w:ilvl w:val="2"/>
          <w:numId w:val="4"/>
        </w:numPr>
        <w:tabs>
          <w:tab w:val="left" w:pos="142"/>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Os Grupos Formais (organizações produtivas detentoras de Declaração de Aptidão ao PRONAF – DAP Jurídica) sobre os Grupos Informais (agricultores familiares, detentores de Declaração de Aptidão ao PR</w:t>
      </w:r>
      <w:r w:rsidR="00C25880" w:rsidRPr="00CE7362">
        <w:rPr>
          <w:rFonts w:ascii="Times New Roman" w:eastAsia="Arial Unicode MS" w:hAnsi="Times New Roman" w:cs="Times New Roman"/>
          <w:lang w:val="pt-BR"/>
        </w:rPr>
        <w:t xml:space="preserve">ONAF – DAP Física, organizados </w:t>
      </w:r>
      <w:r w:rsidRPr="00CE7362">
        <w:rPr>
          <w:rFonts w:ascii="Times New Roman" w:eastAsia="Arial Unicode MS" w:hAnsi="Times New Roman" w:cs="Times New Roman"/>
          <w:lang w:val="pt-BR"/>
        </w:rPr>
        <w:t>em grupos) e estes sobre os Fornecedores Individuais; e</w:t>
      </w:r>
    </w:p>
    <w:p w:rsidR="00942535" w:rsidRPr="00CE7362" w:rsidRDefault="00942535" w:rsidP="00942535">
      <w:pPr>
        <w:pStyle w:val="PargrafodaLista"/>
        <w:widowControl w:val="0"/>
        <w:numPr>
          <w:ilvl w:val="2"/>
          <w:numId w:val="4"/>
        </w:numPr>
        <w:tabs>
          <w:tab w:val="left" w:pos="142"/>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 xml:space="preserve">Organizações com maior porcentagem </w:t>
      </w:r>
      <w:r w:rsidR="00C25880" w:rsidRPr="00CE7362">
        <w:rPr>
          <w:rFonts w:ascii="Times New Roman" w:eastAsia="Arial Unicode MS" w:hAnsi="Times New Roman" w:cs="Times New Roman"/>
          <w:lang w:val="pt-BR"/>
        </w:rPr>
        <w:t>de agricultores familiares e/ou</w:t>
      </w:r>
      <w:r w:rsidRPr="00CE7362">
        <w:rPr>
          <w:rFonts w:ascii="Times New Roman" w:eastAsia="Arial Unicode MS" w:hAnsi="Times New Roman" w:cs="Times New Roman"/>
          <w:lang w:val="pt-BR"/>
        </w:rPr>
        <w:t xml:space="preserve"> empreendedores familiares rurais no seu quadro de sócios, conforme DAP Jurídica.</w:t>
      </w:r>
    </w:p>
    <w:p w:rsidR="00942535" w:rsidRPr="00CE7362" w:rsidRDefault="00942535" w:rsidP="00942535">
      <w:pPr>
        <w:pStyle w:val="PargrafodaLista"/>
        <w:widowControl w:val="0"/>
        <w:numPr>
          <w:ilvl w:val="2"/>
          <w:numId w:val="4"/>
        </w:numPr>
        <w:tabs>
          <w:tab w:val="left" w:pos="142"/>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Em caso de persistir o empate, será realizado sorteio.</w:t>
      </w:r>
    </w:p>
    <w:p w:rsidR="00942535" w:rsidRPr="00CE7362" w:rsidRDefault="00C25880" w:rsidP="00942535">
      <w:pPr>
        <w:pStyle w:val="PargrafodaLista"/>
        <w:widowControl w:val="0"/>
        <w:numPr>
          <w:ilvl w:val="1"/>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lastRenderedPageBreak/>
        <w:t>Caso a Entidade Executora</w:t>
      </w:r>
      <w:r w:rsidR="00942535" w:rsidRPr="00CE7362">
        <w:rPr>
          <w:rFonts w:ascii="Times New Roman" w:eastAsia="Arial Unicode MS" w:hAnsi="Times New Roman" w:cs="Times New Roman"/>
          <w:lang w:val="pt-BR"/>
        </w:rPr>
        <w:t xml:space="preserve"> não obtenha as quantidades necessárias de produtos oriundos de produtores e empreendedores familiares locais, estas deverão ser complementadas com propostas de grupos de produtores e empreendedores familiares do território rural, do estado e do país, nesta ordem.</w:t>
      </w:r>
    </w:p>
    <w:p w:rsidR="00942535" w:rsidRPr="00CE7362" w:rsidRDefault="00942535" w:rsidP="00942535">
      <w:pPr>
        <w:pStyle w:val="PargrafodaLista"/>
        <w:widowControl w:val="0"/>
        <w:numPr>
          <w:ilvl w:val="1"/>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A qualquer tempo o credenciamento poderá ser alterado, suspenso ou cancelado. Do mesmo modo poderá cancelar o atendimento do credenciado que deixar de satisfazer as exigências estabelecidas para o credenciamento, desde que comunicado por escrito com 10 (dez) dias de antecedência.</w:t>
      </w:r>
    </w:p>
    <w:p w:rsidR="00942535" w:rsidRPr="00CE7362" w:rsidRDefault="00942535" w:rsidP="00942535">
      <w:pPr>
        <w:pStyle w:val="PargrafodaLista"/>
        <w:widowControl w:val="0"/>
        <w:tabs>
          <w:tab w:val="left" w:pos="0"/>
        </w:tabs>
        <w:ind w:left="0"/>
        <w:rPr>
          <w:rFonts w:ascii="Times New Roman" w:eastAsia="Arial Unicode MS" w:hAnsi="Times New Roman" w:cs="Times New Roman"/>
          <w:lang w:val="pt-BR"/>
        </w:rPr>
      </w:pPr>
    </w:p>
    <w:p w:rsidR="00942535" w:rsidRPr="00CE7362" w:rsidRDefault="00942535" w:rsidP="00942535">
      <w:pPr>
        <w:pStyle w:val="PargrafodaLista"/>
        <w:widowControl w:val="0"/>
        <w:numPr>
          <w:ilvl w:val="0"/>
          <w:numId w:val="4"/>
        </w:numPr>
        <w:tabs>
          <w:tab w:val="left" w:pos="0"/>
        </w:tabs>
        <w:rPr>
          <w:rFonts w:ascii="Times New Roman" w:eastAsia="Arial Unicode MS" w:hAnsi="Times New Roman" w:cs="Times New Roman"/>
          <w:b/>
          <w:lang w:val="pt-BR"/>
        </w:rPr>
      </w:pPr>
      <w:r w:rsidRPr="00CE7362">
        <w:rPr>
          <w:rFonts w:ascii="Times New Roman" w:eastAsia="Arial Unicode MS" w:hAnsi="Times New Roman" w:cs="Times New Roman"/>
          <w:b/>
          <w:lang w:val="pt-BR"/>
        </w:rPr>
        <w:t>DOS RECURSOS ADMINISTRATIVOS E DA CONTRATAÇÃO</w:t>
      </w:r>
    </w:p>
    <w:p w:rsidR="00942535" w:rsidRPr="00CE7362" w:rsidRDefault="00942535" w:rsidP="00942535">
      <w:pPr>
        <w:pStyle w:val="PargrafodaLista"/>
        <w:widowControl w:val="0"/>
        <w:numPr>
          <w:ilvl w:val="1"/>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 xml:space="preserve">Declarados os licitantes classificados provisoriamente em primeiro lugar, qualquer participante poderá manifestar, imediata e motivadamente, a intenção de recorrer, quando lhe será concedido o prazo de 02 (dois) dias úteis para a apresentação das razões do recurso, ficando os demais participantes, desde logo, intimadas a apresentar </w:t>
      </w:r>
      <w:proofErr w:type="spellStart"/>
      <w:r w:rsidRPr="00CE7362">
        <w:rPr>
          <w:rFonts w:ascii="Times New Roman" w:eastAsia="Arial Unicode MS" w:hAnsi="Times New Roman" w:cs="Times New Roman"/>
          <w:lang w:val="pt-BR"/>
        </w:rPr>
        <w:t>contra-razões</w:t>
      </w:r>
      <w:proofErr w:type="spellEnd"/>
      <w:r w:rsidRPr="00CE7362">
        <w:rPr>
          <w:rFonts w:ascii="Times New Roman" w:eastAsia="Arial Unicode MS" w:hAnsi="Times New Roman" w:cs="Times New Roman"/>
          <w:lang w:val="pt-BR"/>
        </w:rPr>
        <w:t xml:space="preserve"> em igual número de dias, que começarão a correr do término do prazo do recorrente, sendo-lhes assegurada vista imediata dos autos, mediante solicitação oficial.</w:t>
      </w:r>
    </w:p>
    <w:p w:rsidR="00942535" w:rsidRPr="00CE7362" w:rsidRDefault="00942535" w:rsidP="00942535">
      <w:pPr>
        <w:pStyle w:val="PargrafodaLista"/>
        <w:widowControl w:val="0"/>
        <w:numPr>
          <w:ilvl w:val="1"/>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A falta de manifestação imediata e motivada do participante quanto ao resultado do certame, importará preclusão do direito de recurso. Os recursos imotivados ou insubsistentes não serão recebidos.</w:t>
      </w:r>
    </w:p>
    <w:p w:rsidR="00942535" w:rsidRPr="00CE7362" w:rsidRDefault="00942535" w:rsidP="00942535">
      <w:pPr>
        <w:pStyle w:val="PargrafodaLista"/>
        <w:widowControl w:val="0"/>
        <w:numPr>
          <w:ilvl w:val="1"/>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Não havendo ou encerrada a fase de recursos, o(s) proponente(s) deverá(</w:t>
      </w:r>
      <w:proofErr w:type="spellStart"/>
      <w:r w:rsidRPr="00CE7362">
        <w:rPr>
          <w:rFonts w:ascii="Times New Roman" w:eastAsia="Arial Unicode MS" w:hAnsi="Times New Roman" w:cs="Times New Roman"/>
          <w:lang w:val="pt-BR"/>
        </w:rPr>
        <w:t>ão</w:t>
      </w:r>
      <w:proofErr w:type="spellEnd"/>
      <w:r w:rsidRPr="00CE7362">
        <w:rPr>
          <w:rFonts w:ascii="Times New Roman" w:eastAsia="Arial Unicode MS" w:hAnsi="Times New Roman" w:cs="Times New Roman"/>
          <w:lang w:val="pt-BR"/>
        </w:rPr>
        <w:t>) comparecer a sede da Prefeitura Municipal para assinar o instrumento contratual (ANEXO IV), no prazo de 02 (dois) dias úteis após a homologação da Chamamento Público, sem quaisquer ônus adicionais.</w:t>
      </w:r>
    </w:p>
    <w:p w:rsidR="00942535" w:rsidRPr="00CE7362" w:rsidRDefault="00942535" w:rsidP="00942535">
      <w:pPr>
        <w:pStyle w:val="PargrafodaLista"/>
        <w:widowControl w:val="0"/>
        <w:tabs>
          <w:tab w:val="left" w:pos="0"/>
        </w:tabs>
        <w:ind w:left="0"/>
        <w:rPr>
          <w:rFonts w:ascii="Times New Roman" w:eastAsia="Arial Unicode MS" w:hAnsi="Times New Roman" w:cs="Times New Roman"/>
          <w:lang w:val="pt-BR"/>
        </w:rPr>
      </w:pPr>
    </w:p>
    <w:p w:rsidR="00942535" w:rsidRPr="00CE7362" w:rsidRDefault="00942535" w:rsidP="00942535">
      <w:pPr>
        <w:pStyle w:val="PargrafodaLista"/>
        <w:widowControl w:val="0"/>
        <w:numPr>
          <w:ilvl w:val="0"/>
          <w:numId w:val="4"/>
        </w:numPr>
        <w:tabs>
          <w:tab w:val="left" w:pos="0"/>
        </w:tabs>
        <w:ind w:left="0" w:firstLine="0"/>
        <w:rPr>
          <w:rFonts w:ascii="Times New Roman" w:eastAsia="Arial Unicode MS" w:hAnsi="Times New Roman" w:cs="Times New Roman"/>
          <w:b/>
          <w:lang w:val="pt-BR"/>
        </w:rPr>
      </w:pPr>
      <w:r w:rsidRPr="00CE7362">
        <w:rPr>
          <w:rFonts w:ascii="Times New Roman" w:eastAsia="Arial Unicode MS" w:hAnsi="Times New Roman" w:cs="Times New Roman"/>
          <w:b/>
          <w:lang w:val="pt-BR"/>
        </w:rPr>
        <w:t>DOS PRAZOS E CONDIÇÕES DE FORNECIMENTO</w:t>
      </w:r>
    </w:p>
    <w:p w:rsidR="00942535" w:rsidRPr="00CE7362" w:rsidRDefault="00942535" w:rsidP="00942535">
      <w:pPr>
        <w:pStyle w:val="PargrafodaLista"/>
        <w:widowControl w:val="0"/>
        <w:numPr>
          <w:ilvl w:val="1"/>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 xml:space="preserve">Os produtos serão solicitados através de Cronograma de Fornecimento, conforme modelo no Anexo V, até o dia 15 de cada mês, para início de fornecimento no mês </w:t>
      </w:r>
      <w:r w:rsidR="00C25880" w:rsidRPr="00CE7362">
        <w:rPr>
          <w:rFonts w:ascii="Times New Roman" w:eastAsia="Arial Unicode MS" w:hAnsi="Times New Roman" w:cs="Times New Roman"/>
          <w:lang w:val="pt-BR"/>
        </w:rPr>
        <w:t>subsequente</w:t>
      </w:r>
      <w:r w:rsidRPr="00CE7362">
        <w:rPr>
          <w:rFonts w:ascii="Times New Roman" w:eastAsia="Arial Unicode MS" w:hAnsi="Times New Roman" w:cs="Times New Roman"/>
          <w:lang w:val="pt-BR"/>
        </w:rPr>
        <w:t>, nas TERÇAS-FEIRAS, das 7:30 às 12:00 horas;</w:t>
      </w:r>
    </w:p>
    <w:p w:rsidR="00942535" w:rsidRPr="00CE7362" w:rsidRDefault="00942535" w:rsidP="00942535">
      <w:pPr>
        <w:pStyle w:val="PargrafodaLista"/>
        <w:widowControl w:val="0"/>
        <w:numPr>
          <w:ilvl w:val="1"/>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A data de fornecimento poderá ser alterada, com devido aviso prévio.</w:t>
      </w:r>
    </w:p>
    <w:p w:rsidR="00942535" w:rsidRPr="00CE7362" w:rsidRDefault="00942535" w:rsidP="00942535">
      <w:pPr>
        <w:pStyle w:val="PargrafodaLista"/>
        <w:widowControl w:val="0"/>
        <w:numPr>
          <w:ilvl w:val="1"/>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A entrega deverá ser feita pelo próprio produtor rural, SEM CUSTO AO MUNICÍPIO, diretamente na Secretaria Municipal de Educação;</w:t>
      </w:r>
    </w:p>
    <w:p w:rsidR="00942535" w:rsidRPr="00CE7362" w:rsidRDefault="00942535" w:rsidP="00942535">
      <w:pPr>
        <w:pStyle w:val="PargrafodaLista"/>
        <w:widowControl w:val="0"/>
        <w:numPr>
          <w:ilvl w:val="1"/>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A entrega deverá ser efetuada de acordo com as exigências de Embalagem apresentadas no Cronograma de Fornecimento;</w:t>
      </w:r>
    </w:p>
    <w:p w:rsidR="00942535" w:rsidRPr="00CE7362" w:rsidRDefault="00942535" w:rsidP="00942535">
      <w:pPr>
        <w:pStyle w:val="PargrafodaLista"/>
        <w:widowControl w:val="0"/>
        <w:numPr>
          <w:ilvl w:val="1"/>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A impossibilidade de fornecimento de um produto deverá ser comunicado, por escrito, ao Setor de Merenda Escolar, no prazo mínimo de 10 dias úteis antes do início do fornecimento, devidamente justificado.</w:t>
      </w:r>
    </w:p>
    <w:p w:rsidR="00942535" w:rsidRPr="00CE7362" w:rsidRDefault="00942535" w:rsidP="00942535">
      <w:pPr>
        <w:pStyle w:val="PargrafodaLista"/>
        <w:widowControl w:val="0"/>
        <w:numPr>
          <w:ilvl w:val="1"/>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Todos os produtos fornecidos deverão atender as Normas de Higiene da Anvisa e atender ao padrão mínimo de qualidade e de adequação ao consumo, respeitando todas as características naturais do produto como tamanho, cor, sabor, odor e durabilidade;</w:t>
      </w:r>
    </w:p>
    <w:p w:rsidR="00942535" w:rsidRPr="00CE7362" w:rsidRDefault="00942535" w:rsidP="00942535">
      <w:pPr>
        <w:pStyle w:val="PargrafodaLista"/>
        <w:widowControl w:val="0"/>
        <w:numPr>
          <w:ilvl w:val="1"/>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O recebimento das mercadorias dar-se-á mediante apresentação do Termo de Recebimento e as Notas Fiscais de Venda pela pessoa responsável.</w:t>
      </w:r>
    </w:p>
    <w:p w:rsidR="00942535" w:rsidRPr="00CE7362" w:rsidRDefault="00942535" w:rsidP="00942535">
      <w:pPr>
        <w:pStyle w:val="PargrafodaLista"/>
        <w:widowControl w:val="0"/>
        <w:numPr>
          <w:ilvl w:val="1"/>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Os produtos que não puderem ser fornecidos e sem prazo para informação, poderão ser substituídos pelo próprio produtor credenciado da vez, desde que aprovado antecipadamente pela Nutricionista e respeitando a ordem de credenciamento para o produto.</w:t>
      </w:r>
    </w:p>
    <w:p w:rsidR="00942535" w:rsidRPr="00CE7362" w:rsidRDefault="00942535" w:rsidP="00942535">
      <w:pPr>
        <w:pStyle w:val="PargrafodaLista"/>
        <w:widowControl w:val="0"/>
        <w:numPr>
          <w:ilvl w:val="1"/>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O prazo de execução da presente licitação para fins contratuais será de 6 (seis) meses, podendo ser prorrogados, se houver comum acordo entre as partes, e existindo disponibilidade orçamentária e quantitativa de retirada.</w:t>
      </w:r>
    </w:p>
    <w:p w:rsidR="00942535" w:rsidRPr="00CE7362" w:rsidRDefault="00942535" w:rsidP="00942535">
      <w:pPr>
        <w:pStyle w:val="PargrafodaLista"/>
        <w:widowControl w:val="0"/>
        <w:tabs>
          <w:tab w:val="left" w:pos="0"/>
        </w:tabs>
        <w:ind w:left="0"/>
        <w:rPr>
          <w:rFonts w:ascii="Times New Roman" w:eastAsia="Arial Unicode MS" w:hAnsi="Times New Roman" w:cs="Times New Roman"/>
          <w:lang w:val="pt-BR"/>
        </w:rPr>
      </w:pPr>
    </w:p>
    <w:p w:rsidR="00942535" w:rsidRPr="00CE7362" w:rsidRDefault="00942535" w:rsidP="00942535">
      <w:pPr>
        <w:pStyle w:val="PargrafodaLista"/>
        <w:widowControl w:val="0"/>
        <w:numPr>
          <w:ilvl w:val="0"/>
          <w:numId w:val="4"/>
        </w:numPr>
        <w:tabs>
          <w:tab w:val="left" w:pos="0"/>
        </w:tabs>
        <w:ind w:left="0" w:firstLine="0"/>
        <w:rPr>
          <w:rFonts w:ascii="Times New Roman" w:eastAsia="Arial Unicode MS" w:hAnsi="Times New Roman" w:cs="Times New Roman"/>
          <w:lang w:val="pt-BR"/>
        </w:rPr>
      </w:pPr>
      <w:r w:rsidRPr="00CE7362">
        <w:rPr>
          <w:rFonts w:ascii="Times New Roman" w:eastAsia="Arial Unicode MS" w:hAnsi="Times New Roman" w:cs="Times New Roman"/>
          <w:b/>
          <w:bCs/>
          <w:lang w:val="pt-BR"/>
        </w:rPr>
        <w:lastRenderedPageBreak/>
        <w:t>DO FATURAMENTO E DA FORMA DE PAGAMENTO</w:t>
      </w:r>
    </w:p>
    <w:p w:rsidR="00801574" w:rsidRPr="00160719" w:rsidRDefault="00801574" w:rsidP="00160719">
      <w:pPr>
        <w:autoSpaceDE w:val="0"/>
        <w:autoSpaceDN w:val="0"/>
        <w:adjustRightInd w:val="0"/>
        <w:rPr>
          <w:rFonts w:ascii="Arial" w:hAnsi="Arial" w:cs="Arial"/>
          <w:sz w:val="20"/>
          <w:szCs w:val="20"/>
          <w:lang w:val="pt-BR"/>
        </w:rPr>
      </w:pPr>
      <w:r w:rsidRPr="00160719">
        <w:rPr>
          <w:rFonts w:ascii="Arial" w:hAnsi="Arial" w:cs="Arial"/>
          <w:sz w:val="20"/>
          <w:szCs w:val="20"/>
          <w:lang w:val="pt-BR"/>
        </w:rPr>
        <w:t>Os pagamentos serão efetuados após a última entrega do mês.</w:t>
      </w:r>
    </w:p>
    <w:p w:rsidR="00801574" w:rsidRPr="00801574" w:rsidRDefault="00801574" w:rsidP="00801574">
      <w:pPr>
        <w:autoSpaceDE w:val="0"/>
        <w:autoSpaceDN w:val="0"/>
        <w:adjustRightInd w:val="0"/>
        <w:rPr>
          <w:rFonts w:ascii="Arial" w:hAnsi="Arial" w:cs="Arial"/>
          <w:sz w:val="20"/>
          <w:szCs w:val="20"/>
          <w:lang w:val="pt-BR"/>
        </w:rPr>
      </w:pPr>
      <w:r w:rsidRPr="00801574">
        <w:rPr>
          <w:rFonts w:ascii="Arial" w:hAnsi="Arial" w:cs="Arial"/>
          <w:sz w:val="20"/>
          <w:szCs w:val="20"/>
          <w:lang w:val="pt-BR"/>
        </w:rPr>
        <w:t xml:space="preserve">Deverá apresentar no setor competente para a liquidação da despesa </w:t>
      </w:r>
      <w:r w:rsidRPr="00801574">
        <w:rPr>
          <w:rFonts w:ascii="Arial" w:hAnsi="Arial" w:cs="Arial"/>
          <w:color w:val="000000"/>
          <w:sz w:val="20"/>
          <w:szCs w:val="20"/>
          <w:lang w:val="pt-BR"/>
        </w:rPr>
        <w:t xml:space="preserve">nota fiscal/fatura acompanhada das devidas requisições devidamente atestada por servidor responsável de recebimento das escolas </w:t>
      </w:r>
      <w:proofErr w:type="gramStart"/>
      <w:r w:rsidRPr="00801574">
        <w:rPr>
          <w:rFonts w:ascii="Arial" w:hAnsi="Arial" w:cs="Arial"/>
          <w:color w:val="000000"/>
          <w:sz w:val="20"/>
          <w:szCs w:val="20"/>
          <w:lang w:val="pt-BR"/>
        </w:rPr>
        <w:t>acimas citadas c</w:t>
      </w:r>
      <w:r w:rsidRPr="00801574">
        <w:rPr>
          <w:rFonts w:ascii="Arial" w:hAnsi="Arial" w:cs="Arial"/>
          <w:sz w:val="20"/>
          <w:szCs w:val="20"/>
          <w:lang w:val="pt-BR"/>
        </w:rPr>
        <w:t>orrespondente ao objeto licitado</w:t>
      </w:r>
      <w:proofErr w:type="gramEnd"/>
      <w:r w:rsidRPr="00801574">
        <w:rPr>
          <w:rFonts w:ascii="Arial" w:hAnsi="Arial" w:cs="Arial"/>
          <w:sz w:val="20"/>
          <w:szCs w:val="20"/>
          <w:lang w:val="pt-BR"/>
        </w:rPr>
        <w:t>.</w:t>
      </w:r>
    </w:p>
    <w:p w:rsidR="00801574" w:rsidRPr="00801574" w:rsidRDefault="00801574" w:rsidP="00801574">
      <w:pPr>
        <w:pStyle w:val="Recuodecorpodetexto"/>
        <w:ind w:left="0"/>
        <w:rPr>
          <w:rFonts w:ascii="Arial" w:hAnsi="Arial" w:cs="Arial"/>
          <w:sz w:val="20"/>
          <w:szCs w:val="20"/>
        </w:rPr>
      </w:pPr>
      <w:r w:rsidRPr="00801574">
        <w:rPr>
          <w:rFonts w:ascii="Arial" w:hAnsi="Arial" w:cs="Arial"/>
          <w:sz w:val="20"/>
          <w:szCs w:val="20"/>
        </w:rPr>
        <w:t>O pagamento do certame licitatório ocorrerá até 30 (trinta) dias do mês subsequente, conforme dispõe Art. 62 e 63 da 4.320/64.</w:t>
      </w:r>
    </w:p>
    <w:p w:rsidR="00942535" w:rsidRPr="00CE7362" w:rsidRDefault="00942535" w:rsidP="00160719">
      <w:pPr>
        <w:pStyle w:val="PargrafodaLista"/>
        <w:widowControl w:val="0"/>
        <w:tabs>
          <w:tab w:val="left" w:pos="0"/>
        </w:tabs>
        <w:ind w:left="0"/>
        <w:rPr>
          <w:rFonts w:ascii="Times New Roman" w:eastAsia="Arial Unicode MS" w:hAnsi="Times New Roman" w:cs="Times New Roman"/>
          <w:lang w:val="pt-BR"/>
        </w:rPr>
      </w:pPr>
      <w:r w:rsidRPr="00CE7362">
        <w:rPr>
          <w:rFonts w:ascii="Times New Roman" w:eastAsia="Arial Unicode MS" w:hAnsi="Times New Roman" w:cs="Times New Roman"/>
          <w:lang w:val="pt-BR"/>
        </w:rPr>
        <w:t>Não será aceita Carta de Correção para corrigir Nota Fiscal com informações errôneas, mesmo que a NF tenha sido emitida a mais de 24 horas e não seja possível o seu cancelamento, a empresa deverá providenciar nova Nota Fiscal com as informações corretas. A Nota Fiscal Eletrônica deverá ser env</w:t>
      </w:r>
      <w:r w:rsidR="00C25880" w:rsidRPr="00CE7362">
        <w:rPr>
          <w:rFonts w:ascii="Times New Roman" w:eastAsia="Arial Unicode MS" w:hAnsi="Times New Roman" w:cs="Times New Roman"/>
          <w:lang w:val="pt-BR"/>
        </w:rPr>
        <w:t>iada (</w:t>
      </w:r>
      <w:proofErr w:type="spellStart"/>
      <w:r w:rsidR="00C25880" w:rsidRPr="00CE7362">
        <w:rPr>
          <w:rFonts w:ascii="Times New Roman" w:eastAsia="Arial Unicode MS" w:hAnsi="Times New Roman" w:cs="Times New Roman"/>
          <w:lang w:val="pt-BR"/>
        </w:rPr>
        <w:t>danfe</w:t>
      </w:r>
      <w:proofErr w:type="spellEnd"/>
      <w:r w:rsidR="00C25880" w:rsidRPr="00CE7362">
        <w:rPr>
          <w:rFonts w:ascii="Times New Roman" w:eastAsia="Arial Unicode MS" w:hAnsi="Times New Roman" w:cs="Times New Roman"/>
          <w:lang w:val="pt-BR"/>
        </w:rPr>
        <w:t xml:space="preserve"> e </w:t>
      </w:r>
      <w:proofErr w:type="spellStart"/>
      <w:proofErr w:type="gramStart"/>
      <w:r w:rsidR="00C25880" w:rsidRPr="00CE7362">
        <w:rPr>
          <w:rFonts w:ascii="Times New Roman" w:eastAsia="Arial Unicode MS" w:hAnsi="Times New Roman" w:cs="Times New Roman"/>
          <w:lang w:val="pt-BR"/>
        </w:rPr>
        <w:t>xml</w:t>
      </w:r>
      <w:proofErr w:type="spellEnd"/>
      <w:proofErr w:type="gramEnd"/>
      <w:r w:rsidR="00C25880" w:rsidRPr="00CE7362">
        <w:rPr>
          <w:rFonts w:ascii="Times New Roman" w:eastAsia="Arial Unicode MS" w:hAnsi="Times New Roman" w:cs="Times New Roman"/>
          <w:lang w:val="pt-BR"/>
        </w:rPr>
        <w:t>) via e-mail à</w:t>
      </w:r>
      <w:r w:rsidRPr="00CE7362">
        <w:rPr>
          <w:rFonts w:ascii="Times New Roman" w:eastAsia="Arial Unicode MS" w:hAnsi="Times New Roman" w:cs="Times New Roman"/>
          <w:lang w:val="pt-BR"/>
        </w:rPr>
        <w:t xml:space="preserve"> </w:t>
      </w:r>
      <w:r w:rsidR="00C25880" w:rsidRPr="00CE7362">
        <w:rPr>
          <w:rFonts w:ascii="Times New Roman" w:eastAsia="Arial Unicode MS" w:hAnsi="Times New Roman" w:cs="Times New Roman"/>
          <w:lang w:val="pt-BR"/>
        </w:rPr>
        <w:t>Secretaria de Educação e Cultura</w:t>
      </w:r>
      <w:r w:rsidRPr="00CE7362">
        <w:rPr>
          <w:rFonts w:ascii="Times New Roman" w:eastAsia="Arial Unicode MS" w:hAnsi="Times New Roman" w:cs="Times New Roman"/>
          <w:lang w:val="pt-BR"/>
        </w:rPr>
        <w:t xml:space="preserve"> </w:t>
      </w:r>
      <w:r w:rsidR="00C25880" w:rsidRPr="00CE7362">
        <w:rPr>
          <w:rFonts w:ascii="Times New Roman" w:eastAsia="Arial Unicode MS" w:hAnsi="Times New Roman" w:cs="Times New Roman"/>
          <w:lang w:val="pt-BR"/>
        </w:rPr>
        <w:t>_______________________________________</w:t>
      </w:r>
      <w:r w:rsidRPr="00CE7362">
        <w:rPr>
          <w:rFonts w:ascii="Times New Roman" w:eastAsia="Arial Unicode MS" w:hAnsi="Times New Roman" w:cs="Times New Roman"/>
          <w:lang w:val="pt-BR"/>
        </w:rPr>
        <w:t xml:space="preserve"> no mesmo dia de sua emissão.</w:t>
      </w:r>
    </w:p>
    <w:p w:rsidR="00942535" w:rsidRPr="00CE7362" w:rsidRDefault="00942535" w:rsidP="00160719">
      <w:pPr>
        <w:pStyle w:val="PargrafodaLista"/>
        <w:widowControl w:val="0"/>
        <w:tabs>
          <w:tab w:val="left" w:pos="0"/>
        </w:tabs>
        <w:ind w:left="0"/>
        <w:rPr>
          <w:rFonts w:ascii="Times New Roman" w:eastAsia="Arial Unicode MS" w:hAnsi="Times New Roman" w:cs="Times New Roman"/>
          <w:lang w:val="pt-BR"/>
        </w:rPr>
      </w:pPr>
      <w:r w:rsidRPr="00CE7362">
        <w:rPr>
          <w:rFonts w:ascii="Times New Roman" w:eastAsia="Arial Unicode MS" w:hAnsi="Times New Roman" w:cs="Times New Roman"/>
          <w:lang w:val="pt-BR"/>
        </w:rPr>
        <w:t xml:space="preserve">No corpo da Nota Fiscal, a contratada deverá mencionar o </w:t>
      </w:r>
      <w:r w:rsidR="00C25880" w:rsidRPr="00CE7362">
        <w:rPr>
          <w:rFonts w:ascii="Times New Roman" w:eastAsia="Arial Unicode MS" w:hAnsi="Times New Roman" w:cs="Times New Roman"/>
          <w:lang w:val="pt-BR"/>
        </w:rPr>
        <w:t>número do</w:t>
      </w:r>
      <w:r w:rsidRPr="00CE7362">
        <w:rPr>
          <w:rFonts w:ascii="Times New Roman" w:eastAsia="Arial Unicode MS" w:hAnsi="Times New Roman" w:cs="Times New Roman"/>
          <w:lang w:val="pt-BR"/>
        </w:rPr>
        <w:t xml:space="preserve"> presente </w:t>
      </w:r>
      <w:r w:rsidR="00C25880" w:rsidRPr="00CE7362">
        <w:rPr>
          <w:rFonts w:ascii="Times New Roman" w:eastAsia="Arial Unicode MS" w:hAnsi="Times New Roman" w:cs="Times New Roman"/>
          <w:lang w:val="pt-BR"/>
        </w:rPr>
        <w:t>Chamamento Público</w:t>
      </w:r>
      <w:r w:rsidRPr="00CE7362">
        <w:rPr>
          <w:rFonts w:ascii="Times New Roman" w:eastAsia="Arial Unicode MS" w:hAnsi="Times New Roman" w:cs="Times New Roman"/>
          <w:lang w:val="pt-BR"/>
        </w:rPr>
        <w:t xml:space="preserve"> e do instrumento contratual, além de informar os dados bancários para pagamento ou providenciar a emissão de boleto bancário corresponde ao valor dos produtos fornecidos ou dos serviços prestados.</w:t>
      </w:r>
    </w:p>
    <w:p w:rsidR="00942535" w:rsidRPr="00CE7362" w:rsidRDefault="00942535" w:rsidP="00160719">
      <w:pPr>
        <w:pStyle w:val="PargrafodaLista"/>
        <w:widowControl w:val="0"/>
        <w:tabs>
          <w:tab w:val="left" w:pos="0"/>
        </w:tabs>
        <w:ind w:left="0"/>
        <w:rPr>
          <w:rFonts w:ascii="Times New Roman" w:eastAsia="Arial Unicode MS" w:hAnsi="Times New Roman" w:cs="Times New Roman"/>
          <w:lang w:val="pt-BR"/>
        </w:rPr>
      </w:pPr>
      <w:r w:rsidRPr="00CE7362">
        <w:rPr>
          <w:rFonts w:ascii="Times New Roman" w:eastAsia="Arial Unicode MS" w:hAnsi="Times New Roman" w:cs="Times New Roman"/>
          <w:b/>
          <w:lang w:val="pt-BR"/>
        </w:rPr>
        <w:t>A Prefeitura Municipal não efetuará qualquer pagamento se a época do vencimento da fatura/boleto de cobrança a empresa apresentar pendência de regularidade Fiscal com a Seguridade Social (INSS), Fundo de Garantia por Tempo de Serviço (FGTS), Fazenda Federal, Estadual, Municipal (da sede da proponente ou do município de Inácio Martins) ou CNDT</w:t>
      </w:r>
      <w:r w:rsidRPr="00CE7362">
        <w:rPr>
          <w:rFonts w:ascii="Times New Roman" w:eastAsia="Arial Unicode MS" w:hAnsi="Times New Roman" w:cs="Times New Roman"/>
          <w:lang w:val="pt-BR"/>
        </w:rPr>
        <w:t>.</w:t>
      </w:r>
    </w:p>
    <w:p w:rsidR="00942535" w:rsidRPr="00CE7362" w:rsidRDefault="00942535" w:rsidP="00160719">
      <w:pPr>
        <w:pStyle w:val="PargrafodaLista"/>
        <w:widowControl w:val="0"/>
        <w:tabs>
          <w:tab w:val="left" w:pos="0"/>
        </w:tabs>
        <w:ind w:left="0"/>
        <w:rPr>
          <w:rFonts w:ascii="Times New Roman" w:eastAsia="Arial Unicode MS" w:hAnsi="Times New Roman" w:cs="Times New Roman"/>
          <w:lang w:val="pt-BR"/>
        </w:rPr>
      </w:pPr>
      <w:r w:rsidRPr="00CE7362">
        <w:rPr>
          <w:rFonts w:ascii="Times New Roman" w:eastAsia="Arial Unicode MS" w:hAnsi="Times New Roman" w:cs="Times New Roman"/>
          <w:lang w:val="pt-BR"/>
        </w:rPr>
        <w:t>O atraso nos pagamentos por parte da contratante, em virtude do disposto acima isenta a Prefeitura Municipal de pagamento de eventuais multas, juros e correções monetárias.</w:t>
      </w:r>
    </w:p>
    <w:p w:rsidR="00942535" w:rsidRPr="00CE7362" w:rsidRDefault="00942535" w:rsidP="00160719">
      <w:pPr>
        <w:pStyle w:val="PargrafodaLista"/>
        <w:widowControl w:val="0"/>
        <w:tabs>
          <w:tab w:val="left" w:pos="0"/>
        </w:tabs>
        <w:ind w:left="0"/>
        <w:rPr>
          <w:rFonts w:ascii="Times New Roman" w:eastAsia="Arial Unicode MS" w:hAnsi="Times New Roman" w:cs="Times New Roman"/>
          <w:lang w:val="pt-BR"/>
        </w:rPr>
      </w:pPr>
      <w:r w:rsidRPr="00CE7362">
        <w:rPr>
          <w:rFonts w:ascii="Times New Roman" w:eastAsia="Arial Unicode MS" w:hAnsi="Times New Roman" w:cs="Times New Roman"/>
          <w:lang w:val="pt-BR"/>
        </w:rPr>
        <w:t>A suspensão do pagamento</w:t>
      </w:r>
      <w:r w:rsidR="00160719">
        <w:rPr>
          <w:rFonts w:ascii="Times New Roman" w:eastAsia="Arial Unicode MS" w:hAnsi="Times New Roman" w:cs="Times New Roman"/>
          <w:lang w:val="pt-BR"/>
        </w:rPr>
        <w:t>,</w:t>
      </w:r>
      <w:r w:rsidRPr="00CE7362">
        <w:rPr>
          <w:rFonts w:ascii="Times New Roman" w:eastAsia="Arial Unicode MS" w:hAnsi="Times New Roman" w:cs="Times New Roman"/>
          <w:lang w:val="pt-BR"/>
        </w:rPr>
        <w:t xml:space="preserve"> não permite </w:t>
      </w:r>
      <w:proofErr w:type="gramStart"/>
      <w:r w:rsidRPr="00CE7362">
        <w:rPr>
          <w:rFonts w:ascii="Times New Roman" w:eastAsia="Arial Unicode MS" w:hAnsi="Times New Roman" w:cs="Times New Roman"/>
          <w:lang w:val="pt-BR"/>
        </w:rPr>
        <w:t>a contratada a paralisação</w:t>
      </w:r>
      <w:proofErr w:type="gramEnd"/>
      <w:r w:rsidRPr="00CE7362">
        <w:rPr>
          <w:rFonts w:ascii="Times New Roman" w:eastAsia="Arial Unicode MS" w:hAnsi="Times New Roman" w:cs="Times New Roman"/>
          <w:lang w:val="pt-BR"/>
        </w:rPr>
        <w:t xml:space="preserve"> do fornecimento dos materiais/serviços, sendo que após a regularização das pendências fiscais, o município providenciará, no prazo de 7 (sete) dias, o pagamento dos valores devidos.</w:t>
      </w:r>
    </w:p>
    <w:p w:rsidR="00942535" w:rsidRPr="00CE7362" w:rsidRDefault="00942535" w:rsidP="00942535">
      <w:pPr>
        <w:pStyle w:val="PargrafodaLista"/>
        <w:widowControl w:val="0"/>
        <w:tabs>
          <w:tab w:val="left" w:pos="0"/>
        </w:tabs>
        <w:ind w:left="0"/>
        <w:rPr>
          <w:rFonts w:ascii="Times New Roman" w:eastAsia="Arial Unicode MS" w:hAnsi="Times New Roman" w:cs="Times New Roman"/>
          <w:lang w:val="pt-BR"/>
        </w:rPr>
      </w:pPr>
    </w:p>
    <w:p w:rsidR="00942535" w:rsidRPr="00CE7362" w:rsidRDefault="00942535" w:rsidP="00942535">
      <w:pPr>
        <w:pStyle w:val="PargrafodaLista"/>
        <w:widowControl w:val="0"/>
        <w:numPr>
          <w:ilvl w:val="0"/>
          <w:numId w:val="4"/>
        </w:numPr>
        <w:tabs>
          <w:tab w:val="left" w:pos="0"/>
        </w:tabs>
        <w:rPr>
          <w:rFonts w:ascii="Times New Roman" w:eastAsia="Arial Unicode MS" w:hAnsi="Times New Roman" w:cs="Times New Roman"/>
          <w:lang w:val="pt-BR"/>
        </w:rPr>
      </w:pPr>
      <w:r w:rsidRPr="00CE7362">
        <w:rPr>
          <w:rFonts w:ascii="Times New Roman" w:eastAsia="Arial Unicode MS" w:hAnsi="Times New Roman" w:cs="Times New Roman"/>
          <w:b/>
          <w:lang w:val="pt-BR"/>
        </w:rPr>
        <w:t>DAS PENALIDADES</w:t>
      </w:r>
    </w:p>
    <w:p w:rsidR="00942535" w:rsidRPr="00CE7362" w:rsidRDefault="00942535" w:rsidP="00942535">
      <w:pPr>
        <w:pStyle w:val="PargrafodaLista"/>
        <w:numPr>
          <w:ilvl w:val="1"/>
          <w:numId w:val="4"/>
        </w:numPr>
        <w:tabs>
          <w:tab w:val="left" w:pos="0"/>
        </w:tabs>
        <w:autoSpaceDE w:val="0"/>
        <w:autoSpaceDN w:val="0"/>
        <w:adjustRightInd w:val="0"/>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Os licitantes, adjudicatários ou contratados inadimplentes estarão sujeitos às penalidades previstas na Lei Federal n.º 8.666/93, assegurado o contraditório e a ampla defesa.</w:t>
      </w:r>
    </w:p>
    <w:p w:rsidR="00942535" w:rsidRPr="00CE7362" w:rsidRDefault="00942535" w:rsidP="00942535">
      <w:pPr>
        <w:pStyle w:val="PargrafodaLista"/>
        <w:numPr>
          <w:ilvl w:val="1"/>
          <w:numId w:val="4"/>
        </w:numPr>
        <w:tabs>
          <w:tab w:val="left" w:pos="0"/>
        </w:tabs>
        <w:autoSpaceDE w:val="0"/>
        <w:autoSpaceDN w:val="0"/>
        <w:adjustRightInd w:val="0"/>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Pela recusa em assinar o instrumento contratual, ou em cumprir com o valor já ofertado, o licitante vencedor estará sujeito a aplicação de multa de 5% (cinco por cento) sobre o valor total que viria a ser contratado.</w:t>
      </w:r>
    </w:p>
    <w:p w:rsidR="00942535" w:rsidRPr="00CE7362" w:rsidRDefault="00942535" w:rsidP="00942535">
      <w:pPr>
        <w:pStyle w:val="PargrafodaLista"/>
        <w:numPr>
          <w:ilvl w:val="1"/>
          <w:numId w:val="4"/>
        </w:numPr>
        <w:tabs>
          <w:tab w:val="left" w:pos="0"/>
        </w:tabs>
        <w:autoSpaceDE w:val="0"/>
        <w:autoSpaceDN w:val="0"/>
        <w:adjustRightInd w:val="0"/>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Pela recusa em cumprir o fornecimento, será o presente contrato rescindido unilateralmente pela Administração, sem prejuízo da aplicação das demais sanções previstas na Lei 8.666/1993.</w:t>
      </w:r>
    </w:p>
    <w:p w:rsidR="00942535" w:rsidRPr="00CE7362" w:rsidRDefault="00942535" w:rsidP="00942535">
      <w:pPr>
        <w:pStyle w:val="PargrafodaLista"/>
        <w:numPr>
          <w:ilvl w:val="1"/>
          <w:numId w:val="4"/>
        </w:numPr>
        <w:tabs>
          <w:tab w:val="left" w:pos="0"/>
        </w:tabs>
        <w:autoSpaceDE w:val="0"/>
        <w:autoSpaceDN w:val="0"/>
        <w:adjustRightInd w:val="0"/>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Em caso de atraso injustificado no cumprimento do previsto neste Edital, será aplicada à contratada multa moratória de valor equivalente a 5% do valor da Ordem de Serviço/Autorização de Fornecimento não cumprida, por dia de atraso, até o limite de 9,99% do valor total do contrato.</w:t>
      </w:r>
    </w:p>
    <w:p w:rsidR="00942535" w:rsidRPr="00CE7362" w:rsidRDefault="00942535" w:rsidP="00942535">
      <w:pPr>
        <w:pStyle w:val="PargrafodaLista"/>
        <w:numPr>
          <w:ilvl w:val="1"/>
          <w:numId w:val="4"/>
        </w:numPr>
        <w:tabs>
          <w:tab w:val="left" w:pos="0"/>
        </w:tabs>
        <w:autoSpaceDE w:val="0"/>
        <w:autoSpaceDN w:val="0"/>
        <w:adjustRightInd w:val="0"/>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Pela inexecução total ou parcial dos contratos, a Prefeitura Municipal poderá, garantida a prévia defesa, aplicar à contratada as sanções previstas no art. 87 da Lei n° 8.666/93; sendo que em caso de multa esta corresponderá a 10% sobre o valor total do contrato.</w:t>
      </w:r>
    </w:p>
    <w:p w:rsidR="00942535" w:rsidRPr="00CE7362" w:rsidRDefault="00942535" w:rsidP="00942535">
      <w:pPr>
        <w:pStyle w:val="PargrafodaLista"/>
        <w:numPr>
          <w:ilvl w:val="1"/>
          <w:numId w:val="4"/>
        </w:numPr>
        <w:tabs>
          <w:tab w:val="left" w:pos="0"/>
        </w:tabs>
        <w:autoSpaceDE w:val="0"/>
        <w:autoSpaceDN w:val="0"/>
        <w:adjustRightInd w:val="0"/>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No caso de rescisão do contrato, motivado por falhas do contratado fica a mesma sujeita as penalidades previstas nos artigos 86, 87 e 88 da lei 8.666/93.</w:t>
      </w:r>
    </w:p>
    <w:p w:rsidR="00942535" w:rsidRPr="00CE7362" w:rsidRDefault="00942535" w:rsidP="00942535">
      <w:pPr>
        <w:pStyle w:val="PargrafodaLista"/>
        <w:numPr>
          <w:ilvl w:val="1"/>
          <w:numId w:val="4"/>
        </w:numPr>
        <w:tabs>
          <w:tab w:val="left" w:pos="0"/>
        </w:tabs>
        <w:autoSpaceDE w:val="0"/>
        <w:autoSpaceDN w:val="0"/>
        <w:adjustRightInd w:val="0"/>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lastRenderedPageBreak/>
        <w:t>As multas mencionadas serão descontadas dos pagamentos a que o contratado tiver direito, ou mediante pagamento em moeda corrente, ou ainda judicialmente quando for o caso.</w:t>
      </w:r>
    </w:p>
    <w:p w:rsidR="00942535" w:rsidRPr="00CE7362" w:rsidRDefault="00942535" w:rsidP="00942535">
      <w:pPr>
        <w:pStyle w:val="PargrafodaLista"/>
        <w:numPr>
          <w:ilvl w:val="1"/>
          <w:numId w:val="4"/>
        </w:numPr>
        <w:tabs>
          <w:tab w:val="left" w:pos="0"/>
        </w:tabs>
        <w:autoSpaceDE w:val="0"/>
        <w:autoSpaceDN w:val="0"/>
        <w:adjustRightInd w:val="0"/>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Além das já especificadas neste instrumento, sujeita-se a CONTRATADA inadimplente as demais penalidades previstas na Lei 8.666/1993 e demais alterações.</w:t>
      </w:r>
    </w:p>
    <w:p w:rsidR="00942535" w:rsidRPr="00CE7362" w:rsidRDefault="00942535" w:rsidP="00942535">
      <w:pPr>
        <w:pStyle w:val="PargrafodaLista"/>
        <w:numPr>
          <w:ilvl w:val="1"/>
          <w:numId w:val="4"/>
        </w:numPr>
        <w:tabs>
          <w:tab w:val="left" w:pos="0"/>
        </w:tabs>
        <w:autoSpaceDE w:val="0"/>
        <w:autoSpaceDN w:val="0"/>
        <w:adjustRightInd w:val="0"/>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Se discordar das penalidades que porventura lhe tenham sido aplicadas, poderá a CONTRATADA apresentar recurso, sem efeito suspensivo, à Autoridade Competente da que lhe tenha dirigido a respectiva notificação, desde que o faça devidamente fundamentada e dentro do prazo de 5 (cinco) dias úteis, a contar do recebimento da notificação.</w:t>
      </w:r>
    </w:p>
    <w:p w:rsidR="00942535" w:rsidRPr="00CE7362" w:rsidRDefault="00942535" w:rsidP="00942535">
      <w:pPr>
        <w:pStyle w:val="PargrafodaLista"/>
        <w:tabs>
          <w:tab w:val="left" w:pos="0"/>
        </w:tabs>
        <w:autoSpaceDE w:val="0"/>
        <w:autoSpaceDN w:val="0"/>
        <w:adjustRightInd w:val="0"/>
        <w:ind w:left="0"/>
        <w:rPr>
          <w:rFonts w:ascii="Times New Roman" w:eastAsia="Arial Unicode MS" w:hAnsi="Times New Roman" w:cs="Times New Roman"/>
          <w:lang w:val="pt-BR"/>
        </w:rPr>
      </w:pPr>
    </w:p>
    <w:p w:rsidR="00942535" w:rsidRPr="00CE7362" w:rsidRDefault="00942535" w:rsidP="00942535">
      <w:pPr>
        <w:pStyle w:val="PargrafodaLista"/>
        <w:numPr>
          <w:ilvl w:val="0"/>
          <w:numId w:val="4"/>
        </w:numPr>
        <w:tabs>
          <w:tab w:val="left" w:pos="0"/>
        </w:tabs>
        <w:autoSpaceDE w:val="0"/>
        <w:autoSpaceDN w:val="0"/>
        <w:adjustRightInd w:val="0"/>
        <w:ind w:left="0" w:firstLine="0"/>
        <w:rPr>
          <w:rFonts w:ascii="Times New Roman" w:eastAsia="Arial Unicode MS" w:hAnsi="Times New Roman" w:cs="Times New Roman"/>
          <w:lang w:val="pt-BR"/>
        </w:rPr>
      </w:pPr>
      <w:r w:rsidRPr="00CE7362">
        <w:rPr>
          <w:rFonts w:ascii="Times New Roman" w:eastAsia="Arial Unicode MS" w:hAnsi="Times New Roman" w:cs="Times New Roman"/>
          <w:b/>
          <w:bCs/>
          <w:lang w:val="pt-BR"/>
        </w:rPr>
        <w:t>DO CRITÉRIO DE REAJUSTE</w:t>
      </w:r>
    </w:p>
    <w:p w:rsidR="00942535" w:rsidRPr="00CE7362" w:rsidRDefault="00942535" w:rsidP="00942535">
      <w:pPr>
        <w:pStyle w:val="PargrafodaLista"/>
        <w:numPr>
          <w:ilvl w:val="1"/>
          <w:numId w:val="4"/>
        </w:numPr>
        <w:tabs>
          <w:tab w:val="left" w:pos="0"/>
        </w:tabs>
        <w:autoSpaceDE w:val="0"/>
        <w:autoSpaceDN w:val="0"/>
        <w:adjustRightInd w:val="0"/>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Os preços ofertados não serão reajustados durante o período contratual.</w:t>
      </w:r>
    </w:p>
    <w:p w:rsidR="00942535" w:rsidRPr="00CE7362" w:rsidRDefault="00942535" w:rsidP="00942535">
      <w:pPr>
        <w:pStyle w:val="PargrafodaLista"/>
        <w:numPr>
          <w:ilvl w:val="1"/>
          <w:numId w:val="4"/>
        </w:numPr>
        <w:tabs>
          <w:tab w:val="left" w:pos="0"/>
        </w:tabs>
        <w:autoSpaceDE w:val="0"/>
        <w:autoSpaceDN w:val="0"/>
        <w:adjustRightInd w:val="0"/>
        <w:ind w:left="0" w:firstLine="0"/>
        <w:rPr>
          <w:rFonts w:ascii="Times New Roman" w:eastAsia="Arial Unicode MS" w:hAnsi="Times New Roman" w:cs="Times New Roman"/>
          <w:lang w:val="pt-BR"/>
        </w:rPr>
      </w:pPr>
      <w:r w:rsidRPr="00CE7362">
        <w:rPr>
          <w:rFonts w:ascii="Times New Roman" w:eastAsia="Arial Unicode MS" w:hAnsi="Times New Roman" w:cs="Times New Roman"/>
          <w:bCs/>
          <w:lang w:val="pt-BR"/>
        </w:rPr>
        <w:t>A contratada ficará obrigada a repassar para a contratante, na proporção correspondente, eventuais reduções de preços, decorrentes de mudança de alíquotas de tributos incidentes sobre o fornecimento do objeto, em função de alterações na legislação pertinente.</w:t>
      </w:r>
    </w:p>
    <w:p w:rsidR="00942535" w:rsidRPr="00CE7362" w:rsidRDefault="00942535" w:rsidP="00942535">
      <w:pPr>
        <w:pStyle w:val="PargrafodaLista"/>
        <w:numPr>
          <w:ilvl w:val="1"/>
          <w:numId w:val="4"/>
        </w:numPr>
        <w:tabs>
          <w:tab w:val="left" w:pos="0"/>
        </w:tabs>
        <w:autoSpaceDE w:val="0"/>
        <w:autoSpaceDN w:val="0"/>
        <w:adjustRightInd w:val="0"/>
        <w:ind w:left="0" w:firstLine="0"/>
        <w:rPr>
          <w:rFonts w:ascii="Times New Roman" w:eastAsia="Arial Unicode MS" w:hAnsi="Times New Roman" w:cs="Times New Roman"/>
          <w:lang w:val="pt-BR"/>
        </w:rPr>
      </w:pPr>
      <w:r w:rsidRPr="00CE7362">
        <w:rPr>
          <w:rFonts w:ascii="Times New Roman" w:eastAsia="Arial Unicode MS" w:hAnsi="Times New Roman" w:cs="Times New Roman"/>
          <w:bCs/>
          <w:lang w:val="pt-BR"/>
        </w:rPr>
        <w:t>Na formalização de eventuais termos aditivos, será permitida a correção do valor unitário dos produtos/serviços com aplicação da variação do INPC - Índice Nacional de Preços ao Consumidor (para materiais) ou IGP-M - Índice Geral de Preços do Mercado (para serviços), ou de outros índices oficiais que vierem a substituí-los, sobre o saldo quantitativo contratual existente.</w:t>
      </w:r>
    </w:p>
    <w:p w:rsidR="00942535" w:rsidRPr="00CE7362" w:rsidRDefault="00942535" w:rsidP="00942535">
      <w:pPr>
        <w:pStyle w:val="PargrafodaLista"/>
        <w:tabs>
          <w:tab w:val="left" w:pos="0"/>
        </w:tabs>
        <w:autoSpaceDE w:val="0"/>
        <w:autoSpaceDN w:val="0"/>
        <w:adjustRightInd w:val="0"/>
        <w:ind w:left="0"/>
        <w:rPr>
          <w:rFonts w:ascii="Times New Roman" w:eastAsia="Arial Unicode MS" w:hAnsi="Times New Roman" w:cs="Times New Roman"/>
          <w:lang w:val="pt-BR"/>
        </w:rPr>
      </w:pPr>
    </w:p>
    <w:p w:rsidR="00942535" w:rsidRPr="00CE7362" w:rsidRDefault="00942535" w:rsidP="00942535">
      <w:pPr>
        <w:pStyle w:val="PargrafodaLista"/>
        <w:numPr>
          <w:ilvl w:val="0"/>
          <w:numId w:val="4"/>
        </w:numPr>
        <w:tabs>
          <w:tab w:val="left" w:pos="0"/>
        </w:tabs>
        <w:autoSpaceDE w:val="0"/>
        <w:autoSpaceDN w:val="0"/>
        <w:adjustRightInd w:val="0"/>
        <w:rPr>
          <w:rFonts w:ascii="Times New Roman" w:eastAsia="Arial Unicode MS" w:hAnsi="Times New Roman" w:cs="Times New Roman"/>
          <w:b/>
          <w:bCs/>
          <w:lang w:val="pt-BR"/>
        </w:rPr>
      </w:pPr>
      <w:r w:rsidRPr="00CE7362">
        <w:rPr>
          <w:rFonts w:ascii="Times New Roman" w:eastAsia="Arial Unicode MS" w:hAnsi="Times New Roman" w:cs="Times New Roman"/>
          <w:b/>
          <w:bCs/>
          <w:lang w:val="pt-BR"/>
        </w:rPr>
        <w:t>DISPOSIÇÕES GERAIS</w:t>
      </w:r>
    </w:p>
    <w:p w:rsidR="00160719" w:rsidRPr="003B16CE" w:rsidRDefault="00160719" w:rsidP="00942535">
      <w:pPr>
        <w:pStyle w:val="PargrafodaLista"/>
        <w:numPr>
          <w:ilvl w:val="1"/>
          <w:numId w:val="4"/>
        </w:numPr>
        <w:tabs>
          <w:tab w:val="left" w:pos="0"/>
        </w:tabs>
        <w:autoSpaceDE w:val="0"/>
        <w:autoSpaceDN w:val="0"/>
        <w:adjustRightInd w:val="0"/>
        <w:ind w:left="0" w:firstLine="0"/>
        <w:rPr>
          <w:rFonts w:ascii="Times New Roman" w:eastAsia="Arial Unicode MS" w:hAnsi="Times New Roman" w:cs="Times New Roman"/>
          <w:highlight w:val="lightGray"/>
          <w:lang w:val="pt-BR"/>
        </w:rPr>
      </w:pPr>
      <w:r w:rsidRPr="003B16CE">
        <w:rPr>
          <w:rFonts w:ascii="Times New Roman" w:eastAsia="Arial Unicode MS" w:hAnsi="Times New Roman" w:cs="Times New Roman"/>
          <w:highlight w:val="lightGray"/>
          <w:lang w:val="pt-BR"/>
        </w:rPr>
        <w:t>Conforme o Artigo 32 da Resolução FNDE nº 26/2016 (atualizado pela Resolução CD/FNDE nº 04/2015), o limite individual</w:t>
      </w:r>
      <w:r w:rsidR="00C27F97" w:rsidRPr="003B16CE">
        <w:rPr>
          <w:rFonts w:ascii="Times New Roman" w:eastAsia="Arial Unicode MS" w:hAnsi="Times New Roman" w:cs="Times New Roman"/>
          <w:highlight w:val="lightGray"/>
          <w:lang w:val="pt-BR"/>
        </w:rPr>
        <w:t xml:space="preserve"> de venda do agricultor familiar e do empreendedor familiar rural para a alimentação escolar deverá respeitar o valor máximo de R$-20.000,00 (vinte mil) reais por DAP familiar/ano/entidade executora. Isto é cada DAP física pode comercializar, por ano, para mais de uma entidade executora (prefeitura e secretaria estadual de educação) desde que re</w:t>
      </w:r>
      <w:r w:rsidR="003B16CE" w:rsidRPr="003B16CE">
        <w:rPr>
          <w:rFonts w:ascii="Times New Roman" w:eastAsia="Arial Unicode MS" w:hAnsi="Times New Roman" w:cs="Times New Roman"/>
          <w:highlight w:val="lightGray"/>
          <w:lang w:val="pt-BR"/>
        </w:rPr>
        <w:t>s</w:t>
      </w:r>
      <w:r w:rsidR="00C27F97" w:rsidRPr="003B16CE">
        <w:rPr>
          <w:rFonts w:ascii="Times New Roman" w:eastAsia="Arial Unicode MS" w:hAnsi="Times New Roman" w:cs="Times New Roman"/>
          <w:highlight w:val="lightGray"/>
          <w:lang w:val="pt-BR"/>
        </w:rPr>
        <w:t>peite o limite de comercialização com cada uma das entidades executoras e, também no limite de produ</w:t>
      </w:r>
      <w:r w:rsidR="003B16CE" w:rsidRPr="003B16CE">
        <w:rPr>
          <w:rFonts w:ascii="Times New Roman" w:eastAsia="Arial Unicode MS" w:hAnsi="Times New Roman" w:cs="Times New Roman"/>
          <w:highlight w:val="lightGray"/>
          <w:lang w:val="pt-BR"/>
        </w:rPr>
        <w:t>ç</w:t>
      </w:r>
      <w:r w:rsidR="00C27F97" w:rsidRPr="003B16CE">
        <w:rPr>
          <w:rFonts w:ascii="Times New Roman" w:eastAsia="Arial Unicode MS" w:hAnsi="Times New Roman" w:cs="Times New Roman"/>
          <w:highlight w:val="lightGray"/>
          <w:lang w:val="pt-BR"/>
        </w:rPr>
        <w:t xml:space="preserve">ão de cada agricultor. Lembrando que os agricultores familiares e/ ou </w:t>
      </w:r>
      <w:proofErr w:type="gramStart"/>
      <w:r w:rsidR="00C27F97" w:rsidRPr="003B16CE">
        <w:rPr>
          <w:rFonts w:ascii="Times New Roman" w:eastAsia="Arial Unicode MS" w:hAnsi="Times New Roman" w:cs="Times New Roman"/>
          <w:highlight w:val="lightGray"/>
          <w:lang w:val="pt-BR"/>
        </w:rPr>
        <w:t>suas organização</w:t>
      </w:r>
      <w:proofErr w:type="gramEnd"/>
      <w:r w:rsidR="00C27F97" w:rsidRPr="003B16CE">
        <w:rPr>
          <w:rFonts w:ascii="Times New Roman" w:eastAsia="Arial Unicode MS" w:hAnsi="Times New Roman" w:cs="Times New Roman"/>
          <w:highlight w:val="lightGray"/>
          <w:lang w:val="pt-BR"/>
        </w:rPr>
        <w:t xml:space="preserve"> só podem comercia</w:t>
      </w:r>
      <w:r w:rsidR="003B16CE" w:rsidRPr="003B16CE">
        <w:rPr>
          <w:rFonts w:ascii="Times New Roman" w:eastAsia="Arial Unicode MS" w:hAnsi="Times New Roman" w:cs="Times New Roman"/>
          <w:highlight w:val="lightGray"/>
          <w:lang w:val="pt-BR"/>
        </w:rPr>
        <w:t>lizar com o PANE o que produziram.</w:t>
      </w:r>
    </w:p>
    <w:p w:rsidR="00942535" w:rsidRPr="00CE7362" w:rsidRDefault="00942535" w:rsidP="00942535">
      <w:pPr>
        <w:pStyle w:val="PargrafodaLista"/>
        <w:numPr>
          <w:ilvl w:val="1"/>
          <w:numId w:val="4"/>
        </w:numPr>
        <w:tabs>
          <w:tab w:val="left" w:pos="0"/>
        </w:tabs>
        <w:autoSpaceDE w:val="0"/>
        <w:autoSpaceDN w:val="0"/>
        <w:adjustRightInd w:val="0"/>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É facultada ao Presidente da CPL ou à autoridade supe</w:t>
      </w:r>
      <w:r w:rsidR="00C25880" w:rsidRPr="00CE7362">
        <w:rPr>
          <w:rFonts w:ascii="Times New Roman" w:eastAsia="Arial Unicode MS" w:hAnsi="Times New Roman" w:cs="Times New Roman"/>
          <w:lang w:val="pt-BR"/>
        </w:rPr>
        <w:t>rior, em qualquer fase do procedimento</w:t>
      </w:r>
      <w:r w:rsidRPr="00CE7362">
        <w:rPr>
          <w:rFonts w:ascii="Times New Roman" w:eastAsia="Arial Unicode MS" w:hAnsi="Times New Roman" w:cs="Times New Roman"/>
          <w:lang w:val="pt-BR"/>
        </w:rPr>
        <w:t>, a promoção de diligência destinada a esclarecer ou a complementar a instrução do processo, vedada à inclusão posterior de documento ou informação que deveria constar originariamente na proposta.</w:t>
      </w:r>
    </w:p>
    <w:p w:rsidR="00942535" w:rsidRPr="00CE7362" w:rsidRDefault="00CF464D" w:rsidP="00942535">
      <w:pPr>
        <w:pStyle w:val="PargrafodaLista"/>
        <w:numPr>
          <w:ilvl w:val="1"/>
          <w:numId w:val="4"/>
        </w:numPr>
        <w:tabs>
          <w:tab w:val="left" w:pos="0"/>
        </w:tabs>
        <w:autoSpaceDE w:val="0"/>
        <w:autoSpaceDN w:val="0"/>
        <w:adjustRightInd w:val="0"/>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O presente procedimento de Chamamento Público</w:t>
      </w:r>
      <w:r w:rsidR="00942535" w:rsidRPr="00CE7362">
        <w:rPr>
          <w:rFonts w:ascii="Times New Roman" w:eastAsia="Arial Unicode MS" w:hAnsi="Times New Roman" w:cs="Times New Roman"/>
          <w:lang w:val="pt-BR"/>
        </w:rPr>
        <w:t xml:space="preserve"> poderá ser revogad</w:t>
      </w:r>
      <w:r w:rsidRPr="00CE7362">
        <w:rPr>
          <w:rFonts w:ascii="Times New Roman" w:eastAsia="Arial Unicode MS" w:hAnsi="Times New Roman" w:cs="Times New Roman"/>
          <w:lang w:val="pt-BR"/>
        </w:rPr>
        <w:t>o</w:t>
      </w:r>
      <w:r w:rsidR="00942535" w:rsidRPr="00CE7362">
        <w:rPr>
          <w:rFonts w:ascii="Times New Roman" w:eastAsia="Arial Unicode MS" w:hAnsi="Times New Roman" w:cs="Times New Roman"/>
          <w:lang w:val="pt-BR"/>
        </w:rPr>
        <w:t xml:space="preserve"> por razões de interesse público decorrente de fato superveniente de</w:t>
      </w:r>
      <w:r w:rsidRPr="00CE7362">
        <w:rPr>
          <w:rFonts w:ascii="Times New Roman" w:eastAsia="Arial Unicode MS" w:hAnsi="Times New Roman" w:cs="Times New Roman"/>
          <w:lang w:val="pt-BR"/>
        </w:rPr>
        <w:t>vidamente comprovado, ou anulado</w:t>
      </w:r>
      <w:r w:rsidR="00942535" w:rsidRPr="00CE7362">
        <w:rPr>
          <w:rFonts w:ascii="Times New Roman" w:eastAsia="Arial Unicode MS" w:hAnsi="Times New Roman" w:cs="Times New Roman"/>
          <w:lang w:val="pt-BR"/>
        </w:rPr>
        <w:t xml:space="preserve"> no todo ou em parte por ilegalidade, de ofício ou por provocação de tercei</w:t>
      </w:r>
      <w:r w:rsidRPr="00CE7362">
        <w:rPr>
          <w:rFonts w:ascii="Times New Roman" w:eastAsia="Arial Unicode MS" w:hAnsi="Times New Roman" w:cs="Times New Roman"/>
          <w:lang w:val="pt-BR"/>
        </w:rPr>
        <w:t>ro, sem que caiba aos participantes/licitantes</w:t>
      </w:r>
      <w:r w:rsidR="00942535" w:rsidRPr="00CE7362">
        <w:rPr>
          <w:rFonts w:ascii="Times New Roman" w:eastAsia="Arial Unicode MS" w:hAnsi="Times New Roman" w:cs="Times New Roman"/>
          <w:lang w:val="pt-BR"/>
        </w:rPr>
        <w:t xml:space="preserve"> qualquer direito à reclamação ou indenização por esses fatos, de acordo com a Lei Federal n.º 8.666/93.</w:t>
      </w:r>
    </w:p>
    <w:p w:rsidR="00942535" w:rsidRPr="00CE7362" w:rsidRDefault="00942535" w:rsidP="00942535">
      <w:pPr>
        <w:pStyle w:val="PargrafodaLista"/>
        <w:numPr>
          <w:ilvl w:val="1"/>
          <w:numId w:val="4"/>
        </w:numPr>
        <w:tabs>
          <w:tab w:val="left" w:pos="0"/>
        </w:tabs>
        <w:autoSpaceDE w:val="0"/>
        <w:autoSpaceDN w:val="0"/>
        <w:adjustRightInd w:val="0"/>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O objeto da presente licitação poderá sofrer acréscimos ou supressões, conforme previsto no art. 65 § 1º e 2º da Lei n.º 8.666/93.</w:t>
      </w:r>
    </w:p>
    <w:p w:rsidR="00942535" w:rsidRPr="00CE7362" w:rsidRDefault="00942535" w:rsidP="00942535">
      <w:pPr>
        <w:pStyle w:val="PargrafodaLista"/>
        <w:numPr>
          <w:ilvl w:val="1"/>
          <w:numId w:val="4"/>
        </w:numPr>
        <w:tabs>
          <w:tab w:val="left" w:pos="0"/>
        </w:tabs>
        <w:autoSpaceDE w:val="0"/>
        <w:autoSpaceDN w:val="0"/>
        <w:adjustRightInd w:val="0"/>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Na contagem dos prazos estabelecidos neste edital, excluir-se-á o dia do início e incluir-se-á o do vencimento.</w:t>
      </w:r>
    </w:p>
    <w:p w:rsidR="00942535" w:rsidRPr="00CE7362" w:rsidRDefault="00942535" w:rsidP="00942535">
      <w:pPr>
        <w:pStyle w:val="PargrafodaLista"/>
        <w:numPr>
          <w:ilvl w:val="1"/>
          <w:numId w:val="4"/>
        </w:numPr>
        <w:tabs>
          <w:tab w:val="left" w:pos="0"/>
        </w:tabs>
        <w:autoSpaceDE w:val="0"/>
        <w:autoSpaceDN w:val="0"/>
        <w:adjustRightInd w:val="0"/>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O desatendimento de exigências formais não essenciais não importará no afastamento do proponente, desde que seja possível a aferição da sua qualificação e a exata compreensão da sua proposta.</w:t>
      </w:r>
    </w:p>
    <w:p w:rsidR="00942535" w:rsidRPr="00CE7362" w:rsidRDefault="00942535" w:rsidP="00942535">
      <w:pPr>
        <w:pStyle w:val="PargrafodaLista"/>
        <w:numPr>
          <w:ilvl w:val="1"/>
          <w:numId w:val="4"/>
        </w:numPr>
        <w:tabs>
          <w:tab w:val="left" w:pos="0"/>
        </w:tabs>
        <w:autoSpaceDE w:val="0"/>
        <w:autoSpaceDN w:val="0"/>
        <w:adjustRightInd w:val="0"/>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lastRenderedPageBreak/>
        <w:t>As normas que regem o presente certame serão interpretadas sempre em favor da ampliação da disputa, respeitando–se a igualdade de oportunidade entre as licitantes e desde que não afrontem o interesse público, a finalidade e a segurança da contratação.</w:t>
      </w:r>
    </w:p>
    <w:p w:rsidR="00942535" w:rsidRPr="00CE7362" w:rsidRDefault="00942535" w:rsidP="00942535">
      <w:pPr>
        <w:pStyle w:val="PargrafodaLista"/>
        <w:numPr>
          <w:ilvl w:val="1"/>
          <w:numId w:val="4"/>
        </w:numPr>
        <w:tabs>
          <w:tab w:val="left" w:pos="0"/>
        </w:tabs>
        <w:autoSpaceDE w:val="0"/>
        <w:autoSpaceDN w:val="0"/>
        <w:adjustRightInd w:val="0"/>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Toda documentação apresentada pelas licitantes, poderá ser rubricada pelos demais participantes do certame, se estes assim o desejarem.</w:t>
      </w:r>
    </w:p>
    <w:p w:rsidR="00942535" w:rsidRPr="00CE7362" w:rsidRDefault="00942535" w:rsidP="00942535">
      <w:pPr>
        <w:pStyle w:val="PargrafodaLista"/>
        <w:numPr>
          <w:ilvl w:val="1"/>
          <w:numId w:val="4"/>
        </w:numPr>
        <w:tabs>
          <w:tab w:val="left" w:pos="0"/>
        </w:tabs>
        <w:autoSpaceDE w:val="0"/>
        <w:autoSpaceDN w:val="0"/>
        <w:adjustRightInd w:val="0"/>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 xml:space="preserve">A retirada do credenciado pela empresa, durante o percurso da sessão, por curto espaço de tempo, será considerada como se este concordasse com o seguimento normal do certame, sendo que a sessão não será </w:t>
      </w:r>
      <w:r w:rsidR="00CF464D" w:rsidRPr="00CE7362">
        <w:rPr>
          <w:rFonts w:ascii="Times New Roman" w:eastAsia="Arial Unicode MS" w:hAnsi="Times New Roman" w:cs="Times New Roman"/>
          <w:lang w:val="pt-BR"/>
        </w:rPr>
        <w:t>paralisada</w:t>
      </w:r>
      <w:r w:rsidRPr="00CE7362">
        <w:rPr>
          <w:rFonts w:ascii="Times New Roman" w:eastAsia="Arial Unicode MS" w:hAnsi="Times New Roman" w:cs="Times New Roman"/>
          <w:lang w:val="pt-BR"/>
        </w:rPr>
        <w:t xml:space="preserve"> para aguardar eventuais manifestações por parte deste licitante.</w:t>
      </w:r>
    </w:p>
    <w:p w:rsidR="00942535" w:rsidRPr="00CE7362" w:rsidRDefault="00942535" w:rsidP="00942535">
      <w:pPr>
        <w:pStyle w:val="PargrafodaLista"/>
        <w:numPr>
          <w:ilvl w:val="1"/>
          <w:numId w:val="4"/>
        </w:numPr>
        <w:tabs>
          <w:tab w:val="left" w:pos="0"/>
        </w:tabs>
        <w:autoSpaceDE w:val="0"/>
        <w:autoSpaceDN w:val="0"/>
        <w:adjustRightInd w:val="0"/>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A homologação do resultado desta licitação não implicará direito à contratação.</w:t>
      </w:r>
    </w:p>
    <w:p w:rsidR="00942535" w:rsidRPr="00CE7362" w:rsidRDefault="00942535" w:rsidP="00942535">
      <w:pPr>
        <w:pStyle w:val="PargrafodaLista"/>
        <w:numPr>
          <w:ilvl w:val="1"/>
          <w:numId w:val="4"/>
        </w:numPr>
        <w:tabs>
          <w:tab w:val="left" w:pos="0"/>
        </w:tabs>
        <w:autoSpaceDE w:val="0"/>
        <w:autoSpaceDN w:val="0"/>
        <w:adjustRightInd w:val="0"/>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Os casos omissos serão resolvidos pela Comissão Permanente de Licitações, à luz da legislação vigente.</w:t>
      </w:r>
    </w:p>
    <w:p w:rsidR="00942535" w:rsidRPr="00CE7362" w:rsidRDefault="00942535" w:rsidP="00942535">
      <w:pPr>
        <w:pStyle w:val="PargrafodaLista"/>
        <w:numPr>
          <w:ilvl w:val="1"/>
          <w:numId w:val="4"/>
        </w:numPr>
        <w:tabs>
          <w:tab w:val="left" w:pos="0"/>
        </w:tabs>
        <w:autoSpaceDE w:val="0"/>
        <w:autoSpaceDN w:val="0"/>
        <w:adjustRightInd w:val="0"/>
        <w:ind w:left="0" w:firstLine="0"/>
        <w:rPr>
          <w:rFonts w:ascii="Times New Roman" w:eastAsia="Arial Unicode MS" w:hAnsi="Times New Roman" w:cs="Times New Roman"/>
          <w:lang w:val="pt-BR"/>
        </w:rPr>
      </w:pPr>
      <w:r w:rsidRPr="00CE7362">
        <w:rPr>
          <w:rFonts w:ascii="Times New Roman" w:eastAsia="Arial Unicode MS" w:hAnsi="Times New Roman" w:cs="Times New Roman"/>
          <w:lang w:val="pt-BR"/>
        </w:rPr>
        <w:t>O foro da cidade de Irati, Estado do Paraná, é designado como o competente para dirimir quaisquer controvérsias relativas a este Pregão e à adjudicação, contratação e execução dela decorrentes.</w:t>
      </w:r>
    </w:p>
    <w:p w:rsidR="00942535" w:rsidRPr="00CE7362" w:rsidRDefault="00942535" w:rsidP="00942535">
      <w:pPr>
        <w:pStyle w:val="PargrafodaLista"/>
        <w:tabs>
          <w:tab w:val="left" w:pos="0"/>
        </w:tabs>
        <w:autoSpaceDE w:val="0"/>
        <w:autoSpaceDN w:val="0"/>
        <w:adjustRightInd w:val="0"/>
        <w:ind w:left="0"/>
        <w:rPr>
          <w:rFonts w:ascii="Times New Roman" w:eastAsia="Arial Unicode MS" w:hAnsi="Times New Roman" w:cs="Times New Roman"/>
          <w:lang w:val="pt-BR"/>
        </w:rPr>
      </w:pPr>
    </w:p>
    <w:p w:rsidR="00942535" w:rsidRPr="00CE7362" w:rsidRDefault="00CF464D" w:rsidP="00942535">
      <w:pPr>
        <w:pStyle w:val="PargrafodaLista"/>
        <w:tabs>
          <w:tab w:val="left" w:pos="0"/>
        </w:tabs>
        <w:autoSpaceDE w:val="0"/>
        <w:autoSpaceDN w:val="0"/>
        <w:adjustRightInd w:val="0"/>
        <w:ind w:left="0"/>
        <w:jc w:val="center"/>
        <w:rPr>
          <w:rFonts w:ascii="Times New Roman" w:eastAsia="Arial Unicode MS" w:hAnsi="Times New Roman" w:cs="Times New Roman"/>
          <w:lang w:val="pt-BR"/>
        </w:rPr>
      </w:pPr>
      <w:r w:rsidRPr="00CE7362">
        <w:rPr>
          <w:rFonts w:ascii="Times New Roman" w:eastAsia="Arial Unicode MS" w:hAnsi="Times New Roman" w:cs="Times New Roman"/>
          <w:lang w:val="pt-BR"/>
        </w:rPr>
        <w:t xml:space="preserve">Rolim de Moura, </w:t>
      </w:r>
      <w:r w:rsidR="003B16CE">
        <w:rPr>
          <w:rFonts w:ascii="Times New Roman" w:eastAsia="Arial Unicode MS" w:hAnsi="Times New Roman" w:cs="Times New Roman"/>
          <w:lang w:val="pt-BR"/>
        </w:rPr>
        <w:t>23</w:t>
      </w:r>
      <w:r w:rsidRPr="00CE7362">
        <w:rPr>
          <w:rFonts w:ascii="Times New Roman" w:eastAsia="Arial Unicode MS" w:hAnsi="Times New Roman" w:cs="Times New Roman"/>
          <w:lang w:val="pt-BR"/>
        </w:rPr>
        <w:t xml:space="preserve"> de </w:t>
      </w:r>
      <w:r w:rsidR="00F72CB2">
        <w:rPr>
          <w:rFonts w:ascii="Times New Roman" w:eastAsia="Arial Unicode MS" w:hAnsi="Times New Roman" w:cs="Times New Roman"/>
          <w:lang w:val="pt-BR"/>
        </w:rPr>
        <w:t>junho</w:t>
      </w:r>
      <w:r w:rsidR="00942535" w:rsidRPr="00CE7362">
        <w:rPr>
          <w:rFonts w:ascii="Times New Roman" w:eastAsia="Arial Unicode MS" w:hAnsi="Times New Roman" w:cs="Times New Roman"/>
          <w:lang w:val="pt-BR"/>
        </w:rPr>
        <w:t xml:space="preserve"> de </w:t>
      </w:r>
      <w:r w:rsidR="00433F97" w:rsidRPr="00CE7362">
        <w:rPr>
          <w:rFonts w:ascii="Times New Roman" w:eastAsia="Arial Unicode MS" w:hAnsi="Times New Roman" w:cs="Times New Roman"/>
          <w:lang w:val="pt-BR"/>
        </w:rPr>
        <w:t>201</w:t>
      </w:r>
      <w:r w:rsidR="00F72CB2">
        <w:rPr>
          <w:rFonts w:ascii="Times New Roman" w:eastAsia="Arial Unicode MS" w:hAnsi="Times New Roman" w:cs="Times New Roman"/>
          <w:lang w:val="pt-BR"/>
        </w:rPr>
        <w:t>6.</w:t>
      </w:r>
    </w:p>
    <w:p w:rsidR="00942535" w:rsidRDefault="00942535" w:rsidP="00942535">
      <w:pPr>
        <w:pStyle w:val="PargrafodaLista"/>
        <w:tabs>
          <w:tab w:val="left" w:pos="0"/>
        </w:tabs>
        <w:autoSpaceDE w:val="0"/>
        <w:autoSpaceDN w:val="0"/>
        <w:adjustRightInd w:val="0"/>
        <w:ind w:left="0"/>
        <w:jc w:val="center"/>
        <w:rPr>
          <w:rFonts w:ascii="Times New Roman" w:eastAsia="Arial Unicode MS" w:hAnsi="Times New Roman" w:cs="Times New Roman"/>
          <w:lang w:val="pt-BR"/>
        </w:rPr>
      </w:pPr>
    </w:p>
    <w:p w:rsidR="00F72CB2" w:rsidRPr="00CE7362" w:rsidRDefault="00F72CB2" w:rsidP="00942535">
      <w:pPr>
        <w:pStyle w:val="PargrafodaLista"/>
        <w:tabs>
          <w:tab w:val="left" w:pos="0"/>
        </w:tabs>
        <w:autoSpaceDE w:val="0"/>
        <w:autoSpaceDN w:val="0"/>
        <w:adjustRightInd w:val="0"/>
        <w:ind w:left="0"/>
        <w:jc w:val="center"/>
        <w:rPr>
          <w:rFonts w:ascii="Times New Roman" w:eastAsia="Arial Unicode MS" w:hAnsi="Times New Roman" w:cs="Times New Roman"/>
          <w:lang w:val="pt-BR"/>
        </w:rPr>
      </w:pPr>
      <w:r>
        <w:rPr>
          <w:rFonts w:ascii="Times New Roman" w:eastAsia="Arial Unicode MS" w:hAnsi="Times New Roman" w:cs="Times New Roman"/>
          <w:lang w:val="pt-BR"/>
        </w:rPr>
        <w:t>____________________________</w:t>
      </w:r>
    </w:p>
    <w:p w:rsidR="00F72CB2" w:rsidRPr="00F72CB2" w:rsidRDefault="00F72CB2" w:rsidP="00942535">
      <w:pPr>
        <w:pStyle w:val="PargrafodaLista"/>
        <w:tabs>
          <w:tab w:val="left" w:pos="0"/>
        </w:tabs>
        <w:autoSpaceDE w:val="0"/>
        <w:autoSpaceDN w:val="0"/>
        <w:adjustRightInd w:val="0"/>
        <w:ind w:left="0"/>
        <w:jc w:val="center"/>
        <w:rPr>
          <w:rFonts w:ascii="Times New Roman" w:eastAsia="Arial Unicode MS" w:hAnsi="Times New Roman" w:cs="Times New Roman"/>
          <w:b/>
          <w:lang w:val="pt-BR"/>
        </w:rPr>
      </w:pPr>
      <w:r w:rsidRPr="00F72CB2">
        <w:rPr>
          <w:rFonts w:ascii="Times New Roman" w:eastAsia="Arial Unicode MS" w:hAnsi="Times New Roman" w:cs="Times New Roman"/>
          <w:b/>
          <w:lang w:val="pt-BR"/>
        </w:rPr>
        <w:t>Tiago Anderson Sant´Anna</w:t>
      </w:r>
    </w:p>
    <w:p w:rsidR="00942535" w:rsidRPr="00CE7362" w:rsidRDefault="00942535" w:rsidP="00942535">
      <w:pPr>
        <w:pStyle w:val="PargrafodaLista"/>
        <w:tabs>
          <w:tab w:val="left" w:pos="0"/>
        </w:tabs>
        <w:autoSpaceDE w:val="0"/>
        <w:autoSpaceDN w:val="0"/>
        <w:adjustRightInd w:val="0"/>
        <w:ind w:left="0"/>
        <w:jc w:val="center"/>
        <w:rPr>
          <w:rFonts w:ascii="Times New Roman" w:eastAsia="Arial Unicode MS" w:hAnsi="Times New Roman" w:cs="Times New Roman"/>
          <w:lang w:val="pt-BR"/>
        </w:rPr>
      </w:pPr>
      <w:r w:rsidRPr="00CE7362">
        <w:rPr>
          <w:rFonts w:ascii="Times New Roman" w:eastAsia="Arial Unicode MS" w:hAnsi="Times New Roman" w:cs="Times New Roman"/>
          <w:lang w:val="pt-BR"/>
        </w:rPr>
        <w:t>Presidente da CPL</w:t>
      </w:r>
    </w:p>
    <w:p w:rsidR="00942535" w:rsidRPr="00CE7362" w:rsidRDefault="00942535" w:rsidP="00942535">
      <w:pPr>
        <w:pStyle w:val="PargrafodaLista"/>
        <w:tabs>
          <w:tab w:val="left" w:pos="0"/>
        </w:tabs>
        <w:autoSpaceDE w:val="0"/>
        <w:autoSpaceDN w:val="0"/>
        <w:adjustRightInd w:val="0"/>
        <w:ind w:left="0"/>
        <w:jc w:val="center"/>
        <w:rPr>
          <w:rFonts w:ascii="Times New Roman" w:eastAsia="Arial Unicode MS" w:hAnsi="Times New Roman" w:cs="Times New Roman"/>
          <w:lang w:val="pt-BR"/>
        </w:rPr>
      </w:pPr>
    </w:p>
    <w:p w:rsidR="00942535" w:rsidRPr="00CE7362" w:rsidRDefault="00942535" w:rsidP="00942535">
      <w:pPr>
        <w:rPr>
          <w:rFonts w:ascii="Times New Roman" w:eastAsia="Arial Unicode MS" w:hAnsi="Times New Roman" w:cs="Times New Roman"/>
          <w:lang w:val="pt-BR"/>
        </w:rPr>
      </w:pPr>
      <w:r w:rsidRPr="00CE7362">
        <w:rPr>
          <w:rFonts w:ascii="Times New Roman" w:eastAsia="Arial Unicode MS" w:hAnsi="Times New Roman" w:cs="Times New Roman"/>
          <w:lang w:val="pt-BR"/>
        </w:rPr>
        <w:br w:type="page"/>
      </w:r>
    </w:p>
    <w:p w:rsidR="00942535" w:rsidRPr="00CE7362" w:rsidRDefault="00942535" w:rsidP="00942535">
      <w:pPr>
        <w:pStyle w:val="PargrafodaLista"/>
        <w:tabs>
          <w:tab w:val="left" w:pos="0"/>
        </w:tabs>
        <w:autoSpaceDE w:val="0"/>
        <w:autoSpaceDN w:val="0"/>
        <w:adjustRightInd w:val="0"/>
        <w:ind w:left="0"/>
        <w:jc w:val="center"/>
        <w:rPr>
          <w:rFonts w:ascii="Times New Roman" w:eastAsia="Arial Unicode MS" w:hAnsi="Times New Roman" w:cs="Times New Roman"/>
          <w:b/>
          <w:lang w:val="pt-BR"/>
        </w:rPr>
      </w:pPr>
      <w:r w:rsidRPr="00CE7362">
        <w:rPr>
          <w:rFonts w:ascii="Times New Roman" w:eastAsia="Arial Unicode MS" w:hAnsi="Times New Roman" w:cs="Times New Roman"/>
          <w:b/>
          <w:lang w:val="pt-BR"/>
        </w:rPr>
        <w:lastRenderedPageBreak/>
        <w:t>ANEXO I – TERMO DE REFERÊNCIA</w:t>
      </w:r>
    </w:p>
    <w:p w:rsidR="00942535" w:rsidRPr="00CE7362" w:rsidRDefault="00942535" w:rsidP="00942535">
      <w:pPr>
        <w:pStyle w:val="PargrafodaLista"/>
        <w:tabs>
          <w:tab w:val="left" w:pos="0"/>
        </w:tabs>
        <w:autoSpaceDE w:val="0"/>
        <w:autoSpaceDN w:val="0"/>
        <w:adjustRightInd w:val="0"/>
        <w:ind w:left="0"/>
        <w:jc w:val="center"/>
        <w:rPr>
          <w:rFonts w:ascii="Times New Roman" w:eastAsia="Arial Unicode MS" w:hAnsi="Times New Roman" w:cs="Times New Roman"/>
          <w:b/>
          <w:lang w:val="pt-BR"/>
        </w:rPr>
      </w:pPr>
    </w:p>
    <w:p w:rsidR="00942535" w:rsidRPr="00CE7362" w:rsidRDefault="00942535" w:rsidP="00942535">
      <w:pPr>
        <w:pStyle w:val="PargrafodaLista"/>
        <w:tabs>
          <w:tab w:val="left" w:pos="0"/>
        </w:tabs>
        <w:autoSpaceDE w:val="0"/>
        <w:autoSpaceDN w:val="0"/>
        <w:adjustRightInd w:val="0"/>
        <w:ind w:left="0"/>
        <w:jc w:val="center"/>
        <w:rPr>
          <w:rFonts w:ascii="Times New Roman" w:eastAsia="Arial Unicode MS" w:hAnsi="Times New Roman" w:cs="Times New Roman"/>
          <w:b/>
          <w:lang w:val="pt-BR"/>
        </w:rPr>
      </w:pPr>
    </w:p>
    <w:p w:rsidR="001B163C" w:rsidRPr="00B95D1E" w:rsidRDefault="001B163C" w:rsidP="001B163C">
      <w:pPr>
        <w:pStyle w:val="Recuodecorpodetexto"/>
        <w:ind w:left="0"/>
        <w:jc w:val="center"/>
        <w:rPr>
          <w:rFonts w:ascii="Arial" w:hAnsi="Arial" w:cs="Arial"/>
          <w:b/>
          <w:bCs/>
          <w:sz w:val="22"/>
          <w:szCs w:val="22"/>
        </w:rPr>
      </w:pPr>
      <w:r w:rsidRPr="00B95D1E">
        <w:rPr>
          <w:rFonts w:ascii="Arial" w:hAnsi="Arial" w:cs="Arial"/>
          <w:b/>
          <w:bCs/>
          <w:sz w:val="22"/>
          <w:szCs w:val="22"/>
        </w:rPr>
        <w:t>PROJETO BÁSICO/TERMO DE REFERÊNCIA</w:t>
      </w:r>
    </w:p>
    <w:p w:rsidR="001B163C" w:rsidRPr="00B95D1E" w:rsidRDefault="001B163C" w:rsidP="001B163C">
      <w:pPr>
        <w:pStyle w:val="Recuodecorpodetexto"/>
        <w:ind w:left="0"/>
        <w:jc w:val="center"/>
        <w:rPr>
          <w:rFonts w:ascii="Arial" w:hAnsi="Arial" w:cs="Arial"/>
          <w:b/>
          <w:bCs/>
          <w:sz w:val="22"/>
          <w:szCs w:val="22"/>
        </w:rPr>
      </w:pPr>
    </w:p>
    <w:p w:rsidR="001B163C" w:rsidRPr="00B95D1E" w:rsidRDefault="001B163C" w:rsidP="001B163C">
      <w:pPr>
        <w:pStyle w:val="Recuodecorpodetexto"/>
        <w:ind w:left="0"/>
        <w:rPr>
          <w:rFonts w:ascii="Arial" w:hAnsi="Arial" w:cs="Arial"/>
          <w:b/>
          <w:bCs/>
          <w:sz w:val="22"/>
          <w:szCs w:val="22"/>
        </w:rPr>
      </w:pPr>
      <w:r w:rsidRPr="00B95D1E">
        <w:rPr>
          <w:rFonts w:ascii="Arial" w:hAnsi="Arial" w:cs="Arial"/>
          <w:b/>
          <w:bCs/>
          <w:sz w:val="22"/>
          <w:szCs w:val="22"/>
        </w:rPr>
        <w:t>1 - INTRODUÇÃO</w:t>
      </w:r>
    </w:p>
    <w:p w:rsidR="001B163C" w:rsidRPr="00B95D1E" w:rsidRDefault="001B163C" w:rsidP="001B163C">
      <w:pPr>
        <w:pStyle w:val="Recuodecorpodetexto"/>
        <w:ind w:left="0"/>
        <w:rPr>
          <w:rFonts w:ascii="Arial" w:hAnsi="Arial" w:cs="Arial"/>
          <w:sz w:val="22"/>
          <w:szCs w:val="22"/>
        </w:rPr>
      </w:pPr>
      <w:r w:rsidRPr="00B95D1E">
        <w:rPr>
          <w:rFonts w:ascii="Arial" w:hAnsi="Arial" w:cs="Arial"/>
          <w:sz w:val="22"/>
          <w:szCs w:val="22"/>
        </w:rPr>
        <w:tab/>
        <w:t>Em cumprimento a Resolução/CD/FNDE nº 026 de 17 de Junho de 2013, elaboramos o presente Projeto, para que através de CHAMADA PÚBLICA, seja efetuada a OBTENÇÃO DE PROPOSTA PARA CREDENCIAMENTO DE ASSOCIAÇÕES, COOPERATIVAS DA AGRICULTURA FAMILIAR e EMPREENDEDOR FAMILIAR RURAL, que atenderem as exigências legais de acordo com a legislação específica e rotinas do setor de Nutrição de Alimentação Escolar.</w:t>
      </w:r>
    </w:p>
    <w:p w:rsidR="001B163C" w:rsidRPr="00B95D1E" w:rsidRDefault="001B163C" w:rsidP="001B163C">
      <w:pPr>
        <w:pStyle w:val="Recuodecorpodetexto"/>
        <w:ind w:left="0"/>
        <w:rPr>
          <w:rFonts w:ascii="Arial" w:hAnsi="Arial" w:cs="Arial"/>
          <w:b/>
          <w:bCs/>
          <w:sz w:val="22"/>
          <w:szCs w:val="22"/>
        </w:rPr>
      </w:pPr>
    </w:p>
    <w:p w:rsidR="001B163C" w:rsidRPr="00B95D1E" w:rsidRDefault="001B163C" w:rsidP="001B163C">
      <w:pPr>
        <w:pStyle w:val="Recuodecorpodetexto"/>
        <w:ind w:left="0"/>
        <w:rPr>
          <w:rFonts w:ascii="Arial" w:hAnsi="Arial" w:cs="Arial"/>
          <w:b/>
          <w:bCs/>
          <w:sz w:val="22"/>
          <w:szCs w:val="22"/>
        </w:rPr>
      </w:pPr>
    </w:p>
    <w:p w:rsidR="001B163C" w:rsidRPr="00B95D1E" w:rsidRDefault="001B163C" w:rsidP="001B163C">
      <w:pPr>
        <w:pStyle w:val="Recuodecorpodetexto"/>
        <w:ind w:left="0"/>
        <w:rPr>
          <w:rFonts w:ascii="Arial" w:hAnsi="Arial" w:cs="Arial"/>
          <w:b/>
          <w:bCs/>
          <w:sz w:val="22"/>
          <w:szCs w:val="22"/>
        </w:rPr>
      </w:pPr>
      <w:r w:rsidRPr="00B95D1E">
        <w:rPr>
          <w:rFonts w:ascii="Arial" w:hAnsi="Arial" w:cs="Arial"/>
          <w:b/>
          <w:bCs/>
          <w:sz w:val="22"/>
          <w:szCs w:val="22"/>
        </w:rPr>
        <w:t>2. OBJETO</w:t>
      </w:r>
    </w:p>
    <w:p w:rsidR="001B163C" w:rsidRPr="00B95D1E" w:rsidRDefault="001B163C" w:rsidP="001B163C">
      <w:pPr>
        <w:pStyle w:val="Recuodecorpodetexto"/>
        <w:ind w:left="0"/>
        <w:rPr>
          <w:rFonts w:ascii="Arial" w:hAnsi="Arial" w:cs="Arial"/>
          <w:sz w:val="22"/>
          <w:szCs w:val="22"/>
        </w:rPr>
      </w:pPr>
      <w:r w:rsidRPr="00B95D1E">
        <w:rPr>
          <w:rFonts w:ascii="Arial" w:hAnsi="Arial" w:cs="Arial"/>
          <w:sz w:val="22"/>
          <w:szCs w:val="22"/>
        </w:rPr>
        <w:tab/>
      </w:r>
      <w:proofErr w:type="gramStart"/>
      <w:r w:rsidRPr="00B95D1E">
        <w:rPr>
          <w:rFonts w:ascii="Arial" w:hAnsi="Arial" w:cs="Arial"/>
          <w:sz w:val="22"/>
          <w:szCs w:val="22"/>
        </w:rPr>
        <w:t>A presente</w:t>
      </w:r>
      <w:proofErr w:type="gramEnd"/>
      <w:r w:rsidRPr="00B95D1E">
        <w:rPr>
          <w:rFonts w:ascii="Arial" w:hAnsi="Arial" w:cs="Arial"/>
          <w:sz w:val="22"/>
          <w:szCs w:val="22"/>
        </w:rPr>
        <w:t xml:space="preserve"> CHAMADA PUBLICA, objetiva a seleção de proposta para credenciamento de Associações ou Cooperativas da Agricultura Familiar e o Empreendedor Familiar Rural, visando posterior aquisição de  gêneros alimentícios perecíveis e não perecíveis de ótima qualidade para preparação de refeições a fim de atender alunos matriculados na Rede Pública Municipal de Ensino durante o exercício de 201</w:t>
      </w:r>
      <w:r>
        <w:rPr>
          <w:rFonts w:ascii="Arial" w:hAnsi="Arial" w:cs="Arial"/>
          <w:sz w:val="22"/>
          <w:szCs w:val="22"/>
        </w:rPr>
        <w:t>5</w:t>
      </w:r>
      <w:r w:rsidRPr="00B95D1E">
        <w:rPr>
          <w:rFonts w:ascii="Arial" w:hAnsi="Arial" w:cs="Arial"/>
          <w:sz w:val="22"/>
          <w:szCs w:val="22"/>
        </w:rPr>
        <w:t>, em conformidade com o Programa Nacional de Alimentação Escolar – PNAE.</w:t>
      </w:r>
    </w:p>
    <w:p w:rsidR="001B163C" w:rsidRDefault="001B163C" w:rsidP="001B163C">
      <w:pPr>
        <w:pStyle w:val="Recuodecorpodetexto"/>
        <w:ind w:left="0"/>
        <w:rPr>
          <w:rFonts w:ascii="Arial" w:hAnsi="Arial" w:cs="Arial"/>
          <w:sz w:val="22"/>
          <w:szCs w:val="22"/>
        </w:rPr>
      </w:pPr>
    </w:p>
    <w:p w:rsidR="001B163C" w:rsidRDefault="001B163C" w:rsidP="001B163C">
      <w:pPr>
        <w:pStyle w:val="Recuodecorpodetexto"/>
        <w:ind w:left="0"/>
        <w:rPr>
          <w:rFonts w:ascii="Arial" w:hAnsi="Arial" w:cs="Arial"/>
          <w:sz w:val="22"/>
          <w:szCs w:val="22"/>
        </w:rPr>
      </w:pPr>
      <w:r w:rsidRPr="00B95D1E">
        <w:rPr>
          <w:rFonts w:ascii="Arial" w:hAnsi="Arial" w:cs="Arial"/>
          <w:sz w:val="22"/>
          <w:szCs w:val="22"/>
        </w:rPr>
        <w:t>Estimativa de Consumo de gêneros alimentícios que serão realizadas em 40 SEMANAS.</w:t>
      </w:r>
    </w:p>
    <w:p w:rsidR="001B163C" w:rsidRPr="00B95D1E" w:rsidRDefault="001B163C" w:rsidP="001B163C">
      <w:pPr>
        <w:pStyle w:val="Recuodecorpodetexto"/>
        <w:ind w:left="0"/>
        <w:rPr>
          <w:rFonts w:ascii="Arial" w:hAnsi="Arial" w:cs="Arial"/>
          <w:sz w:val="22"/>
          <w:szCs w:val="22"/>
        </w:rPr>
      </w:pPr>
    </w:p>
    <w:tbl>
      <w:tblPr>
        <w:tblW w:w="13971" w:type="dxa"/>
        <w:tblInd w:w="70" w:type="dxa"/>
        <w:tblCellMar>
          <w:left w:w="70" w:type="dxa"/>
          <w:right w:w="70" w:type="dxa"/>
        </w:tblCellMar>
        <w:tblLook w:val="04A0"/>
      </w:tblPr>
      <w:tblGrid>
        <w:gridCol w:w="9011"/>
        <w:gridCol w:w="1154"/>
        <w:gridCol w:w="1045"/>
        <w:gridCol w:w="1021"/>
        <w:gridCol w:w="958"/>
        <w:gridCol w:w="782"/>
      </w:tblGrid>
      <w:tr w:rsidR="001B163C" w:rsidRPr="00B95D1E" w:rsidTr="00DD549E">
        <w:trPr>
          <w:trHeight w:val="316"/>
        </w:trPr>
        <w:tc>
          <w:tcPr>
            <w:tcW w:w="9011" w:type="dxa"/>
            <w:tcBorders>
              <w:top w:val="nil"/>
              <w:left w:val="nil"/>
              <w:bottom w:val="nil"/>
              <w:right w:val="nil"/>
            </w:tcBorders>
            <w:shd w:val="clear" w:color="auto" w:fill="auto"/>
            <w:noWrap/>
            <w:vAlign w:val="bottom"/>
          </w:tcPr>
          <w:tbl>
            <w:tblPr>
              <w:tblW w:w="8851" w:type="dxa"/>
              <w:tblCellMar>
                <w:left w:w="70" w:type="dxa"/>
                <w:right w:w="70" w:type="dxa"/>
              </w:tblCellMar>
              <w:tblLook w:val="04A0"/>
            </w:tblPr>
            <w:tblGrid>
              <w:gridCol w:w="5590"/>
              <w:gridCol w:w="1134"/>
              <w:gridCol w:w="1045"/>
              <w:gridCol w:w="1082"/>
            </w:tblGrid>
            <w:tr w:rsidR="001B163C" w:rsidRPr="00B95D1E" w:rsidTr="00DD549E">
              <w:trPr>
                <w:trHeight w:val="300"/>
              </w:trPr>
              <w:tc>
                <w:tcPr>
                  <w:tcW w:w="559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1B163C" w:rsidRPr="001D1E60" w:rsidRDefault="001B163C" w:rsidP="00DD549E">
                  <w:pPr>
                    <w:jc w:val="center"/>
                    <w:rPr>
                      <w:rFonts w:ascii="Arial" w:hAnsi="Arial" w:cs="Arial"/>
                      <w:b/>
                      <w:bCs/>
                      <w:sz w:val="20"/>
                      <w:szCs w:val="20"/>
                    </w:rPr>
                  </w:pPr>
                  <w:proofErr w:type="spellStart"/>
                  <w:r w:rsidRPr="001D1E60">
                    <w:rPr>
                      <w:rFonts w:ascii="Arial" w:hAnsi="Arial" w:cs="Arial"/>
                      <w:b/>
                      <w:bCs/>
                      <w:sz w:val="20"/>
                      <w:szCs w:val="20"/>
                    </w:rPr>
                    <w:t>Gênero</w:t>
                  </w:r>
                  <w:proofErr w:type="spellEnd"/>
                  <w:r w:rsidRPr="001D1E60">
                    <w:rPr>
                      <w:rFonts w:ascii="Arial" w:hAnsi="Arial" w:cs="Arial"/>
                      <w:b/>
                      <w:bCs/>
                      <w:sz w:val="20"/>
                      <w:szCs w:val="20"/>
                    </w:rPr>
                    <w:t xml:space="preserve"> </w:t>
                  </w:r>
                  <w:proofErr w:type="spellStart"/>
                  <w:r w:rsidRPr="001D1E60">
                    <w:rPr>
                      <w:rFonts w:ascii="Arial" w:hAnsi="Arial" w:cs="Arial"/>
                      <w:b/>
                      <w:bCs/>
                      <w:sz w:val="20"/>
                      <w:szCs w:val="20"/>
                    </w:rPr>
                    <w:t>Alimentício</w:t>
                  </w:r>
                  <w:proofErr w:type="spellEnd"/>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1B163C" w:rsidRPr="001D1E60" w:rsidRDefault="001B163C" w:rsidP="00DD549E">
                  <w:pPr>
                    <w:jc w:val="center"/>
                    <w:rPr>
                      <w:rFonts w:ascii="Arial" w:hAnsi="Arial" w:cs="Arial"/>
                      <w:b/>
                      <w:bCs/>
                      <w:sz w:val="20"/>
                      <w:szCs w:val="20"/>
                    </w:rPr>
                  </w:pPr>
                  <w:r w:rsidRPr="001D1E60">
                    <w:rPr>
                      <w:rFonts w:ascii="Arial" w:hAnsi="Arial" w:cs="Arial"/>
                      <w:b/>
                      <w:bCs/>
                      <w:sz w:val="20"/>
                      <w:szCs w:val="20"/>
                    </w:rPr>
                    <w:t xml:space="preserve">Nº </w:t>
                  </w:r>
                  <w:proofErr w:type="spellStart"/>
                  <w:r w:rsidRPr="001D1E60">
                    <w:rPr>
                      <w:rFonts w:ascii="Arial" w:hAnsi="Arial" w:cs="Arial"/>
                      <w:b/>
                      <w:bCs/>
                      <w:sz w:val="20"/>
                      <w:szCs w:val="20"/>
                    </w:rPr>
                    <w:t>Aprox</w:t>
                  </w:r>
                  <w:proofErr w:type="spellEnd"/>
                  <w:r w:rsidRPr="001D1E60">
                    <w:rPr>
                      <w:rFonts w:ascii="Arial" w:hAnsi="Arial" w:cs="Arial"/>
                      <w:b/>
                      <w:bCs/>
                      <w:sz w:val="20"/>
                      <w:szCs w:val="20"/>
                    </w:rPr>
                    <w:t xml:space="preserve">. de </w:t>
                  </w:r>
                  <w:proofErr w:type="spellStart"/>
                  <w:r w:rsidRPr="001D1E60">
                    <w:rPr>
                      <w:rFonts w:ascii="Arial" w:hAnsi="Arial" w:cs="Arial"/>
                      <w:b/>
                      <w:bCs/>
                      <w:sz w:val="20"/>
                      <w:szCs w:val="20"/>
                    </w:rPr>
                    <w:t>alunos</w:t>
                  </w:r>
                  <w:proofErr w:type="spellEnd"/>
                  <w:r w:rsidRPr="001D1E60">
                    <w:rPr>
                      <w:rFonts w:ascii="Arial" w:hAnsi="Arial" w:cs="Arial"/>
                      <w:b/>
                      <w:bCs/>
                      <w:sz w:val="20"/>
                      <w:szCs w:val="20"/>
                    </w:rPr>
                    <w:t xml:space="preserve"> </w:t>
                  </w:r>
                </w:p>
              </w:tc>
              <w:tc>
                <w:tcPr>
                  <w:tcW w:w="1045"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1B163C" w:rsidRPr="001D1E60" w:rsidRDefault="001B163C" w:rsidP="00DD549E">
                  <w:pPr>
                    <w:jc w:val="center"/>
                    <w:rPr>
                      <w:rFonts w:ascii="Arial" w:hAnsi="Arial" w:cs="Arial"/>
                      <w:b/>
                      <w:bCs/>
                      <w:sz w:val="20"/>
                      <w:szCs w:val="20"/>
                    </w:rPr>
                  </w:pPr>
                  <w:r w:rsidRPr="001D1E60">
                    <w:rPr>
                      <w:rFonts w:ascii="Arial" w:hAnsi="Arial" w:cs="Arial"/>
                      <w:b/>
                      <w:bCs/>
                      <w:sz w:val="20"/>
                      <w:szCs w:val="20"/>
                    </w:rPr>
                    <w:t xml:space="preserve">Quant. </w:t>
                  </w:r>
                  <w:proofErr w:type="spellStart"/>
                  <w:r w:rsidRPr="001D1E60">
                    <w:rPr>
                      <w:rFonts w:ascii="Arial" w:hAnsi="Arial" w:cs="Arial"/>
                      <w:b/>
                      <w:bCs/>
                      <w:sz w:val="20"/>
                      <w:szCs w:val="20"/>
                    </w:rPr>
                    <w:t>Semanal</w:t>
                  </w:r>
                  <w:proofErr w:type="spellEnd"/>
                  <w:r w:rsidRPr="001D1E60">
                    <w:rPr>
                      <w:rFonts w:ascii="Arial" w:hAnsi="Arial" w:cs="Arial"/>
                      <w:b/>
                      <w:bCs/>
                      <w:sz w:val="20"/>
                      <w:szCs w:val="20"/>
                    </w:rPr>
                    <w:t xml:space="preserve"> Kg</w:t>
                  </w:r>
                </w:p>
              </w:tc>
              <w:tc>
                <w:tcPr>
                  <w:tcW w:w="1082"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1B163C" w:rsidRPr="001D1E60" w:rsidRDefault="001B163C" w:rsidP="00DD549E">
                  <w:pPr>
                    <w:jc w:val="center"/>
                    <w:rPr>
                      <w:rFonts w:ascii="Arial" w:hAnsi="Arial" w:cs="Arial"/>
                      <w:b/>
                      <w:bCs/>
                      <w:sz w:val="20"/>
                      <w:szCs w:val="20"/>
                    </w:rPr>
                  </w:pPr>
                  <w:r w:rsidRPr="001D1E60">
                    <w:rPr>
                      <w:rFonts w:ascii="Arial" w:hAnsi="Arial" w:cs="Arial"/>
                      <w:b/>
                      <w:bCs/>
                      <w:sz w:val="20"/>
                      <w:szCs w:val="20"/>
                    </w:rPr>
                    <w:t xml:space="preserve">40 </w:t>
                  </w:r>
                  <w:proofErr w:type="spellStart"/>
                  <w:r w:rsidRPr="001D1E60">
                    <w:rPr>
                      <w:rFonts w:ascii="Arial" w:hAnsi="Arial" w:cs="Arial"/>
                      <w:b/>
                      <w:bCs/>
                      <w:sz w:val="20"/>
                      <w:szCs w:val="20"/>
                    </w:rPr>
                    <w:t>semanas</w:t>
                  </w:r>
                  <w:proofErr w:type="spellEnd"/>
                  <w:r w:rsidRPr="001D1E60">
                    <w:rPr>
                      <w:rFonts w:ascii="Arial" w:hAnsi="Arial" w:cs="Arial"/>
                      <w:b/>
                      <w:bCs/>
                      <w:sz w:val="20"/>
                      <w:szCs w:val="20"/>
                    </w:rPr>
                    <w:t xml:space="preserve"> </w:t>
                  </w:r>
                </w:p>
                <w:p w:rsidR="001B163C" w:rsidRPr="001D1E60" w:rsidRDefault="001B163C" w:rsidP="00DD549E">
                  <w:pPr>
                    <w:jc w:val="center"/>
                    <w:rPr>
                      <w:rFonts w:ascii="Arial" w:hAnsi="Arial" w:cs="Arial"/>
                      <w:b/>
                      <w:bCs/>
                      <w:sz w:val="20"/>
                      <w:szCs w:val="20"/>
                    </w:rPr>
                  </w:pPr>
                  <w:r w:rsidRPr="001D1E60">
                    <w:rPr>
                      <w:rFonts w:ascii="Arial" w:hAnsi="Arial" w:cs="Arial"/>
                      <w:b/>
                      <w:bCs/>
                      <w:sz w:val="20"/>
                      <w:szCs w:val="20"/>
                    </w:rPr>
                    <w:t>Kg</w:t>
                  </w:r>
                </w:p>
              </w:tc>
            </w:tr>
            <w:tr w:rsidR="001B163C" w:rsidRPr="00B95D1E" w:rsidTr="00DD549E">
              <w:trPr>
                <w:trHeight w:val="315"/>
              </w:trPr>
              <w:tc>
                <w:tcPr>
                  <w:tcW w:w="5590" w:type="dxa"/>
                  <w:vMerge/>
                  <w:tcBorders>
                    <w:top w:val="single" w:sz="8" w:space="0" w:color="auto"/>
                    <w:left w:val="single" w:sz="8" w:space="0" w:color="auto"/>
                    <w:bottom w:val="single" w:sz="8" w:space="0" w:color="000000"/>
                    <w:right w:val="single" w:sz="8" w:space="0" w:color="auto"/>
                  </w:tcBorders>
                  <w:vAlign w:val="center"/>
                  <w:hideMark/>
                </w:tcPr>
                <w:p w:rsidR="001B163C" w:rsidRPr="001D1E60" w:rsidRDefault="001B163C" w:rsidP="00DD549E">
                  <w:pPr>
                    <w:rPr>
                      <w:rFonts w:ascii="Arial" w:hAnsi="Arial" w:cs="Arial"/>
                      <w:b/>
                      <w:bCs/>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B163C" w:rsidRPr="001D1E60" w:rsidRDefault="001B163C" w:rsidP="00DD549E">
                  <w:pPr>
                    <w:rPr>
                      <w:rFonts w:ascii="Arial" w:hAnsi="Arial" w:cs="Arial"/>
                      <w:b/>
                      <w:bCs/>
                      <w:sz w:val="20"/>
                      <w:szCs w:val="20"/>
                    </w:rPr>
                  </w:pPr>
                </w:p>
              </w:tc>
              <w:tc>
                <w:tcPr>
                  <w:tcW w:w="1045" w:type="dxa"/>
                  <w:vMerge/>
                  <w:tcBorders>
                    <w:top w:val="single" w:sz="8" w:space="0" w:color="auto"/>
                    <w:left w:val="single" w:sz="8" w:space="0" w:color="auto"/>
                    <w:bottom w:val="single" w:sz="8" w:space="0" w:color="000000"/>
                    <w:right w:val="single" w:sz="8" w:space="0" w:color="auto"/>
                  </w:tcBorders>
                  <w:vAlign w:val="center"/>
                  <w:hideMark/>
                </w:tcPr>
                <w:p w:rsidR="001B163C" w:rsidRPr="001D1E60" w:rsidRDefault="001B163C" w:rsidP="00DD549E">
                  <w:pPr>
                    <w:rPr>
                      <w:rFonts w:ascii="Arial" w:hAnsi="Arial" w:cs="Arial"/>
                      <w:b/>
                      <w:bCs/>
                      <w:sz w:val="20"/>
                      <w:szCs w:val="20"/>
                    </w:rPr>
                  </w:pPr>
                </w:p>
              </w:tc>
              <w:tc>
                <w:tcPr>
                  <w:tcW w:w="1082" w:type="dxa"/>
                  <w:vMerge/>
                  <w:tcBorders>
                    <w:top w:val="single" w:sz="8" w:space="0" w:color="auto"/>
                    <w:left w:val="single" w:sz="8" w:space="0" w:color="auto"/>
                    <w:bottom w:val="single" w:sz="8" w:space="0" w:color="000000"/>
                    <w:right w:val="single" w:sz="8" w:space="0" w:color="auto"/>
                  </w:tcBorders>
                  <w:vAlign w:val="center"/>
                  <w:hideMark/>
                </w:tcPr>
                <w:p w:rsidR="001B163C" w:rsidRPr="001D1E60" w:rsidRDefault="001B163C" w:rsidP="00DD549E">
                  <w:pPr>
                    <w:rPr>
                      <w:rFonts w:ascii="Arial" w:hAnsi="Arial" w:cs="Arial"/>
                      <w:b/>
                      <w:bCs/>
                      <w:sz w:val="20"/>
                      <w:szCs w:val="20"/>
                    </w:rPr>
                  </w:pPr>
                </w:p>
              </w:tc>
            </w:tr>
            <w:tr w:rsidR="001B163C" w:rsidRPr="00B95D1E" w:rsidTr="00DD549E">
              <w:trPr>
                <w:trHeight w:val="887"/>
              </w:trPr>
              <w:tc>
                <w:tcPr>
                  <w:tcW w:w="5590" w:type="dxa"/>
                  <w:tcBorders>
                    <w:top w:val="nil"/>
                    <w:left w:val="single" w:sz="4" w:space="0" w:color="auto"/>
                    <w:bottom w:val="single" w:sz="4" w:space="0" w:color="auto"/>
                    <w:right w:val="single" w:sz="4" w:space="0" w:color="auto"/>
                  </w:tcBorders>
                  <w:shd w:val="clear" w:color="000000" w:fill="FFFFFF"/>
                  <w:vAlign w:val="bottom"/>
                  <w:hideMark/>
                </w:tcPr>
                <w:p w:rsidR="001B163C" w:rsidRPr="001B163C" w:rsidRDefault="001B163C" w:rsidP="00DD549E">
                  <w:pPr>
                    <w:rPr>
                      <w:rFonts w:ascii="Arial" w:hAnsi="Arial" w:cs="Arial"/>
                      <w:color w:val="000000"/>
                      <w:sz w:val="20"/>
                      <w:szCs w:val="20"/>
                      <w:lang w:val="pt-BR"/>
                    </w:rPr>
                  </w:pPr>
                  <w:r w:rsidRPr="001B163C">
                    <w:rPr>
                      <w:rFonts w:ascii="Arial" w:hAnsi="Arial" w:cs="Arial"/>
                      <w:color w:val="000000"/>
                      <w:sz w:val="20"/>
                      <w:szCs w:val="20"/>
                      <w:lang w:val="pt-BR"/>
                    </w:rPr>
                    <w:t>Abacaxi da região, selecionado, in natura, tamanho e coloração uniforme, polpa firme, livre de sujidades, parasitas, larvas, resíduos de fertilizantes, acondicionadas em sacos de polietileno, transparentes, atóxicos e intactos.</w:t>
                  </w:r>
                </w:p>
              </w:tc>
              <w:tc>
                <w:tcPr>
                  <w:tcW w:w="1134"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color w:val="000000"/>
                      <w:sz w:val="20"/>
                      <w:szCs w:val="20"/>
                    </w:rPr>
                  </w:pPr>
                  <w:r>
                    <w:rPr>
                      <w:rFonts w:ascii="Arial" w:hAnsi="Arial" w:cs="Arial"/>
                      <w:color w:val="000000"/>
                      <w:sz w:val="20"/>
                      <w:szCs w:val="20"/>
                    </w:rPr>
                    <w:t>5.069</w:t>
                  </w:r>
                </w:p>
              </w:tc>
              <w:tc>
                <w:tcPr>
                  <w:tcW w:w="1045" w:type="dxa"/>
                  <w:tcBorders>
                    <w:top w:val="single" w:sz="4" w:space="0" w:color="auto"/>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color w:val="000000"/>
                      <w:sz w:val="20"/>
                      <w:szCs w:val="20"/>
                    </w:rPr>
                  </w:pPr>
                  <w:r w:rsidRPr="001D1E60">
                    <w:rPr>
                      <w:rFonts w:ascii="Arial" w:hAnsi="Arial" w:cs="Arial"/>
                      <w:color w:val="000000"/>
                      <w:sz w:val="20"/>
                      <w:szCs w:val="20"/>
                    </w:rPr>
                    <w:t>250</w:t>
                  </w:r>
                </w:p>
              </w:tc>
              <w:tc>
                <w:tcPr>
                  <w:tcW w:w="1082" w:type="dxa"/>
                  <w:tcBorders>
                    <w:top w:val="single" w:sz="4" w:space="0" w:color="auto"/>
                    <w:left w:val="nil"/>
                    <w:bottom w:val="single" w:sz="4" w:space="0" w:color="auto"/>
                    <w:right w:val="single" w:sz="4" w:space="0" w:color="auto"/>
                  </w:tcBorders>
                  <w:shd w:val="clear" w:color="000000" w:fill="FFFFFF"/>
                  <w:noWrap/>
                  <w:vAlign w:val="center"/>
                  <w:hideMark/>
                </w:tcPr>
                <w:p w:rsidR="001B163C" w:rsidRPr="001D1E60" w:rsidRDefault="001B163C" w:rsidP="00DD549E">
                  <w:pPr>
                    <w:jc w:val="center"/>
                    <w:rPr>
                      <w:rFonts w:ascii="Arial" w:hAnsi="Arial" w:cs="Arial"/>
                      <w:color w:val="000000"/>
                      <w:sz w:val="20"/>
                      <w:szCs w:val="20"/>
                    </w:rPr>
                  </w:pPr>
                  <w:r w:rsidRPr="001D1E60">
                    <w:rPr>
                      <w:rFonts w:ascii="Arial" w:hAnsi="Arial" w:cs="Arial"/>
                      <w:color w:val="000000"/>
                      <w:sz w:val="20"/>
                      <w:szCs w:val="20"/>
                    </w:rPr>
                    <w:t>10.000</w:t>
                  </w:r>
                </w:p>
              </w:tc>
            </w:tr>
            <w:tr w:rsidR="001B163C" w:rsidRPr="00B95D1E" w:rsidTr="00DD549E">
              <w:trPr>
                <w:trHeight w:val="1141"/>
              </w:trPr>
              <w:tc>
                <w:tcPr>
                  <w:tcW w:w="5590" w:type="dxa"/>
                  <w:tcBorders>
                    <w:top w:val="nil"/>
                    <w:left w:val="single" w:sz="4" w:space="0" w:color="auto"/>
                    <w:bottom w:val="single" w:sz="4" w:space="0" w:color="auto"/>
                    <w:right w:val="single" w:sz="4" w:space="0" w:color="auto"/>
                  </w:tcBorders>
                  <w:shd w:val="clear" w:color="000000" w:fill="FFFFFF"/>
                  <w:hideMark/>
                </w:tcPr>
                <w:p w:rsidR="001B163C" w:rsidRPr="001B163C" w:rsidRDefault="001B163C" w:rsidP="00DD549E">
                  <w:pPr>
                    <w:rPr>
                      <w:rFonts w:ascii="Arial" w:hAnsi="Arial" w:cs="Arial"/>
                      <w:color w:val="000000"/>
                      <w:sz w:val="20"/>
                      <w:szCs w:val="20"/>
                      <w:lang w:val="pt-BR"/>
                    </w:rPr>
                  </w:pPr>
                  <w:r w:rsidRPr="001B163C">
                    <w:rPr>
                      <w:rFonts w:ascii="Arial" w:hAnsi="Arial" w:cs="Arial"/>
                      <w:color w:val="000000"/>
                      <w:sz w:val="20"/>
                      <w:szCs w:val="20"/>
                      <w:lang w:val="pt-BR"/>
                    </w:rPr>
                    <w:t xml:space="preserve">Abóbora madura </w:t>
                  </w:r>
                  <w:proofErr w:type="spellStart"/>
                  <w:r w:rsidRPr="001B163C">
                    <w:rPr>
                      <w:rFonts w:ascii="Arial" w:hAnsi="Arial" w:cs="Arial"/>
                      <w:color w:val="000000"/>
                      <w:sz w:val="20"/>
                      <w:szCs w:val="20"/>
                      <w:lang w:val="pt-BR"/>
                    </w:rPr>
                    <w:t>cabotiá</w:t>
                  </w:r>
                  <w:proofErr w:type="spellEnd"/>
                  <w:r w:rsidRPr="001B163C">
                    <w:rPr>
                      <w:rFonts w:ascii="Arial" w:hAnsi="Arial" w:cs="Arial"/>
                      <w:color w:val="000000"/>
                      <w:sz w:val="20"/>
                      <w:szCs w:val="20"/>
                      <w:lang w:val="pt-BR"/>
                    </w:rPr>
                    <w:t>, da região, selecionado, in natura, tamanho e coloração uniforme, polpa firme, livre de sujidades, parasitas, larvas, resíduos de fertilizantes, acondicionadas em sacos de polietileno, transparentes, atóxicos e intactos.</w:t>
                  </w:r>
                </w:p>
              </w:tc>
              <w:tc>
                <w:tcPr>
                  <w:tcW w:w="1134" w:type="dxa"/>
                  <w:tcBorders>
                    <w:top w:val="nil"/>
                    <w:left w:val="nil"/>
                    <w:bottom w:val="single" w:sz="4" w:space="0" w:color="auto"/>
                    <w:right w:val="single" w:sz="4" w:space="0" w:color="auto"/>
                  </w:tcBorders>
                  <w:shd w:val="clear" w:color="000000" w:fill="FFFFFF"/>
                  <w:noWrap/>
                </w:tcPr>
                <w:p w:rsidR="001B163C" w:rsidRDefault="001B163C" w:rsidP="00DD549E">
                  <w:pPr>
                    <w:jc w:val="center"/>
                  </w:pPr>
                  <w:r w:rsidRPr="00A77FD1">
                    <w:rPr>
                      <w:rFonts w:ascii="Arial" w:hAnsi="Arial" w:cs="Arial"/>
                      <w:color w:val="000000"/>
                      <w:sz w:val="20"/>
                      <w:szCs w:val="20"/>
                    </w:rPr>
                    <w:t>5.069</w:t>
                  </w:r>
                </w:p>
              </w:tc>
              <w:tc>
                <w:tcPr>
                  <w:tcW w:w="1045"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color w:val="000000"/>
                      <w:sz w:val="20"/>
                      <w:szCs w:val="20"/>
                    </w:rPr>
                  </w:pPr>
                  <w:r w:rsidRPr="001D1E60">
                    <w:rPr>
                      <w:rFonts w:ascii="Arial" w:hAnsi="Arial" w:cs="Arial"/>
                      <w:color w:val="000000"/>
                      <w:sz w:val="20"/>
                      <w:szCs w:val="20"/>
                    </w:rPr>
                    <w:t>100</w:t>
                  </w:r>
                </w:p>
              </w:tc>
              <w:tc>
                <w:tcPr>
                  <w:tcW w:w="1082"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color w:val="000000"/>
                      <w:sz w:val="20"/>
                      <w:szCs w:val="20"/>
                    </w:rPr>
                  </w:pPr>
                  <w:r w:rsidRPr="001D1E60">
                    <w:rPr>
                      <w:rFonts w:ascii="Arial" w:hAnsi="Arial" w:cs="Arial"/>
                      <w:color w:val="000000"/>
                      <w:sz w:val="20"/>
                      <w:szCs w:val="20"/>
                    </w:rPr>
                    <w:t>4.000</w:t>
                  </w:r>
                </w:p>
              </w:tc>
            </w:tr>
            <w:tr w:rsidR="001B163C" w:rsidRPr="00B95D1E" w:rsidTr="00DD549E">
              <w:trPr>
                <w:trHeight w:val="927"/>
              </w:trPr>
              <w:tc>
                <w:tcPr>
                  <w:tcW w:w="5590" w:type="dxa"/>
                  <w:tcBorders>
                    <w:top w:val="nil"/>
                    <w:left w:val="single" w:sz="4" w:space="0" w:color="auto"/>
                    <w:bottom w:val="single" w:sz="4" w:space="0" w:color="auto"/>
                    <w:right w:val="single" w:sz="4" w:space="0" w:color="auto"/>
                  </w:tcBorders>
                  <w:shd w:val="clear" w:color="000000" w:fill="FFFFFF"/>
                  <w:vAlign w:val="bottom"/>
                  <w:hideMark/>
                </w:tcPr>
                <w:p w:rsidR="001B163C" w:rsidRPr="001B163C" w:rsidRDefault="001B163C" w:rsidP="00DD549E">
                  <w:pPr>
                    <w:rPr>
                      <w:rFonts w:ascii="Arial" w:hAnsi="Arial" w:cs="Arial"/>
                      <w:color w:val="000000"/>
                      <w:sz w:val="20"/>
                      <w:szCs w:val="20"/>
                      <w:lang w:val="pt-BR"/>
                    </w:rPr>
                  </w:pPr>
                  <w:r w:rsidRPr="001B163C">
                    <w:rPr>
                      <w:rFonts w:ascii="Arial" w:hAnsi="Arial" w:cs="Arial"/>
                      <w:color w:val="000000"/>
                      <w:sz w:val="20"/>
                      <w:szCs w:val="20"/>
                      <w:lang w:val="pt-BR"/>
                    </w:rPr>
                    <w:t>Abobrinha verde, selecionada, da região, in natura, tamanho e coloração uniforme, polpa firme, livre de sujidades, parasitas, larvas, resíduos de fertilizantes, acondicionadas em sacos de polietileno, transparentes, atóxicos e intactos.</w:t>
                  </w:r>
                </w:p>
              </w:tc>
              <w:tc>
                <w:tcPr>
                  <w:tcW w:w="1134" w:type="dxa"/>
                  <w:tcBorders>
                    <w:top w:val="nil"/>
                    <w:left w:val="nil"/>
                    <w:bottom w:val="single" w:sz="4" w:space="0" w:color="auto"/>
                    <w:right w:val="single" w:sz="4" w:space="0" w:color="auto"/>
                  </w:tcBorders>
                  <w:shd w:val="clear" w:color="000000" w:fill="FFFFFF"/>
                  <w:noWrap/>
                  <w:hideMark/>
                </w:tcPr>
                <w:p w:rsidR="001B163C" w:rsidRDefault="001B163C" w:rsidP="00DD549E">
                  <w:pPr>
                    <w:jc w:val="center"/>
                  </w:pPr>
                  <w:r w:rsidRPr="00A77FD1">
                    <w:rPr>
                      <w:rFonts w:ascii="Arial" w:hAnsi="Arial" w:cs="Arial"/>
                      <w:color w:val="000000"/>
                      <w:sz w:val="20"/>
                      <w:szCs w:val="20"/>
                    </w:rPr>
                    <w:t>5.069</w:t>
                  </w:r>
                </w:p>
              </w:tc>
              <w:tc>
                <w:tcPr>
                  <w:tcW w:w="1045"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color w:val="000000"/>
                      <w:sz w:val="20"/>
                      <w:szCs w:val="20"/>
                    </w:rPr>
                  </w:pPr>
                  <w:r w:rsidRPr="001D1E60">
                    <w:rPr>
                      <w:rFonts w:ascii="Arial" w:hAnsi="Arial" w:cs="Arial"/>
                      <w:color w:val="000000"/>
                      <w:sz w:val="20"/>
                      <w:szCs w:val="20"/>
                    </w:rPr>
                    <w:t>100</w:t>
                  </w:r>
                </w:p>
              </w:tc>
              <w:tc>
                <w:tcPr>
                  <w:tcW w:w="1082"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sz w:val="20"/>
                      <w:szCs w:val="20"/>
                    </w:rPr>
                  </w:pPr>
                  <w:r w:rsidRPr="001D1E60">
                    <w:rPr>
                      <w:rFonts w:ascii="Arial" w:hAnsi="Arial" w:cs="Arial"/>
                      <w:sz w:val="20"/>
                      <w:szCs w:val="20"/>
                    </w:rPr>
                    <w:t>4.000</w:t>
                  </w:r>
                </w:p>
              </w:tc>
            </w:tr>
            <w:tr w:rsidR="001B163C" w:rsidRPr="00B95D1E" w:rsidTr="00DD549E">
              <w:trPr>
                <w:trHeight w:val="230"/>
              </w:trPr>
              <w:tc>
                <w:tcPr>
                  <w:tcW w:w="5590" w:type="dxa"/>
                  <w:tcBorders>
                    <w:top w:val="nil"/>
                    <w:left w:val="single" w:sz="4" w:space="0" w:color="auto"/>
                    <w:bottom w:val="single" w:sz="4" w:space="0" w:color="auto"/>
                    <w:right w:val="single" w:sz="4" w:space="0" w:color="auto"/>
                  </w:tcBorders>
                  <w:shd w:val="clear" w:color="000000" w:fill="FFFFFF"/>
                  <w:vAlign w:val="bottom"/>
                </w:tcPr>
                <w:p w:rsidR="001B163C" w:rsidRPr="001B163C" w:rsidRDefault="001B163C" w:rsidP="00DD549E">
                  <w:pPr>
                    <w:rPr>
                      <w:rFonts w:ascii="Arial" w:hAnsi="Arial" w:cs="Arial"/>
                      <w:color w:val="000000"/>
                      <w:sz w:val="20"/>
                      <w:szCs w:val="20"/>
                      <w:lang w:val="pt-BR"/>
                    </w:rPr>
                  </w:pPr>
                  <w:r w:rsidRPr="001B163C">
                    <w:rPr>
                      <w:rFonts w:ascii="Arial" w:hAnsi="Arial" w:cs="Arial"/>
                      <w:color w:val="000000"/>
                      <w:sz w:val="20"/>
                      <w:szCs w:val="20"/>
                      <w:lang w:val="pt-BR"/>
                    </w:rPr>
                    <w:t>Alface, da região, in natura, tamanho e coloração uniforme, livre de sujidades, parasitas, larvas, resíduos de fertilizantes, acondicionadas em sacos de polietileno, transparentes, atóxicos e intactos.</w:t>
                  </w:r>
                </w:p>
              </w:tc>
              <w:tc>
                <w:tcPr>
                  <w:tcW w:w="1134" w:type="dxa"/>
                  <w:tcBorders>
                    <w:top w:val="nil"/>
                    <w:left w:val="nil"/>
                    <w:bottom w:val="single" w:sz="4" w:space="0" w:color="auto"/>
                    <w:right w:val="single" w:sz="4" w:space="0" w:color="auto"/>
                  </w:tcBorders>
                  <w:shd w:val="clear" w:color="000000" w:fill="FFFFFF"/>
                  <w:noWrap/>
                </w:tcPr>
                <w:p w:rsidR="001B163C" w:rsidRDefault="001B163C" w:rsidP="00DD549E">
                  <w:pPr>
                    <w:jc w:val="center"/>
                  </w:pPr>
                  <w:r w:rsidRPr="00A77FD1">
                    <w:rPr>
                      <w:rFonts w:ascii="Arial" w:hAnsi="Arial" w:cs="Arial"/>
                      <w:color w:val="000000"/>
                      <w:sz w:val="20"/>
                      <w:szCs w:val="20"/>
                    </w:rPr>
                    <w:t>5.069</w:t>
                  </w:r>
                </w:p>
              </w:tc>
              <w:tc>
                <w:tcPr>
                  <w:tcW w:w="1045"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color w:val="000000"/>
                      <w:sz w:val="20"/>
                      <w:szCs w:val="20"/>
                    </w:rPr>
                  </w:pPr>
                  <w:r w:rsidRPr="001D1E60">
                    <w:rPr>
                      <w:rFonts w:ascii="Arial" w:hAnsi="Arial" w:cs="Arial"/>
                      <w:color w:val="000000"/>
                      <w:sz w:val="20"/>
                      <w:szCs w:val="20"/>
                    </w:rPr>
                    <w:t>40</w:t>
                  </w:r>
                </w:p>
              </w:tc>
              <w:tc>
                <w:tcPr>
                  <w:tcW w:w="1082"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sz w:val="20"/>
                      <w:szCs w:val="20"/>
                    </w:rPr>
                  </w:pPr>
                  <w:r w:rsidRPr="001D1E60">
                    <w:rPr>
                      <w:rFonts w:ascii="Arial" w:hAnsi="Arial" w:cs="Arial"/>
                      <w:sz w:val="20"/>
                      <w:szCs w:val="20"/>
                    </w:rPr>
                    <w:t>1.600</w:t>
                  </w:r>
                </w:p>
              </w:tc>
            </w:tr>
            <w:tr w:rsidR="001B163C" w:rsidRPr="00B95D1E" w:rsidTr="00DD549E">
              <w:trPr>
                <w:trHeight w:val="230"/>
              </w:trPr>
              <w:tc>
                <w:tcPr>
                  <w:tcW w:w="5590" w:type="dxa"/>
                  <w:tcBorders>
                    <w:top w:val="nil"/>
                    <w:left w:val="single" w:sz="4" w:space="0" w:color="auto"/>
                    <w:bottom w:val="single" w:sz="4" w:space="0" w:color="auto"/>
                    <w:right w:val="single" w:sz="4" w:space="0" w:color="auto"/>
                  </w:tcBorders>
                  <w:shd w:val="clear" w:color="000000" w:fill="FFFFFF"/>
                  <w:vAlign w:val="bottom"/>
                </w:tcPr>
                <w:p w:rsidR="001B163C" w:rsidRPr="001B163C" w:rsidRDefault="001B163C" w:rsidP="00DD549E">
                  <w:pPr>
                    <w:rPr>
                      <w:rFonts w:ascii="Arial" w:hAnsi="Arial" w:cs="Arial"/>
                      <w:color w:val="000000"/>
                      <w:sz w:val="20"/>
                      <w:szCs w:val="20"/>
                      <w:lang w:val="pt-BR"/>
                    </w:rPr>
                  </w:pPr>
                  <w:r w:rsidRPr="001B163C">
                    <w:rPr>
                      <w:rFonts w:ascii="Arial" w:hAnsi="Arial" w:cs="Arial"/>
                      <w:color w:val="000000"/>
                      <w:sz w:val="20"/>
                      <w:szCs w:val="20"/>
                      <w:lang w:val="pt-BR"/>
                    </w:rPr>
                    <w:lastRenderedPageBreak/>
                    <w:t>Amendoim, leguminosa capsular, cônica, de tamanho médio, com características íntegras e de primeira qualidade; fresca, limpa, coloração</w:t>
                  </w:r>
                  <w:r w:rsidRPr="001B163C">
                    <w:rPr>
                      <w:rFonts w:ascii="Arial" w:hAnsi="Arial" w:cs="Arial"/>
                      <w:color w:val="000000"/>
                      <w:sz w:val="20"/>
                      <w:szCs w:val="20"/>
                      <w:lang w:val="pt-BR"/>
                    </w:rPr>
                    <w:br/>
                    <w:t>uniforme; aroma, cor e sabor típicos da espécie; isento de sujidades, insetos, parasitas, larvas e corpos estranhos aderidos à superfície externa. Não deve apresentar quaisquer lesões de origem física, mecânica ou biológica. Podendo ser orgânico. Embalado em sacos plásticos contendo 500 gramas de peso líquido.</w:t>
                  </w:r>
                </w:p>
              </w:tc>
              <w:tc>
                <w:tcPr>
                  <w:tcW w:w="1134" w:type="dxa"/>
                  <w:tcBorders>
                    <w:top w:val="nil"/>
                    <w:left w:val="nil"/>
                    <w:bottom w:val="single" w:sz="4" w:space="0" w:color="auto"/>
                    <w:right w:val="single" w:sz="4" w:space="0" w:color="auto"/>
                  </w:tcBorders>
                  <w:shd w:val="clear" w:color="000000" w:fill="FFFFFF"/>
                  <w:noWrap/>
                </w:tcPr>
                <w:p w:rsidR="001B163C" w:rsidRDefault="001B163C" w:rsidP="00DD549E">
                  <w:pPr>
                    <w:jc w:val="center"/>
                  </w:pPr>
                  <w:r w:rsidRPr="00A77FD1">
                    <w:rPr>
                      <w:rFonts w:ascii="Arial" w:hAnsi="Arial" w:cs="Arial"/>
                      <w:color w:val="000000"/>
                      <w:sz w:val="20"/>
                      <w:szCs w:val="20"/>
                    </w:rPr>
                    <w:t>5.069</w:t>
                  </w:r>
                </w:p>
              </w:tc>
              <w:tc>
                <w:tcPr>
                  <w:tcW w:w="1045"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color w:val="000000"/>
                      <w:sz w:val="20"/>
                      <w:szCs w:val="20"/>
                    </w:rPr>
                  </w:pPr>
                  <w:r w:rsidRPr="001D1E60">
                    <w:rPr>
                      <w:rFonts w:ascii="Arial" w:hAnsi="Arial" w:cs="Arial"/>
                      <w:color w:val="000000"/>
                      <w:sz w:val="20"/>
                      <w:szCs w:val="20"/>
                    </w:rPr>
                    <w:t>16</w:t>
                  </w:r>
                </w:p>
              </w:tc>
              <w:tc>
                <w:tcPr>
                  <w:tcW w:w="1082"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sz w:val="20"/>
                      <w:szCs w:val="20"/>
                    </w:rPr>
                  </w:pPr>
                  <w:r w:rsidRPr="001D1E60">
                    <w:rPr>
                      <w:rFonts w:ascii="Arial" w:hAnsi="Arial" w:cs="Arial"/>
                      <w:sz w:val="20"/>
                      <w:szCs w:val="20"/>
                    </w:rPr>
                    <w:t>640</w:t>
                  </w:r>
                </w:p>
              </w:tc>
            </w:tr>
            <w:tr w:rsidR="001B163C" w:rsidRPr="00B95D1E" w:rsidTr="00DD549E">
              <w:trPr>
                <w:trHeight w:val="955"/>
              </w:trPr>
              <w:tc>
                <w:tcPr>
                  <w:tcW w:w="5590" w:type="dxa"/>
                  <w:tcBorders>
                    <w:top w:val="nil"/>
                    <w:left w:val="single" w:sz="4" w:space="0" w:color="auto"/>
                    <w:bottom w:val="single" w:sz="4" w:space="0" w:color="auto"/>
                    <w:right w:val="single" w:sz="4" w:space="0" w:color="auto"/>
                  </w:tcBorders>
                  <w:shd w:val="clear" w:color="000000" w:fill="FFFFFF"/>
                  <w:hideMark/>
                </w:tcPr>
                <w:p w:rsidR="001B163C" w:rsidRPr="001B163C" w:rsidRDefault="001B163C" w:rsidP="00DD549E">
                  <w:pPr>
                    <w:rPr>
                      <w:rFonts w:ascii="Arial" w:hAnsi="Arial" w:cs="Arial"/>
                      <w:color w:val="000000"/>
                      <w:sz w:val="20"/>
                      <w:szCs w:val="20"/>
                      <w:lang w:val="pt-BR"/>
                    </w:rPr>
                  </w:pPr>
                  <w:r w:rsidRPr="001B163C">
                    <w:rPr>
                      <w:rFonts w:ascii="Arial" w:hAnsi="Arial" w:cs="Arial"/>
                      <w:color w:val="000000"/>
                      <w:sz w:val="20"/>
                      <w:szCs w:val="20"/>
                      <w:lang w:val="pt-BR"/>
                    </w:rPr>
                    <w:t>Banana nanica selecionada, in natura, tamanho e coloração uniforme, polpa firme, livres de sujidades, parasitas, larvas, resíduo de fertilizante, acondicionadas em sacos de polietileno, transparentes, atóxico e intacto.</w:t>
                  </w:r>
                </w:p>
              </w:tc>
              <w:tc>
                <w:tcPr>
                  <w:tcW w:w="1134" w:type="dxa"/>
                  <w:tcBorders>
                    <w:top w:val="nil"/>
                    <w:left w:val="nil"/>
                    <w:bottom w:val="single" w:sz="4" w:space="0" w:color="auto"/>
                    <w:right w:val="single" w:sz="4" w:space="0" w:color="auto"/>
                  </w:tcBorders>
                  <w:shd w:val="clear" w:color="000000" w:fill="FFFFFF"/>
                  <w:noWrap/>
                  <w:hideMark/>
                </w:tcPr>
                <w:p w:rsidR="001B163C" w:rsidRDefault="001B163C" w:rsidP="00DD549E">
                  <w:pPr>
                    <w:jc w:val="center"/>
                  </w:pPr>
                  <w:r w:rsidRPr="006E2F73">
                    <w:rPr>
                      <w:rFonts w:ascii="Arial" w:hAnsi="Arial" w:cs="Arial"/>
                      <w:color w:val="000000"/>
                      <w:sz w:val="20"/>
                      <w:szCs w:val="20"/>
                    </w:rPr>
                    <w:t>5.069</w:t>
                  </w:r>
                </w:p>
              </w:tc>
              <w:tc>
                <w:tcPr>
                  <w:tcW w:w="1045"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color w:val="000000"/>
                      <w:sz w:val="20"/>
                      <w:szCs w:val="20"/>
                    </w:rPr>
                  </w:pPr>
                  <w:r w:rsidRPr="001D1E60">
                    <w:rPr>
                      <w:rFonts w:ascii="Arial" w:hAnsi="Arial" w:cs="Arial"/>
                      <w:color w:val="000000"/>
                      <w:sz w:val="20"/>
                      <w:szCs w:val="20"/>
                    </w:rPr>
                    <w:t>200</w:t>
                  </w:r>
                </w:p>
              </w:tc>
              <w:tc>
                <w:tcPr>
                  <w:tcW w:w="1082"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color w:val="000000"/>
                      <w:sz w:val="20"/>
                      <w:szCs w:val="20"/>
                    </w:rPr>
                  </w:pPr>
                  <w:r w:rsidRPr="001D1E60">
                    <w:rPr>
                      <w:rFonts w:ascii="Arial" w:hAnsi="Arial" w:cs="Arial"/>
                      <w:color w:val="000000"/>
                      <w:sz w:val="20"/>
                      <w:szCs w:val="20"/>
                    </w:rPr>
                    <w:t>8.000</w:t>
                  </w:r>
                </w:p>
              </w:tc>
            </w:tr>
            <w:tr w:rsidR="001B163C" w:rsidRPr="00B95D1E" w:rsidTr="00DD549E">
              <w:trPr>
                <w:trHeight w:val="983"/>
              </w:trPr>
              <w:tc>
                <w:tcPr>
                  <w:tcW w:w="5590" w:type="dxa"/>
                  <w:tcBorders>
                    <w:top w:val="nil"/>
                    <w:left w:val="single" w:sz="4" w:space="0" w:color="auto"/>
                    <w:bottom w:val="single" w:sz="4" w:space="0" w:color="auto"/>
                    <w:right w:val="single" w:sz="4" w:space="0" w:color="auto"/>
                  </w:tcBorders>
                  <w:shd w:val="clear" w:color="000000" w:fill="FFFFFF"/>
                  <w:vAlign w:val="bottom"/>
                  <w:hideMark/>
                </w:tcPr>
                <w:p w:rsidR="001B163C" w:rsidRPr="001B163C" w:rsidRDefault="001B163C" w:rsidP="00DD549E">
                  <w:pPr>
                    <w:rPr>
                      <w:rFonts w:ascii="Arial" w:hAnsi="Arial" w:cs="Arial"/>
                      <w:sz w:val="20"/>
                      <w:szCs w:val="20"/>
                      <w:lang w:val="pt-BR"/>
                    </w:rPr>
                  </w:pPr>
                  <w:r w:rsidRPr="001B163C">
                    <w:rPr>
                      <w:rFonts w:ascii="Arial" w:hAnsi="Arial" w:cs="Arial"/>
                      <w:sz w:val="20"/>
                      <w:szCs w:val="20"/>
                      <w:lang w:val="pt-BR"/>
                    </w:rPr>
                    <w:t>Banana Prata/Missouri, selecionada, in natura, tamanho e coloração uniforme, polpa firme, livres de sujidades, parasitas, larvas, resíduo de fertilizante, acondicionadas em sacos de polietileno, transparentes, atóxico e intacto.</w:t>
                  </w:r>
                </w:p>
              </w:tc>
              <w:tc>
                <w:tcPr>
                  <w:tcW w:w="1134" w:type="dxa"/>
                  <w:tcBorders>
                    <w:top w:val="nil"/>
                    <w:left w:val="nil"/>
                    <w:bottom w:val="single" w:sz="4" w:space="0" w:color="auto"/>
                    <w:right w:val="single" w:sz="4" w:space="0" w:color="auto"/>
                  </w:tcBorders>
                  <w:shd w:val="clear" w:color="000000" w:fill="FFFFFF"/>
                  <w:noWrap/>
                  <w:hideMark/>
                </w:tcPr>
                <w:p w:rsidR="001B163C" w:rsidRDefault="001B163C" w:rsidP="00DD549E">
                  <w:pPr>
                    <w:jc w:val="center"/>
                  </w:pPr>
                  <w:r w:rsidRPr="006E2F73">
                    <w:rPr>
                      <w:rFonts w:ascii="Arial" w:hAnsi="Arial" w:cs="Arial"/>
                      <w:color w:val="000000"/>
                      <w:sz w:val="20"/>
                      <w:szCs w:val="20"/>
                    </w:rPr>
                    <w:t>5.069</w:t>
                  </w:r>
                </w:p>
              </w:tc>
              <w:tc>
                <w:tcPr>
                  <w:tcW w:w="1045"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color w:val="000000"/>
                      <w:sz w:val="20"/>
                      <w:szCs w:val="20"/>
                    </w:rPr>
                  </w:pPr>
                  <w:r w:rsidRPr="001D1E60">
                    <w:rPr>
                      <w:rFonts w:ascii="Arial" w:hAnsi="Arial" w:cs="Arial"/>
                      <w:color w:val="000000"/>
                      <w:sz w:val="20"/>
                      <w:szCs w:val="20"/>
                    </w:rPr>
                    <w:t>200</w:t>
                  </w:r>
                </w:p>
              </w:tc>
              <w:tc>
                <w:tcPr>
                  <w:tcW w:w="1082"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color w:val="000000"/>
                      <w:sz w:val="20"/>
                      <w:szCs w:val="20"/>
                    </w:rPr>
                  </w:pPr>
                  <w:r w:rsidRPr="001D1E60">
                    <w:rPr>
                      <w:rFonts w:ascii="Arial" w:hAnsi="Arial" w:cs="Arial"/>
                      <w:color w:val="000000"/>
                      <w:sz w:val="20"/>
                      <w:szCs w:val="20"/>
                    </w:rPr>
                    <w:t>8.000</w:t>
                  </w:r>
                </w:p>
              </w:tc>
            </w:tr>
            <w:tr w:rsidR="001B163C" w:rsidRPr="00B95D1E" w:rsidTr="00DD549E">
              <w:trPr>
                <w:trHeight w:val="1276"/>
              </w:trPr>
              <w:tc>
                <w:tcPr>
                  <w:tcW w:w="5590" w:type="dxa"/>
                  <w:tcBorders>
                    <w:top w:val="nil"/>
                    <w:left w:val="single" w:sz="4" w:space="0" w:color="auto"/>
                    <w:bottom w:val="single" w:sz="4" w:space="0" w:color="auto"/>
                    <w:right w:val="single" w:sz="4" w:space="0" w:color="auto"/>
                  </w:tcBorders>
                  <w:shd w:val="clear" w:color="000000" w:fill="FFFFFF"/>
                  <w:vAlign w:val="bottom"/>
                </w:tcPr>
                <w:p w:rsidR="001B163C" w:rsidRPr="001B163C" w:rsidRDefault="001B163C" w:rsidP="00DD549E">
                  <w:pPr>
                    <w:rPr>
                      <w:rFonts w:ascii="Arial" w:hAnsi="Arial" w:cs="Arial"/>
                      <w:sz w:val="20"/>
                      <w:szCs w:val="20"/>
                      <w:lang w:val="pt-BR"/>
                    </w:rPr>
                  </w:pPr>
                  <w:r w:rsidRPr="001B163C">
                    <w:rPr>
                      <w:rFonts w:ascii="Arial" w:hAnsi="Arial" w:cs="Arial"/>
                      <w:sz w:val="20"/>
                      <w:szCs w:val="20"/>
                      <w:lang w:val="pt-BR"/>
                    </w:rPr>
                    <w:t>Batata doce selecionada, de 1ª qualidade, in natura, tamanho e coloração uniforme, polpa firme, livres de sujidades, parasitas, larvas, resíduo de fertilizante, acondicionadas em sacos de polietileno, transparentes, atóxico e intacto.</w:t>
                  </w:r>
                </w:p>
              </w:tc>
              <w:tc>
                <w:tcPr>
                  <w:tcW w:w="1134" w:type="dxa"/>
                  <w:tcBorders>
                    <w:top w:val="nil"/>
                    <w:left w:val="nil"/>
                    <w:bottom w:val="single" w:sz="4" w:space="0" w:color="auto"/>
                    <w:right w:val="single" w:sz="4" w:space="0" w:color="auto"/>
                  </w:tcBorders>
                  <w:shd w:val="clear" w:color="000000" w:fill="FFFFFF"/>
                  <w:noWrap/>
                </w:tcPr>
                <w:p w:rsidR="001B163C" w:rsidRDefault="001B163C" w:rsidP="00DD549E">
                  <w:pPr>
                    <w:jc w:val="center"/>
                  </w:pPr>
                  <w:r w:rsidRPr="006E2F73">
                    <w:rPr>
                      <w:rFonts w:ascii="Arial" w:hAnsi="Arial" w:cs="Arial"/>
                      <w:color w:val="000000"/>
                      <w:sz w:val="20"/>
                      <w:szCs w:val="20"/>
                    </w:rPr>
                    <w:t>5.069</w:t>
                  </w:r>
                </w:p>
              </w:tc>
              <w:tc>
                <w:tcPr>
                  <w:tcW w:w="1045"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color w:val="000000"/>
                      <w:sz w:val="20"/>
                      <w:szCs w:val="20"/>
                    </w:rPr>
                  </w:pPr>
                  <w:r w:rsidRPr="001D1E60">
                    <w:rPr>
                      <w:rFonts w:ascii="Arial" w:hAnsi="Arial" w:cs="Arial"/>
                      <w:color w:val="000000"/>
                      <w:sz w:val="20"/>
                      <w:szCs w:val="20"/>
                    </w:rPr>
                    <w:t>40</w:t>
                  </w:r>
                </w:p>
              </w:tc>
              <w:tc>
                <w:tcPr>
                  <w:tcW w:w="1082"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color w:val="000000"/>
                      <w:sz w:val="20"/>
                      <w:szCs w:val="20"/>
                    </w:rPr>
                  </w:pPr>
                  <w:r w:rsidRPr="001D1E60">
                    <w:rPr>
                      <w:rFonts w:ascii="Arial" w:hAnsi="Arial" w:cs="Arial"/>
                      <w:color w:val="000000"/>
                      <w:sz w:val="20"/>
                      <w:szCs w:val="20"/>
                    </w:rPr>
                    <w:t>1.600</w:t>
                  </w:r>
                </w:p>
              </w:tc>
            </w:tr>
            <w:tr w:rsidR="001B163C" w:rsidRPr="00B95D1E" w:rsidTr="00DD549E">
              <w:trPr>
                <w:trHeight w:val="574"/>
              </w:trPr>
              <w:tc>
                <w:tcPr>
                  <w:tcW w:w="5590" w:type="dxa"/>
                  <w:tcBorders>
                    <w:top w:val="nil"/>
                    <w:left w:val="single" w:sz="4" w:space="0" w:color="auto"/>
                    <w:bottom w:val="single" w:sz="4" w:space="0" w:color="auto"/>
                    <w:right w:val="single" w:sz="4" w:space="0" w:color="auto"/>
                  </w:tcBorders>
                  <w:shd w:val="clear" w:color="000000" w:fill="FFFFFF"/>
                  <w:vAlign w:val="bottom"/>
                  <w:hideMark/>
                </w:tcPr>
                <w:p w:rsidR="001B163C" w:rsidRPr="001B163C" w:rsidRDefault="001B163C" w:rsidP="00DD549E">
                  <w:pPr>
                    <w:rPr>
                      <w:rFonts w:ascii="Arial" w:hAnsi="Arial" w:cs="Arial"/>
                      <w:color w:val="000000"/>
                      <w:sz w:val="20"/>
                      <w:szCs w:val="20"/>
                      <w:lang w:val="pt-BR"/>
                    </w:rPr>
                  </w:pPr>
                  <w:r w:rsidRPr="001B163C">
                    <w:rPr>
                      <w:rFonts w:ascii="Arial" w:hAnsi="Arial" w:cs="Arial"/>
                      <w:color w:val="000000"/>
                      <w:sz w:val="20"/>
                      <w:szCs w:val="20"/>
                      <w:lang w:val="pt-BR"/>
                    </w:rPr>
                    <w:t>Cheiro verde, da região, in natura, tamanho e coloração uniforme, livre de sujidades, parasitas, larvas, resíduos de fertilizantes, acondicionadas em sacos de polietileno, transparentes, atóxicos e intactos, maço de 200 gramas.</w:t>
                  </w:r>
                </w:p>
              </w:tc>
              <w:tc>
                <w:tcPr>
                  <w:tcW w:w="1134" w:type="dxa"/>
                  <w:tcBorders>
                    <w:top w:val="nil"/>
                    <w:left w:val="nil"/>
                    <w:bottom w:val="single" w:sz="4" w:space="0" w:color="auto"/>
                    <w:right w:val="single" w:sz="4" w:space="0" w:color="auto"/>
                  </w:tcBorders>
                  <w:shd w:val="clear" w:color="000000" w:fill="FFFFFF"/>
                  <w:noWrap/>
                  <w:hideMark/>
                </w:tcPr>
                <w:p w:rsidR="001B163C" w:rsidRDefault="001B163C" w:rsidP="00DD549E">
                  <w:pPr>
                    <w:jc w:val="center"/>
                  </w:pPr>
                  <w:r w:rsidRPr="006E2F73">
                    <w:rPr>
                      <w:rFonts w:ascii="Arial" w:hAnsi="Arial" w:cs="Arial"/>
                      <w:color w:val="000000"/>
                      <w:sz w:val="20"/>
                      <w:szCs w:val="20"/>
                    </w:rPr>
                    <w:t>5.069</w:t>
                  </w:r>
                </w:p>
              </w:tc>
              <w:tc>
                <w:tcPr>
                  <w:tcW w:w="1045"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color w:val="000000"/>
                      <w:sz w:val="20"/>
                      <w:szCs w:val="20"/>
                    </w:rPr>
                  </w:pPr>
                  <w:r w:rsidRPr="001D1E60">
                    <w:rPr>
                      <w:rFonts w:ascii="Arial" w:hAnsi="Arial" w:cs="Arial"/>
                      <w:color w:val="000000"/>
                      <w:sz w:val="20"/>
                      <w:szCs w:val="20"/>
                    </w:rPr>
                    <w:t>40</w:t>
                  </w:r>
                </w:p>
              </w:tc>
              <w:tc>
                <w:tcPr>
                  <w:tcW w:w="1082" w:type="dxa"/>
                  <w:tcBorders>
                    <w:top w:val="nil"/>
                    <w:left w:val="nil"/>
                    <w:bottom w:val="single" w:sz="4" w:space="0" w:color="auto"/>
                    <w:right w:val="single" w:sz="4" w:space="0" w:color="auto"/>
                  </w:tcBorders>
                  <w:shd w:val="clear" w:color="000000" w:fill="FFFFFF"/>
                  <w:noWrap/>
                  <w:vAlign w:val="center"/>
                  <w:hideMark/>
                </w:tcPr>
                <w:p w:rsidR="001B163C" w:rsidRPr="001D1E60" w:rsidRDefault="001B163C" w:rsidP="00DD549E">
                  <w:pPr>
                    <w:jc w:val="center"/>
                    <w:rPr>
                      <w:rFonts w:ascii="Arial" w:hAnsi="Arial" w:cs="Arial"/>
                      <w:color w:val="000000"/>
                      <w:sz w:val="20"/>
                      <w:szCs w:val="20"/>
                    </w:rPr>
                  </w:pPr>
                  <w:r w:rsidRPr="001D1E60">
                    <w:rPr>
                      <w:rFonts w:ascii="Arial" w:hAnsi="Arial" w:cs="Arial"/>
                      <w:color w:val="000000"/>
                      <w:sz w:val="20"/>
                      <w:szCs w:val="20"/>
                    </w:rPr>
                    <w:t>1.600</w:t>
                  </w:r>
                </w:p>
              </w:tc>
            </w:tr>
            <w:tr w:rsidR="001B163C" w:rsidRPr="00B95D1E" w:rsidTr="00DD549E">
              <w:trPr>
                <w:trHeight w:val="574"/>
              </w:trPr>
              <w:tc>
                <w:tcPr>
                  <w:tcW w:w="5590" w:type="dxa"/>
                  <w:tcBorders>
                    <w:top w:val="nil"/>
                    <w:left w:val="single" w:sz="4" w:space="0" w:color="auto"/>
                    <w:bottom w:val="single" w:sz="4" w:space="0" w:color="auto"/>
                    <w:right w:val="single" w:sz="4" w:space="0" w:color="auto"/>
                  </w:tcBorders>
                  <w:shd w:val="clear" w:color="000000" w:fill="FFFFFF"/>
                  <w:vAlign w:val="bottom"/>
                </w:tcPr>
                <w:p w:rsidR="001B163C" w:rsidRPr="001B163C" w:rsidRDefault="001B163C" w:rsidP="00DD549E">
                  <w:pPr>
                    <w:rPr>
                      <w:rFonts w:ascii="Arial" w:hAnsi="Arial" w:cs="Arial"/>
                      <w:color w:val="000000"/>
                      <w:sz w:val="20"/>
                      <w:szCs w:val="20"/>
                      <w:lang w:val="pt-BR"/>
                    </w:rPr>
                  </w:pPr>
                  <w:r w:rsidRPr="001B163C">
                    <w:rPr>
                      <w:rFonts w:ascii="Arial" w:hAnsi="Arial" w:cs="Arial"/>
                      <w:color w:val="000000"/>
                      <w:sz w:val="20"/>
                      <w:szCs w:val="20"/>
                      <w:lang w:val="pt-BR"/>
                    </w:rPr>
                    <w:t xml:space="preserve">Colorau em pó, tipo da região, embalado em saco plástico hermeticamente lacrado, limpo, </w:t>
                  </w:r>
                  <w:proofErr w:type="gramStart"/>
                  <w:r w:rsidRPr="001B163C">
                    <w:rPr>
                      <w:rFonts w:ascii="Arial" w:hAnsi="Arial" w:cs="Arial"/>
                      <w:color w:val="000000"/>
                      <w:sz w:val="20"/>
                      <w:szCs w:val="20"/>
                      <w:lang w:val="pt-BR"/>
                    </w:rPr>
                    <w:t>não-violado</w:t>
                  </w:r>
                  <w:proofErr w:type="gramEnd"/>
                  <w:r w:rsidRPr="001B163C">
                    <w:rPr>
                      <w:rFonts w:ascii="Arial" w:hAnsi="Arial" w:cs="Arial"/>
                      <w:color w:val="000000"/>
                      <w:sz w:val="20"/>
                      <w:szCs w:val="20"/>
                      <w:lang w:val="pt-BR"/>
                    </w:rPr>
                    <w:t>, apresentado em pacotes de 150 gramas de peso líquido.</w:t>
                  </w:r>
                </w:p>
              </w:tc>
              <w:tc>
                <w:tcPr>
                  <w:tcW w:w="1134" w:type="dxa"/>
                  <w:tcBorders>
                    <w:top w:val="nil"/>
                    <w:left w:val="nil"/>
                    <w:bottom w:val="single" w:sz="4" w:space="0" w:color="auto"/>
                    <w:right w:val="single" w:sz="4" w:space="0" w:color="auto"/>
                  </w:tcBorders>
                  <w:shd w:val="clear" w:color="000000" w:fill="FFFFFF"/>
                  <w:noWrap/>
                </w:tcPr>
                <w:p w:rsidR="001B163C" w:rsidRDefault="001B163C" w:rsidP="00DD549E">
                  <w:pPr>
                    <w:jc w:val="center"/>
                  </w:pPr>
                  <w:r w:rsidRPr="006E2F73">
                    <w:rPr>
                      <w:rFonts w:ascii="Arial" w:hAnsi="Arial" w:cs="Arial"/>
                      <w:color w:val="000000"/>
                      <w:sz w:val="20"/>
                      <w:szCs w:val="20"/>
                    </w:rPr>
                    <w:t>5.069</w:t>
                  </w:r>
                </w:p>
              </w:tc>
              <w:tc>
                <w:tcPr>
                  <w:tcW w:w="1045"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color w:val="000000"/>
                      <w:sz w:val="20"/>
                      <w:szCs w:val="20"/>
                    </w:rPr>
                  </w:pPr>
                  <w:r w:rsidRPr="001D1E60">
                    <w:rPr>
                      <w:rFonts w:ascii="Arial" w:hAnsi="Arial" w:cs="Arial"/>
                      <w:color w:val="000000"/>
                      <w:sz w:val="20"/>
                      <w:szCs w:val="20"/>
                    </w:rPr>
                    <w:t>20</w:t>
                  </w:r>
                </w:p>
              </w:tc>
              <w:tc>
                <w:tcPr>
                  <w:tcW w:w="1082"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color w:val="000000"/>
                      <w:sz w:val="20"/>
                      <w:szCs w:val="20"/>
                    </w:rPr>
                  </w:pPr>
                  <w:r w:rsidRPr="001D1E60">
                    <w:rPr>
                      <w:rFonts w:ascii="Arial" w:hAnsi="Arial" w:cs="Arial"/>
                      <w:color w:val="000000"/>
                      <w:sz w:val="20"/>
                      <w:szCs w:val="20"/>
                    </w:rPr>
                    <w:t>800</w:t>
                  </w:r>
                </w:p>
              </w:tc>
            </w:tr>
            <w:tr w:rsidR="001B163C" w:rsidRPr="00B95D1E" w:rsidTr="00DD549E">
              <w:trPr>
                <w:trHeight w:val="290"/>
              </w:trPr>
              <w:tc>
                <w:tcPr>
                  <w:tcW w:w="5590" w:type="dxa"/>
                  <w:tcBorders>
                    <w:top w:val="nil"/>
                    <w:left w:val="single" w:sz="4" w:space="0" w:color="auto"/>
                    <w:bottom w:val="single" w:sz="4" w:space="0" w:color="auto"/>
                    <w:right w:val="single" w:sz="4" w:space="0" w:color="auto"/>
                  </w:tcBorders>
                  <w:shd w:val="clear" w:color="000000" w:fill="FFFFFF"/>
                  <w:hideMark/>
                </w:tcPr>
                <w:p w:rsidR="001B163C" w:rsidRPr="001B163C" w:rsidRDefault="001B163C" w:rsidP="00DD549E">
                  <w:pPr>
                    <w:rPr>
                      <w:rFonts w:ascii="Arial" w:hAnsi="Arial" w:cs="Arial"/>
                      <w:color w:val="000000"/>
                      <w:sz w:val="20"/>
                      <w:szCs w:val="20"/>
                      <w:lang w:val="pt-BR"/>
                    </w:rPr>
                  </w:pPr>
                  <w:r w:rsidRPr="001B163C">
                    <w:rPr>
                      <w:rFonts w:ascii="Arial" w:hAnsi="Arial" w:cs="Arial"/>
                      <w:color w:val="000000"/>
                      <w:sz w:val="20"/>
                      <w:szCs w:val="20"/>
                      <w:lang w:val="pt-BR"/>
                    </w:rPr>
                    <w:t>Couve, da região, in natura, tamanho e coloração uniforme, livre de sujidades, parasitas, larvas, resíduos de fertilizantes, acondicionadas em sacos de polietileno, transparentes, atóxicos e intactos.</w:t>
                  </w:r>
                </w:p>
              </w:tc>
              <w:tc>
                <w:tcPr>
                  <w:tcW w:w="1134" w:type="dxa"/>
                  <w:tcBorders>
                    <w:top w:val="nil"/>
                    <w:left w:val="nil"/>
                    <w:bottom w:val="single" w:sz="4" w:space="0" w:color="auto"/>
                    <w:right w:val="single" w:sz="4" w:space="0" w:color="auto"/>
                  </w:tcBorders>
                  <w:shd w:val="clear" w:color="000000" w:fill="FFFFFF"/>
                  <w:noWrap/>
                  <w:hideMark/>
                </w:tcPr>
                <w:p w:rsidR="001B163C" w:rsidRDefault="001B163C" w:rsidP="00DD549E">
                  <w:pPr>
                    <w:jc w:val="center"/>
                  </w:pPr>
                  <w:r w:rsidRPr="006E2F73">
                    <w:rPr>
                      <w:rFonts w:ascii="Arial" w:hAnsi="Arial" w:cs="Arial"/>
                      <w:color w:val="000000"/>
                      <w:sz w:val="20"/>
                      <w:szCs w:val="20"/>
                    </w:rPr>
                    <w:t>5.069</w:t>
                  </w:r>
                </w:p>
              </w:tc>
              <w:tc>
                <w:tcPr>
                  <w:tcW w:w="1045" w:type="dxa"/>
                  <w:tcBorders>
                    <w:top w:val="nil"/>
                    <w:left w:val="nil"/>
                    <w:bottom w:val="single" w:sz="4" w:space="0" w:color="auto"/>
                    <w:right w:val="single" w:sz="4" w:space="0" w:color="auto"/>
                  </w:tcBorders>
                  <w:shd w:val="clear" w:color="000000" w:fill="FFFFFF"/>
                  <w:noWrap/>
                  <w:vAlign w:val="center"/>
                  <w:hideMark/>
                </w:tcPr>
                <w:p w:rsidR="001B163C" w:rsidRPr="001D1E60" w:rsidRDefault="001B163C" w:rsidP="00DD549E">
                  <w:pPr>
                    <w:jc w:val="center"/>
                    <w:rPr>
                      <w:rFonts w:ascii="Arial" w:hAnsi="Arial" w:cs="Arial"/>
                      <w:color w:val="000000"/>
                      <w:sz w:val="20"/>
                      <w:szCs w:val="20"/>
                    </w:rPr>
                  </w:pPr>
                  <w:r w:rsidRPr="001D1E60">
                    <w:rPr>
                      <w:rFonts w:ascii="Arial" w:hAnsi="Arial" w:cs="Arial"/>
                      <w:color w:val="000000"/>
                      <w:sz w:val="20"/>
                      <w:szCs w:val="20"/>
                    </w:rPr>
                    <w:t>37</w:t>
                  </w:r>
                </w:p>
              </w:tc>
              <w:tc>
                <w:tcPr>
                  <w:tcW w:w="1082" w:type="dxa"/>
                  <w:tcBorders>
                    <w:top w:val="nil"/>
                    <w:left w:val="nil"/>
                    <w:bottom w:val="single" w:sz="4" w:space="0" w:color="auto"/>
                    <w:right w:val="single" w:sz="4" w:space="0" w:color="auto"/>
                  </w:tcBorders>
                  <w:shd w:val="clear" w:color="000000" w:fill="FFFFFF"/>
                  <w:noWrap/>
                  <w:vAlign w:val="center"/>
                  <w:hideMark/>
                </w:tcPr>
                <w:p w:rsidR="001B163C" w:rsidRPr="001D1E60" w:rsidRDefault="001B163C" w:rsidP="00DD549E">
                  <w:pPr>
                    <w:jc w:val="center"/>
                    <w:rPr>
                      <w:rFonts w:ascii="Arial" w:hAnsi="Arial" w:cs="Arial"/>
                      <w:color w:val="000000"/>
                      <w:sz w:val="20"/>
                      <w:szCs w:val="20"/>
                    </w:rPr>
                  </w:pPr>
                  <w:r w:rsidRPr="001D1E60">
                    <w:rPr>
                      <w:rFonts w:ascii="Arial" w:hAnsi="Arial" w:cs="Arial"/>
                      <w:color w:val="000000"/>
                      <w:sz w:val="20"/>
                      <w:szCs w:val="20"/>
                    </w:rPr>
                    <w:t>1.480</w:t>
                  </w:r>
                </w:p>
              </w:tc>
            </w:tr>
            <w:tr w:rsidR="001B163C" w:rsidRPr="00B95D1E" w:rsidTr="00DD549E">
              <w:trPr>
                <w:trHeight w:val="290"/>
              </w:trPr>
              <w:tc>
                <w:tcPr>
                  <w:tcW w:w="5590" w:type="dxa"/>
                  <w:tcBorders>
                    <w:top w:val="nil"/>
                    <w:left w:val="single" w:sz="4" w:space="0" w:color="auto"/>
                    <w:bottom w:val="single" w:sz="4" w:space="0" w:color="auto"/>
                    <w:right w:val="single" w:sz="4" w:space="0" w:color="auto"/>
                  </w:tcBorders>
                  <w:shd w:val="clear" w:color="000000" w:fill="FFFFFF"/>
                </w:tcPr>
                <w:p w:rsidR="001B163C" w:rsidRPr="001D1E60" w:rsidRDefault="001B163C" w:rsidP="00DD549E">
                  <w:pPr>
                    <w:rPr>
                      <w:rFonts w:ascii="Arial" w:hAnsi="Arial" w:cs="Arial"/>
                      <w:color w:val="000000"/>
                      <w:sz w:val="20"/>
                      <w:szCs w:val="20"/>
                    </w:rPr>
                  </w:pPr>
                  <w:r w:rsidRPr="001B163C">
                    <w:rPr>
                      <w:rFonts w:ascii="Arial" w:hAnsi="Arial" w:cs="Arial"/>
                      <w:color w:val="000000"/>
                      <w:sz w:val="20"/>
                      <w:szCs w:val="20"/>
                      <w:lang w:val="pt-BR"/>
                    </w:rPr>
                    <w:t xml:space="preserve">Farinha de mandioca, fina, branca, crua, embalada em pacotes plásticos, transparentes, limpos, não violados, resistentes, acondicionados em fardos. A embalagem deverá conter externamente os dados de identificação, procedência, informações </w:t>
                  </w:r>
                  <w:proofErr w:type="gramStart"/>
                  <w:r w:rsidRPr="001B163C">
                    <w:rPr>
                      <w:rFonts w:ascii="Arial" w:hAnsi="Arial" w:cs="Arial"/>
                      <w:color w:val="000000"/>
                      <w:sz w:val="20"/>
                      <w:szCs w:val="20"/>
                      <w:lang w:val="pt-BR"/>
                    </w:rPr>
                    <w:t>nutricionais</w:t>
                  </w:r>
                  <w:proofErr w:type="gramEnd"/>
                  <w:r w:rsidRPr="001B163C">
                    <w:rPr>
                      <w:rFonts w:ascii="Arial" w:hAnsi="Arial" w:cs="Arial"/>
                      <w:color w:val="000000"/>
                      <w:sz w:val="20"/>
                      <w:szCs w:val="20"/>
                      <w:lang w:val="pt-BR"/>
                    </w:rPr>
                    <w:t xml:space="preserve">, número de lote, quantidade do produto. Deverá apresentar validade mínima de 05 (cinco) meses a partir da data de entrega. </w:t>
                  </w:r>
                  <w:proofErr w:type="spellStart"/>
                  <w:r w:rsidRPr="001D1E60">
                    <w:rPr>
                      <w:rFonts w:ascii="Arial" w:hAnsi="Arial" w:cs="Arial"/>
                      <w:color w:val="000000"/>
                      <w:sz w:val="20"/>
                      <w:szCs w:val="20"/>
                    </w:rPr>
                    <w:t>Pacotes</w:t>
                  </w:r>
                  <w:proofErr w:type="spellEnd"/>
                  <w:r w:rsidRPr="001D1E60">
                    <w:rPr>
                      <w:rFonts w:ascii="Arial" w:hAnsi="Arial" w:cs="Arial"/>
                      <w:color w:val="000000"/>
                      <w:sz w:val="20"/>
                      <w:szCs w:val="20"/>
                    </w:rPr>
                    <w:t xml:space="preserve"> de 1 kg.</w:t>
                  </w:r>
                </w:p>
              </w:tc>
              <w:tc>
                <w:tcPr>
                  <w:tcW w:w="1134" w:type="dxa"/>
                  <w:tcBorders>
                    <w:top w:val="nil"/>
                    <w:left w:val="nil"/>
                    <w:bottom w:val="single" w:sz="4" w:space="0" w:color="auto"/>
                    <w:right w:val="single" w:sz="4" w:space="0" w:color="auto"/>
                  </w:tcBorders>
                  <w:shd w:val="clear" w:color="000000" w:fill="FFFFFF"/>
                  <w:noWrap/>
                </w:tcPr>
                <w:p w:rsidR="001B163C" w:rsidRDefault="001B163C" w:rsidP="00DD549E">
                  <w:pPr>
                    <w:jc w:val="center"/>
                  </w:pPr>
                  <w:r w:rsidRPr="006E2F73">
                    <w:rPr>
                      <w:rFonts w:ascii="Arial" w:hAnsi="Arial" w:cs="Arial"/>
                      <w:color w:val="000000"/>
                      <w:sz w:val="20"/>
                      <w:szCs w:val="20"/>
                    </w:rPr>
                    <w:t>5.069</w:t>
                  </w:r>
                </w:p>
              </w:tc>
              <w:tc>
                <w:tcPr>
                  <w:tcW w:w="1045"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color w:val="000000"/>
                      <w:sz w:val="20"/>
                      <w:szCs w:val="20"/>
                    </w:rPr>
                  </w:pPr>
                  <w:r w:rsidRPr="001D1E60">
                    <w:rPr>
                      <w:rFonts w:ascii="Arial" w:hAnsi="Arial" w:cs="Arial"/>
                      <w:color w:val="000000"/>
                      <w:sz w:val="20"/>
                      <w:szCs w:val="20"/>
                    </w:rPr>
                    <w:t>24</w:t>
                  </w:r>
                </w:p>
              </w:tc>
              <w:tc>
                <w:tcPr>
                  <w:tcW w:w="1082"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color w:val="000000"/>
                      <w:sz w:val="20"/>
                      <w:szCs w:val="20"/>
                    </w:rPr>
                  </w:pPr>
                  <w:r w:rsidRPr="001D1E60">
                    <w:rPr>
                      <w:rFonts w:ascii="Arial" w:hAnsi="Arial" w:cs="Arial"/>
                      <w:color w:val="000000"/>
                      <w:sz w:val="20"/>
                      <w:szCs w:val="20"/>
                    </w:rPr>
                    <w:t>960</w:t>
                  </w:r>
                </w:p>
              </w:tc>
            </w:tr>
            <w:tr w:rsidR="001B163C" w:rsidRPr="00B95D1E" w:rsidTr="00DD549E">
              <w:trPr>
                <w:trHeight w:val="290"/>
              </w:trPr>
              <w:tc>
                <w:tcPr>
                  <w:tcW w:w="5590" w:type="dxa"/>
                  <w:tcBorders>
                    <w:top w:val="nil"/>
                    <w:left w:val="single" w:sz="4" w:space="0" w:color="auto"/>
                    <w:bottom w:val="single" w:sz="4" w:space="0" w:color="auto"/>
                    <w:right w:val="single" w:sz="4" w:space="0" w:color="auto"/>
                  </w:tcBorders>
                  <w:shd w:val="clear" w:color="000000" w:fill="FFFFFF"/>
                </w:tcPr>
                <w:p w:rsidR="001B163C" w:rsidRPr="001B163C" w:rsidRDefault="001B163C" w:rsidP="00DD549E">
                  <w:pPr>
                    <w:rPr>
                      <w:rFonts w:ascii="Arial" w:hAnsi="Arial" w:cs="Arial"/>
                      <w:color w:val="000000"/>
                      <w:sz w:val="20"/>
                      <w:szCs w:val="20"/>
                      <w:lang w:val="pt-BR"/>
                    </w:rPr>
                  </w:pPr>
                  <w:r w:rsidRPr="001B163C">
                    <w:rPr>
                      <w:rFonts w:ascii="Arial" w:hAnsi="Arial" w:cs="Arial"/>
                      <w:color w:val="000000"/>
                      <w:sz w:val="20"/>
                      <w:szCs w:val="20"/>
                      <w:lang w:val="pt-BR"/>
                    </w:rPr>
                    <w:t xml:space="preserve">Feijão tipo </w:t>
                  </w:r>
                  <w:proofErr w:type="gramStart"/>
                  <w:r w:rsidRPr="001B163C">
                    <w:rPr>
                      <w:rFonts w:ascii="Arial" w:hAnsi="Arial" w:cs="Arial"/>
                      <w:color w:val="000000"/>
                      <w:sz w:val="20"/>
                      <w:szCs w:val="20"/>
                      <w:lang w:val="pt-BR"/>
                    </w:rPr>
                    <w:t>1</w:t>
                  </w:r>
                  <w:proofErr w:type="gramEnd"/>
                  <w:r w:rsidRPr="001B163C">
                    <w:rPr>
                      <w:rFonts w:ascii="Arial" w:hAnsi="Arial" w:cs="Arial"/>
                      <w:color w:val="000000"/>
                      <w:sz w:val="20"/>
                      <w:szCs w:val="20"/>
                      <w:lang w:val="pt-BR"/>
                    </w:rPr>
                    <w:t xml:space="preserve">, classe carioquinha, em sacos plásticos transparentes, isento de sujidades, não violados, resistentes. Acondicionados em fardos lacrados. A embalagem deverá conter externamente os dados de identificação, procedência, número de lote, quantidade do produto. O produto deverá </w:t>
                  </w:r>
                  <w:r w:rsidRPr="001B163C">
                    <w:rPr>
                      <w:rFonts w:ascii="Arial" w:hAnsi="Arial" w:cs="Arial"/>
                      <w:color w:val="000000"/>
                      <w:sz w:val="20"/>
                      <w:szCs w:val="20"/>
                      <w:lang w:val="pt-BR"/>
                    </w:rPr>
                    <w:lastRenderedPageBreak/>
                    <w:t>apresentar validade mínima de 06 (seis) meses a partir da data de entrega. De acordo com a resolução 12/78 da CNNPA. Pacote de</w:t>
                  </w:r>
                  <w:proofErr w:type="gramStart"/>
                  <w:r w:rsidRPr="001B163C">
                    <w:rPr>
                      <w:rFonts w:ascii="Arial" w:hAnsi="Arial" w:cs="Arial"/>
                      <w:color w:val="000000"/>
                      <w:sz w:val="20"/>
                      <w:szCs w:val="20"/>
                      <w:lang w:val="pt-BR"/>
                    </w:rPr>
                    <w:t xml:space="preserve">  </w:t>
                  </w:r>
                  <w:proofErr w:type="gramEnd"/>
                  <w:r w:rsidRPr="001B163C">
                    <w:rPr>
                      <w:rFonts w:ascii="Arial" w:hAnsi="Arial" w:cs="Arial"/>
                      <w:color w:val="000000"/>
                      <w:sz w:val="20"/>
                      <w:szCs w:val="20"/>
                      <w:lang w:val="pt-BR"/>
                    </w:rPr>
                    <w:t>1 kg.</w:t>
                  </w:r>
                </w:p>
              </w:tc>
              <w:tc>
                <w:tcPr>
                  <w:tcW w:w="1134" w:type="dxa"/>
                  <w:tcBorders>
                    <w:top w:val="nil"/>
                    <w:left w:val="nil"/>
                    <w:bottom w:val="single" w:sz="4" w:space="0" w:color="auto"/>
                    <w:right w:val="single" w:sz="4" w:space="0" w:color="auto"/>
                  </w:tcBorders>
                  <w:shd w:val="clear" w:color="000000" w:fill="FFFFFF"/>
                  <w:noWrap/>
                </w:tcPr>
                <w:p w:rsidR="001B163C" w:rsidRDefault="001B163C" w:rsidP="00DD549E">
                  <w:pPr>
                    <w:jc w:val="center"/>
                  </w:pPr>
                  <w:r w:rsidRPr="006E2F73">
                    <w:rPr>
                      <w:rFonts w:ascii="Arial" w:hAnsi="Arial" w:cs="Arial"/>
                      <w:color w:val="000000"/>
                      <w:sz w:val="20"/>
                      <w:szCs w:val="20"/>
                    </w:rPr>
                    <w:lastRenderedPageBreak/>
                    <w:t>5.069</w:t>
                  </w:r>
                </w:p>
              </w:tc>
              <w:tc>
                <w:tcPr>
                  <w:tcW w:w="1045"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sz w:val="20"/>
                      <w:szCs w:val="20"/>
                    </w:rPr>
                  </w:pPr>
                  <w:r w:rsidRPr="001D1E60">
                    <w:rPr>
                      <w:rFonts w:ascii="Arial" w:hAnsi="Arial" w:cs="Arial"/>
                      <w:color w:val="000000"/>
                      <w:sz w:val="20"/>
                      <w:szCs w:val="20"/>
                    </w:rPr>
                    <w:t>100</w:t>
                  </w:r>
                </w:p>
              </w:tc>
              <w:tc>
                <w:tcPr>
                  <w:tcW w:w="1082"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sz w:val="20"/>
                      <w:szCs w:val="20"/>
                    </w:rPr>
                  </w:pPr>
                  <w:r w:rsidRPr="001D1E60">
                    <w:rPr>
                      <w:rFonts w:ascii="Arial" w:hAnsi="Arial" w:cs="Arial"/>
                      <w:sz w:val="20"/>
                      <w:szCs w:val="20"/>
                    </w:rPr>
                    <w:t>4.000</w:t>
                  </w:r>
                </w:p>
              </w:tc>
            </w:tr>
            <w:tr w:rsidR="001B163C" w:rsidRPr="00B95D1E" w:rsidTr="00DD549E">
              <w:trPr>
                <w:trHeight w:val="212"/>
              </w:trPr>
              <w:tc>
                <w:tcPr>
                  <w:tcW w:w="5590" w:type="dxa"/>
                  <w:tcBorders>
                    <w:top w:val="nil"/>
                    <w:left w:val="single" w:sz="4" w:space="0" w:color="auto"/>
                    <w:bottom w:val="single" w:sz="4" w:space="0" w:color="auto"/>
                    <w:right w:val="single" w:sz="4" w:space="0" w:color="auto"/>
                  </w:tcBorders>
                  <w:shd w:val="clear" w:color="000000" w:fill="FFFFFF"/>
                  <w:vAlign w:val="bottom"/>
                  <w:hideMark/>
                </w:tcPr>
                <w:p w:rsidR="001B163C" w:rsidRPr="001B163C" w:rsidRDefault="001B163C" w:rsidP="00DD549E">
                  <w:pPr>
                    <w:rPr>
                      <w:rFonts w:ascii="Arial" w:hAnsi="Arial" w:cs="Arial"/>
                      <w:color w:val="000000"/>
                      <w:sz w:val="20"/>
                      <w:szCs w:val="20"/>
                      <w:lang w:val="pt-BR"/>
                    </w:rPr>
                  </w:pPr>
                  <w:r w:rsidRPr="001B163C">
                    <w:rPr>
                      <w:rFonts w:ascii="Arial" w:hAnsi="Arial" w:cs="Arial"/>
                      <w:color w:val="000000"/>
                      <w:sz w:val="20"/>
                      <w:szCs w:val="20"/>
                      <w:lang w:val="pt-BR"/>
                    </w:rPr>
                    <w:lastRenderedPageBreak/>
                    <w:t>Inhame da região, selecionado, in natura, tamanho e coloração uniforme, polpa firme, livre de sujidades, parasitas, larvas, resíduos de fertilizantes, acondicionadas em sacos de polietileno, transparentes, atóxicos e intactos.</w:t>
                  </w:r>
                </w:p>
              </w:tc>
              <w:tc>
                <w:tcPr>
                  <w:tcW w:w="1134" w:type="dxa"/>
                  <w:tcBorders>
                    <w:top w:val="nil"/>
                    <w:left w:val="nil"/>
                    <w:bottom w:val="single" w:sz="4" w:space="0" w:color="auto"/>
                    <w:right w:val="single" w:sz="4" w:space="0" w:color="auto"/>
                  </w:tcBorders>
                  <w:shd w:val="clear" w:color="000000" w:fill="FFFFFF"/>
                  <w:noWrap/>
                  <w:hideMark/>
                </w:tcPr>
                <w:p w:rsidR="001B163C" w:rsidRDefault="001B163C" w:rsidP="00DD549E">
                  <w:pPr>
                    <w:jc w:val="center"/>
                  </w:pPr>
                  <w:r w:rsidRPr="006E2F73">
                    <w:rPr>
                      <w:rFonts w:ascii="Arial" w:hAnsi="Arial" w:cs="Arial"/>
                      <w:color w:val="000000"/>
                      <w:sz w:val="20"/>
                      <w:szCs w:val="20"/>
                    </w:rPr>
                    <w:t>5.069</w:t>
                  </w:r>
                </w:p>
              </w:tc>
              <w:tc>
                <w:tcPr>
                  <w:tcW w:w="1045"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sz w:val="20"/>
                      <w:szCs w:val="20"/>
                    </w:rPr>
                  </w:pPr>
                  <w:r w:rsidRPr="001D1E60">
                    <w:rPr>
                      <w:rFonts w:ascii="Arial" w:hAnsi="Arial" w:cs="Arial"/>
                      <w:sz w:val="20"/>
                      <w:szCs w:val="20"/>
                    </w:rPr>
                    <w:t>20</w:t>
                  </w:r>
                </w:p>
              </w:tc>
              <w:tc>
                <w:tcPr>
                  <w:tcW w:w="1082"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sz w:val="20"/>
                      <w:szCs w:val="20"/>
                    </w:rPr>
                  </w:pPr>
                  <w:r w:rsidRPr="001D1E60">
                    <w:rPr>
                      <w:rFonts w:ascii="Arial" w:hAnsi="Arial" w:cs="Arial"/>
                      <w:sz w:val="20"/>
                      <w:szCs w:val="20"/>
                    </w:rPr>
                    <w:t>800</w:t>
                  </w:r>
                </w:p>
              </w:tc>
            </w:tr>
            <w:tr w:rsidR="001B163C" w:rsidRPr="00B95D1E" w:rsidTr="00DD549E">
              <w:trPr>
                <w:trHeight w:val="849"/>
              </w:trPr>
              <w:tc>
                <w:tcPr>
                  <w:tcW w:w="5590" w:type="dxa"/>
                  <w:tcBorders>
                    <w:top w:val="nil"/>
                    <w:left w:val="single" w:sz="4" w:space="0" w:color="auto"/>
                    <w:bottom w:val="single" w:sz="4" w:space="0" w:color="auto"/>
                    <w:right w:val="single" w:sz="4" w:space="0" w:color="auto"/>
                  </w:tcBorders>
                  <w:shd w:val="clear" w:color="000000" w:fill="FFFFFF"/>
                  <w:hideMark/>
                </w:tcPr>
                <w:p w:rsidR="001B163C" w:rsidRPr="001B163C" w:rsidRDefault="001B163C" w:rsidP="00DD549E">
                  <w:pPr>
                    <w:rPr>
                      <w:rFonts w:ascii="Arial" w:hAnsi="Arial" w:cs="Arial"/>
                      <w:color w:val="000000"/>
                      <w:sz w:val="20"/>
                      <w:szCs w:val="20"/>
                      <w:lang w:val="pt-BR"/>
                    </w:rPr>
                  </w:pPr>
                  <w:r w:rsidRPr="001B163C">
                    <w:rPr>
                      <w:rFonts w:ascii="Arial" w:hAnsi="Arial" w:cs="Arial"/>
                      <w:color w:val="000000"/>
                      <w:sz w:val="20"/>
                      <w:szCs w:val="20"/>
                      <w:lang w:val="pt-BR"/>
                    </w:rPr>
                    <w:t>Laranja selecionada, in natura, tamanho e coloração uniforme, polpa firme, livre de sujidades, parasitas, larvas, resíduos de fertilizantes, acondicionadas em sacos de polietileno, transparentes, atóxicos e intactos.</w:t>
                  </w:r>
                </w:p>
              </w:tc>
              <w:tc>
                <w:tcPr>
                  <w:tcW w:w="1134" w:type="dxa"/>
                  <w:tcBorders>
                    <w:top w:val="nil"/>
                    <w:left w:val="nil"/>
                    <w:bottom w:val="single" w:sz="4" w:space="0" w:color="auto"/>
                    <w:right w:val="single" w:sz="4" w:space="0" w:color="auto"/>
                  </w:tcBorders>
                  <w:shd w:val="clear" w:color="000000" w:fill="FFFFFF"/>
                  <w:noWrap/>
                  <w:hideMark/>
                </w:tcPr>
                <w:p w:rsidR="001B163C" w:rsidRDefault="001B163C" w:rsidP="00DD549E">
                  <w:pPr>
                    <w:jc w:val="center"/>
                  </w:pPr>
                  <w:r w:rsidRPr="00D5528B">
                    <w:rPr>
                      <w:rFonts w:ascii="Arial" w:hAnsi="Arial" w:cs="Arial"/>
                      <w:color w:val="000000"/>
                      <w:sz w:val="20"/>
                      <w:szCs w:val="20"/>
                    </w:rPr>
                    <w:t>5.069</w:t>
                  </w:r>
                </w:p>
              </w:tc>
              <w:tc>
                <w:tcPr>
                  <w:tcW w:w="1045"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color w:val="000000"/>
                      <w:sz w:val="20"/>
                      <w:szCs w:val="20"/>
                    </w:rPr>
                  </w:pPr>
                  <w:r w:rsidRPr="001D1E60">
                    <w:rPr>
                      <w:rFonts w:ascii="Arial" w:hAnsi="Arial" w:cs="Arial"/>
                      <w:color w:val="000000"/>
                      <w:sz w:val="20"/>
                      <w:szCs w:val="20"/>
                    </w:rPr>
                    <w:t>360</w:t>
                  </w:r>
                </w:p>
              </w:tc>
              <w:tc>
                <w:tcPr>
                  <w:tcW w:w="1082"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sz w:val="20"/>
                      <w:szCs w:val="20"/>
                    </w:rPr>
                  </w:pPr>
                  <w:r w:rsidRPr="001D1E60">
                    <w:rPr>
                      <w:rFonts w:ascii="Arial" w:hAnsi="Arial" w:cs="Arial"/>
                      <w:sz w:val="20"/>
                      <w:szCs w:val="20"/>
                    </w:rPr>
                    <w:t>14.400</w:t>
                  </w:r>
                </w:p>
              </w:tc>
            </w:tr>
            <w:tr w:rsidR="001B163C" w:rsidRPr="00B95D1E" w:rsidTr="00DD549E">
              <w:trPr>
                <w:trHeight w:val="900"/>
              </w:trPr>
              <w:tc>
                <w:tcPr>
                  <w:tcW w:w="5590" w:type="dxa"/>
                  <w:tcBorders>
                    <w:top w:val="nil"/>
                    <w:left w:val="single" w:sz="4" w:space="0" w:color="auto"/>
                    <w:bottom w:val="single" w:sz="4" w:space="0" w:color="auto"/>
                    <w:right w:val="single" w:sz="4" w:space="0" w:color="auto"/>
                  </w:tcBorders>
                  <w:shd w:val="clear" w:color="000000" w:fill="FFFFFF"/>
                  <w:vAlign w:val="bottom"/>
                  <w:hideMark/>
                </w:tcPr>
                <w:p w:rsidR="001B163C" w:rsidRPr="001B163C" w:rsidRDefault="001B163C" w:rsidP="00DD549E">
                  <w:pPr>
                    <w:rPr>
                      <w:rFonts w:ascii="Arial" w:hAnsi="Arial" w:cs="Arial"/>
                      <w:sz w:val="20"/>
                      <w:szCs w:val="20"/>
                      <w:lang w:val="pt-BR"/>
                    </w:rPr>
                  </w:pPr>
                  <w:r w:rsidRPr="001B163C">
                    <w:rPr>
                      <w:rFonts w:ascii="Arial" w:hAnsi="Arial" w:cs="Arial"/>
                      <w:sz w:val="20"/>
                      <w:szCs w:val="20"/>
                      <w:lang w:val="pt-BR"/>
                    </w:rPr>
                    <w:t xml:space="preserve">Mamão, selecionado, in natura, tamanho e coloração uniforme, polpa firme, livres de sujidades, parasitas, larvas, resíduo de fertilizantes, acondicionadas em sacos de polietileno, transparentes, atóxicos e </w:t>
                  </w:r>
                  <w:proofErr w:type="gramStart"/>
                  <w:r w:rsidRPr="001B163C">
                    <w:rPr>
                      <w:rFonts w:ascii="Arial" w:hAnsi="Arial" w:cs="Arial"/>
                      <w:sz w:val="20"/>
                      <w:szCs w:val="20"/>
                      <w:lang w:val="pt-BR"/>
                    </w:rPr>
                    <w:t>intactos</w:t>
                  </w:r>
                  <w:proofErr w:type="gramEnd"/>
                </w:p>
              </w:tc>
              <w:tc>
                <w:tcPr>
                  <w:tcW w:w="1134" w:type="dxa"/>
                  <w:tcBorders>
                    <w:top w:val="nil"/>
                    <w:left w:val="nil"/>
                    <w:bottom w:val="single" w:sz="4" w:space="0" w:color="auto"/>
                    <w:right w:val="single" w:sz="4" w:space="0" w:color="auto"/>
                  </w:tcBorders>
                  <w:shd w:val="clear" w:color="000000" w:fill="FFFFFF"/>
                  <w:noWrap/>
                  <w:hideMark/>
                </w:tcPr>
                <w:p w:rsidR="001B163C" w:rsidRDefault="001B163C" w:rsidP="00DD549E">
                  <w:pPr>
                    <w:jc w:val="center"/>
                  </w:pPr>
                  <w:r w:rsidRPr="00D5528B">
                    <w:rPr>
                      <w:rFonts w:ascii="Arial" w:hAnsi="Arial" w:cs="Arial"/>
                      <w:color w:val="000000"/>
                      <w:sz w:val="20"/>
                      <w:szCs w:val="20"/>
                    </w:rPr>
                    <w:t>5.069</w:t>
                  </w:r>
                </w:p>
              </w:tc>
              <w:tc>
                <w:tcPr>
                  <w:tcW w:w="1045"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sz w:val="20"/>
                      <w:szCs w:val="20"/>
                    </w:rPr>
                  </w:pPr>
                  <w:r w:rsidRPr="001D1E60">
                    <w:rPr>
                      <w:rFonts w:ascii="Arial" w:hAnsi="Arial" w:cs="Arial"/>
                      <w:sz w:val="20"/>
                      <w:szCs w:val="20"/>
                    </w:rPr>
                    <w:t>200</w:t>
                  </w:r>
                </w:p>
              </w:tc>
              <w:tc>
                <w:tcPr>
                  <w:tcW w:w="1082"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sz w:val="20"/>
                      <w:szCs w:val="20"/>
                    </w:rPr>
                  </w:pPr>
                  <w:r w:rsidRPr="001D1E60">
                    <w:rPr>
                      <w:rFonts w:ascii="Arial" w:hAnsi="Arial" w:cs="Arial"/>
                      <w:sz w:val="20"/>
                      <w:szCs w:val="20"/>
                    </w:rPr>
                    <w:t>8.000</w:t>
                  </w:r>
                </w:p>
              </w:tc>
            </w:tr>
            <w:tr w:rsidR="001B163C" w:rsidRPr="00B95D1E" w:rsidTr="00DD549E">
              <w:trPr>
                <w:trHeight w:val="900"/>
              </w:trPr>
              <w:tc>
                <w:tcPr>
                  <w:tcW w:w="5590" w:type="dxa"/>
                  <w:tcBorders>
                    <w:top w:val="nil"/>
                    <w:left w:val="single" w:sz="4" w:space="0" w:color="auto"/>
                    <w:bottom w:val="single" w:sz="4" w:space="0" w:color="auto"/>
                    <w:right w:val="single" w:sz="4" w:space="0" w:color="auto"/>
                  </w:tcBorders>
                  <w:shd w:val="clear" w:color="000000" w:fill="FFFFFF"/>
                  <w:vAlign w:val="bottom"/>
                </w:tcPr>
                <w:p w:rsidR="001B163C" w:rsidRPr="001B163C" w:rsidRDefault="001B163C" w:rsidP="00DD549E">
                  <w:pPr>
                    <w:rPr>
                      <w:rFonts w:ascii="Arial" w:hAnsi="Arial" w:cs="Arial"/>
                      <w:sz w:val="20"/>
                      <w:szCs w:val="20"/>
                      <w:lang w:val="pt-BR"/>
                    </w:rPr>
                  </w:pPr>
                  <w:r w:rsidRPr="001B163C">
                    <w:rPr>
                      <w:rFonts w:ascii="Arial" w:hAnsi="Arial" w:cs="Arial"/>
                      <w:sz w:val="20"/>
                      <w:szCs w:val="20"/>
                      <w:lang w:val="pt-BR"/>
                    </w:rPr>
                    <w:t>Melão selecionado, in natura, tamanho e coloração uniforme, polpa firme, livres de sujidades, parasitas, larvas, resíduo de fertilizantes, acondicionadas em sacos de polietileno, transparentes, atóxico e intacto.</w:t>
                  </w:r>
                </w:p>
              </w:tc>
              <w:tc>
                <w:tcPr>
                  <w:tcW w:w="1134" w:type="dxa"/>
                  <w:tcBorders>
                    <w:top w:val="nil"/>
                    <w:left w:val="nil"/>
                    <w:bottom w:val="single" w:sz="4" w:space="0" w:color="auto"/>
                    <w:right w:val="single" w:sz="4" w:space="0" w:color="auto"/>
                  </w:tcBorders>
                  <w:shd w:val="clear" w:color="000000" w:fill="FFFFFF"/>
                  <w:noWrap/>
                </w:tcPr>
                <w:p w:rsidR="001B163C" w:rsidRDefault="001B163C" w:rsidP="00DD549E">
                  <w:pPr>
                    <w:jc w:val="center"/>
                  </w:pPr>
                  <w:r w:rsidRPr="00D5528B">
                    <w:rPr>
                      <w:rFonts w:ascii="Arial" w:hAnsi="Arial" w:cs="Arial"/>
                      <w:color w:val="000000"/>
                      <w:sz w:val="20"/>
                      <w:szCs w:val="20"/>
                    </w:rPr>
                    <w:t>5.069</w:t>
                  </w:r>
                </w:p>
              </w:tc>
              <w:tc>
                <w:tcPr>
                  <w:tcW w:w="1045"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sz w:val="20"/>
                      <w:szCs w:val="20"/>
                    </w:rPr>
                  </w:pPr>
                  <w:r w:rsidRPr="001D1E60">
                    <w:rPr>
                      <w:rFonts w:ascii="Arial" w:hAnsi="Arial" w:cs="Arial"/>
                      <w:sz w:val="20"/>
                      <w:szCs w:val="20"/>
                    </w:rPr>
                    <w:t>30</w:t>
                  </w:r>
                </w:p>
              </w:tc>
              <w:tc>
                <w:tcPr>
                  <w:tcW w:w="1082"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sz w:val="20"/>
                      <w:szCs w:val="20"/>
                    </w:rPr>
                  </w:pPr>
                  <w:r w:rsidRPr="001D1E60">
                    <w:rPr>
                      <w:rFonts w:ascii="Arial" w:hAnsi="Arial" w:cs="Arial"/>
                      <w:sz w:val="20"/>
                      <w:szCs w:val="20"/>
                    </w:rPr>
                    <w:t>1.200</w:t>
                  </w:r>
                </w:p>
              </w:tc>
            </w:tr>
            <w:tr w:rsidR="001B163C" w:rsidRPr="00B95D1E" w:rsidTr="00DD549E">
              <w:trPr>
                <w:trHeight w:val="600"/>
              </w:trPr>
              <w:tc>
                <w:tcPr>
                  <w:tcW w:w="5590" w:type="dxa"/>
                  <w:tcBorders>
                    <w:top w:val="nil"/>
                    <w:left w:val="single" w:sz="4" w:space="0" w:color="auto"/>
                    <w:bottom w:val="single" w:sz="4" w:space="0" w:color="auto"/>
                    <w:right w:val="single" w:sz="4" w:space="0" w:color="auto"/>
                  </w:tcBorders>
                  <w:shd w:val="clear" w:color="000000" w:fill="FFFFFF"/>
                  <w:hideMark/>
                </w:tcPr>
                <w:p w:rsidR="001B163C" w:rsidRPr="001B163C" w:rsidRDefault="001B163C" w:rsidP="00DD549E">
                  <w:pPr>
                    <w:rPr>
                      <w:rFonts w:ascii="Arial" w:hAnsi="Arial" w:cs="Arial"/>
                      <w:color w:val="000000"/>
                      <w:sz w:val="20"/>
                      <w:szCs w:val="20"/>
                      <w:lang w:val="pt-BR"/>
                    </w:rPr>
                  </w:pPr>
                  <w:r w:rsidRPr="001B163C">
                    <w:rPr>
                      <w:rFonts w:ascii="Arial" w:hAnsi="Arial" w:cs="Arial"/>
                      <w:color w:val="000000"/>
                      <w:sz w:val="20"/>
                      <w:szCs w:val="20"/>
                      <w:lang w:val="pt-BR"/>
                    </w:rPr>
                    <w:t xml:space="preserve">Ovo de galinha, classe A, tipo </w:t>
                  </w:r>
                  <w:proofErr w:type="gramStart"/>
                  <w:r w:rsidRPr="001B163C">
                    <w:rPr>
                      <w:rFonts w:ascii="Arial" w:hAnsi="Arial" w:cs="Arial"/>
                      <w:color w:val="000000"/>
                      <w:sz w:val="20"/>
                      <w:szCs w:val="20"/>
                      <w:lang w:val="pt-BR"/>
                    </w:rPr>
                    <w:t>3</w:t>
                  </w:r>
                  <w:proofErr w:type="gramEnd"/>
                  <w:r w:rsidRPr="001B163C">
                    <w:rPr>
                      <w:rFonts w:ascii="Arial" w:hAnsi="Arial" w:cs="Arial"/>
                      <w:color w:val="000000"/>
                      <w:sz w:val="20"/>
                      <w:szCs w:val="20"/>
                      <w:lang w:val="pt-BR"/>
                    </w:rPr>
                    <w:t xml:space="preserve"> grande. Produto fresco de ave galinácea, tipo grande, íntegro, sem manchas ou sujidades, cor, odor ou sabor anormais; acondicionados em embalagem apropriada com 12 unidades.</w:t>
                  </w:r>
                </w:p>
              </w:tc>
              <w:tc>
                <w:tcPr>
                  <w:tcW w:w="1134" w:type="dxa"/>
                  <w:tcBorders>
                    <w:top w:val="nil"/>
                    <w:left w:val="nil"/>
                    <w:bottom w:val="single" w:sz="4" w:space="0" w:color="auto"/>
                    <w:right w:val="single" w:sz="4" w:space="0" w:color="auto"/>
                  </w:tcBorders>
                  <w:shd w:val="clear" w:color="000000" w:fill="FFFFFF"/>
                  <w:noWrap/>
                  <w:hideMark/>
                </w:tcPr>
                <w:p w:rsidR="001B163C" w:rsidRDefault="001B163C" w:rsidP="00DD549E">
                  <w:pPr>
                    <w:jc w:val="center"/>
                  </w:pPr>
                  <w:r w:rsidRPr="00D5528B">
                    <w:rPr>
                      <w:rFonts w:ascii="Arial" w:hAnsi="Arial" w:cs="Arial"/>
                      <w:color w:val="000000"/>
                      <w:sz w:val="20"/>
                      <w:szCs w:val="20"/>
                    </w:rPr>
                    <w:t>5.069</w:t>
                  </w:r>
                </w:p>
              </w:tc>
              <w:tc>
                <w:tcPr>
                  <w:tcW w:w="1045"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color w:val="000000"/>
                      <w:sz w:val="20"/>
                      <w:szCs w:val="20"/>
                    </w:rPr>
                  </w:pPr>
                  <w:r w:rsidRPr="001D1E60">
                    <w:rPr>
                      <w:rFonts w:ascii="Arial" w:hAnsi="Arial" w:cs="Arial"/>
                      <w:color w:val="000000"/>
                      <w:sz w:val="20"/>
                      <w:szCs w:val="20"/>
                    </w:rPr>
                    <w:t>170</w:t>
                  </w:r>
                </w:p>
              </w:tc>
              <w:tc>
                <w:tcPr>
                  <w:tcW w:w="1082"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sz w:val="20"/>
                      <w:szCs w:val="20"/>
                    </w:rPr>
                  </w:pPr>
                  <w:r w:rsidRPr="001D1E60">
                    <w:rPr>
                      <w:rFonts w:ascii="Arial" w:hAnsi="Arial" w:cs="Arial"/>
                      <w:sz w:val="20"/>
                      <w:szCs w:val="20"/>
                    </w:rPr>
                    <w:t>6.800</w:t>
                  </w:r>
                </w:p>
              </w:tc>
            </w:tr>
            <w:tr w:rsidR="001B163C" w:rsidRPr="00B95D1E" w:rsidTr="00DD549E">
              <w:trPr>
                <w:trHeight w:val="354"/>
              </w:trPr>
              <w:tc>
                <w:tcPr>
                  <w:tcW w:w="5590" w:type="dxa"/>
                  <w:tcBorders>
                    <w:top w:val="nil"/>
                    <w:left w:val="single" w:sz="4" w:space="0" w:color="auto"/>
                    <w:bottom w:val="single" w:sz="4" w:space="0" w:color="auto"/>
                    <w:right w:val="single" w:sz="4" w:space="0" w:color="auto"/>
                  </w:tcBorders>
                  <w:shd w:val="clear" w:color="000000" w:fill="FFFFFF"/>
                </w:tcPr>
                <w:p w:rsidR="001B163C" w:rsidRPr="001B163C" w:rsidRDefault="001B163C" w:rsidP="00DD549E">
                  <w:pPr>
                    <w:rPr>
                      <w:rFonts w:ascii="Arial" w:hAnsi="Arial" w:cs="Arial"/>
                      <w:color w:val="000000"/>
                      <w:sz w:val="20"/>
                      <w:szCs w:val="20"/>
                      <w:lang w:val="pt-BR"/>
                    </w:rPr>
                  </w:pPr>
                  <w:r w:rsidRPr="001B163C">
                    <w:rPr>
                      <w:rFonts w:ascii="Arial" w:hAnsi="Arial" w:cs="Arial"/>
                      <w:color w:val="000000"/>
                      <w:sz w:val="20"/>
                      <w:szCs w:val="20"/>
                      <w:lang w:val="pt-BR"/>
                    </w:rPr>
                    <w:t>Pepino caipira, selecionado, in natura, tamanho e coloração uniforme, polpa firme, livre de sujidades, parasitas, larvas, resíduos de fertilizantes, acondicionadas em sacos de polietileno, transparentes, atóxicos e intactos.</w:t>
                  </w:r>
                </w:p>
              </w:tc>
              <w:tc>
                <w:tcPr>
                  <w:tcW w:w="1134" w:type="dxa"/>
                  <w:tcBorders>
                    <w:top w:val="nil"/>
                    <w:left w:val="nil"/>
                    <w:bottom w:val="single" w:sz="4" w:space="0" w:color="auto"/>
                    <w:right w:val="single" w:sz="4" w:space="0" w:color="auto"/>
                  </w:tcBorders>
                  <w:shd w:val="clear" w:color="000000" w:fill="FFFFFF"/>
                  <w:noWrap/>
                </w:tcPr>
                <w:p w:rsidR="001B163C" w:rsidRDefault="001B163C" w:rsidP="00DD549E">
                  <w:pPr>
                    <w:jc w:val="center"/>
                  </w:pPr>
                  <w:r w:rsidRPr="00D5528B">
                    <w:rPr>
                      <w:rFonts w:ascii="Arial" w:hAnsi="Arial" w:cs="Arial"/>
                      <w:color w:val="000000"/>
                      <w:sz w:val="20"/>
                      <w:szCs w:val="20"/>
                    </w:rPr>
                    <w:t>5.069</w:t>
                  </w:r>
                </w:p>
              </w:tc>
              <w:tc>
                <w:tcPr>
                  <w:tcW w:w="1045"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color w:val="000000"/>
                      <w:sz w:val="20"/>
                      <w:szCs w:val="20"/>
                    </w:rPr>
                  </w:pPr>
                  <w:r w:rsidRPr="001D1E60">
                    <w:rPr>
                      <w:rFonts w:ascii="Arial" w:hAnsi="Arial" w:cs="Arial"/>
                      <w:color w:val="000000"/>
                      <w:sz w:val="20"/>
                      <w:szCs w:val="20"/>
                    </w:rPr>
                    <w:t>72</w:t>
                  </w:r>
                </w:p>
              </w:tc>
              <w:tc>
                <w:tcPr>
                  <w:tcW w:w="1082"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sz w:val="20"/>
                      <w:szCs w:val="20"/>
                    </w:rPr>
                  </w:pPr>
                  <w:r w:rsidRPr="001D1E60">
                    <w:rPr>
                      <w:rFonts w:ascii="Arial" w:hAnsi="Arial" w:cs="Arial"/>
                      <w:sz w:val="20"/>
                      <w:szCs w:val="20"/>
                    </w:rPr>
                    <w:t>2.880</w:t>
                  </w:r>
                </w:p>
              </w:tc>
            </w:tr>
            <w:tr w:rsidR="001B163C" w:rsidRPr="00B95D1E" w:rsidTr="00DD549E">
              <w:trPr>
                <w:trHeight w:val="290"/>
              </w:trPr>
              <w:tc>
                <w:tcPr>
                  <w:tcW w:w="5590" w:type="dxa"/>
                  <w:tcBorders>
                    <w:top w:val="nil"/>
                    <w:left w:val="single" w:sz="4" w:space="0" w:color="auto"/>
                    <w:bottom w:val="single" w:sz="4" w:space="0" w:color="auto"/>
                    <w:right w:val="single" w:sz="4" w:space="0" w:color="auto"/>
                  </w:tcBorders>
                  <w:shd w:val="clear" w:color="000000" w:fill="FFFFFF"/>
                  <w:vAlign w:val="bottom"/>
                  <w:hideMark/>
                </w:tcPr>
                <w:p w:rsidR="001B163C" w:rsidRPr="001B163C" w:rsidRDefault="001B163C" w:rsidP="00DD549E">
                  <w:pPr>
                    <w:rPr>
                      <w:rFonts w:ascii="Arial" w:hAnsi="Arial" w:cs="Arial"/>
                      <w:color w:val="000000"/>
                      <w:sz w:val="20"/>
                      <w:szCs w:val="20"/>
                      <w:lang w:val="pt-BR"/>
                    </w:rPr>
                  </w:pPr>
                  <w:r w:rsidRPr="001B163C">
                    <w:rPr>
                      <w:rFonts w:ascii="Arial" w:hAnsi="Arial" w:cs="Arial"/>
                      <w:color w:val="000000"/>
                      <w:sz w:val="20"/>
                      <w:szCs w:val="20"/>
                      <w:lang w:val="pt-BR"/>
                    </w:rPr>
                    <w:t>Polpa de fruta sabor cupuaçu,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1134" w:type="dxa"/>
                  <w:tcBorders>
                    <w:top w:val="nil"/>
                    <w:left w:val="nil"/>
                    <w:bottom w:val="single" w:sz="4" w:space="0" w:color="auto"/>
                    <w:right w:val="single" w:sz="4" w:space="0" w:color="auto"/>
                  </w:tcBorders>
                  <w:shd w:val="clear" w:color="000000" w:fill="FFFFFF"/>
                  <w:noWrap/>
                  <w:hideMark/>
                </w:tcPr>
                <w:p w:rsidR="001B163C" w:rsidRDefault="001B163C" w:rsidP="00DD549E">
                  <w:pPr>
                    <w:jc w:val="center"/>
                  </w:pPr>
                  <w:r w:rsidRPr="00D5528B">
                    <w:rPr>
                      <w:rFonts w:ascii="Arial" w:hAnsi="Arial" w:cs="Arial"/>
                      <w:color w:val="000000"/>
                      <w:sz w:val="20"/>
                      <w:szCs w:val="20"/>
                    </w:rPr>
                    <w:t>5.069</w:t>
                  </w:r>
                </w:p>
              </w:tc>
              <w:tc>
                <w:tcPr>
                  <w:tcW w:w="1045"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sz w:val="20"/>
                      <w:szCs w:val="20"/>
                    </w:rPr>
                  </w:pPr>
                  <w:r w:rsidRPr="001D1E60">
                    <w:rPr>
                      <w:rFonts w:ascii="Arial" w:hAnsi="Arial" w:cs="Arial"/>
                      <w:sz w:val="20"/>
                      <w:szCs w:val="20"/>
                    </w:rPr>
                    <w:t>25</w:t>
                  </w:r>
                </w:p>
              </w:tc>
              <w:tc>
                <w:tcPr>
                  <w:tcW w:w="1082"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sz w:val="20"/>
                      <w:szCs w:val="20"/>
                    </w:rPr>
                  </w:pPr>
                  <w:r w:rsidRPr="001D1E60">
                    <w:rPr>
                      <w:rFonts w:ascii="Arial" w:hAnsi="Arial" w:cs="Arial"/>
                      <w:sz w:val="20"/>
                      <w:szCs w:val="20"/>
                    </w:rPr>
                    <w:t>1.000</w:t>
                  </w:r>
                </w:p>
              </w:tc>
            </w:tr>
            <w:tr w:rsidR="001B163C" w:rsidRPr="00B95D1E" w:rsidTr="00DD549E">
              <w:trPr>
                <w:trHeight w:val="1500"/>
              </w:trPr>
              <w:tc>
                <w:tcPr>
                  <w:tcW w:w="5590" w:type="dxa"/>
                  <w:tcBorders>
                    <w:top w:val="nil"/>
                    <w:left w:val="single" w:sz="4" w:space="0" w:color="auto"/>
                    <w:bottom w:val="single" w:sz="4" w:space="0" w:color="auto"/>
                    <w:right w:val="single" w:sz="4" w:space="0" w:color="auto"/>
                  </w:tcBorders>
                  <w:shd w:val="clear" w:color="000000" w:fill="FFFFFF"/>
                  <w:hideMark/>
                </w:tcPr>
                <w:p w:rsidR="001B163C" w:rsidRPr="001B163C" w:rsidRDefault="001B163C" w:rsidP="00DD549E">
                  <w:pPr>
                    <w:rPr>
                      <w:rFonts w:ascii="Arial" w:hAnsi="Arial" w:cs="Arial"/>
                      <w:color w:val="000000"/>
                      <w:sz w:val="20"/>
                      <w:szCs w:val="20"/>
                      <w:lang w:val="pt-BR"/>
                    </w:rPr>
                  </w:pPr>
                  <w:r w:rsidRPr="001B163C">
                    <w:rPr>
                      <w:rFonts w:ascii="Arial" w:hAnsi="Arial" w:cs="Arial"/>
                      <w:color w:val="000000"/>
                      <w:sz w:val="20"/>
                      <w:szCs w:val="20"/>
                      <w:lang w:val="pt-BR"/>
                    </w:rPr>
                    <w:t>Polpa de fruta sabor goiaba,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1134" w:type="dxa"/>
                  <w:tcBorders>
                    <w:top w:val="nil"/>
                    <w:left w:val="nil"/>
                    <w:bottom w:val="single" w:sz="4" w:space="0" w:color="auto"/>
                    <w:right w:val="single" w:sz="4" w:space="0" w:color="auto"/>
                  </w:tcBorders>
                  <w:shd w:val="clear" w:color="000000" w:fill="FFFFFF"/>
                  <w:noWrap/>
                  <w:hideMark/>
                </w:tcPr>
                <w:p w:rsidR="001B163C" w:rsidRDefault="001B163C" w:rsidP="00DD549E">
                  <w:pPr>
                    <w:jc w:val="center"/>
                  </w:pPr>
                  <w:r w:rsidRPr="00D5528B">
                    <w:rPr>
                      <w:rFonts w:ascii="Arial" w:hAnsi="Arial" w:cs="Arial"/>
                      <w:color w:val="000000"/>
                      <w:sz w:val="20"/>
                      <w:szCs w:val="20"/>
                    </w:rPr>
                    <w:t>5.069</w:t>
                  </w:r>
                </w:p>
              </w:tc>
              <w:tc>
                <w:tcPr>
                  <w:tcW w:w="1045" w:type="dxa"/>
                  <w:tcBorders>
                    <w:top w:val="nil"/>
                    <w:left w:val="nil"/>
                    <w:bottom w:val="single" w:sz="4" w:space="0" w:color="auto"/>
                    <w:right w:val="single" w:sz="4" w:space="0" w:color="auto"/>
                  </w:tcBorders>
                  <w:shd w:val="clear" w:color="000000" w:fill="FFFFFF"/>
                  <w:noWrap/>
                  <w:vAlign w:val="center"/>
                  <w:hideMark/>
                </w:tcPr>
                <w:p w:rsidR="001B163C" w:rsidRPr="001D1E60" w:rsidRDefault="001B163C" w:rsidP="00DD549E">
                  <w:pPr>
                    <w:jc w:val="center"/>
                    <w:rPr>
                      <w:rFonts w:ascii="Arial" w:hAnsi="Arial" w:cs="Arial"/>
                      <w:sz w:val="20"/>
                      <w:szCs w:val="20"/>
                    </w:rPr>
                  </w:pPr>
                  <w:r w:rsidRPr="001D1E60">
                    <w:rPr>
                      <w:rFonts w:ascii="Arial" w:hAnsi="Arial" w:cs="Arial"/>
                      <w:sz w:val="20"/>
                      <w:szCs w:val="20"/>
                    </w:rPr>
                    <w:t>38</w:t>
                  </w:r>
                </w:p>
              </w:tc>
              <w:tc>
                <w:tcPr>
                  <w:tcW w:w="1082"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color w:val="000000"/>
                      <w:sz w:val="20"/>
                      <w:szCs w:val="20"/>
                    </w:rPr>
                  </w:pPr>
                  <w:r w:rsidRPr="001D1E60">
                    <w:rPr>
                      <w:rFonts w:ascii="Arial" w:hAnsi="Arial" w:cs="Arial"/>
                      <w:color w:val="000000"/>
                      <w:sz w:val="20"/>
                      <w:szCs w:val="20"/>
                    </w:rPr>
                    <w:t>1.520</w:t>
                  </w:r>
                </w:p>
              </w:tc>
            </w:tr>
            <w:tr w:rsidR="001B163C" w:rsidRPr="00B95D1E" w:rsidTr="00DD549E">
              <w:trPr>
                <w:trHeight w:val="1500"/>
              </w:trPr>
              <w:tc>
                <w:tcPr>
                  <w:tcW w:w="5590" w:type="dxa"/>
                  <w:tcBorders>
                    <w:top w:val="nil"/>
                    <w:left w:val="single" w:sz="4" w:space="0" w:color="auto"/>
                    <w:bottom w:val="single" w:sz="4" w:space="0" w:color="auto"/>
                    <w:right w:val="single" w:sz="4" w:space="0" w:color="auto"/>
                  </w:tcBorders>
                  <w:shd w:val="clear" w:color="000000" w:fill="FFFFFF"/>
                  <w:vAlign w:val="bottom"/>
                </w:tcPr>
                <w:p w:rsidR="001B163C" w:rsidRPr="001B163C" w:rsidRDefault="001B163C" w:rsidP="00DD549E">
                  <w:pPr>
                    <w:rPr>
                      <w:rFonts w:ascii="Arial" w:hAnsi="Arial" w:cs="Arial"/>
                      <w:color w:val="000000"/>
                      <w:sz w:val="20"/>
                      <w:szCs w:val="20"/>
                      <w:lang w:val="pt-BR"/>
                    </w:rPr>
                  </w:pPr>
                  <w:r w:rsidRPr="001B163C">
                    <w:rPr>
                      <w:rFonts w:ascii="Arial" w:hAnsi="Arial" w:cs="Arial"/>
                      <w:color w:val="000000"/>
                      <w:sz w:val="20"/>
                      <w:szCs w:val="20"/>
                      <w:lang w:val="pt-BR"/>
                    </w:rPr>
                    <w:lastRenderedPageBreak/>
                    <w:t>Polpa de fruta sabor acerola,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1134" w:type="dxa"/>
                  <w:tcBorders>
                    <w:top w:val="nil"/>
                    <w:left w:val="nil"/>
                    <w:bottom w:val="single" w:sz="4" w:space="0" w:color="auto"/>
                    <w:right w:val="single" w:sz="4" w:space="0" w:color="auto"/>
                  </w:tcBorders>
                  <w:shd w:val="clear" w:color="000000" w:fill="FFFFFF"/>
                  <w:noWrap/>
                </w:tcPr>
                <w:p w:rsidR="001B163C" w:rsidRDefault="001B163C" w:rsidP="00DD549E">
                  <w:pPr>
                    <w:jc w:val="center"/>
                  </w:pPr>
                  <w:r w:rsidRPr="00D5528B">
                    <w:rPr>
                      <w:rFonts w:ascii="Arial" w:hAnsi="Arial" w:cs="Arial"/>
                      <w:color w:val="000000"/>
                      <w:sz w:val="20"/>
                      <w:szCs w:val="20"/>
                    </w:rPr>
                    <w:t>5.069</w:t>
                  </w:r>
                </w:p>
              </w:tc>
              <w:tc>
                <w:tcPr>
                  <w:tcW w:w="1045"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sz w:val="20"/>
                      <w:szCs w:val="20"/>
                    </w:rPr>
                  </w:pPr>
                  <w:r w:rsidRPr="001D1E60">
                    <w:rPr>
                      <w:rFonts w:ascii="Arial" w:hAnsi="Arial" w:cs="Arial"/>
                      <w:sz w:val="20"/>
                      <w:szCs w:val="20"/>
                    </w:rPr>
                    <w:t>38</w:t>
                  </w:r>
                </w:p>
              </w:tc>
              <w:tc>
                <w:tcPr>
                  <w:tcW w:w="1082"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color w:val="000000"/>
                      <w:sz w:val="20"/>
                      <w:szCs w:val="20"/>
                    </w:rPr>
                  </w:pPr>
                  <w:r w:rsidRPr="001D1E60">
                    <w:rPr>
                      <w:rFonts w:ascii="Arial" w:hAnsi="Arial" w:cs="Arial"/>
                      <w:color w:val="000000"/>
                      <w:sz w:val="20"/>
                      <w:szCs w:val="20"/>
                    </w:rPr>
                    <w:t>1.520</w:t>
                  </w:r>
                </w:p>
              </w:tc>
            </w:tr>
            <w:tr w:rsidR="001B163C" w:rsidRPr="00B95D1E" w:rsidTr="00DD549E">
              <w:trPr>
                <w:trHeight w:val="290"/>
              </w:trPr>
              <w:tc>
                <w:tcPr>
                  <w:tcW w:w="5590" w:type="dxa"/>
                  <w:tcBorders>
                    <w:top w:val="nil"/>
                    <w:left w:val="single" w:sz="4" w:space="0" w:color="auto"/>
                    <w:bottom w:val="single" w:sz="4" w:space="0" w:color="auto"/>
                    <w:right w:val="single" w:sz="4" w:space="0" w:color="auto"/>
                  </w:tcBorders>
                  <w:shd w:val="clear" w:color="000000" w:fill="FFFFFF"/>
                  <w:vAlign w:val="bottom"/>
                  <w:hideMark/>
                </w:tcPr>
                <w:p w:rsidR="001B163C" w:rsidRPr="001B163C" w:rsidRDefault="001B163C" w:rsidP="00DD549E">
                  <w:pPr>
                    <w:rPr>
                      <w:rFonts w:ascii="Arial" w:hAnsi="Arial" w:cs="Arial"/>
                      <w:color w:val="000000"/>
                      <w:sz w:val="20"/>
                      <w:szCs w:val="20"/>
                      <w:lang w:val="pt-BR"/>
                    </w:rPr>
                  </w:pPr>
                  <w:r w:rsidRPr="001B163C">
                    <w:rPr>
                      <w:rFonts w:ascii="Arial" w:hAnsi="Arial" w:cs="Arial"/>
                      <w:color w:val="000000"/>
                      <w:sz w:val="20"/>
                      <w:szCs w:val="20"/>
                      <w:lang w:val="pt-BR"/>
                    </w:rPr>
                    <w:t>Polpa de fruta sabor maracujá,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1134" w:type="dxa"/>
                  <w:tcBorders>
                    <w:top w:val="nil"/>
                    <w:left w:val="nil"/>
                    <w:bottom w:val="single" w:sz="4" w:space="0" w:color="auto"/>
                    <w:right w:val="single" w:sz="4" w:space="0" w:color="auto"/>
                  </w:tcBorders>
                  <w:shd w:val="clear" w:color="000000" w:fill="FFFFFF"/>
                  <w:noWrap/>
                  <w:hideMark/>
                </w:tcPr>
                <w:p w:rsidR="001B163C" w:rsidRDefault="001B163C" w:rsidP="00DD549E">
                  <w:pPr>
                    <w:jc w:val="center"/>
                  </w:pPr>
                  <w:r w:rsidRPr="00D5528B">
                    <w:rPr>
                      <w:rFonts w:ascii="Arial" w:hAnsi="Arial" w:cs="Arial"/>
                      <w:color w:val="000000"/>
                      <w:sz w:val="20"/>
                      <w:szCs w:val="20"/>
                    </w:rPr>
                    <w:t>5.069</w:t>
                  </w:r>
                </w:p>
              </w:tc>
              <w:tc>
                <w:tcPr>
                  <w:tcW w:w="1045"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sz w:val="20"/>
                      <w:szCs w:val="20"/>
                    </w:rPr>
                  </w:pPr>
                  <w:r w:rsidRPr="001D1E60">
                    <w:rPr>
                      <w:rFonts w:ascii="Arial" w:hAnsi="Arial" w:cs="Arial"/>
                      <w:sz w:val="20"/>
                      <w:szCs w:val="20"/>
                    </w:rPr>
                    <w:t>38</w:t>
                  </w:r>
                </w:p>
              </w:tc>
              <w:tc>
                <w:tcPr>
                  <w:tcW w:w="1082" w:type="dxa"/>
                  <w:tcBorders>
                    <w:top w:val="nil"/>
                    <w:left w:val="nil"/>
                    <w:bottom w:val="single" w:sz="4" w:space="0" w:color="auto"/>
                    <w:right w:val="single" w:sz="4" w:space="0" w:color="auto"/>
                  </w:tcBorders>
                  <w:shd w:val="clear" w:color="000000" w:fill="FFFFFF"/>
                  <w:noWrap/>
                  <w:vAlign w:val="center"/>
                </w:tcPr>
                <w:p w:rsidR="001B163C" w:rsidRPr="001D1E60" w:rsidRDefault="001B163C" w:rsidP="00DD549E">
                  <w:pPr>
                    <w:jc w:val="center"/>
                    <w:rPr>
                      <w:rFonts w:ascii="Arial" w:hAnsi="Arial" w:cs="Arial"/>
                      <w:color w:val="000000"/>
                      <w:sz w:val="20"/>
                      <w:szCs w:val="20"/>
                    </w:rPr>
                  </w:pPr>
                  <w:r w:rsidRPr="001D1E60">
                    <w:rPr>
                      <w:rFonts w:ascii="Arial" w:hAnsi="Arial" w:cs="Arial"/>
                      <w:color w:val="000000"/>
                      <w:sz w:val="20"/>
                      <w:szCs w:val="20"/>
                    </w:rPr>
                    <w:t>1.520</w:t>
                  </w:r>
                </w:p>
              </w:tc>
            </w:tr>
            <w:tr w:rsidR="001B163C" w:rsidRPr="00B95D1E" w:rsidTr="00DD549E">
              <w:trPr>
                <w:trHeight w:val="955"/>
              </w:trPr>
              <w:tc>
                <w:tcPr>
                  <w:tcW w:w="5590" w:type="dxa"/>
                  <w:tcBorders>
                    <w:top w:val="nil"/>
                    <w:left w:val="single" w:sz="4" w:space="0" w:color="auto"/>
                    <w:bottom w:val="single" w:sz="4" w:space="0" w:color="auto"/>
                    <w:right w:val="single" w:sz="4" w:space="0" w:color="auto"/>
                  </w:tcBorders>
                  <w:shd w:val="clear" w:color="000000" w:fill="FFFFFF"/>
                  <w:vAlign w:val="bottom"/>
                  <w:hideMark/>
                </w:tcPr>
                <w:p w:rsidR="001B163C" w:rsidRPr="001B163C" w:rsidRDefault="001B163C" w:rsidP="00DD549E">
                  <w:pPr>
                    <w:rPr>
                      <w:rFonts w:ascii="Arial" w:hAnsi="Arial" w:cs="Arial"/>
                      <w:color w:val="000000"/>
                      <w:sz w:val="20"/>
                      <w:szCs w:val="20"/>
                      <w:lang w:val="pt-BR"/>
                    </w:rPr>
                  </w:pPr>
                  <w:r w:rsidRPr="001B163C">
                    <w:rPr>
                      <w:rFonts w:ascii="Arial" w:hAnsi="Arial" w:cs="Arial"/>
                      <w:color w:val="000000"/>
                      <w:sz w:val="20"/>
                      <w:szCs w:val="20"/>
                      <w:lang w:val="pt-BR"/>
                    </w:rPr>
                    <w:t>Tomate da região, selecionado, in natura, tamanho e coloração uniforme, polpa firme, livre de sujidades, parasitas, larvas, resíduos de fertilizantes, acondicionadas em sacos de polietileno, transparentes, atóxicos e intactos.</w:t>
                  </w:r>
                </w:p>
              </w:tc>
              <w:tc>
                <w:tcPr>
                  <w:tcW w:w="1134" w:type="dxa"/>
                  <w:tcBorders>
                    <w:top w:val="nil"/>
                    <w:left w:val="nil"/>
                    <w:bottom w:val="single" w:sz="4" w:space="0" w:color="auto"/>
                    <w:right w:val="single" w:sz="4" w:space="0" w:color="auto"/>
                  </w:tcBorders>
                  <w:shd w:val="clear" w:color="000000" w:fill="FFFFFF"/>
                  <w:noWrap/>
                  <w:hideMark/>
                </w:tcPr>
                <w:p w:rsidR="001B163C" w:rsidRDefault="001B163C" w:rsidP="00DD549E">
                  <w:pPr>
                    <w:jc w:val="center"/>
                  </w:pPr>
                  <w:r w:rsidRPr="00D5528B">
                    <w:rPr>
                      <w:rFonts w:ascii="Arial" w:hAnsi="Arial" w:cs="Arial"/>
                      <w:color w:val="000000"/>
                      <w:sz w:val="20"/>
                      <w:szCs w:val="20"/>
                    </w:rPr>
                    <w:t>5.069</w:t>
                  </w:r>
                </w:p>
              </w:tc>
              <w:tc>
                <w:tcPr>
                  <w:tcW w:w="1045" w:type="dxa"/>
                  <w:tcBorders>
                    <w:top w:val="nil"/>
                    <w:left w:val="nil"/>
                    <w:bottom w:val="single" w:sz="4" w:space="0" w:color="auto"/>
                    <w:right w:val="single" w:sz="4" w:space="0" w:color="auto"/>
                  </w:tcBorders>
                  <w:shd w:val="clear" w:color="000000" w:fill="FFFFFF"/>
                  <w:noWrap/>
                  <w:vAlign w:val="center"/>
                  <w:hideMark/>
                </w:tcPr>
                <w:p w:rsidR="001B163C" w:rsidRPr="001D1E60" w:rsidRDefault="001B163C" w:rsidP="00DD549E">
                  <w:pPr>
                    <w:jc w:val="center"/>
                    <w:rPr>
                      <w:rFonts w:ascii="Arial" w:hAnsi="Arial" w:cs="Arial"/>
                      <w:sz w:val="20"/>
                      <w:szCs w:val="20"/>
                    </w:rPr>
                  </w:pPr>
                  <w:r w:rsidRPr="001D1E60">
                    <w:rPr>
                      <w:rFonts w:ascii="Arial" w:hAnsi="Arial" w:cs="Arial"/>
                      <w:sz w:val="20"/>
                      <w:szCs w:val="20"/>
                    </w:rPr>
                    <w:t>86</w:t>
                  </w:r>
                </w:p>
              </w:tc>
              <w:tc>
                <w:tcPr>
                  <w:tcW w:w="1082" w:type="dxa"/>
                  <w:tcBorders>
                    <w:top w:val="nil"/>
                    <w:left w:val="nil"/>
                    <w:bottom w:val="single" w:sz="4" w:space="0" w:color="auto"/>
                    <w:right w:val="single" w:sz="4" w:space="0" w:color="auto"/>
                  </w:tcBorders>
                  <w:shd w:val="clear" w:color="000000" w:fill="FFFFFF"/>
                  <w:noWrap/>
                  <w:vAlign w:val="center"/>
                  <w:hideMark/>
                </w:tcPr>
                <w:p w:rsidR="001B163C" w:rsidRPr="001D1E60" w:rsidRDefault="001B163C" w:rsidP="00DD549E">
                  <w:pPr>
                    <w:jc w:val="center"/>
                    <w:rPr>
                      <w:rFonts w:ascii="Arial" w:hAnsi="Arial" w:cs="Arial"/>
                      <w:sz w:val="20"/>
                      <w:szCs w:val="20"/>
                    </w:rPr>
                  </w:pPr>
                  <w:r w:rsidRPr="001D1E60">
                    <w:rPr>
                      <w:rFonts w:ascii="Arial" w:hAnsi="Arial" w:cs="Arial"/>
                      <w:sz w:val="20"/>
                      <w:szCs w:val="20"/>
                    </w:rPr>
                    <w:t>3.440</w:t>
                  </w:r>
                </w:p>
              </w:tc>
            </w:tr>
          </w:tbl>
          <w:p w:rsidR="001B163C" w:rsidRPr="00B95D1E" w:rsidRDefault="001B163C" w:rsidP="00DD549E">
            <w:pPr>
              <w:rPr>
                <w:rFonts w:ascii="Arial" w:hAnsi="Arial" w:cs="Arial"/>
                <w:color w:val="000000"/>
              </w:rPr>
            </w:pPr>
          </w:p>
        </w:tc>
        <w:tc>
          <w:tcPr>
            <w:tcW w:w="1154" w:type="dxa"/>
            <w:tcBorders>
              <w:top w:val="nil"/>
              <w:left w:val="nil"/>
              <w:bottom w:val="nil"/>
              <w:right w:val="nil"/>
            </w:tcBorders>
            <w:shd w:val="clear" w:color="auto" w:fill="auto"/>
            <w:noWrap/>
            <w:vAlign w:val="bottom"/>
            <w:hideMark/>
          </w:tcPr>
          <w:p w:rsidR="001B163C" w:rsidRPr="00B95D1E" w:rsidRDefault="001B163C" w:rsidP="00DD549E">
            <w:pPr>
              <w:rPr>
                <w:rFonts w:ascii="Arial" w:hAnsi="Arial" w:cs="Arial"/>
                <w:color w:val="000000"/>
              </w:rPr>
            </w:pPr>
          </w:p>
        </w:tc>
        <w:tc>
          <w:tcPr>
            <w:tcW w:w="1045" w:type="dxa"/>
            <w:tcBorders>
              <w:top w:val="nil"/>
              <w:left w:val="nil"/>
              <w:bottom w:val="nil"/>
              <w:right w:val="nil"/>
            </w:tcBorders>
            <w:shd w:val="clear" w:color="auto" w:fill="auto"/>
            <w:noWrap/>
            <w:vAlign w:val="bottom"/>
            <w:hideMark/>
          </w:tcPr>
          <w:p w:rsidR="001B163C" w:rsidRPr="00B95D1E" w:rsidRDefault="001B163C" w:rsidP="00DD549E">
            <w:pPr>
              <w:ind w:left="-241" w:firstLine="241"/>
              <w:rPr>
                <w:rFonts w:ascii="Arial" w:hAnsi="Arial" w:cs="Arial"/>
                <w:color w:val="000000"/>
              </w:rPr>
            </w:pPr>
          </w:p>
        </w:tc>
        <w:tc>
          <w:tcPr>
            <w:tcW w:w="1021" w:type="dxa"/>
            <w:tcBorders>
              <w:top w:val="nil"/>
              <w:left w:val="nil"/>
              <w:bottom w:val="nil"/>
              <w:right w:val="nil"/>
            </w:tcBorders>
            <w:shd w:val="clear" w:color="auto" w:fill="auto"/>
            <w:noWrap/>
            <w:vAlign w:val="bottom"/>
            <w:hideMark/>
          </w:tcPr>
          <w:p w:rsidR="001B163C" w:rsidRPr="00B95D1E" w:rsidRDefault="001B163C" w:rsidP="00DD549E">
            <w:pPr>
              <w:rPr>
                <w:rFonts w:ascii="Arial" w:hAnsi="Arial" w:cs="Arial"/>
                <w:color w:val="000000"/>
              </w:rPr>
            </w:pPr>
          </w:p>
        </w:tc>
        <w:tc>
          <w:tcPr>
            <w:tcW w:w="958" w:type="dxa"/>
            <w:tcBorders>
              <w:top w:val="nil"/>
              <w:left w:val="nil"/>
              <w:bottom w:val="nil"/>
              <w:right w:val="nil"/>
            </w:tcBorders>
            <w:shd w:val="clear" w:color="auto" w:fill="auto"/>
            <w:noWrap/>
            <w:vAlign w:val="bottom"/>
            <w:hideMark/>
          </w:tcPr>
          <w:p w:rsidR="001B163C" w:rsidRPr="00B95D1E" w:rsidRDefault="001B163C" w:rsidP="00DD549E">
            <w:pPr>
              <w:rPr>
                <w:rFonts w:ascii="Arial" w:hAnsi="Arial" w:cs="Arial"/>
                <w:color w:val="000000"/>
              </w:rPr>
            </w:pPr>
          </w:p>
        </w:tc>
        <w:tc>
          <w:tcPr>
            <w:tcW w:w="782" w:type="dxa"/>
            <w:tcBorders>
              <w:top w:val="nil"/>
              <w:left w:val="nil"/>
              <w:bottom w:val="nil"/>
              <w:right w:val="nil"/>
            </w:tcBorders>
            <w:shd w:val="clear" w:color="auto" w:fill="auto"/>
            <w:noWrap/>
            <w:vAlign w:val="bottom"/>
            <w:hideMark/>
          </w:tcPr>
          <w:p w:rsidR="001B163C" w:rsidRPr="00B95D1E" w:rsidRDefault="001B163C" w:rsidP="00DD549E">
            <w:pPr>
              <w:rPr>
                <w:rFonts w:ascii="Arial" w:hAnsi="Arial" w:cs="Arial"/>
                <w:color w:val="000000"/>
              </w:rPr>
            </w:pPr>
          </w:p>
        </w:tc>
      </w:tr>
    </w:tbl>
    <w:p w:rsidR="001B163C" w:rsidRPr="00B95D1E" w:rsidRDefault="001B163C" w:rsidP="001B163C">
      <w:pPr>
        <w:pStyle w:val="Recuodecorpodetexto"/>
        <w:numPr>
          <w:ilvl w:val="0"/>
          <w:numId w:val="22"/>
        </w:numPr>
        <w:rPr>
          <w:rFonts w:ascii="Arial" w:hAnsi="Arial" w:cs="Arial"/>
          <w:b/>
          <w:bCs/>
          <w:sz w:val="22"/>
          <w:szCs w:val="22"/>
        </w:rPr>
      </w:pPr>
      <w:r w:rsidRPr="00B95D1E">
        <w:rPr>
          <w:rFonts w:ascii="Arial" w:hAnsi="Arial" w:cs="Arial"/>
          <w:b/>
          <w:bCs/>
          <w:sz w:val="22"/>
          <w:szCs w:val="22"/>
        </w:rPr>
        <w:lastRenderedPageBreak/>
        <w:t>O Item ovos será considerado por dúzias.</w:t>
      </w:r>
    </w:p>
    <w:p w:rsidR="001B163C" w:rsidRDefault="001B163C" w:rsidP="001B163C">
      <w:pPr>
        <w:pStyle w:val="Recuodecorpodetexto"/>
        <w:ind w:left="0"/>
        <w:rPr>
          <w:rFonts w:ascii="Arial" w:hAnsi="Arial" w:cs="Arial"/>
          <w:b/>
          <w:bCs/>
          <w:sz w:val="22"/>
          <w:szCs w:val="22"/>
        </w:rPr>
      </w:pPr>
    </w:p>
    <w:p w:rsidR="001B163C" w:rsidRPr="00B95D1E" w:rsidRDefault="001B163C" w:rsidP="001B163C">
      <w:pPr>
        <w:pStyle w:val="Recuodecorpodetexto"/>
        <w:ind w:left="0"/>
        <w:rPr>
          <w:rFonts w:ascii="Arial" w:hAnsi="Arial" w:cs="Arial"/>
          <w:b/>
          <w:bCs/>
          <w:sz w:val="22"/>
          <w:szCs w:val="22"/>
        </w:rPr>
      </w:pPr>
    </w:p>
    <w:p w:rsidR="001B163C" w:rsidRPr="00B95D1E" w:rsidRDefault="001B163C" w:rsidP="001B163C">
      <w:pPr>
        <w:pStyle w:val="Recuodecorpodetexto"/>
        <w:ind w:left="0"/>
        <w:rPr>
          <w:rFonts w:ascii="Arial" w:hAnsi="Arial" w:cs="Arial"/>
          <w:b/>
          <w:bCs/>
          <w:sz w:val="22"/>
          <w:szCs w:val="22"/>
        </w:rPr>
      </w:pPr>
      <w:r w:rsidRPr="00B95D1E">
        <w:rPr>
          <w:rFonts w:ascii="Arial" w:hAnsi="Arial" w:cs="Arial"/>
          <w:b/>
          <w:bCs/>
          <w:sz w:val="22"/>
          <w:szCs w:val="22"/>
        </w:rPr>
        <w:t xml:space="preserve">3. JUSTIFICATIVA </w:t>
      </w:r>
    </w:p>
    <w:p w:rsidR="001B163C" w:rsidRPr="00B95D1E" w:rsidRDefault="001B163C" w:rsidP="001B163C">
      <w:pPr>
        <w:pStyle w:val="Recuodecorpodetexto"/>
        <w:ind w:left="0"/>
        <w:rPr>
          <w:rFonts w:ascii="Arial" w:hAnsi="Arial" w:cs="Arial"/>
          <w:sz w:val="22"/>
          <w:szCs w:val="22"/>
        </w:rPr>
      </w:pPr>
      <w:r w:rsidRPr="00B95D1E">
        <w:rPr>
          <w:rFonts w:ascii="Arial" w:hAnsi="Arial" w:cs="Arial"/>
          <w:sz w:val="22"/>
          <w:szCs w:val="22"/>
        </w:rPr>
        <w:tab/>
        <w:t xml:space="preserve">O município de Rolim de Moura atende </w:t>
      </w:r>
      <w:r>
        <w:rPr>
          <w:rFonts w:ascii="Arial" w:hAnsi="Arial" w:cs="Arial"/>
          <w:sz w:val="22"/>
          <w:szCs w:val="22"/>
        </w:rPr>
        <w:t>alunos nas modalidades de e</w:t>
      </w:r>
      <w:r w:rsidRPr="00B95D1E">
        <w:rPr>
          <w:rFonts w:ascii="Arial" w:hAnsi="Arial" w:cs="Arial"/>
          <w:sz w:val="22"/>
          <w:szCs w:val="22"/>
        </w:rPr>
        <w:t xml:space="preserve">nsino </w:t>
      </w:r>
      <w:r>
        <w:rPr>
          <w:rFonts w:ascii="Arial" w:hAnsi="Arial" w:cs="Arial"/>
          <w:sz w:val="22"/>
          <w:szCs w:val="22"/>
        </w:rPr>
        <w:t>f</w:t>
      </w:r>
      <w:r w:rsidRPr="00B95D1E">
        <w:rPr>
          <w:rFonts w:ascii="Arial" w:hAnsi="Arial" w:cs="Arial"/>
          <w:sz w:val="22"/>
          <w:szCs w:val="22"/>
        </w:rPr>
        <w:t>undament</w:t>
      </w:r>
      <w:r>
        <w:rPr>
          <w:rFonts w:ascii="Arial" w:hAnsi="Arial" w:cs="Arial"/>
          <w:sz w:val="22"/>
          <w:szCs w:val="22"/>
        </w:rPr>
        <w:t>al, p</w:t>
      </w:r>
      <w:r w:rsidRPr="00B95D1E">
        <w:rPr>
          <w:rFonts w:ascii="Arial" w:hAnsi="Arial" w:cs="Arial"/>
          <w:sz w:val="22"/>
          <w:szCs w:val="22"/>
        </w:rPr>
        <w:t>ré-</w:t>
      </w:r>
      <w:r>
        <w:rPr>
          <w:rFonts w:ascii="Arial" w:hAnsi="Arial" w:cs="Arial"/>
          <w:sz w:val="22"/>
          <w:szCs w:val="22"/>
        </w:rPr>
        <w:t>e</w:t>
      </w:r>
      <w:r w:rsidRPr="00B95D1E">
        <w:rPr>
          <w:rFonts w:ascii="Arial" w:hAnsi="Arial" w:cs="Arial"/>
          <w:sz w:val="22"/>
          <w:szCs w:val="22"/>
        </w:rPr>
        <w:t xml:space="preserve">scola, </w:t>
      </w:r>
      <w:r>
        <w:rPr>
          <w:rFonts w:ascii="Arial" w:hAnsi="Arial" w:cs="Arial"/>
          <w:sz w:val="22"/>
          <w:szCs w:val="22"/>
        </w:rPr>
        <w:t>creche</w:t>
      </w:r>
      <w:r w:rsidRPr="00B95D1E">
        <w:rPr>
          <w:rFonts w:ascii="Arial" w:hAnsi="Arial" w:cs="Arial"/>
          <w:sz w:val="22"/>
          <w:szCs w:val="22"/>
        </w:rPr>
        <w:t xml:space="preserve"> e EJA – Educação de Jovens e Adultos, com merenda escolar, a qual é um direito garantido pela Constituição Federal.  Bem como o atendimento de alunos do Programa Mais Educação e </w:t>
      </w:r>
      <w:r>
        <w:rPr>
          <w:rFonts w:ascii="Arial" w:hAnsi="Arial" w:cs="Arial"/>
          <w:sz w:val="22"/>
          <w:szCs w:val="22"/>
        </w:rPr>
        <w:t>do</w:t>
      </w:r>
      <w:r w:rsidRPr="00B95D1E">
        <w:rPr>
          <w:rFonts w:ascii="Arial" w:hAnsi="Arial" w:cs="Arial"/>
          <w:sz w:val="22"/>
          <w:szCs w:val="22"/>
        </w:rPr>
        <w:t xml:space="preserve"> AEE</w:t>
      </w:r>
      <w:r>
        <w:rPr>
          <w:rFonts w:ascii="Arial" w:hAnsi="Arial" w:cs="Arial"/>
          <w:sz w:val="22"/>
          <w:szCs w:val="22"/>
        </w:rPr>
        <w:t xml:space="preserve"> – Atendimento Educacional Especializado</w:t>
      </w:r>
      <w:r w:rsidRPr="00B95D1E">
        <w:rPr>
          <w:rFonts w:ascii="Arial" w:hAnsi="Arial" w:cs="Arial"/>
          <w:sz w:val="22"/>
          <w:szCs w:val="22"/>
        </w:rPr>
        <w:t xml:space="preserve">. </w:t>
      </w:r>
    </w:p>
    <w:p w:rsidR="001B163C" w:rsidRPr="00B95D1E" w:rsidRDefault="001B163C" w:rsidP="001B163C">
      <w:pPr>
        <w:pStyle w:val="Recuodecorpodetexto"/>
        <w:ind w:left="0"/>
        <w:rPr>
          <w:rFonts w:ascii="Arial" w:hAnsi="Arial" w:cs="Arial"/>
          <w:color w:val="FF0000"/>
          <w:sz w:val="22"/>
          <w:szCs w:val="22"/>
        </w:rPr>
      </w:pPr>
      <w:r w:rsidRPr="00B95D1E">
        <w:rPr>
          <w:rFonts w:ascii="Arial" w:hAnsi="Arial" w:cs="Arial"/>
          <w:sz w:val="22"/>
          <w:szCs w:val="22"/>
        </w:rPr>
        <w:tab/>
        <w:t xml:space="preserve">A merenda Escolar tem como objetivo atender as necessidades nutricionais dos alunos durante a permanência na sala de aula, contribuindo para seu crescimento, seu desenvolvimento, e um melhor desempenho nas atividades escolares, cumprindo assim as Resolução/CD/FNDE nº 026 de 17 de Junho de 2013, Capítulo </w:t>
      </w:r>
      <w:proofErr w:type="gramStart"/>
      <w:r w:rsidRPr="00B95D1E">
        <w:rPr>
          <w:rFonts w:ascii="Arial" w:hAnsi="Arial" w:cs="Arial"/>
          <w:sz w:val="22"/>
          <w:szCs w:val="22"/>
        </w:rPr>
        <w:t>VI</w:t>
      </w:r>
      <w:proofErr w:type="gramEnd"/>
      <w:r w:rsidRPr="00B95D1E">
        <w:rPr>
          <w:rFonts w:ascii="Arial" w:hAnsi="Arial" w:cs="Arial"/>
          <w:sz w:val="22"/>
          <w:szCs w:val="22"/>
        </w:rPr>
        <w:t xml:space="preserve"> – Art. 24. Do total dos recursos financeiros repassados pelo FNDE, no Âmbito do PNAE, no mínimo 30% (trinta por cento) deverá ser utilizado na aquisição de gêneros alimentícios diretamente da Agricultura Familiar Rural ou suas organizações, priorizando os assentamentos da reforma agrária, as comunidades tradicionais indígenas e comunidades quilombolas, conforme o art. 14, da Lei nº 11947/2009</w:t>
      </w:r>
      <w:r w:rsidRPr="00B95D1E">
        <w:rPr>
          <w:rFonts w:ascii="Arial" w:hAnsi="Arial" w:cs="Arial"/>
          <w:b/>
          <w:sz w:val="22"/>
          <w:szCs w:val="22"/>
        </w:rPr>
        <w:t>.</w:t>
      </w:r>
    </w:p>
    <w:p w:rsidR="001B163C" w:rsidRPr="00B95D1E" w:rsidRDefault="001B163C" w:rsidP="001B163C">
      <w:pPr>
        <w:pStyle w:val="Recuodecorpodetexto"/>
        <w:ind w:left="0"/>
        <w:rPr>
          <w:rFonts w:ascii="Arial" w:hAnsi="Arial" w:cs="Arial"/>
          <w:sz w:val="22"/>
          <w:szCs w:val="22"/>
        </w:rPr>
      </w:pPr>
    </w:p>
    <w:p w:rsidR="001B163C" w:rsidRPr="00B95D1E" w:rsidRDefault="001B163C" w:rsidP="001B163C">
      <w:pPr>
        <w:pStyle w:val="Recuodecorpodetexto"/>
        <w:ind w:left="0"/>
        <w:rPr>
          <w:rFonts w:ascii="Arial" w:hAnsi="Arial" w:cs="Arial"/>
          <w:sz w:val="22"/>
          <w:szCs w:val="22"/>
        </w:rPr>
      </w:pPr>
    </w:p>
    <w:p w:rsidR="001B163C" w:rsidRPr="00B95D1E" w:rsidRDefault="001B163C" w:rsidP="001B163C">
      <w:pPr>
        <w:pStyle w:val="Recuodecorpodetexto"/>
        <w:ind w:left="0"/>
        <w:rPr>
          <w:rFonts w:ascii="Arial" w:hAnsi="Arial" w:cs="Arial"/>
          <w:b/>
          <w:bCs/>
          <w:sz w:val="22"/>
          <w:szCs w:val="22"/>
        </w:rPr>
      </w:pPr>
      <w:r w:rsidRPr="00B95D1E">
        <w:rPr>
          <w:rFonts w:ascii="Arial" w:hAnsi="Arial" w:cs="Arial"/>
          <w:b/>
          <w:bCs/>
          <w:sz w:val="22"/>
          <w:szCs w:val="22"/>
        </w:rPr>
        <w:t>4. DA ENTREGA</w:t>
      </w:r>
    </w:p>
    <w:p w:rsidR="001B163C" w:rsidRPr="001B163C" w:rsidRDefault="001B163C" w:rsidP="001B163C">
      <w:pPr>
        <w:rPr>
          <w:rFonts w:ascii="Arial" w:hAnsi="Arial" w:cs="Arial"/>
          <w:lang w:val="pt-BR"/>
        </w:rPr>
      </w:pPr>
      <w:r w:rsidRPr="001B163C">
        <w:rPr>
          <w:rFonts w:ascii="Arial" w:hAnsi="Arial" w:cs="Arial"/>
          <w:lang w:val="pt-BR"/>
        </w:rPr>
        <w:tab/>
        <w:t>Os gêneros alimentícios serão entregues diretamente nas Escolas da Rede Municipal de Ensino. Caso haja problemas na logística da entrega, os mesmos deverão ser entregues no almoxarifado central da prefeitura.</w:t>
      </w:r>
    </w:p>
    <w:p w:rsidR="001B163C" w:rsidRPr="00B95D1E" w:rsidRDefault="001B163C" w:rsidP="001B163C">
      <w:pPr>
        <w:pStyle w:val="Recuodecorpodetexto"/>
        <w:ind w:left="0"/>
        <w:rPr>
          <w:rFonts w:ascii="Arial" w:hAnsi="Arial" w:cs="Arial"/>
          <w:sz w:val="22"/>
          <w:szCs w:val="22"/>
        </w:rPr>
      </w:pPr>
      <w:r w:rsidRPr="00B95D1E">
        <w:rPr>
          <w:rFonts w:ascii="Arial" w:hAnsi="Arial" w:cs="Arial"/>
          <w:sz w:val="22"/>
          <w:szCs w:val="22"/>
        </w:rPr>
        <w:t>Escolas que receberão alimentos:</w:t>
      </w:r>
    </w:p>
    <w:p w:rsidR="001B163C" w:rsidRPr="00B95D1E" w:rsidRDefault="001B163C" w:rsidP="001B163C">
      <w:pPr>
        <w:pStyle w:val="Recuodecorpodetexto"/>
        <w:ind w:left="0"/>
        <w:rPr>
          <w:rFonts w:ascii="Arial" w:hAnsi="Arial" w:cs="Arial"/>
          <w:sz w:val="22"/>
          <w:szCs w:val="22"/>
        </w:rPr>
      </w:pPr>
      <w:r w:rsidRPr="00B95D1E">
        <w:rPr>
          <w:rFonts w:ascii="Arial" w:hAnsi="Arial" w:cs="Arial"/>
          <w:sz w:val="22"/>
          <w:szCs w:val="22"/>
        </w:rPr>
        <w:t>Balão Mágico, av. Fortaleza, 5456 – Centro;</w:t>
      </w:r>
    </w:p>
    <w:p w:rsidR="001B163C" w:rsidRPr="00B95D1E" w:rsidRDefault="001B163C" w:rsidP="001B163C">
      <w:pPr>
        <w:pStyle w:val="Recuodecorpodetexto"/>
        <w:ind w:left="0"/>
        <w:rPr>
          <w:rFonts w:ascii="Arial" w:hAnsi="Arial" w:cs="Arial"/>
          <w:sz w:val="22"/>
          <w:szCs w:val="22"/>
        </w:rPr>
      </w:pPr>
      <w:r w:rsidRPr="00B95D1E">
        <w:rPr>
          <w:rFonts w:ascii="Arial" w:hAnsi="Arial" w:cs="Arial"/>
          <w:sz w:val="22"/>
          <w:szCs w:val="22"/>
        </w:rPr>
        <w:t>João Batista Dias, Rua Cecília Meireles, 5666 – Cidade Alta;</w:t>
      </w:r>
    </w:p>
    <w:p w:rsidR="001B163C" w:rsidRPr="00B95D1E" w:rsidRDefault="001B163C" w:rsidP="001B163C">
      <w:pPr>
        <w:pStyle w:val="Recuodecorpodetexto"/>
        <w:ind w:left="0"/>
        <w:rPr>
          <w:rFonts w:ascii="Arial" w:hAnsi="Arial" w:cs="Arial"/>
          <w:sz w:val="22"/>
          <w:szCs w:val="22"/>
        </w:rPr>
      </w:pPr>
      <w:r w:rsidRPr="00B95D1E">
        <w:rPr>
          <w:rFonts w:ascii="Arial" w:hAnsi="Arial" w:cs="Arial"/>
          <w:sz w:val="22"/>
          <w:szCs w:val="22"/>
        </w:rPr>
        <w:lastRenderedPageBreak/>
        <w:t>Extensão da Esc. João Batista Dias: antigo Colégio Dedo Verde, Rua Tocantins nº 4787 – Centro;</w:t>
      </w:r>
    </w:p>
    <w:p w:rsidR="001B163C" w:rsidRPr="00B95D1E" w:rsidRDefault="001B163C" w:rsidP="001B163C">
      <w:pPr>
        <w:pStyle w:val="Recuodecorpodetexto"/>
        <w:ind w:left="0"/>
        <w:rPr>
          <w:rFonts w:ascii="Arial" w:hAnsi="Arial" w:cs="Arial"/>
          <w:sz w:val="22"/>
          <w:szCs w:val="22"/>
        </w:rPr>
      </w:pPr>
      <w:r w:rsidRPr="00B95D1E">
        <w:rPr>
          <w:rFonts w:ascii="Arial" w:hAnsi="Arial" w:cs="Arial"/>
          <w:sz w:val="22"/>
          <w:szCs w:val="22"/>
        </w:rPr>
        <w:t xml:space="preserve">Creche </w:t>
      </w:r>
      <w:proofErr w:type="spellStart"/>
      <w:r w:rsidRPr="00B95D1E">
        <w:rPr>
          <w:rFonts w:ascii="Arial" w:hAnsi="Arial" w:cs="Arial"/>
          <w:sz w:val="22"/>
          <w:szCs w:val="22"/>
        </w:rPr>
        <w:t>Altenir</w:t>
      </w:r>
      <w:proofErr w:type="spellEnd"/>
      <w:r w:rsidRPr="00B95D1E">
        <w:rPr>
          <w:rFonts w:ascii="Arial" w:hAnsi="Arial" w:cs="Arial"/>
          <w:sz w:val="22"/>
          <w:szCs w:val="22"/>
        </w:rPr>
        <w:t xml:space="preserve"> Tavares, Rua Poeta Augusto dos Anjos, 4060 – Beira Rio;</w:t>
      </w:r>
    </w:p>
    <w:p w:rsidR="001B163C" w:rsidRPr="00B95D1E" w:rsidRDefault="001B163C" w:rsidP="001B163C">
      <w:pPr>
        <w:pStyle w:val="Recuodecorpodetexto"/>
        <w:ind w:left="0"/>
        <w:rPr>
          <w:rFonts w:ascii="Arial" w:hAnsi="Arial" w:cs="Arial"/>
          <w:sz w:val="22"/>
          <w:szCs w:val="22"/>
        </w:rPr>
      </w:pPr>
      <w:r w:rsidRPr="00B95D1E">
        <w:rPr>
          <w:rFonts w:ascii="Arial" w:hAnsi="Arial" w:cs="Arial"/>
          <w:sz w:val="22"/>
          <w:szCs w:val="22"/>
        </w:rPr>
        <w:t xml:space="preserve">Escola Pequeno Príncipe, Rua </w:t>
      </w:r>
      <w:proofErr w:type="spellStart"/>
      <w:r w:rsidRPr="00B95D1E">
        <w:rPr>
          <w:rFonts w:ascii="Arial" w:hAnsi="Arial" w:cs="Arial"/>
          <w:sz w:val="22"/>
          <w:szCs w:val="22"/>
        </w:rPr>
        <w:t>Araribóia</w:t>
      </w:r>
      <w:proofErr w:type="spellEnd"/>
      <w:r w:rsidRPr="00B95D1E">
        <w:rPr>
          <w:rFonts w:ascii="Arial" w:hAnsi="Arial" w:cs="Arial"/>
          <w:sz w:val="22"/>
          <w:szCs w:val="22"/>
        </w:rPr>
        <w:t xml:space="preserve"> nº </w:t>
      </w:r>
      <w:proofErr w:type="gramStart"/>
      <w:r w:rsidRPr="00B95D1E">
        <w:rPr>
          <w:rFonts w:ascii="Arial" w:hAnsi="Arial" w:cs="Arial"/>
          <w:sz w:val="22"/>
          <w:szCs w:val="22"/>
        </w:rPr>
        <w:t>2292 ,</w:t>
      </w:r>
      <w:proofErr w:type="gramEnd"/>
      <w:r w:rsidRPr="00B95D1E">
        <w:rPr>
          <w:rFonts w:ascii="Arial" w:hAnsi="Arial" w:cs="Arial"/>
          <w:sz w:val="22"/>
          <w:szCs w:val="22"/>
        </w:rPr>
        <w:t xml:space="preserve"> distrito de Nova Estrela;</w:t>
      </w:r>
    </w:p>
    <w:p w:rsidR="001B163C" w:rsidRPr="00B95D1E" w:rsidRDefault="001B163C" w:rsidP="001B163C">
      <w:pPr>
        <w:pStyle w:val="Recuodecorpodetexto"/>
        <w:ind w:left="0"/>
        <w:rPr>
          <w:rFonts w:ascii="Arial" w:hAnsi="Arial" w:cs="Arial"/>
          <w:sz w:val="22"/>
          <w:szCs w:val="22"/>
        </w:rPr>
      </w:pPr>
      <w:r w:rsidRPr="00B95D1E">
        <w:rPr>
          <w:rFonts w:ascii="Arial" w:hAnsi="Arial" w:cs="Arial"/>
          <w:sz w:val="22"/>
          <w:szCs w:val="22"/>
        </w:rPr>
        <w:t xml:space="preserve">Creche Benta </w:t>
      </w:r>
      <w:proofErr w:type="spellStart"/>
      <w:r w:rsidRPr="00B95D1E">
        <w:rPr>
          <w:rFonts w:ascii="Arial" w:hAnsi="Arial" w:cs="Arial"/>
          <w:sz w:val="22"/>
          <w:szCs w:val="22"/>
        </w:rPr>
        <w:t>Idavina</w:t>
      </w:r>
      <w:proofErr w:type="spellEnd"/>
      <w:r w:rsidRPr="00B95D1E">
        <w:rPr>
          <w:rFonts w:ascii="Arial" w:hAnsi="Arial" w:cs="Arial"/>
          <w:sz w:val="22"/>
          <w:szCs w:val="22"/>
        </w:rPr>
        <w:t xml:space="preserve"> P. Peres- Antiga creche Menino Jesus, av. Manaus 5531 - Centro.</w:t>
      </w:r>
    </w:p>
    <w:p w:rsidR="001B163C" w:rsidRDefault="001B163C" w:rsidP="001B163C">
      <w:pPr>
        <w:pStyle w:val="Recuodecorpodetexto"/>
        <w:ind w:left="0"/>
        <w:rPr>
          <w:rFonts w:ascii="Arial" w:hAnsi="Arial" w:cs="Arial"/>
          <w:sz w:val="22"/>
          <w:szCs w:val="22"/>
        </w:rPr>
      </w:pPr>
      <w:r w:rsidRPr="00B95D1E">
        <w:rPr>
          <w:rFonts w:ascii="Arial" w:hAnsi="Arial" w:cs="Arial"/>
          <w:sz w:val="22"/>
          <w:szCs w:val="22"/>
        </w:rPr>
        <w:t xml:space="preserve">Dina </w:t>
      </w:r>
      <w:proofErr w:type="spellStart"/>
      <w:r w:rsidRPr="00B95D1E">
        <w:rPr>
          <w:rFonts w:ascii="Arial" w:hAnsi="Arial" w:cs="Arial"/>
          <w:sz w:val="22"/>
          <w:szCs w:val="22"/>
        </w:rPr>
        <w:t>Sfat</w:t>
      </w:r>
      <w:proofErr w:type="spellEnd"/>
      <w:r w:rsidRPr="00B95D1E">
        <w:rPr>
          <w:rFonts w:ascii="Arial" w:hAnsi="Arial" w:cs="Arial"/>
          <w:sz w:val="22"/>
          <w:szCs w:val="22"/>
        </w:rPr>
        <w:t>, Rua das Violetas, 6229 – Bom Jardim;</w:t>
      </w:r>
    </w:p>
    <w:p w:rsidR="001B163C" w:rsidRPr="00B95D1E" w:rsidRDefault="001B163C" w:rsidP="001B163C">
      <w:pPr>
        <w:pStyle w:val="Recuodecorpodetexto"/>
        <w:ind w:left="0"/>
        <w:rPr>
          <w:rFonts w:ascii="Arial" w:hAnsi="Arial" w:cs="Arial"/>
          <w:sz w:val="22"/>
          <w:szCs w:val="22"/>
        </w:rPr>
      </w:pPr>
      <w:r w:rsidRPr="00B95D1E">
        <w:rPr>
          <w:rFonts w:ascii="Arial" w:hAnsi="Arial" w:cs="Arial"/>
          <w:sz w:val="22"/>
          <w:szCs w:val="22"/>
        </w:rPr>
        <w:t xml:space="preserve">Extensão da Esc. </w:t>
      </w:r>
      <w:r>
        <w:rPr>
          <w:rFonts w:ascii="Arial" w:hAnsi="Arial" w:cs="Arial"/>
          <w:sz w:val="22"/>
          <w:szCs w:val="22"/>
        </w:rPr>
        <w:t xml:space="preserve">Dina </w:t>
      </w:r>
      <w:proofErr w:type="spellStart"/>
      <w:r>
        <w:rPr>
          <w:rFonts w:ascii="Arial" w:hAnsi="Arial" w:cs="Arial"/>
          <w:sz w:val="22"/>
          <w:szCs w:val="22"/>
        </w:rPr>
        <w:t>Sfat</w:t>
      </w:r>
      <w:proofErr w:type="spellEnd"/>
      <w:r w:rsidRPr="00B95D1E">
        <w:rPr>
          <w:rFonts w:ascii="Arial" w:hAnsi="Arial" w:cs="Arial"/>
          <w:sz w:val="22"/>
          <w:szCs w:val="22"/>
        </w:rPr>
        <w:t xml:space="preserve">: antigo </w:t>
      </w:r>
      <w:r>
        <w:rPr>
          <w:rFonts w:ascii="Arial" w:hAnsi="Arial" w:cs="Arial"/>
          <w:sz w:val="22"/>
          <w:szCs w:val="22"/>
        </w:rPr>
        <w:t>Colégio Algodão Doce</w:t>
      </w:r>
      <w:r w:rsidRPr="00B95D1E">
        <w:rPr>
          <w:rFonts w:ascii="Arial" w:hAnsi="Arial" w:cs="Arial"/>
          <w:sz w:val="22"/>
          <w:szCs w:val="22"/>
        </w:rPr>
        <w:t xml:space="preserve">, </w:t>
      </w:r>
      <w:r w:rsidRPr="001A4097">
        <w:rPr>
          <w:rFonts w:ascii="Arial" w:hAnsi="Arial" w:cs="Arial"/>
          <w:sz w:val="22"/>
          <w:szCs w:val="22"/>
        </w:rPr>
        <w:t>Porto Velho, nº 4816, bairro Centro</w:t>
      </w:r>
      <w:r w:rsidRPr="00B95D1E">
        <w:rPr>
          <w:rFonts w:ascii="Arial" w:hAnsi="Arial" w:cs="Arial"/>
          <w:sz w:val="22"/>
          <w:szCs w:val="22"/>
        </w:rPr>
        <w:t>;</w:t>
      </w:r>
    </w:p>
    <w:p w:rsidR="001B163C" w:rsidRPr="00B95D1E" w:rsidRDefault="001B163C" w:rsidP="001B163C">
      <w:pPr>
        <w:pStyle w:val="Recuodecorpodetexto"/>
        <w:ind w:left="0"/>
        <w:rPr>
          <w:rFonts w:ascii="Arial" w:hAnsi="Arial" w:cs="Arial"/>
          <w:sz w:val="22"/>
          <w:szCs w:val="22"/>
        </w:rPr>
      </w:pPr>
      <w:r w:rsidRPr="00B95D1E">
        <w:rPr>
          <w:rFonts w:ascii="Arial" w:hAnsi="Arial" w:cs="Arial"/>
          <w:sz w:val="22"/>
          <w:szCs w:val="22"/>
        </w:rPr>
        <w:t>Professor Dionísio Quintino, Rua Rio Verde, 6480 – Beira Rio;</w:t>
      </w:r>
    </w:p>
    <w:p w:rsidR="001B163C" w:rsidRPr="00B95D1E" w:rsidRDefault="001B163C" w:rsidP="001B163C">
      <w:pPr>
        <w:pStyle w:val="Recuodecorpodetexto"/>
        <w:ind w:left="0"/>
        <w:rPr>
          <w:rFonts w:ascii="Arial" w:hAnsi="Arial" w:cs="Arial"/>
          <w:sz w:val="22"/>
          <w:szCs w:val="22"/>
        </w:rPr>
      </w:pPr>
      <w:r w:rsidRPr="00B95D1E">
        <w:rPr>
          <w:rFonts w:ascii="Arial" w:hAnsi="Arial" w:cs="Arial"/>
          <w:sz w:val="22"/>
          <w:szCs w:val="22"/>
        </w:rPr>
        <w:t>Francisca Duran Costa, RO 010 – Km 13,5;</w:t>
      </w:r>
    </w:p>
    <w:p w:rsidR="001B163C" w:rsidRDefault="001B163C" w:rsidP="001B163C">
      <w:pPr>
        <w:pStyle w:val="Recuodecorpodetexto"/>
        <w:ind w:left="0"/>
        <w:rPr>
          <w:rFonts w:ascii="Arial" w:hAnsi="Arial" w:cs="Arial"/>
          <w:sz w:val="22"/>
          <w:szCs w:val="22"/>
        </w:rPr>
      </w:pPr>
      <w:r w:rsidRPr="00B95D1E">
        <w:rPr>
          <w:rFonts w:ascii="Arial" w:hAnsi="Arial" w:cs="Arial"/>
          <w:sz w:val="22"/>
          <w:szCs w:val="22"/>
        </w:rPr>
        <w:t>José Veríssimo, Linha 176, esq. RO 010, sentido Nova Brasilândia d’Oeste</w:t>
      </w:r>
      <w:r>
        <w:rPr>
          <w:rFonts w:ascii="Arial" w:hAnsi="Arial" w:cs="Arial"/>
          <w:sz w:val="22"/>
          <w:szCs w:val="22"/>
        </w:rPr>
        <w:t>;</w:t>
      </w:r>
    </w:p>
    <w:p w:rsidR="001B163C" w:rsidRPr="00B95D1E" w:rsidRDefault="001B163C" w:rsidP="001B163C">
      <w:pPr>
        <w:pStyle w:val="Recuodecorpodetexto"/>
        <w:ind w:left="0"/>
        <w:rPr>
          <w:rFonts w:ascii="Arial" w:hAnsi="Arial" w:cs="Arial"/>
          <w:sz w:val="22"/>
          <w:szCs w:val="22"/>
        </w:rPr>
      </w:pPr>
      <w:r>
        <w:rPr>
          <w:rFonts w:ascii="Arial" w:hAnsi="Arial" w:cs="Arial"/>
          <w:sz w:val="22"/>
          <w:szCs w:val="22"/>
        </w:rPr>
        <w:t>Centro Educacional de Rolim de Moura – CER, Rua Tocantins, bairro centro.</w:t>
      </w:r>
    </w:p>
    <w:p w:rsidR="001B163C" w:rsidRPr="001B163C" w:rsidRDefault="001B163C" w:rsidP="001B163C">
      <w:pPr>
        <w:autoSpaceDE w:val="0"/>
        <w:autoSpaceDN w:val="0"/>
        <w:adjustRightInd w:val="0"/>
        <w:rPr>
          <w:rFonts w:ascii="Arial" w:hAnsi="Arial" w:cs="Arial"/>
          <w:lang w:val="pt-BR"/>
        </w:rPr>
      </w:pPr>
      <w:r w:rsidRPr="001B163C">
        <w:rPr>
          <w:rFonts w:ascii="Arial" w:hAnsi="Arial" w:cs="Arial"/>
          <w:lang w:val="pt-BR"/>
        </w:rPr>
        <w:t>Os gêneros alimentícios deverão ser entregues, semanalmente, durante o período e horário determinado pela Secretaria Municipal de Educação.</w:t>
      </w:r>
    </w:p>
    <w:p w:rsidR="001B163C" w:rsidRPr="001B163C" w:rsidRDefault="001B163C" w:rsidP="001B163C">
      <w:pPr>
        <w:rPr>
          <w:rFonts w:ascii="Arial" w:hAnsi="Arial" w:cs="Arial"/>
          <w:b/>
          <w:lang w:val="pt-BR"/>
        </w:rPr>
      </w:pPr>
    </w:p>
    <w:p w:rsidR="001B163C" w:rsidRPr="001B163C" w:rsidRDefault="001B163C" w:rsidP="001B163C">
      <w:pPr>
        <w:rPr>
          <w:rFonts w:ascii="Arial" w:hAnsi="Arial" w:cs="Arial"/>
          <w:b/>
          <w:lang w:val="pt-BR"/>
        </w:rPr>
      </w:pPr>
    </w:p>
    <w:p w:rsidR="001B163C" w:rsidRPr="001B163C" w:rsidRDefault="001B163C" w:rsidP="001B163C">
      <w:pPr>
        <w:rPr>
          <w:rFonts w:ascii="Arial" w:hAnsi="Arial" w:cs="Arial"/>
          <w:b/>
          <w:bCs/>
          <w:color w:val="000000"/>
          <w:lang w:val="pt-BR"/>
        </w:rPr>
      </w:pPr>
      <w:r w:rsidRPr="001B163C">
        <w:rPr>
          <w:rFonts w:ascii="Arial" w:hAnsi="Arial" w:cs="Arial"/>
          <w:b/>
          <w:lang w:val="pt-BR"/>
        </w:rPr>
        <w:t xml:space="preserve">5. CARACTERÍSTICAS DO PRODUTO E </w:t>
      </w:r>
      <w:r w:rsidRPr="001B163C">
        <w:rPr>
          <w:rFonts w:ascii="Arial" w:hAnsi="Arial" w:cs="Arial"/>
          <w:b/>
          <w:bCs/>
          <w:color w:val="000000"/>
          <w:lang w:val="pt-BR"/>
        </w:rPr>
        <w:t>CONDIÇÕES DE FORNECIMENTO</w:t>
      </w:r>
    </w:p>
    <w:p w:rsidR="001B163C" w:rsidRPr="001B163C" w:rsidRDefault="001B163C" w:rsidP="001B163C">
      <w:pPr>
        <w:ind w:firstLine="708"/>
        <w:rPr>
          <w:rFonts w:ascii="Arial" w:hAnsi="Arial" w:cs="Arial"/>
          <w:lang w:val="pt-BR"/>
        </w:rPr>
      </w:pPr>
      <w:r w:rsidRPr="001B163C">
        <w:rPr>
          <w:rFonts w:ascii="Arial" w:hAnsi="Arial" w:cs="Arial"/>
          <w:lang w:val="pt-BR"/>
        </w:rPr>
        <w:t xml:space="preserve">As mercadorias serão devolvidas no ato da entrega se não corresponderem à qualidade exigida no Edital, ou até um prazo de 48 horas. </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color w:val="000000"/>
          <w:lang w:val="pt-BR"/>
        </w:rPr>
        <w:t xml:space="preserve">De acordo com a </w:t>
      </w:r>
      <w:r w:rsidRPr="001B163C">
        <w:rPr>
          <w:rFonts w:ascii="Arial" w:hAnsi="Arial" w:cs="Arial"/>
          <w:lang w:val="pt-BR"/>
        </w:rPr>
        <w:t>Lei federal nº 8.135 de 27 de dezembro de 1.990</w:t>
      </w:r>
      <w:r w:rsidRPr="001B163C">
        <w:rPr>
          <w:rFonts w:ascii="Arial" w:hAnsi="Arial" w:cs="Arial"/>
          <w:color w:val="000000"/>
          <w:lang w:val="pt-BR"/>
        </w:rPr>
        <w:t xml:space="preserve"> “é configurado como crime misturar gêneros de qualidade desiguais para vendê-los ou expô-los à venda por preço estabelecido para os de mais alto custo ou entregar materiais impróprios ao consumo” (art.7º, inc.III e IX).</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color w:val="000000"/>
          <w:lang w:val="pt-BR"/>
        </w:rPr>
        <w:t>As verduras e legumes deverão ser de boa qualidade, com tamanho médio padronizado.</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color w:val="000000"/>
          <w:lang w:val="pt-BR"/>
        </w:rPr>
        <w:t>As hortaliças deverão estar frescas, inteiras e sãs, no ponto de maturação adequado para consumo.</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color w:val="000000"/>
          <w:lang w:val="pt-BR"/>
        </w:rPr>
        <w:t>As folhas deverão se apresentar intactas e firmes.</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color w:val="000000"/>
          <w:lang w:val="pt-BR"/>
        </w:rPr>
        <w:t>Deverão estar isentas de:</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color w:val="000000"/>
          <w:lang w:val="pt-BR"/>
        </w:rPr>
        <w:t>* substâncias terrosas;</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b/>
          <w:bCs/>
          <w:color w:val="000000"/>
          <w:lang w:val="pt-BR"/>
        </w:rPr>
        <w:t xml:space="preserve">* </w:t>
      </w:r>
      <w:r w:rsidRPr="001B163C">
        <w:rPr>
          <w:rFonts w:ascii="Arial" w:hAnsi="Arial" w:cs="Arial"/>
          <w:color w:val="000000"/>
          <w:lang w:val="pt-BR"/>
        </w:rPr>
        <w:t>sem sujidades ou corpos estranhos aderidos à superfície externa;</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b/>
          <w:bCs/>
          <w:color w:val="000000"/>
          <w:lang w:val="pt-BR"/>
        </w:rPr>
        <w:t xml:space="preserve">* </w:t>
      </w:r>
      <w:r w:rsidRPr="001B163C">
        <w:rPr>
          <w:rFonts w:ascii="Arial" w:hAnsi="Arial" w:cs="Arial"/>
          <w:color w:val="000000"/>
          <w:lang w:val="pt-BR"/>
        </w:rPr>
        <w:t>sem parasitas, larvas ou outros animais nos produtos ou embalagens;</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b/>
          <w:bCs/>
          <w:color w:val="000000"/>
          <w:lang w:val="pt-BR"/>
        </w:rPr>
        <w:t xml:space="preserve">* </w:t>
      </w:r>
      <w:r w:rsidRPr="001B163C">
        <w:rPr>
          <w:rFonts w:ascii="Arial" w:hAnsi="Arial" w:cs="Arial"/>
          <w:color w:val="000000"/>
          <w:lang w:val="pt-BR"/>
        </w:rPr>
        <w:t>sem umidade externa anormal;</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b/>
          <w:bCs/>
          <w:color w:val="000000"/>
          <w:lang w:val="pt-BR"/>
        </w:rPr>
        <w:t xml:space="preserve">* </w:t>
      </w:r>
      <w:r w:rsidRPr="001B163C">
        <w:rPr>
          <w:rFonts w:ascii="Arial" w:hAnsi="Arial" w:cs="Arial"/>
          <w:color w:val="000000"/>
          <w:lang w:val="pt-BR"/>
        </w:rPr>
        <w:t>isentas de odor e sabor estranhos;</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b/>
          <w:bCs/>
          <w:color w:val="000000"/>
          <w:lang w:val="pt-BR"/>
        </w:rPr>
        <w:t xml:space="preserve">* </w:t>
      </w:r>
      <w:r w:rsidRPr="001B163C">
        <w:rPr>
          <w:rFonts w:ascii="Arial" w:hAnsi="Arial" w:cs="Arial"/>
          <w:color w:val="000000"/>
          <w:lang w:val="pt-BR"/>
        </w:rPr>
        <w:t>isenta de enfermidades;</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b/>
          <w:bCs/>
          <w:color w:val="000000"/>
          <w:lang w:val="pt-BR"/>
        </w:rPr>
        <w:t xml:space="preserve">* </w:t>
      </w:r>
      <w:r w:rsidRPr="001B163C">
        <w:rPr>
          <w:rFonts w:ascii="Arial" w:hAnsi="Arial" w:cs="Arial"/>
          <w:color w:val="000000"/>
          <w:lang w:val="pt-BR"/>
        </w:rPr>
        <w:t>não deverão estar danificadas por lesões que afetem a sua aparência e utilização.</w:t>
      </w:r>
    </w:p>
    <w:p w:rsidR="001B163C" w:rsidRPr="001B163C" w:rsidRDefault="001B163C" w:rsidP="001B163C">
      <w:pPr>
        <w:autoSpaceDE w:val="0"/>
        <w:autoSpaceDN w:val="0"/>
        <w:adjustRightInd w:val="0"/>
        <w:ind w:firstLine="708"/>
        <w:rPr>
          <w:rFonts w:ascii="Arial" w:hAnsi="Arial" w:cs="Arial"/>
          <w:lang w:val="pt-BR"/>
        </w:rPr>
      </w:pPr>
      <w:r w:rsidRPr="001B163C">
        <w:rPr>
          <w:rFonts w:ascii="Arial" w:hAnsi="Arial" w:cs="Arial"/>
          <w:lang w:val="pt-BR"/>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1B163C" w:rsidRPr="001B163C" w:rsidRDefault="001B163C" w:rsidP="001B163C">
      <w:pPr>
        <w:autoSpaceDE w:val="0"/>
        <w:autoSpaceDN w:val="0"/>
        <w:adjustRightInd w:val="0"/>
        <w:ind w:firstLine="708"/>
        <w:rPr>
          <w:rFonts w:ascii="Arial" w:hAnsi="Arial" w:cs="Arial"/>
          <w:lang w:val="pt-BR"/>
        </w:rPr>
      </w:pPr>
      <w:r w:rsidRPr="001B163C">
        <w:rPr>
          <w:rFonts w:ascii="Arial" w:hAnsi="Arial" w:cs="Arial"/>
          <w:lang w:val="pt-BR"/>
        </w:rPr>
        <w:t>Os produtos deverão ser apresentados na central de recebimento ou nos pontos indicados por esta Prefeitura, em embalagens limpas, de tara garantida e conhecida, rotulado, que permita o empilhamento, que não causem ferimentos ao produto e obedeçam à legislação vigente.</w:t>
      </w:r>
    </w:p>
    <w:p w:rsidR="001B163C" w:rsidRPr="001B163C" w:rsidRDefault="001B163C" w:rsidP="001B163C">
      <w:pPr>
        <w:autoSpaceDE w:val="0"/>
        <w:autoSpaceDN w:val="0"/>
        <w:adjustRightInd w:val="0"/>
        <w:ind w:firstLine="708"/>
        <w:rPr>
          <w:rFonts w:ascii="Arial" w:hAnsi="Arial" w:cs="Arial"/>
          <w:lang w:val="pt-BR"/>
        </w:rPr>
      </w:pPr>
      <w:r w:rsidRPr="001B163C">
        <w:rPr>
          <w:rFonts w:ascii="Arial" w:hAnsi="Arial" w:cs="Arial"/>
          <w:lang w:val="pt-BR"/>
        </w:rPr>
        <w:lastRenderedPageBreak/>
        <w:t>Fica reservado a Prefeitura Municipal de Rolim de Moura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1B163C" w:rsidRPr="001B163C" w:rsidRDefault="001B163C" w:rsidP="001B163C">
      <w:pPr>
        <w:autoSpaceDE w:val="0"/>
        <w:autoSpaceDN w:val="0"/>
        <w:adjustRightInd w:val="0"/>
        <w:ind w:firstLine="708"/>
        <w:rPr>
          <w:rFonts w:ascii="Arial" w:hAnsi="Arial" w:cs="Arial"/>
          <w:color w:val="000000"/>
          <w:lang w:val="pt-BR"/>
        </w:rPr>
      </w:pPr>
    </w:p>
    <w:p w:rsidR="001B163C" w:rsidRPr="001B163C" w:rsidRDefault="001B163C" w:rsidP="001B163C">
      <w:pPr>
        <w:rPr>
          <w:rFonts w:ascii="Arial" w:hAnsi="Arial" w:cs="Arial"/>
          <w:b/>
          <w:lang w:val="pt-BR"/>
        </w:rPr>
      </w:pPr>
      <w:r w:rsidRPr="001B163C">
        <w:rPr>
          <w:rFonts w:ascii="Arial" w:hAnsi="Arial" w:cs="Arial"/>
          <w:b/>
          <w:lang w:val="pt-BR"/>
        </w:rPr>
        <w:t xml:space="preserve">6. PREVISÃO E QUANTIDADE DE GÊNEROS ALIMENTÍCIOS A SEREM ADQUIRIDOS </w:t>
      </w:r>
    </w:p>
    <w:p w:rsidR="001B163C" w:rsidRPr="001B163C" w:rsidRDefault="001B163C" w:rsidP="001B163C">
      <w:pPr>
        <w:ind w:firstLine="708"/>
        <w:rPr>
          <w:rFonts w:ascii="Arial" w:hAnsi="Arial" w:cs="Arial"/>
          <w:lang w:val="pt-BR"/>
        </w:rPr>
      </w:pPr>
      <w:r w:rsidRPr="001B163C">
        <w:rPr>
          <w:rFonts w:ascii="Arial" w:hAnsi="Arial" w:cs="Arial"/>
          <w:lang w:val="pt-BR"/>
        </w:rPr>
        <w:t xml:space="preserve">A quantidade do gênero alimentício a ser adquirido é estimada com base nos cardápios elaborados por nutricionista da Secretaria Municipal de Educação e executado pelas escolas, por um período de 10 (dez) meses. </w:t>
      </w:r>
    </w:p>
    <w:p w:rsidR="001B163C" w:rsidRPr="001B163C" w:rsidRDefault="001B163C" w:rsidP="001B163C">
      <w:pPr>
        <w:ind w:firstLine="708"/>
        <w:rPr>
          <w:rFonts w:ascii="Arial" w:hAnsi="Arial" w:cs="Arial"/>
          <w:lang w:val="pt-BR"/>
        </w:rPr>
      </w:pPr>
      <w:r w:rsidRPr="001B163C">
        <w:rPr>
          <w:rFonts w:ascii="Arial" w:hAnsi="Arial" w:cs="Arial"/>
          <w:lang w:val="pt-BR"/>
        </w:rPr>
        <w:t xml:space="preserve"> Será fornecida uma Planilha Semanal com a quantidade a ser adquirida pela Secretaria Municipal de Educação assinada pelo setor de Merenda Escolar.</w:t>
      </w:r>
    </w:p>
    <w:p w:rsidR="001B163C" w:rsidRPr="001B163C" w:rsidRDefault="001B163C" w:rsidP="001B163C">
      <w:pPr>
        <w:autoSpaceDE w:val="0"/>
        <w:autoSpaceDN w:val="0"/>
        <w:adjustRightInd w:val="0"/>
        <w:ind w:firstLine="708"/>
        <w:rPr>
          <w:rFonts w:ascii="Arial" w:hAnsi="Arial" w:cs="Arial"/>
          <w:lang w:val="pt-BR"/>
        </w:rPr>
      </w:pPr>
      <w:r w:rsidRPr="001B163C">
        <w:rPr>
          <w:rFonts w:ascii="Arial" w:hAnsi="Arial" w:cs="Arial"/>
          <w:lang w:val="pt-BR"/>
        </w:rPr>
        <w:t xml:space="preserve"> Os participantes devem garantir a sustentabilidade e continuidade da entrega dos produtos nas unidades de ensino da rede municipal de forma ininterrupta, de modo a assegurar a oferta regular e permanente da alimentação saudável e adequada.</w:t>
      </w:r>
    </w:p>
    <w:p w:rsidR="001B163C" w:rsidRPr="001B163C" w:rsidRDefault="001B163C" w:rsidP="001B163C">
      <w:pPr>
        <w:autoSpaceDE w:val="0"/>
        <w:autoSpaceDN w:val="0"/>
        <w:adjustRightInd w:val="0"/>
        <w:ind w:firstLine="708"/>
        <w:rPr>
          <w:rFonts w:ascii="Arial" w:hAnsi="Arial" w:cs="Arial"/>
          <w:lang w:val="pt-BR"/>
        </w:rPr>
      </w:pPr>
      <w:r w:rsidRPr="001B163C">
        <w:rPr>
          <w:rFonts w:ascii="Arial" w:hAnsi="Arial" w:cs="Arial"/>
          <w:bCs/>
          <w:lang w:val="pt-BR"/>
        </w:rPr>
        <w:t>A Prefeitura Municipal de Rolim de Moura</w:t>
      </w:r>
      <w:r w:rsidRPr="001B163C">
        <w:rPr>
          <w:rFonts w:ascii="Arial" w:hAnsi="Arial" w:cs="Arial"/>
          <w:lang w:val="pt-BR"/>
        </w:rPr>
        <w:t xml:space="preserve"> reserva-se no direito, também de subtrair, substituir ou incluir novos pontos de entrega, durante a vigência do contrato, de acordo com sua real necessidade.</w:t>
      </w:r>
    </w:p>
    <w:p w:rsidR="001B163C" w:rsidRPr="00B95D1E" w:rsidRDefault="001B163C" w:rsidP="001B163C">
      <w:pPr>
        <w:pStyle w:val="Recuodecorpodetexto"/>
        <w:ind w:left="0"/>
        <w:rPr>
          <w:rFonts w:ascii="Arial" w:hAnsi="Arial" w:cs="Arial"/>
          <w:sz w:val="22"/>
          <w:szCs w:val="22"/>
        </w:rPr>
      </w:pPr>
    </w:p>
    <w:p w:rsidR="001B163C" w:rsidRPr="00B95D1E" w:rsidRDefault="001B163C" w:rsidP="001B163C">
      <w:pPr>
        <w:pStyle w:val="Recuodecorpodetexto"/>
        <w:ind w:left="0"/>
        <w:rPr>
          <w:rFonts w:ascii="Arial" w:hAnsi="Arial" w:cs="Arial"/>
          <w:sz w:val="22"/>
          <w:szCs w:val="22"/>
        </w:rPr>
      </w:pPr>
    </w:p>
    <w:p w:rsidR="001B163C" w:rsidRPr="00B95D1E" w:rsidRDefault="001B163C" w:rsidP="001B163C">
      <w:pPr>
        <w:pStyle w:val="Recuodecorpodetexto"/>
        <w:ind w:left="0"/>
        <w:rPr>
          <w:rFonts w:ascii="Arial" w:hAnsi="Arial" w:cs="Arial"/>
          <w:b/>
          <w:bCs/>
          <w:sz w:val="22"/>
          <w:szCs w:val="22"/>
        </w:rPr>
      </w:pPr>
      <w:r w:rsidRPr="00B95D1E">
        <w:rPr>
          <w:rFonts w:ascii="Arial" w:hAnsi="Arial" w:cs="Arial"/>
          <w:b/>
          <w:bCs/>
          <w:sz w:val="22"/>
          <w:szCs w:val="22"/>
        </w:rPr>
        <w:t>7. DA FISCALIZAÇÃO</w:t>
      </w:r>
    </w:p>
    <w:p w:rsidR="001B163C" w:rsidRPr="00B95D1E" w:rsidRDefault="001B163C" w:rsidP="001B163C">
      <w:pPr>
        <w:pStyle w:val="Recuodecorpodetexto"/>
        <w:ind w:left="0"/>
        <w:rPr>
          <w:rFonts w:ascii="Arial" w:hAnsi="Arial" w:cs="Arial"/>
          <w:sz w:val="22"/>
          <w:szCs w:val="22"/>
        </w:rPr>
      </w:pPr>
      <w:r w:rsidRPr="00B95D1E">
        <w:rPr>
          <w:rFonts w:ascii="Arial" w:hAnsi="Arial" w:cs="Arial"/>
          <w:sz w:val="22"/>
          <w:szCs w:val="22"/>
        </w:rPr>
        <w:tab/>
        <w:t>A fiscalização da entrega dos produtos será efetuada pela equipe de recebimento do almoxarifado central ou das unidades recebedoras, do objeto deste projeto básico.</w:t>
      </w:r>
    </w:p>
    <w:p w:rsidR="001B163C" w:rsidRPr="00B95D1E" w:rsidRDefault="001B163C" w:rsidP="001B163C">
      <w:pPr>
        <w:pStyle w:val="Recuodecorpodetexto"/>
        <w:ind w:left="0"/>
        <w:rPr>
          <w:rFonts w:ascii="Arial" w:hAnsi="Arial" w:cs="Arial"/>
          <w:sz w:val="22"/>
          <w:szCs w:val="22"/>
        </w:rPr>
      </w:pPr>
    </w:p>
    <w:p w:rsidR="001B163C" w:rsidRPr="00B95D1E" w:rsidRDefault="001B163C" w:rsidP="001B163C">
      <w:pPr>
        <w:pStyle w:val="Recuodecorpodetexto"/>
        <w:ind w:left="0"/>
        <w:rPr>
          <w:rFonts w:ascii="Arial" w:hAnsi="Arial" w:cs="Arial"/>
          <w:sz w:val="22"/>
          <w:szCs w:val="22"/>
        </w:rPr>
      </w:pPr>
    </w:p>
    <w:p w:rsidR="001B163C" w:rsidRPr="001B163C" w:rsidRDefault="001B163C" w:rsidP="001B163C">
      <w:pPr>
        <w:autoSpaceDE w:val="0"/>
        <w:autoSpaceDN w:val="0"/>
        <w:adjustRightInd w:val="0"/>
        <w:rPr>
          <w:rFonts w:ascii="Arial" w:hAnsi="Arial" w:cs="Arial"/>
          <w:b/>
          <w:bCs/>
          <w:color w:val="000000"/>
          <w:lang w:val="pt-BR"/>
        </w:rPr>
      </w:pPr>
      <w:r w:rsidRPr="001B163C">
        <w:rPr>
          <w:rFonts w:ascii="Arial" w:hAnsi="Arial" w:cs="Arial"/>
          <w:b/>
          <w:bCs/>
          <w:color w:val="000000"/>
          <w:lang w:val="pt-BR"/>
        </w:rPr>
        <w:t>8. DO ACOMPANHAMENTO</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color w:val="000000"/>
          <w:lang w:val="pt-BR"/>
        </w:rPr>
        <w:t>A Secretaria de Municipal da Educação ficará responsável pelo monitoramento das solicitações e entrega dos gêneros alimentícios, dos pagamentos e das documentações comprobatórias definidas nesta Chamada Pública e legislação pertinente, através do diretor da unidade escolar.</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color w:val="000000"/>
          <w:lang w:val="pt-BR"/>
        </w:rPr>
        <w:t xml:space="preserve"> Verificada a ocorrência de irregularidade no cumprimento do contrato, serão tomadas as providências legais e contratuais cabíveis, inclusive quanto à aplicação das penalidades previstas no Contrato e na Lei Federal n° 8.666/93 e alterações posteriores.</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color w:val="000000"/>
          <w:lang w:val="pt-BR"/>
        </w:rPr>
        <w:t xml:space="preserve"> A fiscalização por parte da Administração Municipal não eximirá ou reduzirá em nenhuma hipótese, as responsabilidades dos fornecedores de gêneros alimentícios em eventual falta que venha a cometer, mesmo que não indicada pela fiscalização.</w:t>
      </w:r>
    </w:p>
    <w:p w:rsidR="001B163C" w:rsidRPr="00B95D1E" w:rsidRDefault="001B163C" w:rsidP="001B163C">
      <w:pPr>
        <w:pStyle w:val="Recuodecorpodetexto"/>
        <w:ind w:left="0"/>
        <w:rPr>
          <w:rFonts w:ascii="Arial" w:hAnsi="Arial" w:cs="Arial"/>
          <w:sz w:val="22"/>
          <w:szCs w:val="22"/>
        </w:rPr>
      </w:pPr>
    </w:p>
    <w:p w:rsidR="001B163C" w:rsidRPr="00B95D1E" w:rsidRDefault="001B163C" w:rsidP="001B163C">
      <w:pPr>
        <w:pStyle w:val="Recuodecorpodetexto"/>
        <w:ind w:left="0"/>
        <w:rPr>
          <w:rFonts w:ascii="Arial" w:hAnsi="Arial" w:cs="Arial"/>
          <w:sz w:val="22"/>
          <w:szCs w:val="22"/>
        </w:rPr>
      </w:pPr>
    </w:p>
    <w:p w:rsidR="001B163C" w:rsidRPr="001B163C" w:rsidRDefault="001B163C" w:rsidP="001B163C">
      <w:pPr>
        <w:autoSpaceDE w:val="0"/>
        <w:autoSpaceDN w:val="0"/>
        <w:adjustRightInd w:val="0"/>
        <w:rPr>
          <w:rFonts w:ascii="Arial" w:hAnsi="Arial" w:cs="Arial"/>
          <w:b/>
          <w:bCs/>
          <w:color w:val="000000"/>
          <w:lang w:val="pt-BR"/>
        </w:rPr>
      </w:pPr>
      <w:r w:rsidRPr="001B163C">
        <w:rPr>
          <w:rFonts w:ascii="Arial" w:hAnsi="Arial" w:cs="Arial"/>
          <w:b/>
          <w:bCs/>
          <w:color w:val="000000"/>
          <w:lang w:val="pt-BR"/>
        </w:rPr>
        <w:t>9. DO CONTROLE DE QUALIDADE</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color w:val="000000"/>
          <w:lang w:val="pt-BR"/>
        </w:rPr>
        <w:t>O produto que não corresponder às exigências desta Chamada será devolvido, ficando o fornecedor obrigado a substituir o produto diretamente na Unidade Escolar, no prazo máximo de 24 (vinte e quatro) horas, após a notificação da Unidade Escolar.</w:t>
      </w:r>
    </w:p>
    <w:p w:rsidR="001B163C" w:rsidRPr="001B163C" w:rsidRDefault="001B163C" w:rsidP="001B163C">
      <w:pPr>
        <w:autoSpaceDE w:val="0"/>
        <w:autoSpaceDN w:val="0"/>
        <w:adjustRightInd w:val="0"/>
        <w:rPr>
          <w:rFonts w:ascii="Arial" w:hAnsi="Arial" w:cs="Arial"/>
          <w:color w:val="000000"/>
          <w:lang w:val="pt-BR"/>
        </w:rPr>
      </w:pPr>
      <w:r w:rsidRPr="001B163C">
        <w:rPr>
          <w:rFonts w:ascii="Arial" w:hAnsi="Arial" w:cs="Arial"/>
          <w:color w:val="000000"/>
          <w:lang w:val="pt-BR"/>
        </w:rPr>
        <w:lastRenderedPageBreak/>
        <w:t>Fica reservado à SEMEC o direito de visitar a área de produção dos gêneros alimentícios adquiridos através da agricultura familiar, sempre que julgar necessário.</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color w:val="000000"/>
          <w:lang w:val="pt-BR"/>
        </w:rPr>
        <w:t xml:space="preserve">Em caso de ocorrência de deterioração por presença de corpos estranhos no produto, a SEMEC solicitará coleta de amostra à Cooperativa/Associação responsável pela entrega do produto, que deverá ser devidamente recolhida, acondicionada e submetida </w:t>
      </w:r>
      <w:proofErr w:type="gramStart"/>
      <w:r w:rsidRPr="001B163C">
        <w:rPr>
          <w:rFonts w:ascii="Arial" w:hAnsi="Arial" w:cs="Arial"/>
          <w:color w:val="000000"/>
          <w:lang w:val="pt-BR"/>
        </w:rPr>
        <w:t>a</w:t>
      </w:r>
      <w:proofErr w:type="gramEnd"/>
      <w:r w:rsidRPr="001B163C">
        <w:rPr>
          <w:rFonts w:ascii="Arial" w:hAnsi="Arial" w:cs="Arial"/>
          <w:color w:val="000000"/>
          <w:lang w:val="pt-BR"/>
        </w:rPr>
        <w:t xml:space="preserve"> análise em laboratório habilitado pela Agência Nacional de Vigilância Sanitária - ANVISA (www.anvisa.gov.br) ou com credenciamento ou reconhecimento pelo Ministério da Agricultura, Pecuária e Abastecimento – MAPA (</w:t>
      </w:r>
      <w:r w:rsidR="00A4543B">
        <w:fldChar w:fldCharType="begin"/>
      </w:r>
      <w:r w:rsidR="00A4543B" w:rsidRPr="00F805E6">
        <w:rPr>
          <w:lang w:val="pt-BR"/>
        </w:rPr>
        <w:instrText>HYPERLINK "http://www.agricultura.gov.br"</w:instrText>
      </w:r>
      <w:r w:rsidR="00A4543B">
        <w:fldChar w:fldCharType="separate"/>
      </w:r>
      <w:r w:rsidRPr="001B163C">
        <w:rPr>
          <w:rStyle w:val="Hyperlink"/>
          <w:rFonts w:ascii="Arial" w:hAnsi="Arial" w:cs="Arial"/>
          <w:lang w:val="pt-BR"/>
        </w:rPr>
        <w:t>www.agricultura.gov.br</w:t>
      </w:r>
      <w:r w:rsidR="00A4543B">
        <w:fldChar w:fldCharType="end"/>
      </w:r>
      <w:r w:rsidRPr="001B163C">
        <w:rPr>
          <w:rFonts w:ascii="Arial" w:hAnsi="Arial" w:cs="Arial"/>
          <w:color w:val="000000"/>
          <w:lang w:val="pt-BR"/>
        </w:rPr>
        <w:t>). Os procedimentos para análise em laboratório e todos os seus custos serão de responsabilidade da Contratada.</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color w:val="000000"/>
          <w:lang w:val="pt-BR"/>
        </w:rPr>
        <w:t>Quando a análise de um ou mais produto estiver em desacordo com os parâmetros exigidos no Edital e legislação vigente o Credenciado deverá substituir o lote de alimentos em todas as escolas que tiverem estoque daquele produto.</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color w:val="000000"/>
          <w:lang w:val="pt-BR"/>
        </w:rPr>
        <w:t xml:space="preserve"> Enquanto não houver substituição do lote de alimentos em desacordo, o Credenciado ficará sujeito às penalidades previstas no Contrato.</w:t>
      </w:r>
    </w:p>
    <w:p w:rsidR="001B163C" w:rsidRDefault="001B163C" w:rsidP="001B163C">
      <w:pPr>
        <w:pStyle w:val="Recuodecorpodetexto"/>
        <w:ind w:left="0"/>
        <w:rPr>
          <w:rFonts w:ascii="Arial" w:hAnsi="Arial" w:cs="Arial"/>
          <w:sz w:val="22"/>
          <w:szCs w:val="22"/>
        </w:rPr>
      </w:pPr>
    </w:p>
    <w:p w:rsidR="001B163C" w:rsidRPr="00B95D1E" w:rsidRDefault="001B163C" w:rsidP="001B163C">
      <w:pPr>
        <w:pStyle w:val="Recuodecorpodetexto"/>
        <w:ind w:left="0"/>
        <w:rPr>
          <w:rFonts w:ascii="Arial" w:hAnsi="Arial" w:cs="Arial"/>
          <w:sz w:val="22"/>
          <w:szCs w:val="22"/>
        </w:rPr>
      </w:pPr>
    </w:p>
    <w:p w:rsidR="001B163C" w:rsidRPr="001B163C" w:rsidRDefault="001B163C" w:rsidP="001B163C">
      <w:pPr>
        <w:rPr>
          <w:rFonts w:ascii="Arial" w:hAnsi="Arial" w:cs="Arial"/>
          <w:b/>
          <w:lang w:val="pt-BR"/>
        </w:rPr>
      </w:pPr>
      <w:r w:rsidRPr="001B163C">
        <w:rPr>
          <w:rFonts w:ascii="Arial" w:hAnsi="Arial" w:cs="Arial"/>
          <w:b/>
          <w:lang w:val="pt-BR"/>
        </w:rPr>
        <w:t xml:space="preserve">10. DO PREÇO </w:t>
      </w:r>
    </w:p>
    <w:p w:rsidR="001B163C" w:rsidRPr="001B163C" w:rsidRDefault="001B163C" w:rsidP="001B163C">
      <w:pPr>
        <w:ind w:firstLine="708"/>
        <w:rPr>
          <w:rFonts w:ascii="Arial" w:hAnsi="Arial" w:cs="Arial"/>
          <w:lang w:val="pt-BR"/>
        </w:rPr>
      </w:pPr>
      <w:r w:rsidRPr="001B163C">
        <w:rPr>
          <w:rFonts w:ascii="Arial" w:hAnsi="Arial" w:cs="Arial"/>
          <w:lang w:val="pt-BR"/>
        </w:rPr>
        <w:t>Será adotado como Preço de Referência o preço médio pesquisado, em âmbito local, regional, territorial, estadual e nacional, nessa ordem dos produtos da Agricultura e do Empreendedor Familiar Rural, conforme § 1º do Art. 29 da Resolução/CD/FNDE nº 26/2013 para o exercício vigente do contrato.</w:t>
      </w:r>
    </w:p>
    <w:p w:rsidR="001B163C" w:rsidRPr="001B163C" w:rsidRDefault="001B163C" w:rsidP="001B163C">
      <w:pPr>
        <w:ind w:firstLine="708"/>
        <w:rPr>
          <w:rFonts w:ascii="Arial" w:hAnsi="Arial" w:cs="Arial"/>
          <w:lang w:val="pt-BR"/>
        </w:rPr>
      </w:pPr>
      <w:r w:rsidRPr="001B163C">
        <w:rPr>
          <w:rFonts w:ascii="Arial" w:hAnsi="Arial" w:cs="Arial"/>
          <w:lang w:val="pt-BR"/>
        </w:rPr>
        <w:t>Durante o período do contrato os produtos adquiridos pela Chamada Pública poderão sofrer reajuste de preços, deste que comprovados pelos índices.</w:t>
      </w:r>
    </w:p>
    <w:p w:rsidR="001B163C" w:rsidRPr="00B95D1E" w:rsidRDefault="001B163C" w:rsidP="001B163C">
      <w:pPr>
        <w:pStyle w:val="Recuodecorpodetexto"/>
        <w:ind w:left="0"/>
        <w:rPr>
          <w:rFonts w:ascii="Arial" w:hAnsi="Arial" w:cs="Arial"/>
          <w:sz w:val="22"/>
          <w:szCs w:val="22"/>
        </w:rPr>
      </w:pPr>
    </w:p>
    <w:p w:rsidR="001B163C" w:rsidRPr="00B95D1E" w:rsidRDefault="001B163C" w:rsidP="001B163C">
      <w:pPr>
        <w:pStyle w:val="Recuodecorpodetexto"/>
        <w:ind w:left="0"/>
        <w:rPr>
          <w:rFonts w:ascii="Arial" w:hAnsi="Arial" w:cs="Arial"/>
          <w:sz w:val="22"/>
          <w:szCs w:val="22"/>
        </w:rPr>
      </w:pPr>
    </w:p>
    <w:p w:rsidR="001B163C" w:rsidRPr="00B95D1E" w:rsidRDefault="001B163C" w:rsidP="001B163C">
      <w:pPr>
        <w:pStyle w:val="Recuodecorpodetexto"/>
        <w:ind w:left="0"/>
        <w:rPr>
          <w:rFonts w:ascii="Arial" w:hAnsi="Arial" w:cs="Arial"/>
          <w:b/>
          <w:bCs/>
          <w:sz w:val="22"/>
          <w:szCs w:val="22"/>
        </w:rPr>
      </w:pPr>
      <w:r w:rsidRPr="00B95D1E">
        <w:rPr>
          <w:rFonts w:ascii="Arial" w:hAnsi="Arial" w:cs="Arial"/>
          <w:b/>
          <w:bCs/>
          <w:sz w:val="22"/>
          <w:szCs w:val="22"/>
        </w:rPr>
        <w:t>11. REQUISITOS PARA PARTICIPAR DO CERTAME LICITATÓRIO</w:t>
      </w:r>
    </w:p>
    <w:p w:rsidR="001B163C" w:rsidRPr="001B163C" w:rsidRDefault="001B163C" w:rsidP="001B163C">
      <w:pPr>
        <w:ind w:firstLine="708"/>
        <w:rPr>
          <w:rFonts w:ascii="Arial" w:hAnsi="Arial" w:cs="Arial"/>
          <w:lang w:val="pt-BR"/>
        </w:rPr>
      </w:pPr>
      <w:r w:rsidRPr="001B163C">
        <w:rPr>
          <w:rFonts w:ascii="Arial" w:hAnsi="Arial" w:cs="Arial"/>
          <w:lang w:val="pt-BR"/>
        </w:rPr>
        <w:t xml:space="preserve">Poderão participar da </w:t>
      </w:r>
      <w:proofErr w:type="gramStart"/>
      <w:r w:rsidRPr="001B163C">
        <w:rPr>
          <w:rFonts w:ascii="Arial" w:hAnsi="Arial" w:cs="Arial"/>
          <w:lang w:val="pt-BR"/>
        </w:rPr>
        <w:t>presente Chamada Pública</w:t>
      </w:r>
      <w:proofErr w:type="gramEnd"/>
      <w:r w:rsidRPr="001B163C">
        <w:rPr>
          <w:rFonts w:ascii="Arial" w:hAnsi="Arial" w:cs="Arial"/>
          <w:lang w:val="pt-BR"/>
        </w:rPr>
        <w:t xml:space="preserve">, os Grupos Formais, Informais e Produtor Individual, da Agricultura Familiar e/ou de Empreendedores Familiares Rurais constituídos em Cooperativas e/ou Associações, detentores da Declaração de Aptidão ao Programa de Fortalecimento da Agricultura Familiar – DAP </w:t>
      </w:r>
      <w:proofErr w:type="spellStart"/>
      <w:r w:rsidRPr="001B163C">
        <w:rPr>
          <w:rFonts w:ascii="Arial" w:hAnsi="Arial" w:cs="Arial"/>
          <w:lang w:val="pt-BR"/>
        </w:rPr>
        <w:t>Fisíca</w:t>
      </w:r>
      <w:proofErr w:type="spellEnd"/>
      <w:r w:rsidRPr="001B163C">
        <w:rPr>
          <w:rFonts w:ascii="Arial" w:hAnsi="Arial" w:cs="Arial"/>
          <w:lang w:val="pt-BR"/>
        </w:rPr>
        <w:t xml:space="preserve"> ou DAP Jurídica, conforme resolução nº 26, de 17 de junho de 2013.</w:t>
      </w:r>
    </w:p>
    <w:p w:rsidR="001B163C" w:rsidRPr="001B163C" w:rsidRDefault="001B163C" w:rsidP="001B163C">
      <w:pPr>
        <w:autoSpaceDE w:val="0"/>
        <w:autoSpaceDN w:val="0"/>
        <w:adjustRightInd w:val="0"/>
        <w:ind w:firstLine="708"/>
        <w:rPr>
          <w:rFonts w:ascii="Arial" w:hAnsi="Arial" w:cs="Arial"/>
          <w:lang w:val="pt-BR"/>
        </w:rPr>
      </w:pPr>
      <w:r w:rsidRPr="001B163C">
        <w:rPr>
          <w:rFonts w:ascii="Arial" w:hAnsi="Arial" w:cs="Arial"/>
          <w:lang w:val="pt-BR"/>
        </w:rPr>
        <w:t>O limite individual de venda de gêneros alimentícios do Agricultor Familiar e do Empreendedor Familiar cooperado é de até R$ 20.000,00 (vinte mil reais) por DAP por ano civil, referente à sua produção, conforme legislação do Programa Nacional de Alimentação Escolar.</w:t>
      </w:r>
    </w:p>
    <w:p w:rsidR="001B163C" w:rsidRPr="001B163C" w:rsidRDefault="001B163C" w:rsidP="001B163C">
      <w:pPr>
        <w:ind w:firstLine="708"/>
        <w:rPr>
          <w:rFonts w:ascii="Arial" w:hAnsi="Arial" w:cs="Arial"/>
          <w:lang w:val="pt-BR"/>
        </w:rPr>
      </w:pPr>
      <w:r w:rsidRPr="001B163C">
        <w:rPr>
          <w:rFonts w:ascii="Arial" w:hAnsi="Arial" w:cs="Arial"/>
          <w:lang w:val="pt-BR"/>
        </w:rPr>
        <w:t xml:space="preserve">O encaminhamento dos projetos de venda pressupõe o pleno conhecimento de todas as exigências contidas no edital de chamada pública e implica a aceitação integral e irretratável aos termos e condições nele dispostas. </w:t>
      </w:r>
    </w:p>
    <w:p w:rsidR="001B163C" w:rsidRPr="00B95D1E" w:rsidRDefault="001B163C" w:rsidP="001B163C">
      <w:pPr>
        <w:pStyle w:val="Recuodecorpodetexto"/>
        <w:ind w:left="0"/>
        <w:rPr>
          <w:rFonts w:ascii="Arial" w:hAnsi="Arial" w:cs="Arial"/>
          <w:sz w:val="22"/>
          <w:szCs w:val="22"/>
        </w:rPr>
      </w:pPr>
      <w:r w:rsidRPr="00B95D1E">
        <w:rPr>
          <w:rFonts w:ascii="Arial" w:hAnsi="Arial" w:cs="Arial"/>
          <w:sz w:val="22"/>
          <w:szCs w:val="22"/>
        </w:rPr>
        <w:tab/>
        <w:t xml:space="preserve">Todas as Associações, Cooperativas e empreendedor familiar rural que participarem deste projeto básico deverão ainda apresentar as demais informações descritas no Edital a ser elaborado pela Comissão Permanente de Licitação (CPL). </w:t>
      </w:r>
    </w:p>
    <w:p w:rsidR="001B163C" w:rsidRDefault="001B163C" w:rsidP="001B163C">
      <w:pPr>
        <w:pStyle w:val="Recuodecorpodetexto"/>
        <w:ind w:left="0"/>
        <w:rPr>
          <w:rFonts w:ascii="Arial" w:hAnsi="Arial" w:cs="Arial"/>
          <w:sz w:val="22"/>
          <w:szCs w:val="22"/>
        </w:rPr>
      </w:pPr>
    </w:p>
    <w:p w:rsidR="001B163C" w:rsidRPr="00B95D1E" w:rsidRDefault="001B163C" w:rsidP="001B163C">
      <w:pPr>
        <w:pStyle w:val="Recuodecorpodetexto"/>
        <w:ind w:left="0"/>
        <w:rPr>
          <w:rFonts w:ascii="Arial" w:hAnsi="Arial" w:cs="Arial"/>
          <w:sz w:val="22"/>
          <w:szCs w:val="22"/>
        </w:rPr>
      </w:pPr>
    </w:p>
    <w:p w:rsidR="001B163C" w:rsidRPr="00B95D1E" w:rsidRDefault="001B163C" w:rsidP="001B163C">
      <w:pPr>
        <w:pStyle w:val="Recuodecorpodetexto"/>
        <w:ind w:left="0"/>
        <w:rPr>
          <w:rFonts w:ascii="Arial" w:hAnsi="Arial" w:cs="Arial"/>
          <w:b/>
          <w:bCs/>
          <w:sz w:val="22"/>
          <w:szCs w:val="22"/>
        </w:rPr>
      </w:pPr>
      <w:r w:rsidRPr="00B95D1E">
        <w:rPr>
          <w:rFonts w:ascii="Arial" w:hAnsi="Arial" w:cs="Arial"/>
          <w:b/>
          <w:bCs/>
          <w:sz w:val="22"/>
          <w:szCs w:val="22"/>
        </w:rPr>
        <w:lastRenderedPageBreak/>
        <w:t xml:space="preserve">12. DAS OBRIGAÇÕES DA CONTRATADA: </w:t>
      </w:r>
    </w:p>
    <w:p w:rsidR="001B163C" w:rsidRPr="00B95D1E" w:rsidRDefault="001B163C" w:rsidP="001B163C">
      <w:pPr>
        <w:pStyle w:val="Recuodecorpodetexto"/>
        <w:ind w:left="0"/>
        <w:rPr>
          <w:rFonts w:ascii="Arial" w:hAnsi="Arial" w:cs="Arial"/>
          <w:sz w:val="22"/>
          <w:szCs w:val="22"/>
        </w:rPr>
      </w:pPr>
      <w:r w:rsidRPr="00B95D1E">
        <w:rPr>
          <w:rFonts w:ascii="Arial" w:hAnsi="Arial" w:cs="Arial"/>
          <w:sz w:val="22"/>
          <w:szCs w:val="22"/>
        </w:rPr>
        <w:tab/>
        <w:t>Fornecer os produtos de 1ª qualidade, dentro das especificações contidas no edital a ser elaborado pela Comissão Permanente de Licitação (CPL).</w:t>
      </w:r>
    </w:p>
    <w:p w:rsidR="001B163C" w:rsidRPr="001B163C" w:rsidRDefault="001B163C" w:rsidP="001B163C">
      <w:pPr>
        <w:autoSpaceDE w:val="0"/>
        <w:autoSpaceDN w:val="0"/>
        <w:adjustRightInd w:val="0"/>
        <w:ind w:firstLine="708"/>
        <w:rPr>
          <w:rFonts w:ascii="Arial" w:hAnsi="Arial" w:cs="Arial"/>
          <w:lang w:val="pt-BR"/>
        </w:rPr>
      </w:pPr>
      <w:r w:rsidRPr="001B163C">
        <w:rPr>
          <w:rFonts w:ascii="Arial" w:hAnsi="Arial" w:cs="Arial"/>
          <w:lang w:val="pt-BR"/>
        </w:rPr>
        <w:t>Os preços dos produtos oferecidos não sofrerão alterações em virtude de fretes, impostos ou quaisquer outras despesas, que correrão por conta do proponente.</w:t>
      </w:r>
    </w:p>
    <w:p w:rsidR="001B163C" w:rsidRPr="00B95D1E" w:rsidRDefault="001B163C" w:rsidP="001B163C">
      <w:pPr>
        <w:pStyle w:val="Recuodecorpodetexto"/>
        <w:ind w:left="0"/>
        <w:rPr>
          <w:rFonts w:ascii="Arial" w:hAnsi="Arial" w:cs="Arial"/>
          <w:sz w:val="22"/>
          <w:szCs w:val="22"/>
        </w:rPr>
      </w:pPr>
      <w:r w:rsidRPr="00B95D1E">
        <w:rPr>
          <w:rFonts w:ascii="Arial" w:hAnsi="Arial" w:cs="Arial"/>
          <w:sz w:val="22"/>
          <w:szCs w:val="22"/>
        </w:rPr>
        <w:tab/>
        <w:t xml:space="preserve">Manter enquanto </w:t>
      </w:r>
      <w:proofErr w:type="gramStart"/>
      <w:r w:rsidRPr="00B95D1E">
        <w:rPr>
          <w:rFonts w:ascii="Arial" w:hAnsi="Arial" w:cs="Arial"/>
          <w:sz w:val="22"/>
          <w:szCs w:val="22"/>
        </w:rPr>
        <w:t>estiver</w:t>
      </w:r>
      <w:proofErr w:type="gramEnd"/>
      <w:r w:rsidRPr="00B95D1E">
        <w:rPr>
          <w:rFonts w:ascii="Arial" w:hAnsi="Arial" w:cs="Arial"/>
          <w:sz w:val="22"/>
          <w:szCs w:val="22"/>
        </w:rPr>
        <w:t xml:space="preserve"> em vigor o contrato, as exigências do Edital no que diz respeito à habilitação.</w:t>
      </w:r>
    </w:p>
    <w:p w:rsidR="001B163C" w:rsidRPr="00B95D1E" w:rsidRDefault="001B163C" w:rsidP="001B163C">
      <w:pPr>
        <w:pStyle w:val="Recuodecorpodetexto"/>
        <w:ind w:left="0"/>
        <w:rPr>
          <w:rFonts w:ascii="Arial" w:hAnsi="Arial" w:cs="Arial"/>
          <w:sz w:val="22"/>
          <w:szCs w:val="22"/>
        </w:rPr>
      </w:pPr>
      <w:r w:rsidRPr="00B95D1E">
        <w:rPr>
          <w:rFonts w:ascii="Arial" w:hAnsi="Arial" w:cs="Arial"/>
          <w:sz w:val="22"/>
          <w:szCs w:val="22"/>
        </w:rPr>
        <w:tab/>
        <w:t>Cumprir as exigências legais de acordo com a legislação específica e rotinas do setor de Nutrição de Alimentação Escolar e Resolução/CD/FNDE nº 026 de 17 de Junho de 2013, Art. 33 – Os produtos alimentícios a serem adquiridos para a clientela do PNAE deverão atender ao disposto na legislação de alimentos, estabelecida pela Agencia Nacional de Vigilância Sanitária do Ministério da Saúde - MS e pelo Ministério da Agricultura, Pecuária e Abastecimento - MAPA.</w:t>
      </w:r>
    </w:p>
    <w:p w:rsidR="001B163C" w:rsidRPr="001B163C" w:rsidRDefault="001B163C" w:rsidP="001B163C">
      <w:pPr>
        <w:autoSpaceDE w:val="0"/>
        <w:autoSpaceDN w:val="0"/>
        <w:adjustRightInd w:val="0"/>
        <w:rPr>
          <w:rFonts w:ascii="Arial" w:hAnsi="Arial" w:cs="Arial"/>
          <w:color w:val="000000"/>
          <w:lang w:val="pt-BR"/>
        </w:rPr>
      </w:pPr>
      <w:r w:rsidRPr="001B163C">
        <w:rPr>
          <w:rFonts w:ascii="Arial" w:hAnsi="Arial" w:cs="Arial"/>
          <w:b/>
          <w:lang w:val="pt-BR"/>
        </w:rPr>
        <w:tab/>
      </w:r>
      <w:r w:rsidRPr="001B163C">
        <w:rPr>
          <w:rFonts w:ascii="Arial" w:hAnsi="Arial" w:cs="Arial"/>
          <w:color w:val="000000"/>
          <w:lang w:val="pt-BR"/>
        </w:rPr>
        <w:t>Transportar os alimentos conforme as normas da Legislação da vigilância Sanitária, para garantir a integridade e a qualidade dos mesmos.</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color w:val="000000"/>
          <w:lang w:val="pt-BR"/>
        </w:rPr>
        <w:t>Transportar os alimentos em veículos fechados ou abertos com proteção em perfeitas condições de higiene, para garantir a integridade e a qualidade dos alimentos.</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color w:val="000000"/>
          <w:lang w:val="pt-BR"/>
        </w:rPr>
        <w:t>Assumir exclusivamente os riscos e as despesas decorrentes do fornecimento de material, mão de obra, necessários à boa e perfeita entrega dos produtos. Responsabilizar-se, também, pela idoneidade e pelo comportamento de seus empregados, prepostos ou subordinados, e ainda, por quaisquer prejuízos que sejam Causados à Contratante ou a terceiros.</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color w:val="000000"/>
          <w:lang w:val="pt-BR"/>
        </w:rPr>
        <w:t>Responsabilizar-se por todos os encargos tributários, sociais e previdenciários incidentes sobre os valores incidentes sobre a aquisição, comprovando, mediante apresentação de documentos, eventual isenção tributária.</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color w:val="000000"/>
          <w:lang w:val="pt-BR"/>
        </w:rPr>
        <w:t>Não subcontratar, ceder ou transferir, total ou parcial, o objeto deste credenciamento.</w:t>
      </w:r>
    </w:p>
    <w:p w:rsidR="001B163C" w:rsidRPr="00B95D1E" w:rsidRDefault="001B163C" w:rsidP="001B163C">
      <w:pPr>
        <w:pStyle w:val="Recuodecorpodetexto"/>
        <w:ind w:left="0"/>
        <w:rPr>
          <w:rFonts w:ascii="Arial" w:hAnsi="Arial" w:cs="Arial"/>
          <w:sz w:val="22"/>
          <w:szCs w:val="22"/>
        </w:rPr>
      </w:pPr>
      <w:r w:rsidRPr="00B95D1E">
        <w:rPr>
          <w:rFonts w:ascii="Arial" w:hAnsi="Arial" w:cs="Arial"/>
          <w:sz w:val="22"/>
          <w:szCs w:val="22"/>
        </w:rPr>
        <w:tab/>
        <w:t>Fica a cargo da Contratante, exercer, ampla, restrita e permanente fiscalização durante a entrega dos produtos no almoxarifado central e nas unidades escolares, bem como estabelecer parâmetro e diretrizes na execução, aplicando à CONTRATADA (o), nos termos da regulamentação própria, sanções cabíveis pelas infrações acaso verificadas, após devidamente apuradas.</w:t>
      </w:r>
    </w:p>
    <w:p w:rsidR="001B163C" w:rsidRPr="00B95D1E" w:rsidRDefault="001B163C" w:rsidP="001B163C">
      <w:pPr>
        <w:pStyle w:val="Recuodecorpodetexto"/>
        <w:ind w:left="0"/>
        <w:rPr>
          <w:rFonts w:ascii="Arial" w:hAnsi="Arial" w:cs="Arial"/>
          <w:sz w:val="22"/>
          <w:szCs w:val="22"/>
        </w:rPr>
      </w:pPr>
      <w:r w:rsidRPr="00B95D1E">
        <w:rPr>
          <w:rFonts w:ascii="Arial" w:hAnsi="Arial" w:cs="Arial"/>
          <w:sz w:val="22"/>
          <w:szCs w:val="22"/>
        </w:rPr>
        <w:tab/>
        <w:t xml:space="preserve">A fiscalização será realizada, visando garantir as condições de regularidade, continuidade, eficiência, segurança, atualidade, generalidade e pontualidade da entrega dos produtos, podendo a Prefeitura </w:t>
      </w:r>
      <w:proofErr w:type="gramStart"/>
      <w:r w:rsidRPr="00B95D1E">
        <w:rPr>
          <w:rFonts w:ascii="Arial" w:hAnsi="Arial" w:cs="Arial"/>
          <w:sz w:val="22"/>
          <w:szCs w:val="22"/>
        </w:rPr>
        <w:t>tomar</w:t>
      </w:r>
      <w:proofErr w:type="gramEnd"/>
      <w:r w:rsidRPr="00B95D1E">
        <w:rPr>
          <w:rFonts w:ascii="Arial" w:hAnsi="Arial" w:cs="Arial"/>
          <w:sz w:val="22"/>
          <w:szCs w:val="22"/>
        </w:rPr>
        <w:t xml:space="preserve"> toda e qualquer decisão, inclusive cancelamento do contrato. </w:t>
      </w:r>
    </w:p>
    <w:p w:rsidR="001B163C" w:rsidRPr="001B163C" w:rsidRDefault="001B163C" w:rsidP="001B163C">
      <w:pPr>
        <w:autoSpaceDE w:val="0"/>
        <w:autoSpaceDN w:val="0"/>
        <w:adjustRightInd w:val="0"/>
        <w:rPr>
          <w:rFonts w:ascii="Arial" w:hAnsi="Arial" w:cs="Arial"/>
          <w:b/>
          <w:bCs/>
          <w:color w:val="000000"/>
          <w:lang w:val="pt-BR"/>
        </w:rPr>
      </w:pPr>
    </w:p>
    <w:p w:rsidR="001B163C" w:rsidRPr="001B163C" w:rsidRDefault="001B163C" w:rsidP="001B163C">
      <w:pPr>
        <w:autoSpaceDE w:val="0"/>
        <w:autoSpaceDN w:val="0"/>
        <w:adjustRightInd w:val="0"/>
        <w:rPr>
          <w:rFonts w:ascii="Arial" w:hAnsi="Arial" w:cs="Arial"/>
          <w:b/>
          <w:bCs/>
          <w:color w:val="000000"/>
          <w:lang w:val="pt-BR"/>
        </w:rPr>
      </w:pPr>
    </w:p>
    <w:p w:rsidR="001B163C" w:rsidRPr="001B163C" w:rsidRDefault="001B163C" w:rsidP="001B163C">
      <w:pPr>
        <w:autoSpaceDE w:val="0"/>
        <w:autoSpaceDN w:val="0"/>
        <w:adjustRightInd w:val="0"/>
        <w:rPr>
          <w:rFonts w:ascii="Arial" w:hAnsi="Arial" w:cs="Arial"/>
          <w:b/>
          <w:bCs/>
          <w:color w:val="000000"/>
          <w:lang w:val="pt-BR"/>
        </w:rPr>
      </w:pPr>
      <w:r w:rsidRPr="001B163C">
        <w:rPr>
          <w:rFonts w:ascii="Arial" w:hAnsi="Arial" w:cs="Arial"/>
          <w:b/>
          <w:bCs/>
          <w:color w:val="000000"/>
          <w:lang w:val="pt-BR"/>
        </w:rPr>
        <w:t>13. DA CONTRATANTE</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color w:val="000000"/>
          <w:lang w:val="pt-BR"/>
        </w:rPr>
        <w:t xml:space="preserve"> Expedir ordem de fornecimento específica para os fornecedores credenciados na Chamada Pública;</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color w:val="000000"/>
          <w:lang w:val="pt-BR"/>
        </w:rPr>
        <w:t xml:space="preserve"> Acompanhar direta e indiretamente, através do diretor da unidade escolar, a qualidade dos gêneros alimentícios entregues, verificando o atendimento às especificações e demais normas técnicas;</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color w:val="000000"/>
          <w:lang w:val="pt-BR"/>
        </w:rPr>
        <w:t xml:space="preserve"> Efetuar os pagamentos à Contratada pelos gêneros efetivamente entregues e aceitos, nas condições e formas estabelecidas no Edital no Contrato a ser firmado.</w:t>
      </w:r>
    </w:p>
    <w:p w:rsidR="001B163C" w:rsidRPr="001B163C" w:rsidRDefault="001B163C" w:rsidP="001B163C">
      <w:pPr>
        <w:rPr>
          <w:rFonts w:ascii="Arial" w:hAnsi="Arial" w:cs="Arial"/>
          <w:b/>
          <w:lang w:val="pt-BR"/>
        </w:rPr>
      </w:pPr>
    </w:p>
    <w:p w:rsidR="001B163C" w:rsidRPr="001B163C" w:rsidRDefault="001B163C" w:rsidP="001B163C">
      <w:pPr>
        <w:rPr>
          <w:rFonts w:ascii="Arial" w:hAnsi="Arial" w:cs="Arial"/>
          <w:b/>
          <w:lang w:val="pt-BR"/>
        </w:rPr>
      </w:pPr>
    </w:p>
    <w:p w:rsidR="001B163C" w:rsidRPr="001B163C" w:rsidRDefault="001B163C" w:rsidP="001B163C">
      <w:pPr>
        <w:rPr>
          <w:rFonts w:ascii="Arial" w:hAnsi="Arial" w:cs="Arial"/>
          <w:b/>
          <w:lang w:val="pt-BR"/>
        </w:rPr>
      </w:pPr>
      <w:r w:rsidRPr="001B163C">
        <w:rPr>
          <w:rFonts w:ascii="Arial" w:hAnsi="Arial" w:cs="Arial"/>
          <w:b/>
          <w:lang w:val="pt-BR"/>
        </w:rPr>
        <w:t xml:space="preserve">14.  RESULTADO </w:t>
      </w:r>
    </w:p>
    <w:p w:rsidR="001B163C" w:rsidRPr="001B163C" w:rsidRDefault="001B163C" w:rsidP="001B163C">
      <w:pPr>
        <w:rPr>
          <w:rFonts w:ascii="Arial" w:hAnsi="Arial" w:cs="Arial"/>
          <w:lang w:val="pt-BR"/>
        </w:rPr>
      </w:pPr>
      <w:r w:rsidRPr="001B163C">
        <w:rPr>
          <w:rFonts w:ascii="Arial" w:hAnsi="Arial" w:cs="Arial"/>
          <w:lang w:val="pt-BR"/>
        </w:rPr>
        <w:t xml:space="preserve">A Secretaria Municipal de Educação divulgará o resultado do processo após a conclusão dos trabalhos desta Chamada Pública nos meios de comunicação comumente utilizados pela Administração. </w:t>
      </w:r>
    </w:p>
    <w:p w:rsidR="001B163C" w:rsidRPr="001B163C" w:rsidRDefault="001B163C" w:rsidP="001B163C">
      <w:pPr>
        <w:autoSpaceDE w:val="0"/>
        <w:autoSpaceDN w:val="0"/>
        <w:adjustRightInd w:val="0"/>
        <w:rPr>
          <w:rFonts w:ascii="Arial" w:hAnsi="Arial" w:cs="Arial"/>
          <w:b/>
          <w:bCs/>
          <w:color w:val="000000"/>
          <w:lang w:val="pt-BR"/>
        </w:rPr>
      </w:pPr>
    </w:p>
    <w:p w:rsidR="001B163C" w:rsidRPr="001B163C" w:rsidRDefault="001B163C" w:rsidP="001B163C">
      <w:pPr>
        <w:autoSpaceDE w:val="0"/>
        <w:autoSpaceDN w:val="0"/>
        <w:adjustRightInd w:val="0"/>
        <w:rPr>
          <w:rFonts w:ascii="Arial" w:hAnsi="Arial" w:cs="Arial"/>
          <w:b/>
          <w:bCs/>
          <w:color w:val="000000"/>
          <w:lang w:val="pt-BR"/>
        </w:rPr>
      </w:pPr>
    </w:p>
    <w:p w:rsidR="001B163C" w:rsidRPr="001B163C" w:rsidRDefault="001B163C" w:rsidP="001B163C">
      <w:pPr>
        <w:autoSpaceDE w:val="0"/>
        <w:autoSpaceDN w:val="0"/>
        <w:adjustRightInd w:val="0"/>
        <w:rPr>
          <w:rFonts w:ascii="Arial" w:hAnsi="Arial" w:cs="Arial"/>
          <w:b/>
          <w:bCs/>
          <w:color w:val="000000"/>
          <w:lang w:val="pt-BR"/>
        </w:rPr>
      </w:pPr>
      <w:r w:rsidRPr="001B163C">
        <w:rPr>
          <w:rFonts w:ascii="Arial" w:hAnsi="Arial" w:cs="Arial"/>
          <w:b/>
          <w:bCs/>
          <w:color w:val="000000"/>
          <w:lang w:val="pt-BR"/>
        </w:rPr>
        <w:t>15. DO DESCREDENCIMENTO</w:t>
      </w:r>
    </w:p>
    <w:p w:rsidR="001B163C" w:rsidRPr="001B163C" w:rsidRDefault="001B163C" w:rsidP="001B163C">
      <w:pPr>
        <w:autoSpaceDE w:val="0"/>
        <w:autoSpaceDN w:val="0"/>
        <w:adjustRightInd w:val="0"/>
        <w:rPr>
          <w:rFonts w:ascii="Arial" w:hAnsi="Arial" w:cs="Arial"/>
          <w:b/>
          <w:bCs/>
          <w:color w:val="000000"/>
          <w:lang w:val="pt-BR"/>
        </w:rPr>
      </w:pPr>
      <w:r w:rsidRPr="001B163C">
        <w:rPr>
          <w:rFonts w:ascii="Arial" w:hAnsi="Arial" w:cs="Arial"/>
          <w:b/>
          <w:bCs/>
          <w:color w:val="000000"/>
          <w:lang w:val="pt-BR"/>
        </w:rPr>
        <w:t>PELO CREDENCIADO</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color w:val="000000"/>
          <w:lang w:val="pt-BR"/>
        </w:rPr>
        <w:t xml:space="preserve"> O credenciado poderá solicitar sua exclusão do rol de credenciados, notificando de forma fundamentada, via requerimento, à Secretaria Municipal de Educação e Cultura.</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color w:val="000000"/>
          <w:lang w:val="pt-BR"/>
        </w:rPr>
        <w:t xml:space="preserve"> A manifestação da SEMEC sobre o descredenciamento se dará no prazo máximo de 30 (trinta) dias após o recebimento do requerimento.</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color w:val="000000"/>
          <w:lang w:val="pt-BR"/>
        </w:rPr>
        <w:t xml:space="preserve"> Os credenciados com contrato em vigor não poderão solicitar descredenciamento até o término da vigência do mesmo.</w:t>
      </w:r>
    </w:p>
    <w:p w:rsidR="001B163C" w:rsidRPr="001B163C" w:rsidRDefault="001B163C" w:rsidP="001B163C">
      <w:pPr>
        <w:autoSpaceDE w:val="0"/>
        <w:autoSpaceDN w:val="0"/>
        <w:adjustRightInd w:val="0"/>
        <w:ind w:firstLine="708"/>
        <w:rPr>
          <w:rFonts w:ascii="Arial" w:hAnsi="Arial" w:cs="Arial"/>
          <w:color w:val="000000"/>
          <w:lang w:val="pt-BR"/>
        </w:rPr>
      </w:pPr>
    </w:p>
    <w:p w:rsidR="001B163C" w:rsidRPr="001B163C" w:rsidRDefault="001B163C" w:rsidP="001B163C">
      <w:pPr>
        <w:autoSpaceDE w:val="0"/>
        <w:autoSpaceDN w:val="0"/>
        <w:adjustRightInd w:val="0"/>
        <w:rPr>
          <w:rFonts w:ascii="Arial" w:hAnsi="Arial" w:cs="Arial"/>
          <w:b/>
          <w:bCs/>
          <w:color w:val="000000"/>
          <w:lang w:val="pt-BR"/>
        </w:rPr>
      </w:pPr>
      <w:r w:rsidRPr="001B163C">
        <w:rPr>
          <w:rFonts w:ascii="Arial" w:hAnsi="Arial" w:cs="Arial"/>
          <w:b/>
          <w:bCs/>
          <w:color w:val="000000"/>
          <w:lang w:val="pt-BR"/>
        </w:rPr>
        <w:t>PELA SECRETARIA DE MUNICIPAL DA EDUCAÇÃO</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color w:val="000000"/>
          <w:lang w:val="pt-BR"/>
        </w:rPr>
        <w:t xml:space="preserve"> Será descredenciado o fornecedor que:</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color w:val="000000"/>
          <w:lang w:val="pt-BR"/>
        </w:rPr>
        <w:t xml:space="preserve"> Omitir informações ou apresentar documentação falsa no credenciamento.</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color w:val="000000"/>
          <w:lang w:val="pt-BR"/>
        </w:rPr>
        <w:t xml:space="preserve"> Recusar-se, injustificadamente, a assinar o contrato decorrente do credenciamento.</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color w:val="000000"/>
          <w:lang w:val="pt-BR"/>
        </w:rPr>
        <w:t xml:space="preserve"> Fornecer produtos fora da especificação técnica.</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color w:val="000000"/>
          <w:lang w:val="pt-BR"/>
        </w:rPr>
        <w:t xml:space="preserve"> Ser advertido 02 (duas) vezes em um prazo de 06 (seis) meses.</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color w:val="000000"/>
          <w:lang w:val="pt-BR"/>
        </w:rPr>
        <w:t xml:space="preserve"> Atrasar, injustificadamente, a 1ª (primeira) entrega dos produtos em 30 (trinta) dias.</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color w:val="000000"/>
          <w:lang w:val="pt-BR"/>
        </w:rPr>
        <w:t xml:space="preserve"> Executar o fornecimento em desacordo com o previsto no contrato, no que se refere à quantidade, qualidade, data, horário e acondicionamento.</w:t>
      </w:r>
    </w:p>
    <w:p w:rsidR="001B163C" w:rsidRPr="001B163C" w:rsidRDefault="001B163C" w:rsidP="001B163C">
      <w:pPr>
        <w:autoSpaceDE w:val="0"/>
        <w:autoSpaceDN w:val="0"/>
        <w:adjustRightInd w:val="0"/>
        <w:ind w:firstLine="708"/>
        <w:rPr>
          <w:rFonts w:ascii="Arial" w:hAnsi="Arial" w:cs="Arial"/>
          <w:color w:val="000000"/>
          <w:lang w:val="pt-BR"/>
        </w:rPr>
      </w:pPr>
      <w:r w:rsidRPr="001B163C">
        <w:rPr>
          <w:rFonts w:ascii="Arial" w:hAnsi="Arial" w:cs="Arial"/>
          <w:color w:val="000000"/>
          <w:lang w:val="pt-BR"/>
        </w:rPr>
        <w:t xml:space="preserve"> Nos casos de denúncia/reclamações apresentadas pelos consumidores e manipuladores no que se refere à qualidade e aceitação dos produtos entregues e mediante comprovação dos fatos, o fornecedor poderá ser descredenciado.</w:t>
      </w:r>
    </w:p>
    <w:p w:rsidR="001B163C" w:rsidRDefault="001B163C" w:rsidP="001B163C">
      <w:pPr>
        <w:pStyle w:val="Recuodecorpodetexto"/>
        <w:ind w:left="0"/>
        <w:rPr>
          <w:rFonts w:ascii="Arial" w:hAnsi="Arial" w:cs="Arial"/>
          <w:b/>
          <w:bCs/>
          <w:sz w:val="22"/>
          <w:szCs w:val="22"/>
        </w:rPr>
      </w:pPr>
    </w:p>
    <w:p w:rsidR="001B163C" w:rsidRPr="00B95D1E" w:rsidRDefault="001B163C" w:rsidP="001B163C">
      <w:pPr>
        <w:pStyle w:val="Recuodecorpodetexto"/>
        <w:ind w:left="0"/>
        <w:rPr>
          <w:rFonts w:ascii="Arial" w:hAnsi="Arial" w:cs="Arial"/>
          <w:b/>
          <w:bCs/>
          <w:sz w:val="22"/>
          <w:szCs w:val="22"/>
        </w:rPr>
      </w:pPr>
    </w:p>
    <w:p w:rsidR="001B163C" w:rsidRPr="001B163C" w:rsidRDefault="001B163C" w:rsidP="001B163C">
      <w:pPr>
        <w:rPr>
          <w:rFonts w:ascii="Arial" w:hAnsi="Arial" w:cs="Arial"/>
          <w:b/>
          <w:lang w:val="pt-BR"/>
        </w:rPr>
      </w:pPr>
      <w:r w:rsidRPr="001B163C">
        <w:rPr>
          <w:rFonts w:ascii="Arial" w:hAnsi="Arial" w:cs="Arial"/>
          <w:b/>
          <w:lang w:val="pt-BR"/>
        </w:rPr>
        <w:t xml:space="preserve">16. FATOS SUPERVENIENTES </w:t>
      </w:r>
    </w:p>
    <w:p w:rsidR="001B163C" w:rsidRPr="001B163C" w:rsidRDefault="001B163C" w:rsidP="001B163C">
      <w:pPr>
        <w:rPr>
          <w:rFonts w:ascii="Arial" w:hAnsi="Arial" w:cs="Arial"/>
          <w:lang w:val="pt-BR"/>
        </w:rPr>
      </w:pPr>
      <w:r w:rsidRPr="001B163C">
        <w:rPr>
          <w:rFonts w:ascii="Arial" w:hAnsi="Arial" w:cs="Arial"/>
          <w:lang w:val="pt-BR"/>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poderá haver: </w:t>
      </w:r>
    </w:p>
    <w:p w:rsidR="001B163C" w:rsidRPr="001B163C" w:rsidRDefault="001B163C" w:rsidP="001B163C">
      <w:pPr>
        <w:tabs>
          <w:tab w:val="left" w:pos="4536"/>
        </w:tabs>
        <w:rPr>
          <w:rFonts w:ascii="Arial" w:hAnsi="Arial" w:cs="Arial"/>
          <w:lang w:val="pt-BR"/>
        </w:rPr>
      </w:pPr>
      <w:r w:rsidRPr="001B163C">
        <w:rPr>
          <w:rFonts w:ascii="Arial" w:hAnsi="Arial" w:cs="Arial"/>
          <w:lang w:val="pt-BR"/>
        </w:rPr>
        <w:t xml:space="preserve">a) Aditamento do processo; </w:t>
      </w:r>
    </w:p>
    <w:p w:rsidR="001B163C" w:rsidRPr="001B163C" w:rsidRDefault="001B163C" w:rsidP="001B163C">
      <w:pPr>
        <w:rPr>
          <w:rFonts w:ascii="Arial" w:hAnsi="Arial" w:cs="Arial"/>
          <w:color w:val="FF0000"/>
          <w:lang w:val="pt-BR"/>
        </w:rPr>
      </w:pPr>
      <w:r w:rsidRPr="001B163C">
        <w:rPr>
          <w:rFonts w:ascii="Arial" w:hAnsi="Arial" w:cs="Arial"/>
          <w:lang w:val="pt-BR"/>
        </w:rPr>
        <w:t>b) Revogação deste edital ou sua modificação no todo ou em parte.</w:t>
      </w:r>
      <w:r w:rsidRPr="001B163C">
        <w:rPr>
          <w:rFonts w:ascii="Arial" w:hAnsi="Arial" w:cs="Arial"/>
          <w:color w:val="FF0000"/>
          <w:lang w:val="pt-BR"/>
        </w:rPr>
        <w:t xml:space="preserve"> </w:t>
      </w:r>
    </w:p>
    <w:p w:rsidR="001B163C" w:rsidRDefault="001B163C" w:rsidP="001B163C">
      <w:pPr>
        <w:pStyle w:val="Recuodecorpodetexto"/>
        <w:ind w:left="0"/>
        <w:rPr>
          <w:rFonts w:ascii="Arial" w:hAnsi="Arial" w:cs="Arial"/>
          <w:b/>
          <w:bCs/>
          <w:sz w:val="22"/>
          <w:szCs w:val="22"/>
        </w:rPr>
      </w:pPr>
    </w:p>
    <w:p w:rsidR="001B163C" w:rsidRPr="00B95D1E" w:rsidRDefault="001B163C" w:rsidP="001B163C">
      <w:pPr>
        <w:pStyle w:val="Recuodecorpodetexto"/>
        <w:ind w:left="0"/>
        <w:rPr>
          <w:rFonts w:ascii="Arial" w:hAnsi="Arial" w:cs="Arial"/>
          <w:b/>
          <w:bCs/>
          <w:sz w:val="22"/>
          <w:szCs w:val="22"/>
        </w:rPr>
      </w:pPr>
      <w:r w:rsidRPr="00B95D1E">
        <w:rPr>
          <w:rFonts w:ascii="Arial" w:hAnsi="Arial" w:cs="Arial"/>
          <w:b/>
          <w:bCs/>
          <w:sz w:val="22"/>
          <w:szCs w:val="22"/>
        </w:rPr>
        <w:t xml:space="preserve">17. DO PAGAMENTO </w:t>
      </w:r>
    </w:p>
    <w:p w:rsidR="001B163C" w:rsidRPr="001B163C" w:rsidRDefault="001B163C" w:rsidP="001B163C">
      <w:pPr>
        <w:autoSpaceDE w:val="0"/>
        <w:autoSpaceDN w:val="0"/>
        <w:adjustRightInd w:val="0"/>
        <w:rPr>
          <w:rFonts w:ascii="Arial" w:hAnsi="Arial" w:cs="Arial"/>
          <w:lang w:val="pt-BR"/>
        </w:rPr>
      </w:pPr>
      <w:r w:rsidRPr="001B163C">
        <w:rPr>
          <w:rFonts w:ascii="Arial" w:hAnsi="Arial" w:cs="Arial"/>
          <w:lang w:val="pt-BR"/>
        </w:rPr>
        <w:t>Os pagamentos serão efetuados após a última entrega do mês.</w:t>
      </w:r>
    </w:p>
    <w:p w:rsidR="001B163C" w:rsidRPr="001B163C" w:rsidRDefault="001B163C" w:rsidP="001B163C">
      <w:pPr>
        <w:autoSpaceDE w:val="0"/>
        <w:autoSpaceDN w:val="0"/>
        <w:adjustRightInd w:val="0"/>
        <w:rPr>
          <w:rFonts w:ascii="Arial" w:hAnsi="Arial" w:cs="Arial"/>
          <w:lang w:val="pt-BR"/>
        </w:rPr>
      </w:pPr>
      <w:r w:rsidRPr="001B163C">
        <w:rPr>
          <w:rFonts w:ascii="Arial" w:hAnsi="Arial" w:cs="Arial"/>
          <w:lang w:val="pt-BR"/>
        </w:rPr>
        <w:lastRenderedPageBreak/>
        <w:t xml:space="preserve">Deverá apresentar no setor competente para a liquidação da despesa </w:t>
      </w:r>
      <w:r w:rsidRPr="001B163C">
        <w:rPr>
          <w:rFonts w:ascii="Arial" w:hAnsi="Arial" w:cs="Arial"/>
          <w:color w:val="000000"/>
          <w:lang w:val="pt-BR"/>
        </w:rPr>
        <w:t xml:space="preserve">nota fiscal/fatura acompanhada das devidas requisições devidamente atestada por servidor responsável de recebimento das escolas </w:t>
      </w:r>
      <w:proofErr w:type="gramStart"/>
      <w:r w:rsidRPr="001B163C">
        <w:rPr>
          <w:rFonts w:ascii="Arial" w:hAnsi="Arial" w:cs="Arial"/>
          <w:color w:val="000000"/>
          <w:lang w:val="pt-BR"/>
        </w:rPr>
        <w:t>acimas citadas c</w:t>
      </w:r>
      <w:r w:rsidRPr="001B163C">
        <w:rPr>
          <w:rFonts w:ascii="Arial" w:hAnsi="Arial" w:cs="Arial"/>
          <w:lang w:val="pt-BR"/>
        </w:rPr>
        <w:t>orrespondente ao objeto licitado</w:t>
      </w:r>
      <w:proofErr w:type="gramEnd"/>
      <w:r w:rsidRPr="001B163C">
        <w:rPr>
          <w:rFonts w:ascii="Arial" w:hAnsi="Arial" w:cs="Arial"/>
          <w:lang w:val="pt-BR"/>
        </w:rPr>
        <w:t>.</w:t>
      </w:r>
    </w:p>
    <w:p w:rsidR="001B163C" w:rsidRPr="00B95D1E" w:rsidRDefault="001B163C" w:rsidP="001B163C">
      <w:pPr>
        <w:pStyle w:val="Recuodecorpodetexto"/>
        <w:ind w:left="0"/>
        <w:rPr>
          <w:rFonts w:ascii="Arial" w:hAnsi="Arial" w:cs="Arial"/>
          <w:sz w:val="22"/>
          <w:szCs w:val="22"/>
        </w:rPr>
      </w:pPr>
      <w:r w:rsidRPr="00B95D1E">
        <w:rPr>
          <w:rFonts w:ascii="Arial" w:hAnsi="Arial" w:cs="Arial"/>
          <w:sz w:val="22"/>
          <w:szCs w:val="22"/>
        </w:rPr>
        <w:t>O pagamento do certame licitatório ocorrerá até 30 (trinta) dias do mês subsequente, conforme dispõe Art. 62 e 63 da 4.320/64.</w:t>
      </w:r>
    </w:p>
    <w:p w:rsidR="001B163C" w:rsidRDefault="001B163C" w:rsidP="001B163C">
      <w:pPr>
        <w:pStyle w:val="Recuodecorpodetexto"/>
        <w:ind w:left="0"/>
        <w:rPr>
          <w:rFonts w:ascii="Arial" w:hAnsi="Arial" w:cs="Arial"/>
          <w:b/>
          <w:bCs/>
          <w:sz w:val="22"/>
          <w:szCs w:val="22"/>
        </w:rPr>
      </w:pPr>
    </w:p>
    <w:p w:rsidR="001B163C" w:rsidRPr="00B95D1E" w:rsidRDefault="001B163C" w:rsidP="001B163C">
      <w:pPr>
        <w:pStyle w:val="Recuodecorpodetexto"/>
        <w:ind w:left="0"/>
        <w:rPr>
          <w:rFonts w:ascii="Arial" w:hAnsi="Arial" w:cs="Arial"/>
          <w:b/>
          <w:bCs/>
          <w:sz w:val="22"/>
          <w:szCs w:val="22"/>
        </w:rPr>
      </w:pPr>
      <w:r w:rsidRPr="00B95D1E">
        <w:rPr>
          <w:rFonts w:ascii="Arial" w:hAnsi="Arial" w:cs="Arial"/>
          <w:b/>
          <w:bCs/>
          <w:sz w:val="22"/>
          <w:szCs w:val="22"/>
        </w:rPr>
        <w:t>18. DOTAÇÃO ORÇAMENTÁRIA</w:t>
      </w:r>
    </w:p>
    <w:p w:rsidR="001B163C" w:rsidRPr="001B163C" w:rsidRDefault="001B163C" w:rsidP="001B163C">
      <w:pPr>
        <w:pStyle w:val="Corpodetexto2"/>
        <w:rPr>
          <w:rFonts w:ascii="Arial" w:hAnsi="Arial" w:cs="Arial"/>
          <w:lang w:val="pt-BR"/>
        </w:rPr>
      </w:pPr>
      <w:r w:rsidRPr="001B163C">
        <w:rPr>
          <w:rFonts w:ascii="Arial" w:hAnsi="Arial" w:cs="Arial"/>
          <w:lang w:val="pt-BR"/>
        </w:rPr>
        <w:t>As despesas ocorrerão com recursos de acordo com a Secretaria Municipal de Educação e Cultura - SEMEC - Projetos Atividades: 2024, 2025, 2026, 2049, 2050, 2068 e 2080, elemento de despesa 33.90.30.00.</w:t>
      </w:r>
    </w:p>
    <w:p w:rsidR="001B163C" w:rsidRPr="001B163C" w:rsidRDefault="001B163C" w:rsidP="001B163C">
      <w:pPr>
        <w:autoSpaceDE w:val="0"/>
        <w:autoSpaceDN w:val="0"/>
        <w:adjustRightInd w:val="0"/>
        <w:rPr>
          <w:rFonts w:ascii="Arial" w:hAnsi="Arial" w:cs="Arial"/>
          <w:b/>
          <w:bCs/>
          <w:lang w:val="pt-BR"/>
        </w:rPr>
      </w:pPr>
      <w:r w:rsidRPr="001B163C">
        <w:rPr>
          <w:rFonts w:ascii="Arial" w:hAnsi="Arial" w:cs="Arial"/>
          <w:b/>
          <w:bCs/>
          <w:lang w:val="pt-BR"/>
        </w:rPr>
        <w:t>19. DA VIGÊNCIA</w:t>
      </w:r>
    </w:p>
    <w:p w:rsidR="001B163C" w:rsidRPr="001B163C" w:rsidRDefault="001B163C" w:rsidP="001B163C">
      <w:pPr>
        <w:autoSpaceDE w:val="0"/>
        <w:autoSpaceDN w:val="0"/>
        <w:adjustRightInd w:val="0"/>
        <w:ind w:firstLine="708"/>
        <w:rPr>
          <w:rFonts w:ascii="Arial" w:hAnsi="Arial" w:cs="Arial"/>
          <w:lang w:val="pt-BR"/>
        </w:rPr>
      </w:pPr>
      <w:r w:rsidRPr="001B163C">
        <w:rPr>
          <w:rFonts w:ascii="Arial" w:hAnsi="Arial" w:cs="Arial"/>
          <w:lang w:val="pt-BR"/>
        </w:rPr>
        <w:t>Os contratos a serem firmados terão vigência estimada em 11 (onze) meses, contados a partir da data de sua assinatura, podendo ser prorrogado nos termos do art. 57 da Lei Federal 8.666/93.</w:t>
      </w:r>
    </w:p>
    <w:p w:rsidR="001B163C" w:rsidRDefault="001B163C" w:rsidP="001B163C">
      <w:pPr>
        <w:pStyle w:val="Recuodecorpodetexto"/>
        <w:ind w:left="0"/>
        <w:rPr>
          <w:rFonts w:ascii="Arial" w:hAnsi="Arial" w:cs="Arial"/>
          <w:b/>
          <w:bCs/>
          <w:sz w:val="22"/>
          <w:szCs w:val="22"/>
        </w:rPr>
      </w:pPr>
    </w:p>
    <w:p w:rsidR="001B163C" w:rsidRPr="00B95D1E" w:rsidRDefault="001B163C" w:rsidP="001B163C">
      <w:pPr>
        <w:pStyle w:val="Recuodecorpodetexto"/>
        <w:ind w:left="0"/>
        <w:rPr>
          <w:rFonts w:ascii="Arial" w:hAnsi="Arial" w:cs="Arial"/>
          <w:b/>
          <w:bCs/>
          <w:sz w:val="22"/>
          <w:szCs w:val="22"/>
        </w:rPr>
      </w:pPr>
      <w:r w:rsidRPr="00B95D1E">
        <w:rPr>
          <w:rFonts w:ascii="Arial" w:hAnsi="Arial" w:cs="Arial"/>
          <w:b/>
          <w:bCs/>
          <w:sz w:val="22"/>
          <w:szCs w:val="22"/>
        </w:rPr>
        <w:t xml:space="preserve">20. DISPOSIÇÕES GERAIS </w:t>
      </w:r>
    </w:p>
    <w:p w:rsidR="001B163C" w:rsidRPr="00B95D1E" w:rsidRDefault="001B163C" w:rsidP="001B163C">
      <w:pPr>
        <w:pStyle w:val="Recuodecorpodetexto"/>
        <w:ind w:left="0"/>
        <w:rPr>
          <w:rFonts w:ascii="Arial" w:hAnsi="Arial" w:cs="Arial"/>
          <w:sz w:val="22"/>
          <w:szCs w:val="22"/>
        </w:rPr>
      </w:pPr>
      <w:r w:rsidRPr="00B95D1E">
        <w:rPr>
          <w:rFonts w:ascii="Arial" w:hAnsi="Arial" w:cs="Arial"/>
          <w:sz w:val="22"/>
          <w:szCs w:val="22"/>
        </w:rPr>
        <w:tab/>
        <w:t xml:space="preserve">A Contratante deverá indicar pessoa responsável para acompanhar a entrega dos produtos com amplos poderes para dirimir eventuais dúvidas, solucionar questões não previstas no contrato e apresentar soluções </w:t>
      </w:r>
      <w:proofErr w:type="gramStart"/>
      <w:r w:rsidRPr="00B95D1E">
        <w:rPr>
          <w:rFonts w:ascii="Arial" w:hAnsi="Arial" w:cs="Arial"/>
          <w:sz w:val="22"/>
          <w:szCs w:val="22"/>
        </w:rPr>
        <w:t>práticas para qualquer problema envolvendo o objeto do presente projeto básico</w:t>
      </w:r>
      <w:proofErr w:type="gramEnd"/>
      <w:r w:rsidRPr="00B95D1E">
        <w:rPr>
          <w:rFonts w:ascii="Arial" w:hAnsi="Arial" w:cs="Arial"/>
          <w:sz w:val="22"/>
          <w:szCs w:val="22"/>
        </w:rPr>
        <w:t xml:space="preserve">. </w:t>
      </w:r>
    </w:p>
    <w:p w:rsidR="001B163C" w:rsidRPr="00B95D1E" w:rsidRDefault="001B163C" w:rsidP="001B163C">
      <w:pPr>
        <w:pStyle w:val="Recuodecorpodetexto"/>
        <w:ind w:left="0"/>
        <w:rPr>
          <w:rFonts w:ascii="Arial" w:hAnsi="Arial" w:cs="Arial"/>
          <w:sz w:val="22"/>
          <w:szCs w:val="22"/>
        </w:rPr>
      </w:pPr>
    </w:p>
    <w:p w:rsidR="001B163C" w:rsidRPr="00B95D1E" w:rsidRDefault="001B163C" w:rsidP="001B163C">
      <w:pPr>
        <w:pStyle w:val="Recuodecorpodetexto"/>
        <w:ind w:left="0"/>
        <w:rPr>
          <w:rFonts w:ascii="Arial" w:hAnsi="Arial" w:cs="Arial"/>
          <w:sz w:val="22"/>
          <w:szCs w:val="22"/>
        </w:rPr>
      </w:pPr>
      <w:r w:rsidRPr="00B95D1E">
        <w:rPr>
          <w:rFonts w:ascii="Arial" w:hAnsi="Arial" w:cs="Arial"/>
          <w:sz w:val="22"/>
          <w:szCs w:val="22"/>
        </w:rPr>
        <w:t xml:space="preserve">Rolim de Moura, </w:t>
      </w:r>
      <w:r>
        <w:rPr>
          <w:rFonts w:ascii="Arial" w:hAnsi="Arial" w:cs="Arial"/>
          <w:sz w:val="22"/>
          <w:szCs w:val="22"/>
        </w:rPr>
        <w:t>09</w:t>
      </w:r>
      <w:r w:rsidRPr="00B95D1E">
        <w:rPr>
          <w:rFonts w:ascii="Arial" w:hAnsi="Arial" w:cs="Arial"/>
          <w:sz w:val="22"/>
          <w:szCs w:val="22"/>
        </w:rPr>
        <w:t xml:space="preserve"> de </w:t>
      </w:r>
      <w:r>
        <w:rPr>
          <w:rFonts w:ascii="Arial" w:hAnsi="Arial" w:cs="Arial"/>
          <w:sz w:val="22"/>
          <w:szCs w:val="22"/>
        </w:rPr>
        <w:t>março</w:t>
      </w:r>
      <w:r w:rsidRPr="00B95D1E">
        <w:rPr>
          <w:rFonts w:ascii="Arial" w:hAnsi="Arial" w:cs="Arial"/>
          <w:sz w:val="22"/>
          <w:szCs w:val="22"/>
        </w:rPr>
        <w:t xml:space="preserve"> de 201</w:t>
      </w:r>
      <w:r>
        <w:rPr>
          <w:rFonts w:ascii="Arial" w:hAnsi="Arial" w:cs="Arial"/>
          <w:sz w:val="22"/>
          <w:szCs w:val="22"/>
        </w:rPr>
        <w:t>5</w:t>
      </w:r>
      <w:r w:rsidRPr="00B95D1E">
        <w:rPr>
          <w:rFonts w:ascii="Arial" w:hAnsi="Arial" w:cs="Arial"/>
          <w:sz w:val="22"/>
          <w:szCs w:val="22"/>
        </w:rPr>
        <w:t>.</w:t>
      </w:r>
    </w:p>
    <w:p w:rsidR="001B163C" w:rsidRPr="00B95D1E" w:rsidRDefault="001B163C" w:rsidP="001B163C">
      <w:pPr>
        <w:pStyle w:val="Recuodecorpodetexto"/>
        <w:ind w:left="0"/>
        <w:rPr>
          <w:rFonts w:ascii="Arial" w:hAnsi="Arial" w:cs="Arial"/>
          <w:sz w:val="22"/>
          <w:szCs w:val="22"/>
        </w:rPr>
      </w:pPr>
    </w:p>
    <w:p w:rsidR="001B163C" w:rsidRPr="001B163C" w:rsidRDefault="001B163C" w:rsidP="001B163C">
      <w:pPr>
        <w:jc w:val="center"/>
        <w:rPr>
          <w:rFonts w:ascii="Arial" w:hAnsi="Arial" w:cs="Arial"/>
          <w:iCs/>
          <w:lang w:val="pt-BR"/>
        </w:rPr>
      </w:pPr>
      <w:r w:rsidRPr="001B163C">
        <w:rPr>
          <w:rFonts w:ascii="Arial" w:hAnsi="Arial" w:cs="Arial"/>
          <w:iCs/>
          <w:lang w:val="pt-BR"/>
        </w:rPr>
        <w:t>VANIA RGIAN DA SILVA</w:t>
      </w:r>
    </w:p>
    <w:p w:rsidR="001B163C" w:rsidRPr="001B163C" w:rsidRDefault="001B163C" w:rsidP="001B163C">
      <w:pPr>
        <w:jc w:val="center"/>
        <w:rPr>
          <w:rFonts w:ascii="Arial" w:hAnsi="Arial" w:cs="Arial"/>
          <w:iCs/>
          <w:lang w:val="pt-BR"/>
        </w:rPr>
      </w:pPr>
      <w:r w:rsidRPr="001B163C">
        <w:rPr>
          <w:rFonts w:ascii="Arial" w:hAnsi="Arial" w:cs="Arial"/>
          <w:iCs/>
          <w:lang w:val="pt-BR"/>
        </w:rPr>
        <w:t>Secretária Municipal de Educação e Cultura</w:t>
      </w:r>
    </w:p>
    <w:p w:rsidR="001B163C" w:rsidRPr="001B163C" w:rsidRDefault="001B163C" w:rsidP="001B163C">
      <w:pPr>
        <w:tabs>
          <w:tab w:val="left" w:pos="540"/>
        </w:tabs>
        <w:jc w:val="center"/>
        <w:rPr>
          <w:rFonts w:ascii="Arial" w:hAnsi="Arial" w:cs="Arial"/>
          <w:b/>
          <w:bCs/>
          <w:lang w:val="pt-BR"/>
        </w:rPr>
      </w:pPr>
    </w:p>
    <w:p w:rsidR="001B163C" w:rsidRPr="001B163C" w:rsidRDefault="001B163C" w:rsidP="001B163C">
      <w:pPr>
        <w:pStyle w:val="Ttulo3"/>
        <w:jc w:val="center"/>
        <w:rPr>
          <w:rFonts w:ascii="Arial" w:hAnsi="Arial" w:cs="Arial"/>
          <w:b w:val="0"/>
          <w:bCs w:val="0"/>
          <w:lang w:val="pt-BR"/>
        </w:rPr>
      </w:pPr>
      <w:r w:rsidRPr="001B163C">
        <w:rPr>
          <w:rFonts w:ascii="Arial" w:hAnsi="Arial" w:cs="Arial"/>
          <w:b w:val="0"/>
          <w:bCs w:val="0"/>
          <w:lang w:val="pt-BR"/>
        </w:rPr>
        <w:t>APROVO O PRESENTE PROJETO em ______/______/2016</w:t>
      </w:r>
    </w:p>
    <w:p w:rsidR="001B163C" w:rsidRPr="001B163C" w:rsidRDefault="001B163C" w:rsidP="001B163C">
      <w:pPr>
        <w:tabs>
          <w:tab w:val="left" w:pos="540"/>
        </w:tabs>
        <w:jc w:val="center"/>
        <w:rPr>
          <w:rFonts w:ascii="Arial" w:hAnsi="Arial" w:cs="Arial"/>
          <w:lang w:val="pt-BR"/>
        </w:rPr>
      </w:pPr>
    </w:p>
    <w:p w:rsidR="001B163C" w:rsidRPr="001B163C" w:rsidRDefault="001B163C" w:rsidP="001B163C">
      <w:pPr>
        <w:tabs>
          <w:tab w:val="left" w:pos="540"/>
        </w:tabs>
        <w:jc w:val="center"/>
        <w:rPr>
          <w:rFonts w:ascii="Arial" w:hAnsi="Arial" w:cs="Arial"/>
          <w:lang w:val="pt-BR"/>
        </w:rPr>
      </w:pPr>
      <w:r w:rsidRPr="001B163C">
        <w:rPr>
          <w:rFonts w:ascii="Arial" w:hAnsi="Arial" w:cs="Arial"/>
          <w:lang w:val="pt-BR"/>
        </w:rPr>
        <w:t>________________________________</w:t>
      </w:r>
    </w:p>
    <w:p w:rsidR="001B163C" w:rsidRPr="001B163C" w:rsidRDefault="001B163C" w:rsidP="001B163C">
      <w:pPr>
        <w:tabs>
          <w:tab w:val="left" w:pos="540"/>
        </w:tabs>
        <w:jc w:val="center"/>
        <w:rPr>
          <w:rFonts w:ascii="Arial" w:hAnsi="Arial" w:cs="Arial"/>
          <w:lang w:val="pt-BR"/>
        </w:rPr>
      </w:pPr>
      <w:r w:rsidRPr="001B163C">
        <w:rPr>
          <w:rFonts w:ascii="Arial" w:hAnsi="Arial" w:cs="Arial"/>
          <w:lang w:val="pt-BR"/>
        </w:rPr>
        <w:t>LUIZ ADEMIR SCHOCK</w:t>
      </w:r>
    </w:p>
    <w:p w:rsidR="001B163C" w:rsidRPr="001B163C" w:rsidRDefault="001B163C" w:rsidP="001B163C">
      <w:pPr>
        <w:tabs>
          <w:tab w:val="left" w:pos="540"/>
        </w:tabs>
        <w:jc w:val="center"/>
        <w:rPr>
          <w:rFonts w:ascii="Arial" w:hAnsi="Arial" w:cs="Arial"/>
          <w:lang w:val="pt-BR"/>
        </w:rPr>
      </w:pPr>
      <w:r w:rsidRPr="001B163C">
        <w:rPr>
          <w:rFonts w:ascii="Arial" w:hAnsi="Arial" w:cs="Arial"/>
          <w:lang w:val="pt-BR"/>
        </w:rPr>
        <w:t>Prefeito do Município de Rolim de Moura</w:t>
      </w:r>
    </w:p>
    <w:p w:rsidR="001B163C" w:rsidRPr="001B163C" w:rsidRDefault="001B163C" w:rsidP="001B163C">
      <w:pPr>
        <w:jc w:val="center"/>
        <w:rPr>
          <w:rFonts w:ascii="Arial" w:hAnsi="Arial" w:cs="Arial"/>
          <w:lang w:val="pt-BR"/>
        </w:rPr>
      </w:pPr>
    </w:p>
    <w:p w:rsidR="00F72CB2" w:rsidRDefault="00F72CB2" w:rsidP="00942535">
      <w:pPr>
        <w:pStyle w:val="PargrafodaLista"/>
        <w:widowControl w:val="0"/>
        <w:tabs>
          <w:tab w:val="left" w:pos="0"/>
        </w:tabs>
        <w:ind w:left="0"/>
        <w:jc w:val="center"/>
        <w:rPr>
          <w:rFonts w:ascii="Times New Roman" w:eastAsia="Arial Unicode MS" w:hAnsi="Times New Roman" w:cs="Times New Roman"/>
          <w:b/>
          <w:lang w:val="pt-BR"/>
        </w:rPr>
      </w:pPr>
    </w:p>
    <w:p w:rsidR="00F72CB2" w:rsidRDefault="00F72CB2" w:rsidP="00942535">
      <w:pPr>
        <w:pStyle w:val="PargrafodaLista"/>
        <w:widowControl w:val="0"/>
        <w:tabs>
          <w:tab w:val="left" w:pos="0"/>
        </w:tabs>
        <w:ind w:left="0"/>
        <w:jc w:val="center"/>
        <w:rPr>
          <w:rFonts w:ascii="Times New Roman" w:eastAsia="Arial Unicode MS" w:hAnsi="Times New Roman" w:cs="Times New Roman"/>
          <w:b/>
          <w:lang w:val="pt-BR"/>
        </w:rPr>
      </w:pPr>
    </w:p>
    <w:p w:rsidR="001B163C" w:rsidRDefault="001B163C" w:rsidP="00942535">
      <w:pPr>
        <w:pStyle w:val="PargrafodaLista"/>
        <w:widowControl w:val="0"/>
        <w:tabs>
          <w:tab w:val="left" w:pos="0"/>
        </w:tabs>
        <w:ind w:left="0"/>
        <w:jc w:val="center"/>
        <w:rPr>
          <w:rFonts w:ascii="Times New Roman" w:eastAsia="Arial Unicode MS" w:hAnsi="Times New Roman" w:cs="Times New Roman"/>
          <w:b/>
          <w:lang w:val="pt-BR"/>
        </w:rPr>
      </w:pPr>
    </w:p>
    <w:p w:rsidR="001B163C" w:rsidRDefault="001B163C" w:rsidP="00942535">
      <w:pPr>
        <w:pStyle w:val="PargrafodaLista"/>
        <w:widowControl w:val="0"/>
        <w:tabs>
          <w:tab w:val="left" w:pos="0"/>
        </w:tabs>
        <w:ind w:left="0"/>
        <w:jc w:val="center"/>
        <w:rPr>
          <w:rFonts w:ascii="Times New Roman" w:eastAsia="Arial Unicode MS" w:hAnsi="Times New Roman" w:cs="Times New Roman"/>
          <w:b/>
          <w:lang w:val="pt-BR"/>
        </w:rPr>
      </w:pPr>
    </w:p>
    <w:p w:rsidR="001B163C" w:rsidRDefault="001B163C" w:rsidP="00942535">
      <w:pPr>
        <w:pStyle w:val="PargrafodaLista"/>
        <w:widowControl w:val="0"/>
        <w:tabs>
          <w:tab w:val="left" w:pos="0"/>
        </w:tabs>
        <w:ind w:left="0"/>
        <w:jc w:val="center"/>
        <w:rPr>
          <w:rFonts w:ascii="Times New Roman" w:eastAsia="Arial Unicode MS" w:hAnsi="Times New Roman" w:cs="Times New Roman"/>
          <w:b/>
          <w:lang w:val="pt-BR"/>
        </w:rPr>
      </w:pPr>
    </w:p>
    <w:p w:rsidR="001B163C" w:rsidRDefault="001B163C" w:rsidP="00942535">
      <w:pPr>
        <w:pStyle w:val="PargrafodaLista"/>
        <w:widowControl w:val="0"/>
        <w:tabs>
          <w:tab w:val="left" w:pos="0"/>
        </w:tabs>
        <w:ind w:left="0"/>
        <w:jc w:val="center"/>
        <w:rPr>
          <w:rFonts w:ascii="Times New Roman" w:eastAsia="Arial Unicode MS" w:hAnsi="Times New Roman" w:cs="Times New Roman"/>
          <w:b/>
          <w:lang w:val="pt-BR"/>
        </w:rPr>
      </w:pPr>
    </w:p>
    <w:p w:rsidR="001B163C" w:rsidRDefault="001B163C" w:rsidP="00942535">
      <w:pPr>
        <w:pStyle w:val="PargrafodaLista"/>
        <w:widowControl w:val="0"/>
        <w:tabs>
          <w:tab w:val="left" w:pos="0"/>
        </w:tabs>
        <w:ind w:left="0"/>
        <w:jc w:val="center"/>
        <w:rPr>
          <w:rFonts w:ascii="Times New Roman" w:eastAsia="Arial Unicode MS" w:hAnsi="Times New Roman" w:cs="Times New Roman"/>
          <w:b/>
          <w:lang w:val="pt-BR"/>
        </w:rPr>
      </w:pPr>
    </w:p>
    <w:p w:rsidR="005878CA" w:rsidRDefault="005878CA" w:rsidP="00942535">
      <w:pPr>
        <w:pStyle w:val="PargrafodaLista"/>
        <w:widowControl w:val="0"/>
        <w:tabs>
          <w:tab w:val="left" w:pos="0"/>
        </w:tabs>
        <w:ind w:left="0"/>
        <w:jc w:val="center"/>
        <w:rPr>
          <w:rFonts w:ascii="Times New Roman" w:eastAsia="Arial Unicode MS" w:hAnsi="Times New Roman" w:cs="Times New Roman"/>
          <w:b/>
          <w:lang w:val="pt-BR"/>
        </w:rPr>
        <w:sectPr w:rsidR="005878CA" w:rsidSect="005878CA">
          <w:headerReference w:type="default" r:id="rId7"/>
          <w:pgSz w:w="12240" w:h="15840"/>
          <w:pgMar w:top="1417" w:right="851" w:bottom="1417" w:left="1418" w:header="708" w:footer="708" w:gutter="0"/>
          <w:cols w:space="708"/>
          <w:docGrid w:linePitch="360"/>
        </w:sectPr>
      </w:pPr>
    </w:p>
    <w:p w:rsidR="0087743C" w:rsidRDefault="00942535" w:rsidP="00942535">
      <w:pPr>
        <w:pStyle w:val="PargrafodaLista"/>
        <w:widowControl w:val="0"/>
        <w:tabs>
          <w:tab w:val="left" w:pos="0"/>
        </w:tabs>
        <w:ind w:left="0"/>
        <w:jc w:val="center"/>
        <w:rPr>
          <w:rFonts w:ascii="Times New Roman" w:eastAsia="Arial Unicode MS" w:hAnsi="Times New Roman" w:cs="Times New Roman"/>
          <w:b/>
          <w:lang w:val="pt-BR"/>
        </w:rPr>
      </w:pPr>
      <w:r w:rsidRPr="00CE7362">
        <w:rPr>
          <w:rFonts w:ascii="Times New Roman" w:eastAsia="Arial Unicode MS" w:hAnsi="Times New Roman" w:cs="Times New Roman"/>
          <w:b/>
          <w:lang w:val="pt-BR"/>
        </w:rPr>
        <w:lastRenderedPageBreak/>
        <w:t>NEX</w:t>
      </w:r>
      <w:r w:rsidR="0087743C">
        <w:rPr>
          <w:rFonts w:ascii="Times New Roman" w:eastAsia="Arial Unicode MS" w:hAnsi="Times New Roman" w:cs="Times New Roman"/>
          <w:b/>
          <w:lang w:val="pt-BR"/>
        </w:rPr>
        <w:t xml:space="preserve">O II </w:t>
      </w:r>
    </w:p>
    <w:p w:rsidR="0087743C" w:rsidRPr="00B51965" w:rsidRDefault="0087743C" w:rsidP="0087743C">
      <w:pPr>
        <w:pStyle w:val="Recuodecorpodetexto"/>
        <w:ind w:left="0"/>
        <w:rPr>
          <w:sz w:val="22"/>
          <w:szCs w:val="22"/>
        </w:rPr>
      </w:pPr>
    </w:p>
    <w:p w:rsidR="0087743C" w:rsidRPr="0087743C" w:rsidRDefault="0087743C" w:rsidP="0087743C">
      <w:pPr>
        <w:tabs>
          <w:tab w:val="left" w:pos="2095"/>
        </w:tabs>
        <w:rPr>
          <w:lang w:val="pt-BR"/>
        </w:rPr>
      </w:pPr>
      <w:r w:rsidRPr="0087743C">
        <w:rPr>
          <w:lang w:val="pt-BR"/>
        </w:rPr>
        <w:t>Tabela de Preços, média de mercado referente ao consumo de gêneros alimentícios que será realizada em 2016.</w:t>
      </w:r>
    </w:p>
    <w:p w:rsidR="0087743C" w:rsidRPr="0087743C" w:rsidRDefault="0087743C" w:rsidP="0087743C">
      <w:pPr>
        <w:tabs>
          <w:tab w:val="left" w:pos="2095"/>
        </w:tabs>
        <w:rPr>
          <w:lang w:val="pt-BR"/>
        </w:rPr>
      </w:pPr>
    </w:p>
    <w:tbl>
      <w:tblPr>
        <w:tblW w:w="13878" w:type="dxa"/>
        <w:tblInd w:w="-923" w:type="dxa"/>
        <w:tblCellMar>
          <w:left w:w="70" w:type="dxa"/>
          <w:right w:w="70" w:type="dxa"/>
        </w:tblCellMar>
        <w:tblLook w:val="04A0"/>
      </w:tblPr>
      <w:tblGrid>
        <w:gridCol w:w="4647"/>
        <w:gridCol w:w="992"/>
        <w:gridCol w:w="1045"/>
        <w:gridCol w:w="939"/>
        <w:gridCol w:w="711"/>
        <w:gridCol w:w="711"/>
        <w:gridCol w:w="711"/>
        <w:gridCol w:w="696"/>
        <w:gridCol w:w="675"/>
        <w:gridCol w:w="734"/>
        <w:gridCol w:w="1071"/>
        <w:gridCol w:w="946"/>
      </w:tblGrid>
      <w:tr w:rsidR="0087743C" w:rsidRPr="00F129A9" w:rsidTr="00DD549E">
        <w:trPr>
          <w:trHeight w:val="1012"/>
        </w:trPr>
        <w:tc>
          <w:tcPr>
            <w:tcW w:w="4647" w:type="dxa"/>
            <w:tcBorders>
              <w:top w:val="single" w:sz="8" w:space="0" w:color="auto"/>
              <w:left w:val="single" w:sz="8" w:space="0" w:color="auto"/>
              <w:bottom w:val="single" w:sz="8" w:space="0" w:color="000000"/>
              <w:right w:val="single" w:sz="8" w:space="0" w:color="auto"/>
            </w:tcBorders>
            <w:shd w:val="clear" w:color="000000" w:fill="FFFFFF"/>
            <w:hideMark/>
          </w:tcPr>
          <w:p w:rsidR="0087743C" w:rsidRPr="00F129A9" w:rsidRDefault="0087743C" w:rsidP="00DD549E">
            <w:pPr>
              <w:jc w:val="center"/>
              <w:rPr>
                <w:rFonts w:ascii="Arial" w:hAnsi="Arial" w:cs="Arial"/>
                <w:b/>
                <w:bCs/>
                <w:sz w:val="18"/>
                <w:szCs w:val="18"/>
              </w:rPr>
            </w:pPr>
            <w:proofErr w:type="spellStart"/>
            <w:r w:rsidRPr="00F129A9">
              <w:rPr>
                <w:rFonts w:ascii="Arial" w:hAnsi="Arial" w:cs="Arial"/>
                <w:b/>
                <w:bCs/>
                <w:sz w:val="18"/>
                <w:szCs w:val="18"/>
              </w:rPr>
              <w:t>Gênero</w:t>
            </w:r>
            <w:proofErr w:type="spellEnd"/>
            <w:r w:rsidRPr="00F129A9">
              <w:rPr>
                <w:rFonts w:ascii="Arial" w:hAnsi="Arial" w:cs="Arial"/>
                <w:b/>
                <w:bCs/>
                <w:sz w:val="18"/>
                <w:szCs w:val="18"/>
              </w:rPr>
              <w:t xml:space="preserve"> </w:t>
            </w:r>
            <w:proofErr w:type="spellStart"/>
            <w:r w:rsidRPr="00F129A9">
              <w:rPr>
                <w:rFonts w:ascii="Arial" w:hAnsi="Arial" w:cs="Arial"/>
                <w:b/>
                <w:bCs/>
                <w:sz w:val="18"/>
                <w:szCs w:val="18"/>
              </w:rPr>
              <w:t>Alimentício</w:t>
            </w:r>
            <w:proofErr w:type="spellEnd"/>
          </w:p>
        </w:tc>
        <w:tc>
          <w:tcPr>
            <w:tcW w:w="992" w:type="dxa"/>
            <w:tcBorders>
              <w:top w:val="single" w:sz="8" w:space="0" w:color="auto"/>
              <w:left w:val="single" w:sz="8" w:space="0" w:color="auto"/>
              <w:bottom w:val="single" w:sz="8" w:space="0" w:color="000000"/>
              <w:right w:val="single" w:sz="8" w:space="0" w:color="auto"/>
            </w:tcBorders>
            <w:shd w:val="clear" w:color="000000" w:fill="FFFFFF"/>
            <w:hideMark/>
          </w:tcPr>
          <w:p w:rsidR="0087743C" w:rsidRPr="00F129A9" w:rsidRDefault="0087743C" w:rsidP="00DD549E">
            <w:pPr>
              <w:jc w:val="center"/>
              <w:rPr>
                <w:rFonts w:ascii="Arial" w:hAnsi="Arial" w:cs="Arial"/>
                <w:b/>
                <w:bCs/>
                <w:sz w:val="18"/>
                <w:szCs w:val="18"/>
              </w:rPr>
            </w:pPr>
            <w:r w:rsidRPr="00F129A9">
              <w:rPr>
                <w:rFonts w:ascii="Arial" w:hAnsi="Arial" w:cs="Arial"/>
                <w:b/>
                <w:bCs/>
                <w:sz w:val="18"/>
                <w:szCs w:val="18"/>
              </w:rPr>
              <w:t xml:space="preserve">Nº </w:t>
            </w:r>
            <w:proofErr w:type="spellStart"/>
            <w:r w:rsidRPr="00F129A9">
              <w:rPr>
                <w:rFonts w:ascii="Arial" w:hAnsi="Arial" w:cs="Arial"/>
                <w:b/>
                <w:bCs/>
                <w:sz w:val="18"/>
                <w:szCs w:val="18"/>
              </w:rPr>
              <w:t>Aprox</w:t>
            </w:r>
            <w:proofErr w:type="spellEnd"/>
            <w:r w:rsidRPr="00F129A9">
              <w:rPr>
                <w:rFonts w:ascii="Arial" w:hAnsi="Arial" w:cs="Arial"/>
                <w:b/>
                <w:bCs/>
                <w:sz w:val="18"/>
                <w:szCs w:val="18"/>
              </w:rPr>
              <w:t xml:space="preserve">. de </w:t>
            </w:r>
            <w:proofErr w:type="spellStart"/>
            <w:r w:rsidRPr="00F129A9">
              <w:rPr>
                <w:rFonts w:ascii="Arial" w:hAnsi="Arial" w:cs="Arial"/>
                <w:b/>
                <w:bCs/>
                <w:sz w:val="18"/>
                <w:szCs w:val="18"/>
              </w:rPr>
              <w:t>alunos</w:t>
            </w:r>
            <w:proofErr w:type="spellEnd"/>
            <w:r w:rsidRPr="00F129A9">
              <w:rPr>
                <w:rFonts w:ascii="Arial" w:hAnsi="Arial" w:cs="Arial"/>
                <w:b/>
                <w:bCs/>
                <w:sz w:val="18"/>
                <w:szCs w:val="18"/>
              </w:rPr>
              <w:t xml:space="preserve"> </w:t>
            </w:r>
          </w:p>
        </w:tc>
        <w:tc>
          <w:tcPr>
            <w:tcW w:w="1045" w:type="dxa"/>
            <w:tcBorders>
              <w:top w:val="single" w:sz="8" w:space="0" w:color="auto"/>
              <w:left w:val="single" w:sz="8" w:space="0" w:color="auto"/>
              <w:bottom w:val="single" w:sz="8" w:space="0" w:color="000000"/>
              <w:right w:val="single" w:sz="8" w:space="0" w:color="auto"/>
            </w:tcBorders>
            <w:shd w:val="clear" w:color="000000" w:fill="FFFFFF"/>
            <w:hideMark/>
          </w:tcPr>
          <w:p w:rsidR="0087743C" w:rsidRPr="00F129A9" w:rsidRDefault="0087743C" w:rsidP="00DD549E">
            <w:pPr>
              <w:jc w:val="center"/>
              <w:rPr>
                <w:rFonts w:ascii="Arial" w:hAnsi="Arial" w:cs="Arial"/>
                <w:b/>
                <w:bCs/>
                <w:sz w:val="18"/>
                <w:szCs w:val="18"/>
              </w:rPr>
            </w:pPr>
            <w:r w:rsidRPr="00F129A9">
              <w:rPr>
                <w:rFonts w:ascii="Arial" w:hAnsi="Arial" w:cs="Arial"/>
                <w:b/>
                <w:bCs/>
                <w:sz w:val="18"/>
                <w:szCs w:val="18"/>
              </w:rPr>
              <w:t xml:space="preserve">Quant. </w:t>
            </w:r>
            <w:proofErr w:type="spellStart"/>
            <w:r w:rsidRPr="00F129A9">
              <w:rPr>
                <w:rFonts w:ascii="Arial" w:hAnsi="Arial" w:cs="Arial"/>
                <w:b/>
                <w:bCs/>
                <w:sz w:val="18"/>
                <w:szCs w:val="18"/>
              </w:rPr>
              <w:t>Semanal</w:t>
            </w:r>
            <w:proofErr w:type="spellEnd"/>
            <w:r w:rsidRPr="00F129A9">
              <w:rPr>
                <w:rFonts w:ascii="Arial" w:hAnsi="Arial" w:cs="Arial"/>
                <w:b/>
                <w:bCs/>
                <w:sz w:val="18"/>
                <w:szCs w:val="18"/>
              </w:rPr>
              <w:t xml:space="preserve"> Kg</w:t>
            </w:r>
          </w:p>
        </w:tc>
        <w:tc>
          <w:tcPr>
            <w:tcW w:w="939" w:type="dxa"/>
            <w:tcBorders>
              <w:top w:val="single" w:sz="8" w:space="0" w:color="auto"/>
              <w:left w:val="single" w:sz="8" w:space="0" w:color="auto"/>
              <w:bottom w:val="single" w:sz="8" w:space="0" w:color="000000"/>
              <w:right w:val="single" w:sz="8" w:space="0" w:color="auto"/>
            </w:tcBorders>
            <w:shd w:val="clear" w:color="000000" w:fill="FFFFFF"/>
            <w:hideMark/>
          </w:tcPr>
          <w:p w:rsidR="0087743C" w:rsidRPr="00F129A9" w:rsidRDefault="0087743C" w:rsidP="00DD549E">
            <w:pPr>
              <w:jc w:val="center"/>
              <w:rPr>
                <w:rFonts w:ascii="Arial" w:hAnsi="Arial" w:cs="Arial"/>
                <w:b/>
                <w:bCs/>
                <w:sz w:val="18"/>
                <w:szCs w:val="18"/>
              </w:rPr>
            </w:pPr>
            <w:r w:rsidRPr="00F129A9">
              <w:rPr>
                <w:rFonts w:ascii="Arial" w:hAnsi="Arial" w:cs="Arial"/>
                <w:b/>
                <w:bCs/>
                <w:sz w:val="18"/>
                <w:szCs w:val="18"/>
              </w:rPr>
              <w:t xml:space="preserve">40 </w:t>
            </w:r>
            <w:proofErr w:type="spellStart"/>
            <w:r w:rsidRPr="00F129A9">
              <w:rPr>
                <w:rFonts w:ascii="Arial" w:hAnsi="Arial" w:cs="Arial"/>
                <w:b/>
                <w:bCs/>
                <w:sz w:val="18"/>
                <w:szCs w:val="18"/>
              </w:rPr>
              <w:t>semanas</w:t>
            </w:r>
            <w:proofErr w:type="spellEnd"/>
            <w:r w:rsidRPr="00F129A9">
              <w:rPr>
                <w:rFonts w:ascii="Arial" w:hAnsi="Arial" w:cs="Arial"/>
                <w:b/>
                <w:bCs/>
                <w:sz w:val="18"/>
                <w:szCs w:val="18"/>
              </w:rPr>
              <w:t xml:space="preserve"> </w:t>
            </w:r>
          </w:p>
          <w:p w:rsidR="0087743C" w:rsidRPr="00F129A9" w:rsidRDefault="0087743C" w:rsidP="00DD549E">
            <w:pPr>
              <w:jc w:val="center"/>
              <w:rPr>
                <w:rFonts w:ascii="Arial" w:hAnsi="Arial" w:cs="Arial"/>
                <w:b/>
                <w:bCs/>
                <w:sz w:val="18"/>
                <w:szCs w:val="18"/>
              </w:rPr>
            </w:pPr>
            <w:r w:rsidRPr="00F129A9">
              <w:rPr>
                <w:rFonts w:ascii="Arial" w:hAnsi="Arial" w:cs="Arial"/>
                <w:b/>
                <w:bCs/>
                <w:sz w:val="18"/>
                <w:szCs w:val="18"/>
              </w:rPr>
              <w:t>Kg</w:t>
            </w:r>
          </w:p>
        </w:tc>
        <w:tc>
          <w:tcPr>
            <w:tcW w:w="711" w:type="dxa"/>
            <w:tcBorders>
              <w:top w:val="single" w:sz="8" w:space="0" w:color="auto"/>
              <w:left w:val="single" w:sz="8" w:space="0" w:color="auto"/>
              <w:right w:val="single" w:sz="8" w:space="0" w:color="auto"/>
            </w:tcBorders>
            <w:shd w:val="clear" w:color="000000" w:fill="FFFFFF"/>
          </w:tcPr>
          <w:p w:rsidR="0087743C" w:rsidRPr="00F129A9" w:rsidRDefault="0087743C" w:rsidP="00DD549E">
            <w:pPr>
              <w:jc w:val="center"/>
              <w:rPr>
                <w:rFonts w:ascii="Arial" w:hAnsi="Arial" w:cs="Arial"/>
                <w:b/>
                <w:bCs/>
                <w:sz w:val="18"/>
                <w:szCs w:val="18"/>
              </w:rPr>
            </w:pPr>
            <w:r w:rsidRPr="00F129A9">
              <w:rPr>
                <w:rFonts w:ascii="Arial" w:hAnsi="Arial" w:cs="Arial"/>
                <w:b/>
                <w:bCs/>
                <w:sz w:val="18"/>
                <w:szCs w:val="18"/>
              </w:rPr>
              <w:t>EMPR. 01</w:t>
            </w:r>
          </w:p>
        </w:tc>
        <w:tc>
          <w:tcPr>
            <w:tcW w:w="711" w:type="dxa"/>
            <w:tcBorders>
              <w:top w:val="single" w:sz="8" w:space="0" w:color="auto"/>
              <w:left w:val="single" w:sz="8" w:space="0" w:color="auto"/>
              <w:right w:val="single" w:sz="8" w:space="0" w:color="auto"/>
            </w:tcBorders>
            <w:shd w:val="clear" w:color="000000" w:fill="FFFFFF"/>
          </w:tcPr>
          <w:p w:rsidR="0087743C" w:rsidRPr="00F129A9" w:rsidRDefault="0087743C" w:rsidP="00DD549E">
            <w:pPr>
              <w:jc w:val="center"/>
              <w:rPr>
                <w:rFonts w:ascii="Arial" w:hAnsi="Arial" w:cs="Arial"/>
                <w:b/>
                <w:bCs/>
                <w:sz w:val="18"/>
                <w:szCs w:val="18"/>
              </w:rPr>
            </w:pPr>
            <w:r w:rsidRPr="00F129A9">
              <w:rPr>
                <w:rFonts w:ascii="Arial" w:hAnsi="Arial" w:cs="Arial"/>
                <w:b/>
                <w:bCs/>
                <w:sz w:val="18"/>
                <w:szCs w:val="18"/>
              </w:rPr>
              <w:t>EMPR. 02</w:t>
            </w:r>
          </w:p>
        </w:tc>
        <w:tc>
          <w:tcPr>
            <w:tcW w:w="711" w:type="dxa"/>
            <w:tcBorders>
              <w:top w:val="single" w:sz="8" w:space="0" w:color="auto"/>
              <w:left w:val="single" w:sz="8" w:space="0" w:color="auto"/>
              <w:right w:val="single" w:sz="8" w:space="0" w:color="auto"/>
            </w:tcBorders>
            <w:shd w:val="clear" w:color="000000" w:fill="FFFFFF"/>
          </w:tcPr>
          <w:p w:rsidR="0087743C" w:rsidRPr="00F129A9" w:rsidRDefault="0087743C" w:rsidP="00DD549E">
            <w:pPr>
              <w:jc w:val="center"/>
              <w:rPr>
                <w:rFonts w:ascii="Arial" w:hAnsi="Arial" w:cs="Arial"/>
                <w:b/>
                <w:bCs/>
                <w:sz w:val="18"/>
                <w:szCs w:val="18"/>
              </w:rPr>
            </w:pPr>
            <w:r w:rsidRPr="00F129A9">
              <w:rPr>
                <w:rFonts w:ascii="Arial" w:hAnsi="Arial" w:cs="Arial"/>
                <w:b/>
                <w:bCs/>
                <w:sz w:val="18"/>
                <w:szCs w:val="18"/>
              </w:rPr>
              <w:t>EMPR. 03</w:t>
            </w:r>
          </w:p>
        </w:tc>
        <w:tc>
          <w:tcPr>
            <w:tcW w:w="696" w:type="dxa"/>
            <w:tcBorders>
              <w:top w:val="single" w:sz="8" w:space="0" w:color="auto"/>
              <w:left w:val="single" w:sz="8" w:space="0" w:color="auto"/>
              <w:right w:val="single" w:sz="8" w:space="0" w:color="auto"/>
            </w:tcBorders>
            <w:shd w:val="clear" w:color="000000" w:fill="FFFFFF"/>
            <w:vAlign w:val="center"/>
          </w:tcPr>
          <w:p w:rsidR="0087743C" w:rsidRPr="00DD769F" w:rsidRDefault="0087743C" w:rsidP="00DD549E">
            <w:pPr>
              <w:jc w:val="center"/>
              <w:rPr>
                <w:rFonts w:ascii="Arial" w:hAnsi="Arial" w:cs="Arial"/>
                <w:b/>
                <w:bCs/>
                <w:color w:val="000000"/>
                <w:sz w:val="18"/>
                <w:szCs w:val="18"/>
              </w:rPr>
            </w:pPr>
            <w:r w:rsidRPr="00DD769F">
              <w:rPr>
                <w:rFonts w:ascii="Arial" w:hAnsi="Arial" w:cs="Arial"/>
                <w:b/>
                <w:bCs/>
                <w:color w:val="000000"/>
                <w:sz w:val="18"/>
                <w:szCs w:val="18"/>
              </w:rPr>
              <w:t>EMP. 04</w:t>
            </w:r>
          </w:p>
        </w:tc>
        <w:tc>
          <w:tcPr>
            <w:tcW w:w="675" w:type="dxa"/>
            <w:tcBorders>
              <w:top w:val="single" w:sz="8" w:space="0" w:color="auto"/>
              <w:left w:val="single" w:sz="8" w:space="0" w:color="auto"/>
              <w:right w:val="single" w:sz="8" w:space="0" w:color="auto"/>
            </w:tcBorders>
            <w:shd w:val="clear" w:color="000000" w:fill="FFFFFF"/>
            <w:vAlign w:val="center"/>
          </w:tcPr>
          <w:p w:rsidR="0087743C" w:rsidRPr="00DD769F" w:rsidRDefault="0087743C" w:rsidP="00DD549E">
            <w:pPr>
              <w:jc w:val="center"/>
              <w:rPr>
                <w:rFonts w:ascii="Arial" w:hAnsi="Arial" w:cs="Arial"/>
                <w:b/>
                <w:bCs/>
                <w:color w:val="000000"/>
                <w:sz w:val="18"/>
                <w:szCs w:val="18"/>
              </w:rPr>
            </w:pPr>
            <w:r w:rsidRPr="00DD769F">
              <w:rPr>
                <w:rFonts w:ascii="Arial" w:hAnsi="Arial" w:cs="Arial"/>
                <w:b/>
                <w:bCs/>
                <w:color w:val="000000"/>
                <w:sz w:val="18"/>
                <w:szCs w:val="18"/>
              </w:rPr>
              <w:t>EMP. 05</w:t>
            </w:r>
          </w:p>
        </w:tc>
        <w:tc>
          <w:tcPr>
            <w:tcW w:w="734" w:type="dxa"/>
            <w:tcBorders>
              <w:top w:val="single" w:sz="8" w:space="0" w:color="auto"/>
              <w:left w:val="single" w:sz="8" w:space="0" w:color="auto"/>
              <w:right w:val="single" w:sz="4" w:space="0" w:color="auto"/>
            </w:tcBorders>
            <w:shd w:val="clear" w:color="000000" w:fill="FFFFFF"/>
            <w:vAlign w:val="center"/>
          </w:tcPr>
          <w:p w:rsidR="0087743C" w:rsidRPr="00DD769F" w:rsidRDefault="0087743C" w:rsidP="00DD549E">
            <w:pPr>
              <w:jc w:val="center"/>
              <w:rPr>
                <w:rFonts w:ascii="Arial" w:hAnsi="Arial" w:cs="Arial"/>
                <w:b/>
                <w:bCs/>
                <w:color w:val="000000"/>
                <w:sz w:val="18"/>
                <w:szCs w:val="18"/>
              </w:rPr>
            </w:pPr>
            <w:r w:rsidRPr="00DD769F">
              <w:rPr>
                <w:rFonts w:ascii="Arial" w:hAnsi="Arial" w:cs="Arial"/>
                <w:b/>
                <w:bCs/>
                <w:color w:val="000000"/>
                <w:sz w:val="18"/>
                <w:szCs w:val="18"/>
              </w:rPr>
              <w:t>EMP. 06</w:t>
            </w:r>
          </w:p>
        </w:tc>
        <w:tc>
          <w:tcPr>
            <w:tcW w:w="1071" w:type="dxa"/>
            <w:tcBorders>
              <w:top w:val="single" w:sz="4" w:space="0" w:color="auto"/>
              <w:left w:val="single" w:sz="4" w:space="0" w:color="auto"/>
              <w:bottom w:val="single" w:sz="4" w:space="0" w:color="auto"/>
              <w:right w:val="single" w:sz="4" w:space="0" w:color="auto"/>
            </w:tcBorders>
            <w:vAlign w:val="center"/>
          </w:tcPr>
          <w:p w:rsidR="0087743C" w:rsidRDefault="0087743C" w:rsidP="00DD549E">
            <w:pPr>
              <w:jc w:val="center"/>
              <w:rPr>
                <w:rFonts w:ascii="Arial" w:hAnsi="Arial" w:cs="Arial"/>
                <w:b/>
                <w:bCs/>
                <w:color w:val="000000"/>
                <w:sz w:val="20"/>
                <w:szCs w:val="20"/>
              </w:rPr>
            </w:pPr>
            <w:r>
              <w:rPr>
                <w:rFonts w:ascii="Arial" w:hAnsi="Arial" w:cs="Arial"/>
                <w:b/>
                <w:bCs/>
                <w:color w:val="000000"/>
                <w:sz w:val="20"/>
                <w:szCs w:val="20"/>
              </w:rPr>
              <w:t xml:space="preserve">Valor </w:t>
            </w:r>
            <w:proofErr w:type="spellStart"/>
            <w:r>
              <w:rPr>
                <w:rFonts w:ascii="Arial" w:hAnsi="Arial" w:cs="Arial"/>
                <w:b/>
                <w:bCs/>
                <w:color w:val="000000"/>
                <w:sz w:val="20"/>
                <w:szCs w:val="20"/>
              </w:rPr>
              <w:t>unt</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Da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Média</w:t>
            </w:r>
            <w:proofErr w:type="spellEnd"/>
          </w:p>
        </w:tc>
        <w:tc>
          <w:tcPr>
            <w:tcW w:w="946" w:type="dxa"/>
            <w:tcBorders>
              <w:top w:val="single" w:sz="4" w:space="0" w:color="auto"/>
              <w:left w:val="single" w:sz="4" w:space="0" w:color="auto"/>
              <w:bottom w:val="single" w:sz="4" w:space="0" w:color="auto"/>
              <w:right w:val="single" w:sz="4" w:space="0" w:color="auto"/>
            </w:tcBorders>
          </w:tcPr>
          <w:p w:rsidR="0087743C" w:rsidRDefault="0087743C" w:rsidP="00DD549E">
            <w:pPr>
              <w:jc w:val="center"/>
              <w:rPr>
                <w:rFonts w:ascii="Arial" w:hAnsi="Arial" w:cs="Arial"/>
                <w:b/>
                <w:bCs/>
                <w:color w:val="000000"/>
                <w:sz w:val="20"/>
                <w:szCs w:val="20"/>
              </w:rPr>
            </w:pPr>
            <w:r>
              <w:rPr>
                <w:rFonts w:ascii="Arial" w:hAnsi="Arial" w:cs="Arial"/>
                <w:b/>
                <w:bCs/>
                <w:color w:val="000000"/>
                <w:sz w:val="20"/>
                <w:szCs w:val="20"/>
              </w:rPr>
              <w:t>Valor unit. CONAB 2015</w:t>
            </w:r>
          </w:p>
        </w:tc>
      </w:tr>
      <w:tr w:rsidR="0087743C" w:rsidRPr="00F129A9" w:rsidTr="00DD549E">
        <w:trPr>
          <w:trHeight w:val="1338"/>
        </w:trPr>
        <w:tc>
          <w:tcPr>
            <w:tcW w:w="4647" w:type="dxa"/>
            <w:tcBorders>
              <w:top w:val="nil"/>
              <w:left w:val="single" w:sz="4" w:space="0" w:color="auto"/>
              <w:bottom w:val="single" w:sz="4" w:space="0" w:color="auto"/>
              <w:right w:val="single" w:sz="4" w:space="0" w:color="auto"/>
            </w:tcBorders>
            <w:shd w:val="clear" w:color="000000" w:fill="FFFFFF"/>
            <w:vAlign w:val="center"/>
          </w:tcPr>
          <w:p w:rsidR="0087743C" w:rsidRPr="0087743C" w:rsidRDefault="0087743C" w:rsidP="00DD549E">
            <w:pPr>
              <w:rPr>
                <w:rFonts w:ascii="Cambria" w:hAnsi="Cambria"/>
                <w:color w:val="000000"/>
                <w:sz w:val="20"/>
                <w:szCs w:val="20"/>
                <w:lang w:val="pt-BR"/>
              </w:rPr>
            </w:pPr>
            <w:r w:rsidRPr="0087743C">
              <w:rPr>
                <w:rFonts w:ascii="Cambria" w:hAnsi="Cambria"/>
                <w:color w:val="000000"/>
                <w:sz w:val="20"/>
                <w:szCs w:val="20"/>
                <w:lang w:val="pt-BR"/>
              </w:rPr>
              <w:t>Abacaxi da região, selecionado, 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noWrap/>
          </w:tcPr>
          <w:p w:rsidR="0087743C" w:rsidRDefault="0087743C" w:rsidP="00DD549E">
            <w:pPr>
              <w:jc w:val="center"/>
            </w:pPr>
            <w:r w:rsidRPr="00215820">
              <w:rPr>
                <w:rFonts w:ascii="Arial" w:hAnsi="Arial" w:cs="Arial"/>
                <w:color w:val="000000"/>
                <w:sz w:val="18"/>
                <w:szCs w:val="18"/>
              </w:rPr>
              <w:t>5069</w:t>
            </w:r>
          </w:p>
        </w:tc>
        <w:tc>
          <w:tcPr>
            <w:tcW w:w="1045" w:type="dxa"/>
            <w:tcBorders>
              <w:top w:val="single" w:sz="4" w:space="0" w:color="auto"/>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color w:val="000000"/>
                <w:sz w:val="18"/>
                <w:szCs w:val="18"/>
              </w:rPr>
            </w:pPr>
            <w:r>
              <w:rPr>
                <w:rFonts w:ascii="Arial" w:hAnsi="Arial" w:cs="Arial"/>
                <w:color w:val="000000"/>
                <w:sz w:val="18"/>
                <w:szCs w:val="18"/>
              </w:rPr>
              <w:t>250</w:t>
            </w:r>
          </w:p>
        </w:tc>
        <w:tc>
          <w:tcPr>
            <w:tcW w:w="939" w:type="dxa"/>
            <w:tcBorders>
              <w:top w:val="single" w:sz="4" w:space="0" w:color="auto"/>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color w:val="000000"/>
                <w:sz w:val="18"/>
                <w:szCs w:val="18"/>
              </w:rPr>
            </w:pPr>
            <w:r>
              <w:rPr>
                <w:rFonts w:ascii="Arial" w:hAnsi="Arial" w:cs="Arial"/>
                <w:color w:val="000000"/>
                <w:sz w:val="18"/>
                <w:szCs w:val="18"/>
              </w:rPr>
              <w:t>10.000</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xml:space="preserve"> R$     4,25 </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xml:space="preserve"> R$    3,90 </w:t>
            </w:r>
          </w:p>
        </w:tc>
        <w:tc>
          <w:tcPr>
            <w:tcW w:w="696" w:type="dxa"/>
            <w:tcBorders>
              <w:top w:val="single" w:sz="4" w:space="0" w:color="auto"/>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xml:space="preserve"> R$   3,50 </w:t>
            </w:r>
          </w:p>
        </w:tc>
        <w:tc>
          <w:tcPr>
            <w:tcW w:w="675" w:type="dxa"/>
            <w:tcBorders>
              <w:top w:val="single" w:sz="4" w:space="0" w:color="auto"/>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w:t>
            </w:r>
          </w:p>
        </w:tc>
        <w:tc>
          <w:tcPr>
            <w:tcW w:w="0" w:type="auto"/>
            <w:tcBorders>
              <w:top w:val="single" w:sz="4" w:space="0" w:color="auto"/>
              <w:bottom w:val="single" w:sz="4" w:space="0" w:color="auto"/>
              <w:right w:val="single" w:sz="4" w:space="0" w:color="auto"/>
            </w:tcBorders>
            <w:vAlign w:val="center"/>
          </w:tcPr>
          <w:p w:rsidR="0087743C" w:rsidRDefault="0087743C" w:rsidP="00DD549E">
            <w:pPr>
              <w:rPr>
                <w:rFonts w:ascii="Calibri" w:hAnsi="Calibri"/>
                <w:color w:val="000000"/>
                <w:sz w:val="20"/>
                <w:szCs w:val="20"/>
              </w:rPr>
            </w:pPr>
            <w:r>
              <w:rPr>
                <w:rFonts w:ascii="Calibri" w:hAnsi="Calibri"/>
                <w:color w:val="000000"/>
                <w:sz w:val="20"/>
                <w:szCs w:val="20"/>
              </w:rPr>
              <w:t xml:space="preserve"> R$      3,88 </w:t>
            </w:r>
          </w:p>
        </w:tc>
        <w:tc>
          <w:tcPr>
            <w:tcW w:w="0" w:type="auto"/>
            <w:tcBorders>
              <w:top w:val="single" w:sz="4" w:space="0" w:color="auto"/>
              <w:bottom w:val="single" w:sz="4" w:space="0" w:color="auto"/>
              <w:right w:val="single" w:sz="4" w:space="0" w:color="auto"/>
            </w:tcBorders>
          </w:tcPr>
          <w:p w:rsidR="0087743C" w:rsidRDefault="0087743C" w:rsidP="00DD549E">
            <w:pPr>
              <w:jc w:val="center"/>
              <w:rPr>
                <w:rFonts w:ascii="Arial" w:hAnsi="Arial" w:cs="Arial"/>
                <w:color w:val="000000"/>
                <w:sz w:val="20"/>
                <w:szCs w:val="20"/>
              </w:rPr>
            </w:pPr>
            <w:r>
              <w:rPr>
                <w:rFonts w:ascii="Arial" w:hAnsi="Arial" w:cs="Arial"/>
                <w:color w:val="000000"/>
                <w:sz w:val="20"/>
                <w:szCs w:val="20"/>
              </w:rPr>
              <w:t>1,07</w:t>
            </w:r>
          </w:p>
        </w:tc>
      </w:tr>
      <w:tr w:rsidR="0087743C" w:rsidRPr="00F129A9" w:rsidTr="00DD549E">
        <w:trPr>
          <w:trHeight w:val="1141"/>
        </w:trPr>
        <w:tc>
          <w:tcPr>
            <w:tcW w:w="4647" w:type="dxa"/>
            <w:tcBorders>
              <w:top w:val="nil"/>
              <w:left w:val="single" w:sz="4" w:space="0" w:color="auto"/>
              <w:bottom w:val="single" w:sz="4" w:space="0" w:color="auto"/>
              <w:right w:val="single" w:sz="4" w:space="0" w:color="auto"/>
            </w:tcBorders>
            <w:shd w:val="clear" w:color="000000" w:fill="FFFFFF"/>
            <w:vAlign w:val="center"/>
          </w:tcPr>
          <w:p w:rsidR="0087743C" w:rsidRPr="0087743C" w:rsidRDefault="0087743C" w:rsidP="00DD549E">
            <w:pPr>
              <w:rPr>
                <w:rFonts w:ascii="Cambria" w:hAnsi="Cambria"/>
                <w:color w:val="000000"/>
                <w:sz w:val="20"/>
                <w:szCs w:val="20"/>
                <w:lang w:val="pt-BR"/>
              </w:rPr>
            </w:pPr>
            <w:r w:rsidRPr="0087743C">
              <w:rPr>
                <w:rFonts w:ascii="Cambria" w:hAnsi="Cambria"/>
                <w:color w:val="000000"/>
                <w:sz w:val="20"/>
                <w:szCs w:val="20"/>
                <w:lang w:val="pt-BR"/>
              </w:rPr>
              <w:t xml:space="preserve">Abóbora madura </w:t>
            </w:r>
            <w:proofErr w:type="spellStart"/>
            <w:r w:rsidRPr="0087743C">
              <w:rPr>
                <w:rFonts w:ascii="Cambria" w:hAnsi="Cambria"/>
                <w:color w:val="000000"/>
                <w:sz w:val="20"/>
                <w:szCs w:val="20"/>
                <w:lang w:val="pt-BR"/>
              </w:rPr>
              <w:t>cabotiá</w:t>
            </w:r>
            <w:proofErr w:type="spellEnd"/>
            <w:r w:rsidRPr="0087743C">
              <w:rPr>
                <w:rFonts w:ascii="Cambria" w:hAnsi="Cambria"/>
                <w:color w:val="000000"/>
                <w:sz w:val="20"/>
                <w:szCs w:val="20"/>
                <w:lang w:val="pt-BR"/>
              </w:rPr>
              <w:t>, da região, selecionado,</w:t>
            </w:r>
            <w:proofErr w:type="gramStart"/>
            <w:r w:rsidRPr="0087743C">
              <w:rPr>
                <w:rFonts w:ascii="Cambria" w:hAnsi="Cambria"/>
                <w:color w:val="000000"/>
                <w:sz w:val="20"/>
                <w:szCs w:val="20"/>
                <w:lang w:val="pt-BR"/>
              </w:rPr>
              <w:t xml:space="preserve">  </w:t>
            </w:r>
            <w:proofErr w:type="gramEnd"/>
            <w:r w:rsidRPr="0087743C">
              <w:rPr>
                <w:rFonts w:ascii="Cambria" w:hAnsi="Cambria"/>
                <w:color w:val="000000"/>
                <w:sz w:val="20"/>
                <w:szCs w:val="20"/>
                <w:lang w:val="pt-BR"/>
              </w:rPr>
              <w:t>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noWrap/>
          </w:tcPr>
          <w:p w:rsidR="0087743C" w:rsidRDefault="0087743C" w:rsidP="00DD549E">
            <w:pPr>
              <w:jc w:val="center"/>
            </w:pPr>
            <w:r w:rsidRPr="00215820">
              <w:rPr>
                <w:rFonts w:ascii="Arial" w:hAnsi="Arial" w:cs="Arial"/>
                <w:color w:val="000000"/>
                <w:sz w:val="18"/>
                <w:szCs w:val="18"/>
              </w:rPr>
              <w:t>5069</w:t>
            </w:r>
          </w:p>
        </w:tc>
        <w:tc>
          <w:tcPr>
            <w:tcW w:w="1045"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color w:val="000000"/>
                <w:sz w:val="18"/>
                <w:szCs w:val="18"/>
              </w:rPr>
            </w:pPr>
            <w:r>
              <w:rPr>
                <w:rFonts w:ascii="Arial" w:hAnsi="Arial" w:cs="Arial"/>
                <w:color w:val="000000"/>
                <w:sz w:val="18"/>
                <w:szCs w:val="18"/>
              </w:rPr>
              <w:t>100</w:t>
            </w:r>
          </w:p>
        </w:tc>
        <w:tc>
          <w:tcPr>
            <w:tcW w:w="939"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color w:val="000000"/>
                <w:sz w:val="18"/>
                <w:szCs w:val="18"/>
              </w:rPr>
            </w:pPr>
            <w:r>
              <w:rPr>
                <w:rFonts w:ascii="Arial" w:hAnsi="Arial" w:cs="Arial"/>
                <w:color w:val="000000"/>
                <w:sz w:val="18"/>
                <w:szCs w:val="18"/>
              </w:rPr>
              <w:t>4.000</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xml:space="preserve"> R$     1,99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xml:space="preserve"> R$     1,79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xml:space="preserve"> R$    2,60 </w:t>
            </w:r>
          </w:p>
        </w:tc>
        <w:tc>
          <w:tcPr>
            <w:tcW w:w="696"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xml:space="preserve"> R$   1,10 </w:t>
            </w:r>
          </w:p>
        </w:tc>
        <w:tc>
          <w:tcPr>
            <w:tcW w:w="675"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w:t>
            </w:r>
          </w:p>
        </w:tc>
        <w:tc>
          <w:tcPr>
            <w:tcW w:w="734"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w:t>
            </w:r>
          </w:p>
        </w:tc>
        <w:tc>
          <w:tcPr>
            <w:tcW w:w="0" w:type="auto"/>
            <w:tcBorders>
              <w:top w:val="single" w:sz="4" w:space="0" w:color="auto"/>
              <w:bottom w:val="single" w:sz="4" w:space="0" w:color="auto"/>
              <w:right w:val="single" w:sz="4" w:space="0" w:color="auto"/>
            </w:tcBorders>
            <w:vAlign w:val="center"/>
          </w:tcPr>
          <w:p w:rsidR="0087743C" w:rsidRDefault="0087743C" w:rsidP="00DD549E">
            <w:pPr>
              <w:rPr>
                <w:rFonts w:ascii="Calibri" w:hAnsi="Calibri"/>
                <w:color w:val="000000"/>
                <w:sz w:val="20"/>
                <w:szCs w:val="20"/>
              </w:rPr>
            </w:pPr>
            <w:r>
              <w:rPr>
                <w:rFonts w:ascii="Calibri" w:hAnsi="Calibri"/>
                <w:color w:val="000000"/>
                <w:sz w:val="20"/>
                <w:szCs w:val="20"/>
              </w:rPr>
              <w:t xml:space="preserve"> R$      1,87 </w:t>
            </w:r>
          </w:p>
        </w:tc>
        <w:tc>
          <w:tcPr>
            <w:tcW w:w="0" w:type="auto"/>
            <w:tcBorders>
              <w:top w:val="single" w:sz="4" w:space="0" w:color="auto"/>
              <w:bottom w:val="single" w:sz="4" w:space="0" w:color="auto"/>
              <w:right w:val="single" w:sz="4" w:space="0" w:color="auto"/>
            </w:tcBorders>
          </w:tcPr>
          <w:p w:rsidR="0087743C" w:rsidRDefault="0087743C" w:rsidP="00DD549E">
            <w:pPr>
              <w:jc w:val="center"/>
              <w:rPr>
                <w:rFonts w:ascii="Arial" w:hAnsi="Arial" w:cs="Arial"/>
                <w:color w:val="000000"/>
                <w:sz w:val="20"/>
                <w:szCs w:val="20"/>
              </w:rPr>
            </w:pPr>
            <w:r>
              <w:rPr>
                <w:rFonts w:ascii="Arial" w:hAnsi="Arial" w:cs="Arial"/>
                <w:color w:val="000000"/>
                <w:sz w:val="20"/>
                <w:szCs w:val="20"/>
              </w:rPr>
              <w:t>1,30</w:t>
            </w:r>
          </w:p>
        </w:tc>
      </w:tr>
      <w:tr w:rsidR="0087743C" w:rsidRPr="00F129A9" w:rsidTr="00DD549E">
        <w:trPr>
          <w:trHeight w:val="1162"/>
        </w:trPr>
        <w:tc>
          <w:tcPr>
            <w:tcW w:w="4647" w:type="dxa"/>
            <w:tcBorders>
              <w:top w:val="nil"/>
              <w:left w:val="single" w:sz="4" w:space="0" w:color="auto"/>
              <w:bottom w:val="single" w:sz="4" w:space="0" w:color="auto"/>
              <w:right w:val="single" w:sz="4" w:space="0" w:color="auto"/>
            </w:tcBorders>
            <w:shd w:val="clear" w:color="000000" w:fill="FFFFFF"/>
            <w:vAlign w:val="center"/>
          </w:tcPr>
          <w:p w:rsidR="0087743C" w:rsidRPr="0087743C" w:rsidRDefault="0087743C" w:rsidP="00DD549E">
            <w:pPr>
              <w:rPr>
                <w:rFonts w:ascii="Cambria" w:hAnsi="Cambria"/>
                <w:color w:val="000000"/>
                <w:sz w:val="20"/>
                <w:szCs w:val="20"/>
                <w:lang w:val="pt-BR"/>
              </w:rPr>
            </w:pPr>
            <w:r w:rsidRPr="0087743C">
              <w:rPr>
                <w:rFonts w:ascii="Cambria" w:hAnsi="Cambria"/>
                <w:color w:val="000000"/>
                <w:sz w:val="20"/>
                <w:szCs w:val="20"/>
                <w:lang w:val="pt-BR"/>
              </w:rPr>
              <w:t>Abobrinha verde, selecionada, da região, 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noWrap/>
          </w:tcPr>
          <w:p w:rsidR="0087743C" w:rsidRDefault="0087743C" w:rsidP="00DD549E">
            <w:pPr>
              <w:jc w:val="center"/>
            </w:pPr>
            <w:r w:rsidRPr="00215820">
              <w:rPr>
                <w:rFonts w:ascii="Arial" w:hAnsi="Arial" w:cs="Arial"/>
                <w:color w:val="000000"/>
                <w:sz w:val="18"/>
                <w:szCs w:val="18"/>
              </w:rPr>
              <w:t>5069</w:t>
            </w:r>
          </w:p>
        </w:tc>
        <w:tc>
          <w:tcPr>
            <w:tcW w:w="1045"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color w:val="000000"/>
                <w:sz w:val="18"/>
                <w:szCs w:val="18"/>
              </w:rPr>
            </w:pPr>
            <w:r>
              <w:rPr>
                <w:rFonts w:ascii="Arial" w:hAnsi="Arial" w:cs="Arial"/>
                <w:color w:val="000000"/>
                <w:sz w:val="18"/>
                <w:szCs w:val="18"/>
              </w:rPr>
              <w:t>100</w:t>
            </w:r>
          </w:p>
        </w:tc>
        <w:tc>
          <w:tcPr>
            <w:tcW w:w="939"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sz w:val="18"/>
                <w:szCs w:val="18"/>
              </w:rPr>
            </w:pPr>
            <w:r>
              <w:rPr>
                <w:rFonts w:ascii="Arial" w:hAnsi="Arial" w:cs="Arial"/>
                <w:sz w:val="18"/>
                <w:szCs w:val="18"/>
              </w:rPr>
              <w:t>4.000</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xml:space="preserve"> R$     2,49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xml:space="preserve"> R$     2,10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xml:space="preserve"> R$    2,25 </w:t>
            </w:r>
          </w:p>
        </w:tc>
        <w:tc>
          <w:tcPr>
            <w:tcW w:w="696"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xml:space="preserve"> R$   1,10 </w:t>
            </w:r>
          </w:p>
        </w:tc>
        <w:tc>
          <w:tcPr>
            <w:tcW w:w="675"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w:t>
            </w:r>
          </w:p>
        </w:tc>
        <w:tc>
          <w:tcPr>
            <w:tcW w:w="734"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w:t>
            </w:r>
          </w:p>
        </w:tc>
        <w:tc>
          <w:tcPr>
            <w:tcW w:w="0" w:type="auto"/>
            <w:tcBorders>
              <w:top w:val="single" w:sz="4" w:space="0" w:color="auto"/>
              <w:bottom w:val="single" w:sz="4" w:space="0" w:color="auto"/>
              <w:right w:val="single" w:sz="4" w:space="0" w:color="auto"/>
            </w:tcBorders>
            <w:vAlign w:val="center"/>
          </w:tcPr>
          <w:p w:rsidR="0087743C" w:rsidRDefault="0087743C" w:rsidP="00DD549E">
            <w:pPr>
              <w:rPr>
                <w:rFonts w:ascii="Calibri" w:hAnsi="Calibri"/>
                <w:color w:val="000000"/>
                <w:sz w:val="20"/>
                <w:szCs w:val="20"/>
              </w:rPr>
            </w:pPr>
            <w:r>
              <w:rPr>
                <w:rFonts w:ascii="Calibri" w:hAnsi="Calibri"/>
                <w:color w:val="000000"/>
                <w:sz w:val="20"/>
                <w:szCs w:val="20"/>
              </w:rPr>
              <w:t xml:space="preserve"> R$      1,99 </w:t>
            </w:r>
          </w:p>
        </w:tc>
        <w:tc>
          <w:tcPr>
            <w:tcW w:w="0" w:type="auto"/>
            <w:tcBorders>
              <w:top w:val="single" w:sz="4" w:space="0" w:color="auto"/>
              <w:bottom w:val="single" w:sz="4" w:space="0" w:color="auto"/>
              <w:right w:val="single" w:sz="4" w:space="0" w:color="auto"/>
            </w:tcBorders>
          </w:tcPr>
          <w:p w:rsidR="0087743C" w:rsidRDefault="0087743C" w:rsidP="00DD549E">
            <w:pPr>
              <w:jc w:val="center"/>
              <w:rPr>
                <w:rFonts w:ascii="Arial" w:hAnsi="Arial" w:cs="Arial"/>
                <w:color w:val="000000"/>
                <w:sz w:val="20"/>
                <w:szCs w:val="20"/>
              </w:rPr>
            </w:pPr>
            <w:r>
              <w:rPr>
                <w:rFonts w:ascii="Arial" w:hAnsi="Arial" w:cs="Arial"/>
                <w:color w:val="000000"/>
                <w:sz w:val="20"/>
                <w:szCs w:val="20"/>
              </w:rPr>
              <w:t>1,00</w:t>
            </w:r>
          </w:p>
        </w:tc>
      </w:tr>
      <w:tr w:rsidR="0087743C" w:rsidRPr="00F129A9" w:rsidTr="00DD549E">
        <w:trPr>
          <w:trHeight w:val="1283"/>
        </w:trPr>
        <w:tc>
          <w:tcPr>
            <w:tcW w:w="4647" w:type="dxa"/>
            <w:tcBorders>
              <w:top w:val="nil"/>
              <w:left w:val="single" w:sz="4" w:space="0" w:color="auto"/>
              <w:bottom w:val="single" w:sz="4" w:space="0" w:color="auto"/>
              <w:right w:val="single" w:sz="4" w:space="0" w:color="auto"/>
            </w:tcBorders>
            <w:shd w:val="clear" w:color="000000" w:fill="FFFFFF"/>
            <w:vAlign w:val="center"/>
          </w:tcPr>
          <w:p w:rsidR="0087743C" w:rsidRPr="0087743C" w:rsidRDefault="0087743C" w:rsidP="00DD549E">
            <w:pPr>
              <w:rPr>
                <w:rFonts w:ascii="Cambria" w:hAnsi="Cambria"/>
                <w:color w:val="000000"/>
                <w:sz w:val="20"/>
                <w:szCs w:val="20"/>
                <w:lang w:val="pt-BR"/>
              </w:rPr>
            </w:pPr>
            <w:r w:rsidRPr="0087743C">
              <w:rPr>
                <w:rFonts w:ascii="Cambria" w:hAnsi="Cambria"/>
                <w:color w:val="000000"/>
                <w:sz w:val="20"/>
                <w:szCs w:val="20"/>
                <w:lang w:val="pt-BR"/>
              </w:rPr>
              <w:t>Alface, da região, in natura, tamanho e coloração uniforme,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noWrap/>
          </w:tcPr>
          <w:p w:rsidR="0087743C" w:rsidRDefault="0087743C" w:rsidP="00DD549E">
            <w:pPr>
              <w:jc w:val="center"/>
            </w:pPr>
            <w:r w:rsidRPr="00215820">
              <w:rPr>
                <w:rFonts w:ascii="Arial" w:hAnsi="Arial" w:cs="Arial"/>
                <w:color w:val="000000"/>
                <w:sz w:val="18"/>
                <w:szCs w:val="18"/>
              </w:rPr>
              <w:t>5069</w:t>
            </w:r>
          </w:p>
        </w:tc>
        <w:tc>
          <w:tcPr>
            <w:tcW w:w="1045"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color w:val="000000"/>
                <w:sz w:val="18"/>
                <w:szCs w:val="18"/>
              </w:rPr>
            </w:pPr>
            <w:r>
              <w:rPr>
                <w:rFonts w:ascii="Arial" w:hAnsi="Arial" w:cs="Arial"/>
                <w:color w:val="000000"/>
                <w:sz w:val="18"/>
                <w:szCs w:val="18"/>
              </w:rPr>
              <w:t>200</w:t>
            </w:r>
          </w:p>
        </w:tc>
        <w:tc>
          <w:tcPr>
            <w:tcW w:w="939"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color w:val="000000"/>
                <w:sz w:val="18"/>
                <w:szCs w:val="18"/>
              </w:rPr>
            </w:pPr>
            <w:r>
              <w:rPr>
                <w:rFonts w:ascii="Arial" w:hAnsi="Arial" w:cs="Arial"/>
                <w:color w:val="000000"/>
                <w:sz w:val="18"/>
                <w:szCs w:val="18"/>
              </w:rPr>
              <w:t>8.000</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xml:space="preserve"> R$     8,50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xml:space="preserve"> R$     7,47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w:t>
            </w:r>
          </w:p>
        </w:tc>
        <w:tc>
          <w:tcPr>
            <w:tcW w:w="696"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b/>
                <w:bCs/>
                <w:color w:val="000000"/>
                <w:sz w:val="20"/>
                <w:szCs w:val="20"/>
              </w:rPr>
            </w:pPr>
            <w:r>
              <w:rPr>
                <w:rFonts w:ascii="Calibri" w:hAnsi="Calibri"/>
                <w:b/>
                <w:bCs/>
                <w:color w:val="000000"/>
                <w:sz w:val="20"/>
                <w:szCs w:val="20"/>
              </w:rPr>
              <w:t xml:space="preserve"> R$   1,50 </w:t>
            </w:r>
          </w:p>
        </w:tc>
        <w:tc>
          <w:tcPr>
            <w:tcW w:w="675"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xml:space="preserve"> R$      8,67 </w:t>
            </w:r>
          </w:p>
        </w:tc>
        <w:tc>
          <w:tcPr>
            <w:tcW w:w="734"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w:t>
            </w:r>
          </w:p>
        </w:tc>
        <w:tc>
          <w:tcPr>
            <w:tcW w:w="0" w:type="auto"/>
            <w:tcBorders>
              <w:top w:val="single" w:sz="4" w:space="0" w:color="auto"/>
              <w:bottom w:val="single" w:sz="4" w:space="0" w:color="auto"/>
              <w:right w:val="single" w:sz="4" w:space="0" w:color="auto"/>
            </w:tcBorders>
            <w:vAlign w:val="center"/>
          </w:tcPr>
          <w:p w:rsidR="0087743C" w:rsidRDefault="0087743C" w:rsidP="00DD549E">
            <w:pPr>
              <w:rPr>
                <w:rFonts w:ascii="Calibri" w:hAnsi="Calibri"/>
                <w:color w:val="000000"/>
                <w:sz w:val="20"/>
                <w:szCs w:val="20"/>
              </w:rPr>
            </w:pPr>
            <w:r>
              <w:rPr>
                <w:rFonts w:ascii="Calibri" w:hAnsi="Calibri"/>
                <w:color w:val="000000"/>
                <w:sz w:val="20"/>
                <w:szCs w:val="20"/>
              </w:rPr>
              <w:t xml:space="preserve"> R$      8,21 </w:t>
            </w:r>
          </w:p>
        </w:tc>
        <w:tc>
          <w:tcPr>
            <w:tcW w:w="0" w:type="auto"/>
            <w:tcBorders>
              <w:top w:val="single" w:sz="4" w:space="0" w:color="auto"/>
              <w:bottom w:val="single" w:sz="4" w:space="0" w:color="auto"/>
              <w:right w:val="single" w:sz="4" w:space="0" w:color="auto"/>
            </w:tcBorders>
          </w:tcPr>
          <w:p w:rsidR="0087743C" w:rsidRDefault="0087743C" w:rsidP="00DD549E">
            <w:pPr>
              <w:jc w:val="center"/>
              <w:rPr>
                <w:rFonts w:ascii="Arial" w:hAnsi="Arial" w:cs="Arial"/>
                <w:color w:val="000000"/>
                <w:sz w:val="20"/>
                <w:szCs w:val="20"/>
              </w:rPr>
            </w:pPr>
            <w:r>
              <w:rPr>
                <w:rFonts w:ascii="Arial" w:hAnsi="Arial" w:cs="Arial"/>
                <w:color w:val="000000"/>
                <w:sz w:val="20"/>
                <w:szCs w:val="20"/>
              </w:rPr>
              <w:t>5,00</w:t>
            </w:r>
          </w:p>
        </w:tc>
      </w:tr>
      <w:tr w:rsidR="0087743C" w:rsidRPr="00F129A9" w:rsidTr="00DD549E">
        <w:trPr>
          <w:trHeight w:val="1272"/>
        </w:trPr>
        <w:tc>
          <w:tcPr>
            <w:tcW w:w="4647" w:type="dxa"/>
            <w:tcBorders>
              <w:top w:val="nil"/>
              <w:left w:val="single" w:sz="4" w:space="0" w:color="auto"/>
              <w:bottom w:val="single" w:sz="4" w:space="0" w:color="auto"/>
              <w:right w:val="single" w:sz="4" w:space="0" w:color="auto"/>
            </w:tcBorders>
            <w:shd w:val="clear" w:color="000000" w:fill="FFFFFF"/>
            <w:vAlign w:val="center"/>
          </w:tcPr>
          <w:p w:rsidR="0087743C" w:rsidRPr="0087743C" w:rsidRDefault="0087743C" w:rsidP="00DD549E">
            <w:pPr>
              <w:rPr>
                <w:rFonts w:ascii="Cambria" w:hAnsi="Cambria"/>
                <w:color w:val="000000"/>
                <w:sz w:val="20"/>
                <w:szCs w:val="20"/>
                <w:lang w:val="pt-BR"/>
              </w:rPr>
            </w:pPr>
            <w:r w:rsidRPr="0087743C">
              <w:rPr>
                <w:rFonts w:ascii="Cambria" w:hAnsi="Cambria"/>
                <w:color w:val="000000"/>
                <w:sz w:val="20"/>
                <w:szCs w:val="20"/>
                <w:lang w:val="pt-BR"/>
              </w:rPr>
              <w:lastRenderedPageBreak/>
              <w:t>Amendoim, leguminosa capsular, cônica, de tamanho médio, com características íntegras e de primeira qualidade; fresca, limpa, coloração uniforme; aroma, cor e sabor típicos da espécie; isento de sujidades, insetos, parasitas, larvas e corpos estranhos aderidos à superfície externa. Não deve apresentar quaisquer lesões de origem física, mecânica ou biológica. Podendo ser orgânico. Embalado em sacos plásticos contendo 500 gramas de peso líquido.</w:t>
            </w:r>
          </w:p>
        </w:tc>
        <w:tc>
          <w:tcPr>
            <w:tcW w:w="992" w:type="dxa"/>
            <w:tcBorders>
              <w:top w:val="nil"/>
              <w:left w:val="nil"/>
              <w:bottom w:val="single" w:sz="4" w:space="0" w:color="auto"/>
              <w:right w:val="single" w:sz="4" w:space="0" w:color="auto"/>
            </w:tcBorders>
            <w:shd w:val="clear" w:color="000000" w:fill="FFFFFF"/>
            <w:noWrap/>
          </w:tcPr>
          <w:p w:rsidR="0087743C" w:rsidRDefault="0087743C" w:rsidP="00DD549E">
            <w:pPr>
              <w:jc w:val="center"/>
            </w:pPr>
            <w:r w:rsidRPr="00EF516D">
              <w:rPr>
                <w:rFonts w:ascii="Arial" w:hAnsi="Arial" w:cs="Arial"/>
                <w:color w:val="000000"/>
                <w:sz w:val="18"/>
                <w:szCs w:val="18"/>
              </w:rPr>
              <w:t>5069</w:t>
            </w:r>
          </w:p>
        </w:tc>
        <w:tc>
          <w:tcPr>
            <w:tcW w:w="1045"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color w:val="000000"/>
                <w:sz w:val="18"/>
                <w:szCs w:val="18"/>
              </w:rPr>
            </w:pPr>
            <w:r>
              <w:rPr>
                <w:rFonts w:ascii="Arial" w:hAnsi="Arial" w:cs="Arial"/>
                <w:color w:val="000000"/>
                <w:sz w:val="18"/>
                <w:szCs w:val="18"/>
              </w:rPr>
              <w:t>200</w:t>
            </w:r>
          </w:p>
        </w:tc>
        <w:tc>
          <w:tcPr>
            <w:tcW w:w="939"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color w:val="000000"/>
                <w:sz w:val="18"/>
                <w:szCs w:val="18"/>
              </w:rPr>
            </w:pPr>
            <w:r>
              <w:rPr>
                <w:rFonts w:ascii="Arial" w:hAnsi="Arial" w:cs="Arial"/>
                <w:color w:val="000000"/>
                <w:sz w:val="18"/>
                <w:szCs w:val="18"/>
              </w:rPr>
              <w:t>8.000</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xml:space="preserve"> R$   17,00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xml:space="preserve"> R$   15,99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xml:space="preserve"> R$ 11,98 </w:t>
            </w:r>
          </w:p>
        </w:tc>
        <w:tc>
          <w:tcPr>
            <w:tcW w:w="696"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b/>
                <w:bCs/>
                <w:color w:val="000000"/>
                <w:sz w:val="20"/>
                <w:szCs w:val="20"/>
              </w:rPr>
            </w:pPr>
            <w:r>
              <w:rPr>
                <w:rFonts w:ascii="Calibri" w:hAnsi="Calibri"/>
                <w:b/>
                <w:bCs/>
                <w:color w:val="000000"/>
                <w:sz w:val="20"/>
                <w:szCs w:val="20"/>
              </w:rPr>
              <w:t xml:space="preserve"> R$   7,25 </w:t>
            </w:r>
          </w:p>
        </w:tc>
        <w:tc>
          <w:tcPr>
            <w:tcW w:w="675"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w:t>
            </w:r>
          </w:p>
        </w:tc>
        <w:tc>
          <w:tcPr>
            <w:tcW w:w="734"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w:t>
            </w:r>
          </w:p>
        </w:tc>
        <w:tc>
          <w:tcPr>
            <w:tcW w:w="0" w:type="auto"/>
            <w:tcBorders>
              <w:top w:val="single" w:sz="4" w:space="0" w:color="auto"/>
              <w:bottom w:val="single" w:sz="4" w:space="0" w:color="auto"/>
              <w:right w:val="single" w:sz="4" w:space="0" w:color="auto"/>
            </w:tcBorders>
            <w:vAlign w:val="center"/>
          </w:tcPr>
          <w:p w:rsidR="0087743C" w:rsidRDefault="0087743C" w:rsidP="00DD549E">
            <w:pPr>
              <w:rPr>
                <w:rFonts w:ascii="Calibri" w:hAnsi="Calibri"/>
                <w:color w:val="000000"/>
                <w:sz w:val="20"/>
                <w:szCs w:val="20"/>
              </w:rPr>
            </w:pPr>
            <w:r>
              <w:rPr>
                <w:rFonts w:ascii="Calibri" w:hAnsi="Calibri"/>
                <w:color w:val="000000"/>
                <w:sz w:val="20"/>
                <w:szCs w:val="20"/>
              </w:rPr>
              <w:t xml:space="preserve"> R$   14,99 </w:t>
            </w:r>
          </w:p>
        </w:tc>
        <w:tc>
          <w:tcPr>
            <w:tcW w:w="0" w:type="auto"/>
            <w:tcBorders>
              <w:top w:val="single" w:sz="4" w:space="0" w:color="auto"/>
              <w:bottom w:val="single" w:sz="4" w:space="0" w:color="auto"/>
              <w:right w:val="single" w:sz="4" w:space="0" w:color="auto"/>
            </w:tcBorders>
          </w:tcPr>
          <w:p w:rsidR="0087743C" w:rsidRDefault="0087743C" w:rsidP="00DD549E">
            <w:pPr>
              <w:jc w:val="center"/>
              <w:rPr>
                <w:rFonts w:ascii="Arial" w:hAnsi="Arial" w:cs="Arial"/>
                <w:color w:val="000000"/>
                <w:sz w:val="20"/>
                <w:szCs w:val="20"/>
              </w:rPr>
            </w:pPr>
            <w:r>
              <w:rPr>
                <w:rFonts w:ascii="Arial" w:hAnsi="Arial" w:cs="Arial"/>
                <w:color w:val="000000"/>
                <w:sz w:val="20"/>
                <w:szCs w:val="20"/>
              </w:rPr>
              <w:t>5,00</w:t>
            </w:r>
          </w:p>
        </w:tc>
      </w:tr>
      <w:tr w:rsidR="0087743C" w:rsidRPr="00F129A9" w:rsidTr="00DD549E">
        <w:trPr>
          <w:trHeight w:val="1276"/>
        </w:trPr>
        <w:tc>
          <w:tcPr>
            <w:tcW w:w="4647" w:type="dxa"/>
            <w:tcBorders>
              <w:top w:val="nil"/>
              <w:left w:val="single" w:sz="4" w:space="0" w:color="auto"/>
              <w:bottom w:val="single" w:sz="4" w:space="0" w:color="auto"/>
              <w:right w:val="single" w:sz="4" w:space="0" w:color="auto"/>
            </w:tcBorders>
            <w:shd w:val="clear" w:color="000000" w:fill="FFFFFF"/>
            <w:vAlign w:val="center"/>
          </w:tcPr>
          <w:p w:rsidR="0087743C" w:rsidRPr="0087743C" w:rsidRDefault="0087743C" w:rsidP="00DD549E">
            <w:pPr>
              <w:rPr>
                <w:rFonts w:ascii="Cambria" w:hAnsi="Cambria"/>
                <w:color w:val="000000"/>
                <w:sz w:val="20"/>
                <w:szCs w:val="20"/>
                <w:lang w:val="pt-BR"/>
              </w:rPr>
            </w:pPr>
            <w:r w:rsidRPr="0087743C">
              <w:rPr>
                <w:rFonts w:ascii="Cambria" w:hAnsi="Cambria"/>
                <w:color w:val="000000"/>
                <w:sz w:val="20"/>
                <w:szCs w:val="20"/>
                <w:lang w:val="pt-BR"/>
              </w:rPr>
              <w:t>Banana da nanica,</w:t>
            </w:r>
            <w:proofErr w:type="gramStart"/>
            <w:r w:rsidRPr="0087743C">
              <w:rPr>
                <w:rFonts w:ascii="Cambria" w:hAnsi="Cambria"/>
                <w:color w:val="000000"/>
                <w:sz w:val="20"/>
                <w:szCs w:val="20"/>
                <w:lang w:val="pt-BR"/>
              </w:rPr>
              <w:t xml:space="preserve">  </w:t>
            </w:r>
            <w:proofErr w:type="gramEnd"/>
            <w:r w:rsidRPr="0087743C">
              <w:rPr>
                <w:rFonts w:ascii="Cambria" w:hAnsi="Cambria"/>
                <w:color w:val="000000"/>
                <w:sz w:val="20"/>
                <w:szCs w:val="20"/>
                <w:lang w:val="pt-BR"/>
              </w:rPr>
              <w:t>selecionada, 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noWrap/>
          </w:tcPr>
          <w:p w:rsidR="0087743C" w:rsidRDefault="0087743C" w:rsidP="00DD549E">
            <w:pPr>
              <w:jc w:val="center"/>
            </w:pPr>
            <w:r w:rsidRPr="00EF516D">
              <w:rPr>
                <w:rFonts w:ascii="Arial" w:hAnsi="Arial" w:cs="Arial"/>
                <w:color w:val="000000"/>
                <w:sz w:val="18"/>
                <w:szCs w:val="18"/>
              </w:rPr>
              <w:t>5069</w:t>
            </w:r>
          </w:p>
        </w:tc>
        <w:tc>
          <w:tcPr>
            <w:tcW w:w="1045"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color w:val="000000"/>
                <w:sz w:val="18"/>
                <w:szCs w:val="18"/>
              </w:rPr>
            </w:pPr>
            <w:r>
              <w:rPr>
                <w:rFonts w:ascii="Arial" w:hAnsi="Arial" w:cs="Arial"/>
                <w:color w:val="000000"/>
                <w:sz w:val="18"/>
                <w:szCs w:val="18"/>
              </w:rPr>
              <w:t>40</w:t>
            </w:r>
          </w:p>
        </w:tc>
        <w:tc>
          <w:tcPr>
            <w:tcW w:w="939"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color w:val="000000"/>
                <w:sz w:val="18"/>
                <w:szCs w:val="18"/>
              </w:rPr>
            </w:pPr>
            <w:r>
              <w:rPr>
                <w:rFonts w:ascii="Arial" w:hAnsi="Arial" w:cs="Arial"/>
                <w:color w:val="000000"/>
                <w:sz w:val="18"/>
                <w:szCs w:val="18"/>
              </w:rPr>
              <w:t>1.600</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xml:space="preserve"> R$     3,29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xml:space="preserve"> R$     3,69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xml:space="preserve"> R$    2,99 </w:t>
            </w:r>
          </w:p>
        </w:tc>
        <w:tc>
          <w:tcPr>
            <w:tcW w:w="696"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xml:space="preserve"> R$   1,99 </w:t>
            </w:r>
          </w:p>
        </w:tc>
        <w:tc>
          <w:tcPr>
            <w:tcW w:w="675"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w:t>
            </w:r>
          </w:p>
        </w:tc>
        <w:tc>
          <w:tcPr>
            <w:tcW w:w="734"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w:t>
            </w:r>
          </w:p>
        </w:tc>
        <w:tc>
          <w:tcPr>
            <w:tcW w:w="0" w:type="auto"/>
            <w:tcBorders>
              <w:top w:val="single" w:sz="4" w:space="0" w:color="auto"/>
              <w:bottom w:val="single" w:sz="4" w:space="0" w:color="auto"/>
              <w:right w:val="single" w:sz="4" w:space="0" w:color="auto"/>
            </w:tcBorders>
            <w:vAlign w:val="center"/>
          </w:tcPr>
          <w:p w:rsidR="0087743C" w:rsidRDefault="0087743C" w:rsidP="00DD549E">
            <w:pPr>
              <w:rPr>
                <w:rFonts w:ascii="Calibri" w:hAnsi="Calibri"/>
                <w:color w:val="000000"/>
                <w:sz w:val="20"/>
                <w:szCs w:val="20"/>
              </w:rPr>
            </w:pPr>
            <w:r>
              <w:rPr>
                <w:rFonts w:ascii="Calibri" w:hAnsi="Calibri"/>
                <w:color w:val="000000"/>
                <w:sz w:val="20"/>
                <w:szCs w:val="20"/>
              </w:rPr>
              <w:t xml:space="preserve"> R$      2,99 </w:t>
            </w:r>
          </w:p>
        </w:tc>
        <w:tc>
          <w:tcPr>
            <w:tcW w:w="0" w:type="auto"/>
            <w:tcBorders>
              <w:top w:val="single" w:sz="4" w:space="0" w:color="auto"/>
              <w:bottom w:val="single" w:sz="4" w:space="0" w:color="auto"/>
              <w:right w:val="single" w:sz="4" w:space="0" w:color="auto"/>
            </w:tcBorders>
          </w:tcPr>
          <w:p w:rsidR="0087743C" w:rsidRDefault="0087743C" w:rsidP="00DD549E">
            <w:pPr>
              <w:jc w:val="center"/>
              <w:rPr>
                <w:rFonts w:ascii="Arial" w:hAnsi="Arial" w:cs="Arial"/>
                <w:color w:val="000000"/>
                <w:sz w:val="20"/>
                <w:szCs w:val="20"/>
              </w:rPr>
            </w:pPr>
            <w:r>
              <w:rPr>
                <w:rFonts w:ascii="Arial" w:hAnsi="Arial" w:cs="Arial"/>
                <w:color w:val="000000"/>
                <w:sz w:val="20"/>
                <w:szCs w:val="20"/>
              </w:rPr>
              <w:t>1,00</w:t>
            </w:r>
          </w:p>
        </w:tc>
      </w:tr>
      <w:tr w:rsidR="0087743C" w:rsidRPr="00F129A9" w:rsidTr="00DD549E">
        <w:trPr>
          <w:trHeight w:val="1200"/>
        </w:trPr>
        <w:tc>
          <w:tcPr>
            <w:tcW w:w="4647" w:type="dxa"/>
            <w:tcBorders>
              <w:top w:val="nil"/>
              <w:left w:val="single" w:sz="4" w:space="0" w:color="auto"/>
              <w:bottom w:val="single" w:sz="4" w:space="0" w:color="auto"/>
              <w:right w:val="single" w:sz="4" w:space="0" w:color="auto"/>
            </w:tcBorders>
            <w:shd w:val="clear" w:color="000000" w:fill="FFFFFF"/>
            <w:vAlign w:val="center"/>
          </w:tcPr>
          <w:p w:rsidR="0087743C" w:rsidRPr="0087743C" w:rsidRDefault="0087743C" w:rsidP="00DD549E">
            <w:pPr>
              <w:rPr>
                <w:rFonts w:ascii="Cambria" w:hAnsi="Cambria"/>
                <w:color w:val="000000"/>
                <w:sz w:val="20"/>
                <w:szCs w:val="20"/>
                <w:lang w:val="pt-BR"/>
              </w:rPr>
            </w:pPr>
            <w:r w:rsidRPr="0087743C">
              <w:rPr>
                <w:rFonts w:ascii="Cambria" w:hAnsi="Cambria"/>
                <w:color w:val="000000"/>
                <w:sz w:val="20"/>
                <w:szCs w:val="20"/>
                <w:lang w:val="pt-BR"/>
              </w:rPr>
              <w:t>Banana da prata/</w:t>
            </w:r>
            <w:proofErr w:type="spellStart"/>
            <w:proofErr w:type="gramStart"/>
            <w:r w:rsidRPr="0087743C">
              <w:rPr>
                <w:rFonts w:ascii="Cambria" w:hAnsi="Cambria"/>
                <w:color w:val="000000"/>
                <w:sz w:val="20"/>
                <w:szCs w:val="20"/>
                <w:lang w:val="pt-BR"/>
              </w:rPr>
              <w:t>missouri</w:t>
            </w:r>
            <w:proofErr w:type="spellEnd"/>
            <w:proofErr w:type="gramEnd"/>
            <w:r w:rsidRPr="0087743C">
              <w:rPr>
                <w:rFonts w:ascii="Cambria" w:hAnsi="Cambria"/>
                <w:color w:val="000000"/>
                <w:sz w:val="20"/>
                <w:szCs w:val="20"/>
                <w:lang w:val="pt-BR"/>
              </w:rPr>
              <w:t>,  selecionada, 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noWrap/>
          </w:tcPr>
          <w:p w:rsidR="0087743C" w:rsidRDefault="0087743C" w:rsidP="00DD549E">
            <w:pPr>
              <w:jc w:val="center"/>
            </w:pPr>
            <w:r w:rsidRPr="00EF516D">
              <w:rPr>
                <w:rFonts w:ascii="Arial" w:hAnsi="Arial" w:cs="Arial"/>
                <w:color w:val="000000"/>
                <w:sz w:val="18"/>
                <w:szCs w:val="18"/>
              </w:rPr>
              <w:t>5069</w:t>
            </w:r>
          </w:p>
        </w:tc>
        <w:tc>
          <w:tcPr>
            <w:tcW w:w="1045"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color w:val="000000"/>
                <w:sz w:val="18"/>
                <w:szCs w:val="18"/>
              </w:rPr>
            </w:pPr>
            <w:r>
              <w:rPr>
                <w:rFonts w:ascii="Arial" w:hAnsi="Arial" w:cs="Arial"/>
                <w:color w:val="000000"/>
                <w:sz w:val="18"/>
                <w:szCs w:val="18"/>
              </w:rPr>
              <w:t>40</w:t>
            </w:r>
          </w:p>
        </w:tc>
        <w:tc>
          <w:tcPr>
            <w:tcW w:w="939"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color w:val="000000"/>
                <w:sz w:val="18"/>
                <w:szCs w:val="18"/>
              </w:rPr>
            </w:pPr>
            <w:r>
              <w:rPr>
                <w:rFonts w:ascii="Arial" w:hAnsi="Arial" w:cs="Arial"/>
                <w:color w:val="000000"/>
                <w:sz w:val="18"/>
                <w:szCs w:val="18"/>
              </w:rPr>
              <w:t>1.600</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xml:space="preserve"> R$     3,49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xml:space="preserve"> R$    3,90 </w:t>
            </w:r>
          </w:p>
        </w:tc>
        <w:tc>
          <w:tcPr>
            <w:tcW w:w="696"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xml:space="preserve"> R$   1,99 </w:t>
            </w:r>
          </w:p>
        </w:tc>
        <w:tc>
          <w:tcPr>
            <w:tcW w:w="675"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w:t>
            </w:r>
          </w:p>
        </w:tc>
        <w:tc>
          <w:tcPr>
            <w:tcW w:w="734"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sz w:val="20"/>
                <w:szCs w:val="20"/>
              </w:rPr>
            </w:pPr>
            <w:r>
              <w:rPr>
                <w:rFonts w:ascii="Calibri" w:hAnsi="Calibri"/>
                <w:color w:val="000000"/>
                <w:sz w:val="20"/>
                <w:szCs w:val="20"/>
              </w:rPr>
              <w:t> </w:t>
            </w:r>
          </w:p>
        </w:tc>
        <w:tc>
          <w:tcPr>
            <w:tcW w:w="0" w:type="auto"/>
            <w:tcBorders>
              <w:top w:val="single" w:sz="4" w:space="0" w:color="auto"/>
              <w:bottom w:val="single" w:sz="4" w:space="0" w:color="auto"/>
              <w:right w:val="single" w:sz="4" w:space="0" w:color="auto"/>
            </w:tcBorders>
            <w:vAlign w:val="center"/>
          </w:tcPr>
          <w:p w:rsidR="0087743C" w:rsidRDefault="0087743C" w:rsidP="00DD549E">
            <w:pPr>
              <w:rPr>
                <w:rFonts w:ascii="Calibri" w:hAnsi="Calibri"/>
                <w:color w:val="000000"/>
                <w:sz w:val="20"/>
                <w:szCs w:val="20"/>
              </w:rPr>
            </w:pPr>
            <w:r>
              <w:rPr>
                <w:rFonts w:ascii="Calibri" w:hAnsi="Calibri"/>
                <w:color w:val="000000"/>
                <w:sz w:val="20"/>
                <w:szCs w:val="20"/>
              </w:rPr>
              <w:t xml:space="preserve"> R$      3,13 </w:t>
            </w:r>
          </w:p>
        </w:tc>
        <w:tc>
          <w:tcPr>
            <w:tcW w:w="0" w:type="auto"/>
            <w:tcBorders>
              <w:top w:val="single" w:sz="4" w:space="0" w:color="auto"/>
              <w:bottom w:val="single" w:sz="4" w:space="0" w:color="auto"/>
              <w:right w:val="single" w:sz="4" w:space="0" w:color="auto"/>
            </w:tcBorders>
          </w:tcPr>
          <w:p w:rsidR="0087743C" w:rsidRDefault="0087743C" w:rsidP="00DD549E">
            <w:pPr>
              <w:jc w:val="center"/>
              <w:rPr>
                <w:rFonts w:ascii="Arial" w:hAnsi="Arial" w:cs="Arial"/>
                <w:color w:val="000000"/>
                <w:sz w:val="20"/>
                <w:szCs w:val="20"/>
              </w:rPr>
            </w:pPr>
            <w:r>
              <w:rPr>
                <w:rFonts w:ascii="Arial" w:hAnsi="Arial" w:cs="Arial"/>
                <w:color w:val="000000"/>
                <w:sz w:val="20"/>
                <w:szCs w:val="20"/>
              </w:rPr>
              <w:t>1,00</w:t>
            </w:r>
          </w:p>
        </w:tc>
      </w:tr>
      <w:tr w:rsidR="0087743C" w:rsidRPr="00F129A9" w:rsidTr="00DD549E">
        <w:trPr>
          <w:trHeight w:val="574"/>
        </w:trPr>
        <w:tc>
          <w:tcPr>
            <w:tcW w:w="4647" w:type="dxa"/>
            <w:tcBorders>
              <w:top w:val="nil"/>
              <w:left w:val="single" w:sz="4" w:space="0" w:color="auto"/>
              <w:bottom w:val="single" w:sz="4" w:space="0" w:color="auto"/>
              <w:right w:val="single" w:sz="4" w:space="0" w:color="auto"/>
            </w:tcBorders>
            <w:shd w:val="clear" w:color="000000" w:fill="FFFFFF"/>
            <w:vAlign w:val="center"/>
          </w:tcPr>
          <w:p w:rsidR="0087743C" w:rsidRPr="0087743C" w:rsidRDefault="0087743C" w:rsidP="00DD549E">
            <w:pPr>
              <w:rPr>
                <w:rFonts w:ascii="Cambria" w:hAnsi="Cambria"/>
                <w:color w:val="000000"/>
                <w:sz w:val="20"/>
                <w:szCs w:val="20"/>
                <w:lang w:val="pt-BR"/>
              </w:rPr>
            </w:pPr>
            <w:r w:rsidRPr="0087743C">
              <w:rPr>
                <w:rFonts w:ascii="Cambria" w:hAnsi="Cambria"/>
                <w:color w:val="000000"/>
                <w:sz w:val="20"/>
                <w:szCs w:val="20"/>
                <w:lang w:val="pt-BR"/>
              </w:rPr>
              <w:t>Batata doce, selecionada,</w:t>
            </w:r>
            <w:proofErr w:type="gramStart"/>
            <w:r w:rsidRPr="0087743C">
              <w:rPr>
                <w:rFonts w:ascii="Cambria" w:hAnsi="Cambria"/>
                <w:color w:val="000000"/>
                <w:sz w:val="20"/>
                <w:szCs w:val="20"/>
                <w:lang w:val="pt-BR"/>
              </w:rPr>
              <w:t xml:space="preserve">  </w:t>
            </w:r>
            <w:proofErr w:type="gramEnd"/>
            <w:r w:rsidRPr="0087743C">
              <w:rPr>
                <w:rFonts w:ascii="Cambria" w:hAnsi="Cambria"/>
                <w:color w:val="000000"/>
                <w:sz w:val="20"/>
                <w:szCs w:val="20"/>
                <w:lang w:val="pt-BR"/>
              </w:rPr>
              <w:t>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noWrap/>
          </w:tcPr>
          <w:p w:rsidR="0087743C" w:rsidRDefault="0087743C" w:rsidP="00DD549E">
            <w:pPr>
              <w:jc w:val="center"/>
            </w:pPr>
            <w:r w:rsidRPr="00EF516D">
              <w:rPr>
                <w:rFonts w:ascii="Arial" w:hAnsi="Arial" w:cs="Arial"/>
                <w:color w:val="000000"/>
                <w:sz w:val="18"/>
                <w:szCs w:val="18"/>
              </w:rPr>
              <w:t>5069</w:t>
            </w:r>
          </w:p>
        </w:tc>
        <w:tc>
          <w:tcPr>
            <w:tcW w:w="1045"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color w:val="000000"/>
                <w:sz w:val="18"/>
                <w:szCs w:val="18"/>
              </w:rPr>
            </w:pPr>
            <w:r>
              <w:rPr>
                <w:rFonts w:ascii="Arial" w:hAnsi="Arial" w:cs="Arial"/>
                <w:color w:val="000000"/>
                <w:sz w:val="18"/>
                <w:szCs w:val="18"/>
              </w:rPr>
              <w:t>20</w:t>
            </w:r>
          </w:p>
        </w:tc>
        <w:tc>
          <w:tcPr>
            <w:tcW w:w="939"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color w:val="000000"/>
                <w:sz w:val="18"/>
                <w:szCs w:val="18"/>
              </w:rPr>
            </w:pPr>
            <w:r>
              <w:rPr>
                <w:rFonts w:ascii="Arial" w:hAnsi="Arial" w:cs="Arial"/>
                <w:color w:val="000000"/>
                <w:sz w:val="18"/>
                <w:szCs w:val="18"/>
              </w:rPr>
              <w:t>800</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3,69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4,29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3,50 </w:t>
            </w:r>
          </w:p>
        </w:tc>
        <w:tc>
          <w:tcPr>
            <w:tcW w:w="696"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b/>
                <w:bCs/>
                <w:color w:val="000000"/>
              </w:rPr>
            </w:pPr>
            <w:r>
              <w:rPr>
                <w:rFonts w:ascii="Calibri" w:hAnsi="Calibri"/>
                <w:b/>
                <w:bCs/>
                <w:color w:val="000000"/>
              </w:rPr>
              <w:t xml:space="preserve"> R$  2,50 </w:t>
            </w:r>
          </w:p>
        </w:tc>
        <w:tc>
          <w:tcPr>
            <w:tcW w:w="675"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w:t>
            </w:r>
          </w:p>
        </w:tc>
        <w:tc>
          <w:tcPr>
            <w:tcW w:w="734"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w:t>
            </w:r>
          </w:p>
        </w:tc>
        <w:tc>
          <w:tcPr>
            <w:tcW w:w="0" w:type="auto"/>
            <w:tcBorders>
              <w:top w:val="single" w:sz="4" w:space="0" w:color="auto"/>
              <w:bottom w:val="single" w:sz="4" w:space="0" w:color="auto"/>
              <w:right w:val="single" w:sz="4" w:space="0" w:color="auto"/>
            </w:tcBorders>
            <w:vAlign w:val="center"/>
          </w:tcPr>
          <w:p w:rsidR="0087743C" w:rsidRDefault="0087743C" w:rsidP="00DD549E">
            <w:pPr>
              <w:rPr>
                <w:rFonts w:ascii="Calibri" w:hAnsi="Calibri"/>
                <w:color w:val="000000"/>
              </w:rPr>
            </w:pPr>
            <w:r>
              <w:rPr>
                <w:rFonts w:ascii="Calibri" w:hAnsi="Calibri"/>
                <w:color w:val="000000"/>
              </w:rPr>
              <w:t xml:space="preserve"> R$     3,83 </w:t>
            </w:r>
          </w:p>
        </w:tc>
        <w:tc>
          <w:tcPr>
            <w:tcW w:w="0" w:type="auto"/>
            <w:tcBorders>
              <w:top w:val="single" w:sz="4" w:space="0" w:color="auto"/>
              <w:bottom w:val="single" w:sz="4" w:space="0" w:color="auto"/>
              <w:right w:val="single" w:sz="4" w:space="0" w:color="auto"/>
            </w:tcBorders>
          </w:tcPr>
          <w:p w:rsidR="0087743C" w:rsidRDefault="0087743C" w:rsidP="00DD549E">
            <w:pPr>
              <w:jc w:val="center"/>
              <w:rPr>
                <w:rFonts w:ascii="Arial" w:hAnsi="Arial" w:cs="Arial"/>
                <w:color w:val="000000"/>
                <w:sz w:val="20"/>
                <w:szCs w:val="20"/>
              </w:rPr>
            </w:pPr>
            <w:r>
              <w:rPr>
                <w:rFonts w:ascii="Arial" w:hAnsi="Arial" w:cs="Arial"/>
                <w:color w:val="000000"/>
                <w:sz w:val="20"/>
                <w:szCs w:val="20"/>
              </w:rPr>
              <w:t>2,00</w:t>
            </w:r>
          </w:p>
        </w:tc>
      </w:tr>
      <w:tr w:rsidR="0087743C" w:rsidRPr="00F129A9" w:rsidTr="00DD549E">
        <w:trPr>
          <w:trHeight w:val="574"/>
        </w:trPr>
        <w:tc>
          <w:tcPr>
            <w:tcW w:w="4647" w:type="dxa"/>
            <w:tcBorders>
              <w:top w:val="nil"/>
              <w:left w:val="single" w:sz="4" w:space="0" w:color="auto"/>
              <w:bottom w:val="single" w:sz="4" w:space="0" w:color="auto"/>
              <w:right w:val="single" w:sz="4" w:space="0" w:color="auto"/>
            </w:tcBorders>
            <w:shd w:val="clear" w:color="000000" w:fill="FFFFFF"/>
            <w:vAlign w:val="center"/>
          </w:tcPr>
          <w:p w:rsidR="0087743C" w:rsidRPr="0087743C" w:rsidRDefault="0087743C" w:rsidP="00DD549E">
            <w:pPr>
              <w:rPr>
                <w:rFonts w:ascii="Cambria" w:hAnsi="Cambria"/>
                <w:color w:val="000000"/>
                <w:sz w:val="20"/>
                <w:szCs w:val="20"/>
                <w:lang w:val="pt-BR"/>
              </w:rPr>
            </w:pPr>
            <w:r w:rsidRPr="0087743C">
              <w:rPr>
                <w:rFonts w:ascii="Cambria" w:hAnsi="Cambria"/>
                <w:color w:val="000000"/>
                <w:sz w:val="20"/>
                <w:szCs w:val="20"/>
                <w:lang w:val="pt-BR"/>
              </w:rPr>
              <w:t>Cheiro verde, da região,</w:t>
            </w:r>
            <w:proofErr w:type="gramStart"/>
            <w:r w:rsidRPr="0087743C">
              <w:rPr>
                <w:rFonts w:ascii="Cambria" w:hAnsi="Cambria"/>
                <w:color w:val="000000"/>
                <w:sz w:val="20"/>
                <w:szCs w:val="20"/>
                <w:lang w:val="pt-BR"/>
              </w:rPr>
              <w:t xml:space="preserve">  </w:t>
            </w:r>
            <w:proofErr w:type="gramEnd"/>
            <w:r w:rsidRPr="0087743C">
              <w:rPr>
                <w:rFonts w:ascii="Cambria" w:hAnsi="Cambria"/>
                <w:color w:val="000000"/>
                <w:sz w:val="20"/>
                <w:szCs w:val="20"/>
                <w:lang w:val="pt-BR"/>
              </w:rPr>
              <w:t>in natura, tamanho e coloração uniforme, livre de sujidades, parasitas, larvas, resíduos de fertilizantes, acondicionadas em sacos de polietileno, transparentes, atóxicos e intactos, maço de 200 gramas.</w:t>
            </w:r>
          </w:p>
        </w:tc>
        <w:tc>
          <w:tcPr>
            <w:tcW w:w="992" w:type="dxa"/>
            <w:tcBorders>
              <w:top w:val="nil"/>
              <w:left w:val="nil"/>
              <w:bottom w:val="single" w:sz="4" w:space="0" w:color="auto"/>
              <w:right w:val="single" w:sz="4" w:space="0" w:color="auto"/>
            </w:tcBorders>
            <w:shd w:val="clear" w:color="000000" w:fill="FFFFFF"/>
            <w:noWrap/>
          </w:tcPr>
          <w:p w:rsidR="0087743C" w:rsidRDefault="0087743C" w:rsidP="00DD549E">
            <w:pPr>
              <w:jc w:val="center"/>
            </w:pPr>
            <w:r w:rsidRPr="00EF516D">
              <w:rPr>
                <w:rFonts w:ascii="Arial" w:hAnsi="Arial" w:cs="Arial"/>
                <w:color w:val="000000"/>
                <w:sz w:val="18"/>
                <w:szCs w:val="18"/>
              </w:rPr>
              <w:t>5069</w:t>
            </w:r>
          </w:p>
        </w:tc>
        <w:tc>
          <w:tcPr>
            <w:tcW w:w="1045"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color w:val="000000"/>
                <w:sz w:val="18"/>
                <w:szCs w:val="18"/>
              </w:rPr>
            </w:pPr>
            <w:r>
              <w:rPr>
                <w:rFonts w:ascii="Arial" w:hAnsi="Arial" w:cs="Arial"/>
                <w:color w:val="000000"/>
                <w:sz w:val="18"/>
                <w:szCs w:val="18"/>
              </w:rPr>
              <w:t>37</w:t>
            </w:r>
          </w:p>
        </w:tc>
        <w:tc>
          <w:tcPr>
            <w:tcW w:w="939"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color w:val="000000"/>
                <w:sz w:val="18"/>
                <w:szCs w:val="18"/>
              </w:rPr>
            </w:pPr>
            <w:r>
              <w:rPr>
                <w:rFonts w:ascii="Arial" w:hAnsi="Arial" w:cs="Arial"/>
                <w:color w:val="000000"/>
                <w:sz w:val="18"/>
                <w:szCs w:val="18"/>
              </w:rPr>
              <w:t>1.480</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1,50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1,50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w:t>
            </w:r>
          </w:p>
        </w:tc>
        <w:tc>
          <w:tcPr>
            <w:tcW w:w="696"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1,00 </w:t>
            </w:r>
          </w:p>
        </w:tc>
        <w:tc>
          <w:tcPr>
            <w:tcW w:w="675"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b/>
                <w:bCs/>
                <w:color w:val="000000"/>
              </w:rPr>
            </w:pPr>
            <w:r>
              <w:rPr>
                <w:rFonts w:ascii="Calibri" w:hAnsi="Calibri"/>
                <w:b/>
                <w:bCs/>
                <w:color w:val="000000"/>
              </w:rPr>
              <w:t xml:space="preserve"> R$     2,79 </w:t>
            </w:r>
          </w:p>
        </w:tc>
        <w:tc>
          <w:tcPr>
            <w:tcW w:w="734"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b/>
                <w:bCs/>
                <w:color w:val="000000"/>
              </w:rPr>
            </w:pPr>
            <w:r>
              <w:rPr>
                <w:rFonts w:ascii="Calibri" w:hAnsi="Calibri"/>
                <w:b/>
                <w:bCs/>
                <w:color w:val="000000"/>
              </w:rPr>
              <w:t> </w:t>
            </w:r>
          </w:p>
        </w:tc>
        <w:tc>
          <w:tcPr>
            <w:tcW w:w="0" w:type="auto"/>
            <w:tcBorders>
              <w:top w:val="single" w:sz="4" w:space="0" w:color="auto"/>
              <w:bottom w:val="single" w:sz="4" w:space="0" w:color="auto"/>
              <w:right w:val="single" w:sz="4" w:space="0" w:color="auto"/>
            </w:tcBorders>
            <w:vAlign w:val="center"/>
          </w:tcPr>
          <w:p w:rsidR="0087743C" w:rsidRDefault="0087743C" w:rsidP="00DD549E">
            <w:pPr>
              <w:rPr>
                <w:rFonts w:ascii="Calibri" w:hAnsi="Calibri"/>
                <w:color w:val="000000"/>
              </w:rPr>
            </w:pPr>
            <w:r>
              <w:rPr>
                <w:rFonts w:ascii="Calibri" w:hAnsi="Calibri"/>
                <w:color w:val="000000"/>
              </w:rPr>
              <w:t xml:space="preserve"> R$     1,33 </w:t>
            </w:r>
          </w:p>
        </w:tc>
        <w:tc>
          <w:tcPr>
            <w:tcW w:w="0" w:type="auto"/>
            <w:tcBorders>
              <w:top w:val="single" w:sz="4" w:space="0" w:color="auto"/>
              <w:bottom w:val="single" w:sz="4" w:space="0" w:color="auto"/>
              <w:right w:val="single" w:sz="4" w:space="0" w:color="auto"/>
            </w:tcBorders>
          </w:tcPr>
          <w:p w:rsidR="0087743C" w:rsidRDefault="0087743C" w:rsidP="00DD549E">
            <w:pPr>
              <w:jc w:val="center"/>
              <w:rPr>
                <w:rFonts w:ascii="Arial" w:hAnsi="Arial" w:cs="Arial"/>
                <w:color w:val="000000"/>
                <w:sz w:val="20"/>
                <w:szCs w:val="20"/>
              </w:rPr>
            </w:pPr>
            <w:r>
              <w:rPr>
                <w:rFonts w:ascii="Arial" w:hAnsi="Arial" w:cs="Arial"/>
                <w:color w:val="000000"/>
                <w:sz w:val="20"/>
                <w:szCs w:val="20"/>
              </w:rPr>
              <w:t>7,00</w:t>
            </w:r>
          </w:p>
        </w:tc>
      </w:tr>
      <w:tr w:rsidR="0087743C" w:rsidRPr="00F129A9" w:rsidTr="00DD549E">
        <w:trPr>
          <w:trHeight w:val="290"/>
        </w:trPr>
        <w:tc>
          <w:tcPr>
            <w:tcW w:w="4647" w:type="dxa"/>
            <w:tcBorders>
              <w:top w:val="nil"/>
              <w:left w:val="single" w:sz="4" w:space="0" w:color="auto"/>
              <w:bottom w:val="single" w:sz="4" w:space="0" w:color="auto"/>
              <w:right w:val="single" w:sz="4" w:space="0" w:color="auto"/>
            </w:tcBorders>
            <w:shd w:val="clear" w:color="000000" w:fill="FFFFFF"/>
            <w:vAlign w:val="center"/>
          </w:tcPr>
          <w:p w:rsidR="0087743C" w:rsidRPr="0087743C" w:rsidRDefault="0087743C" w:rsidP="00DD549E">
            <w:pPr>
              <w:rPr>
                <w:rFonts w:ascii="Cambria" w:hAnsi="Cambria"/>
                <w:color w:val="000000"/>
                <w:sz w:val="20"/>
                <w:szCs w:val="20"/>
                <w:lang w:val="pt-BR"/>
              </w:rPr>
            </w:pPr>
            <w:r w:rsidRPr="0087743C">
              <w:rPr>
                <w:rFonts w:ascii="Cambria" w:hAnsi="Cambria"/>
                <w:color w:val="000000"/>
                <w:sz w:val="20"/>
                <w:szCs w:val="20"/>
                <w:lang w:val="pt-BR"/>
              </w:rPr>
              <w:t xml:space="preserve">Colorau em pó, tipo da região, embalado em saco </w:t>
            </w:r>
            <w:r w:rsidRPr="0087743C">
              <w:rPr>
                <w:rFonts w:ascii="Cambria" w:hAnsi="Cambria"/>
                <w:color w:val="000000"/>
                <w:sz w:val="20"/>
                <w:szCs w:val="20"/>
                <w:lang w:val="pt-BR"/>
              </w:rPr>
              <w:lastRenderedPageBreak/>
              <w:t xml:space="preserve">plástico hermeticamente lacrado, limpo, </w:t>
            </w:r>
            <w:proofErr w:type="gramStart"/>
            <w:r w:rsidRPr="0087743C">
              <w:rPr>
                <w:rFonts w:ascii="Cambria" w:hAnsi="Cambria"/>
                <w:color w:val="000000"/>
                <w:sz w:val="20"/>
                <w:szCs w:val="20"/>
                <w:lang w:val="pt-BR"/>
              </w:rPr>
              <w:t>não-violado</w:t>
            </w:r>
            <w:proofErr w:type="gramEnd"/>
            <w:r w:rsidRPr="0087743C">
              <w:rPr>
                <w:rFonts w:ascii="Cambria" w:hAnsi="Cambria"/>
                <w:color w:val="000000"/>
                <w:sz w:val="20"/>
                <w:szCs w:val="20"/>
                <w:lang w:val="pt-BR"/>
              </w:rPr>
              <w:t>, apresentado em pacotes de 200 gramas de peso líquido.</w:t>
            </w:r>
          </w:p>
        </w:tc>
        <w:tc>
          <w:tcPr>
            <w:tcW w:w="992" w:type="dxa"/>
            <w:tcBorders>
              <w:top w:val="nil"/>
              <w:left w:val="nil"/>
              <w:bottom w:val="single" w:sz="4" w:space="0" w:color="auto"/>
              <w:right w:val="single" w:sz="4" w:space="0" w:color="auto"/>
            </w:tcBorders>
            <w:shd w:val="clear" w:color="000000" w:fill="FFFFFF"/>
            <w:noWrap/>
          </w:tcPr>
          <w:p w:rsidR="0087743C" w:rsidRDefault="0087743C" w:rsidP="00DD549E">
            <w:pPr>
              <w:jc w:val="center"/>
            </w:pPr>
            <w:r w:rsidRPr="00B86880">
              <w:rPr>
                <w:rFonts w:ascii="Arial" w:hAnsi="Arial" w:cs="Arial"/>
                <w:color w:val="000000"/>
                <w:sz w:val="18"/>
                <w:szCs w:val="18"/>
              </w:rPr>
              <w:lastRenderedPageBreak/>
              <w:t>5069</w:t>
            </w:r>
          </w:p>
        </w:tc>
        <w:tc>
          <w:tcPr>
            <w:tcW w:w="1045"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color w:val="000000"/>
                <w:sz w:val="18"/>
                <w:szCs w:val="18"/>
              </w:rPr>
            </w:pPr>
            <w:r>
              <w:rPr>
                <w:rFonts w:ascii="Arial" w:hAnsi="Arial" w:cs="Arial"/>
                <w:color w:val="000000"/>
                <w:sz w:val="18"/>
                <w:szCs w:val="18"/>
              </w:rPr>
              <w:t>24</w:t>
            </w:r>
          </w:p>
        </w:tc>
        <w:tc>
          <w:tcPr>
            <w:tcW w:w="939"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color w:val="000000"/>
                <w:sz w:val="18"/>
                <w:szCs w:val="18"/>
              </w:rPr>
            </w:pPr>
            <w:r>
              <w:rPr>
                <w:rFonts w:ascii="Arial" w:hAnsi="Arial" w:cs="Arial"/>
                <w:color w:val="000000"/>
                <w:sz w:val="18"/>
                <w:szCs w:val="18"/>
              </w:rPr>
              <w:t>960</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b/>
                <w:bCs/>
                <w:color w:val="000000"/>
              </w:rPr>
            </w:pPr>
            <w:r>
              <w:rPr>
                <w:rFonts w:ascii="Calibri" w:hAnsi="Calibri"/>
                <w:b/>
                <w:bCs/>
                <w:color w:val="000000"/>
              </w:rPr>
              <w:t xml:space="preserve"> R$  </w:t>
            </w:r>
            <w:r>
              <w:rPr>
                <w:rFonts w:ascii="Calibri" w:hAnsi="Calibri"/>
                <w:b/>
                <w:bCs/>
                <w:color w:val="000000"/>
              </w:rPr>
              <w:lastRenderedPageBreak/>
              <w:t xml:space="preserve">24,00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lastRenderedPageBreak/>
              <w:t xml:space="preserve"> R$     </w:t>
            </w:r>
            <w:r>
              <w:rPr>
                <w:rFonts w:ascii="Calibri" w:hAnsi="Calibri"/>
                <w:color w:val="000000"/>
              </w:rPr>
              <w:lastRenderedPageBreak/>
              <w:t xml:space="preserve">9,80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lastRenderedPageBreak/>
              <w:t xml:space="preserve"> R$   </w:t>
            </w:r>
            <w:r>
              <w:rPr>
                <w:rFonts w:ascii="Calibri" w:hAnsi="Calibri"/>
                <w:color w:val="000000"/>
              </w:rPr>
              <w:lastRenderedPageBreak/>
              <w:t xml:space="preserve">8,99 </w:t>
            </w:r>
          </w:p>
        </w:tc>
        <w:tc>
          <w:tcPr>
            <w:tcW w:w="696"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b/>
                <w:bCs/>
                <w:color w:val="000000"/>
              </w:rPr>
            </w:pPr>
            <w:r>
              <w:rPr>
                <w:rFonts w:ascii="Calibri" w:hAnsi="Calibri"/>
                <w:b/>
                <w:bCs/>
                <w:color w:val="000000"/>
              </w:rPr>
              <w:lastRenderedPageBreak/>
              <w:t xml:space="preserve"> R$  </w:t>
            </w:r>
            <w:r>
              <w:rPr>
                <w:rFonts w:ascii="Calibri" w:hAnsi="Calibri"/>
                <w:b/>
                <w:bCs/>
                <w:color w:val="000000"/>
              </w:rPr>
              <w:lastRenderedPageBreak/>
              <w:t xml:space="preserve">1,75 </w:t>
            </w:r>
          </w:p>
        </w:tc>
        <w:tc>
          <w:tcPr>
            <w:tcW w:w="675"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lastRenderedPageBreak/>
              <w:t> </w:t>
            </w:r>
          </w:p>
        </w:tc>
        <w:tc>
          <w:tcPr>
            <w:tcW w:w="734"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w:t>
            </w:r>
            <w:r>
              <w:rPr>
                <w:rFonts w:ascii="Calibri" w:hAnsi="Calibri"/>
                <w:color w:val="000000"/>
              </w:rPr>
              <w:lastRenderedPageBreak/>
              <w:t xml:space="preserve">12,45 </w:t>
            </w:r>
          </w:p>
        </w:tc>
        <w:tc>
          <w:tcPr>
            <w:tcW w:w="0" w:type="auto"/>
            <w:tcBorders>
              <w:top w:val="single" w:sz="4" w:space="0" w:color="auto"/>
              <w:bottom w:val="single" w:sz="4" w:space="0" w:color="auto"/>
              <w:right w:val="single" w:sz="4" w:space="0" w:color="auto"/>
            </w:tcBorders>
            <w:vAlign w:val="center"/>
          </w:tcPr>
          <w:p w:rsidR="0087743C" w:rsidRDefault="0087743C" w:rsidP="00DD549E">
            <w:pPr>
              <w:rPr>
                <w:rFonts w:ascii="Calibri" w:hAnsi="Calibri"/>
                <w:color w:val="000000"/>
              </w:rPr>
            </w:pPr>
            <w:r>
              <w:rPr>
                <w:rFonts w:ascii="Calibri" w:hAnsi="Calibri"/>
                <w:color w:val="000000"/>
              </w:rPr>
              <w:lastRenderedPageBreak/>
              <w:t xml:space="preserve"> R$   10,41 </w:t>
            </w:r>
          </w:p>
        </w:tc>
        <w:tc>
          <w:tcPr>
            <w:tcW w:w="0" w:type="auto"/>
            <w:tcBorders>
              <w:top w:val="single" w:sz="4" w:space="0" w:color="auto"/>
              <w:bottom w:val="single" w:sz="4" w:space="0" w:color="auto"/>
              <w:right w:val="single" w:sz="4" w:space="0" w:color="auto"/>
            </w:tcBorders>
          </w:tcPr>
          <w:p w:rsidR="0087743C" w:rsidRDefault="0087743C" w:rsidP="00DD549E">
            <w:pPr>
              <w:jc w:val="center"/>
              <w:rPr>
                <w:rFonts w:ascii="Arial" w:hAnsi="Arial" w:cs="Arial"/>
                <w:color w:val="000000"/>
                <w:sz w:val="20"/>
                <w:szCs w:val="20"/>
              </w:rPr>
            </w:pPr>
          </w:p>
        </w:tc>
      </w:tr>
      <w:tr w:rsidR="0087743C" w:rsidRPr="00F129A9" w:rsidTr="00DD549E">
        <w:trPr>
          <w:trHeight w:val="290"/>
        </w:trPr>
        <w:tc>
          <w:tcPr>
            <w:tcW w:w="4647" w:type="dxa"/>
            <w:tcBorders>
              <w:top w:val="nil"/>
              <w:left w:val="single" w:sz="4" w:space="0" w:color="auto"/>
              <w:bottom w:val="single" w:sz="4" w:space="0" w:color="auto"/>
              <w:right w:val="single" w:sz="4" w:space="0" w:color="auto"/>
            </w:tcBorders>
            <w:shd w:val="clear" w:color="000000" w:fill="FFFFFF"/>
            <w:vAlign w:val="center"/>
          </w:tcPr>
          <w:p w:rsidR="0087743C" w:rsidRPr="0087743C" w:rsidRDefault="0087743C" w:rsidP="00DD549E">
            <w:pPr>
              <w:rPr>
                <w:rFonts w:ascii="Cambria" w:hAnsi="Cambria"/>
                <w:color w:val="000000"/>
                <w:sz w:val="20"/>
                <w:szCs w:val="20"/>
                <w:lang w:val="pt-BR"/>
              </w:rPr>
            </w:pPr>
            <w:r w:rsidRPr="0087743C">
              <w:rPr>
                <w:rFonts w:ascii="Cambria" w:hAnsi="Cambria"/>
                <w:color w:val="000000"/>
                <w:sz w:val="20"/>
                <w:szCs w:val="20"/>
                <w:lang w:val="pt-BR"/>
              </w:rPr>
              <w:lastRenderedPageBreak/>
              <w:t>Couve-folha, da região, in natura, tamanho e coloração uniforme,</w:t>
            </w:r>
            <w:proofErr w:type="gramStart"/>
            <w:r w:rsidRPr="0087743C">
              <w:rPr>
                <w:rFonts w:ascii="Cambria" w:hAnsi="Cambria"/>
                <w:color w:val="000000"/>
                <w:sz w:val="20"/>
                <w:szCs w:val="20"/>
                <w:lang w:val="pt-BR"/>
              </w:rPr>
              <w:t xml:space="preserve">  </w:t>
            </w:r>
            <w:proofErr w:type="gramEnd"/>
            <w:r w:rsidRPr="0087743C">
              <w:rPr>
                <w:rFonts w:ascii="Cambria" w:hAnsi="Cambria"/>
                <w:color w:val="000000"/>
                <w:sz w:val="20"/>
                <w:szCs w:val="20"/>
                <w:lang w:val="pt-BR"/>
              </w:rPr>
              <w:t>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noWrap/>
          </w:tcPr>
          <w:p w:rsidR="0087743C" w:rsidRDefault="0087743C" w:rsidP="00DD549E">
            <w:pPr>
              <w:jc w:val="center"/>
            </w:pPr>
            <w:r w:rsidRPr="00B86880">
              <w:rPr>
                <w:rFonts w:ascii="Arial" w:hAnsi="Arial" w:cs="Arial"/>
                <w:color w:val="000000"/>
                <w:sz w:val="18"/>
                <w:szCs w:val="18"/>
              </w:rPr>
              <w:t>5069</w:t>
            </w:r>
          </w:p>
        </w:tc>
        <w:tc>
          <w:tcPr>
            <w:tcW w:w="1045"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sz w:val="18"/>
                <w:szCs w:val="18"/>
              </w:rPr>
            </w:pPr>
            <w:r>
              <w:rPr>
                <w:rFonts w:ascii="Arial" w:hAnsi="Arial" w:cs="Arial"/>
                <w:sz w:val="18"/>
                <w:szCs w:val="18"/>
              </w:rPr>
              <w:t>100</w:t>
            </w:r>
          </w:p>
        </w:tc>
        <w:tc>
          <w:tcPr>
            <w:tcW w:w="939"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sz w:val="18"/>
                <w:szCs w:val="18"/>
              </w:rPr>
            </w:pPr>
            <w:r>
              <w:rPr>
                <w:rFonts w:ascii="Arial" w:hAnsi="Arial" w:cs="Arial"/>
                <w:sz w:val="18"/>
                <w:szCs w:val="18"/>
              </w:rPr>
              <w:t>4.000</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14,00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w:t>
            </w:r>
          </w:p>
        </w:tc>
        <w:tc>
          <w:tcPr>
            <w:tcW w:w="696"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b/>
                <w:bCs/>
                <w:color w:val="000000"/>
              </w:rPr>
            </w:pPr>
            <w:r>
              <w:rPr>
                <w:rFonts w:ascii="Calibri" w:hAnsi="Calibri"/>
                <w:b/>
                <w:bCs/>
                <w:color w:val="000000"/>
              </w:rPr>
              <w:t xml:space="preserve"> R$  2,00 </w:t>
            </w:r>
          </w:p>
        </w:tc>
        <w:tc>
          <w:tcPr>
            <w:tcW w:w="675"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19,53 </w:t>
            </w:r>
          </w:p>
        </w:tc>
        <w:tc>
          <w:tcPr>
            <w:tcW w:w="734"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14,95 </w:t>
            </w:r>
          </w:p>
        </w:tc>
        <w:tc>
          <w:tcPr>
            <w:tcW w:w="0" w:type="auto"/>
            <w:tcBorders>
              <w:top w:val="single" w:sz="4" w:space="0" w:color="auto"/>
              <w:bottom w:val="single" w:sz="4" w:space="0" w:color="auto"/>
              <w:right w:val="single" w:sz="4" w:space="0" w:color="auto"/>
            </w:tcBorders>
            <w:vAlign w:val="center"/>
          </w:tcPr>
          <w:p w:rsidR="0087743C" w:rsidRDefault="0087743C" w:rsidP="00DD549E">
            <w:pPr>
              <w:rPr>
                <w:rFonts w:ascii="Calibri" w:hAnsi="Calibri"/>
                <w:color w:val="000000"/>
              </w:rPr>
            </w:pPr>
            <w:r>
              <w:rPr>
                <w:rFonts w:ascii="Calibri" w:hAnsi="Calibri"/>
                <w:color w:val="000000"/>
              </w:rPr>
              <w:t xml:space="preserve"> R$   16,16 </w:t>
            </w:r>
          </w:p>
        </w:tc>
        <w:tc>
          <w:tcPr>
            <w:tcW w:w="0" w:type="auto"/>
            <w:tcBorders>
              <w:top w:val="single" w:sz="4" w:space="0" w:color="auto"/>
              <w:bottom w:val="single" w:sz="4" w:space="0" w:color="auto"/>
              <w:right w:val="single" w:sz="4" w:space="0" w:color="auto"/>
            </w:tcBorders>
          </w:tcPr>
          <w:p w:rsidR="0087743C" w:rsidRDefault="0087743C" w:rsidP="00DD549E">
            <w:pPr>
              <w:jc w:val="center"/>
              <w:rPr>
                <w:rFonts w:ascii="Arial" w:hAnsi="Arial" w:cs="Arial"/>
                <w:color w:val="000000"/>
                <w:sz w:val="20"/>
                <w:szCs w:val="20"/>
              </w:rPr>
            </w:pPr>
            <w:r>
              <w:rPr>
                <w:rFonts w:ascii="Arial" w:hAnsi="Arial" w:cs="Arial"/>
                <w:color w:val="000000"/>
                <w:sz w:val="20"/>
                <w:szCs w:val="20"/>
              </w:rPr>
              <w:t>6,00</w:t>
            </w:r>
          </w:p>
        </w:tc>
      </w:tr>
      <w:tr w:rsidR="0087743C" w:rsidRPr="00F129A9" w:rsidTr="00DD549E">
        <w:trPr>
          <w:trHeight w:val="290"/>
        </w:trPr>
        <w:tc>
          <w:tcPr>
            <w:tcW w:w="4647" w:type="dxa"/>
            <w:tcBorders>
              <w:top w:val="nil"/>
              <w:left w:val="single" w:sz="4" w:space="0" w:color="auto"/>
              <w:bottom w:val="single" w:sz="4" w:space="0" w:color="auto"/>
              <w:right w:val="single" w:sz="4" w:space="0" w:color="auto"/>
            </w:tcBorders>
            <w:shd w:val="clear" w:color="000000" w:fill="FFFFFF"/>
            <w:vAlign w:val="center"/>
          </w:tcPr>
          <w:p w:rsidR="0087743C" w:rsidRDefault="0087743C" w:rsidP="00DD549E">
            <w:pPr>
              <w:rPr>
                <w:rFonts w:ascii="Cambria" w:hAnsi="Cambria"/>
                <w:color w:val="000000"/>
                <w:sz w:val="20"/>
                <w:szCs w:val="20"/>
              </w:rPr>
            </w:pPr>
            <w:r w:rsidRPr="0087743C">
              <w:rPr>
                <w:rFonts w:ascii="Cambria" w:hAnsi="Cambria"/>
                <w:color w:val="000000"/>
                <w:sz w:val="20"/>
                <w:szCs w:val="20"/>
                <w:lang w:val="pt-BR"/>
              </w:rPr>
              <w:t xml:space="preserve">Farinha de mandioca, fina, branca, torrada, embalada em pacotes plásticos, transparentes, limpos, não violados, resistentes, acondicionados em fardos. A embalagem deverá conter externamente os dados de identificação, procedência, informações </w:t>
            </w:r>
            <w:proofErr w:type="gramStart"/>
            <w:r w:rsidRPr="0087743C">
              <w:rPr>
                <w:rFonts w:ascii="Cambria" w:hAnsi="Cambria"/>
                <w:color w:val="000000"/>
                <w:sz w:val="20"/>
                <w:szCs w:val="20"/>
                <w:lang w:val="pt-BR"/>
              </w:rPr>
              <w:t>nutricionais</w:t>
            </w:r>
            <w:proofErr w:type="gramEnd"/>
            <w:r w:rsidRPr="0087743C">
              <w:rPr>
                <w:rFonts w:ascii="Cambria" w:hAnsi="Cambria"/>
                <w:color w:val="000000"/>
                <w:sz w:val="20"/>
                <w:szCs w:val="20"/>
                <w:lang w:val="pt-BR"/>
              </w:rPr>
              <w:t xml:space="preserve">, número de lote, quantidade do produto. Deverá apresentar validade mínima de 05 (cinco) meses a partir da data de entrega. </w:t>
            </w:r>
            <w:proofErr w:type="spellStart"/>
            <w:r>
              <w:rPr>
                <w:rFonts w:ascii="Cambria" w:hAnsi="Cambria"/>
                <w:color w:val="000000"/>
                <w:sz w:val="20"/>
                <w:szCs w:val="20"/>
              </w:rPr>
              <w:t>Pacotes</w:t>
            </w:r>
            <w:proofErr w:type="spellEnd"/>
            <w:r>
              <w:rPr>
                <w:rFonts w:ascii="Cambria" w:hAnsi="Cambria"/>
                <w:color w:val="000000"/>
                <w:sz w:val="20"/>
                <w:szCs w:val="20"/>
              </w:rPr>
              <w:t xml:space="preserve"> de 1 kg.</w:t>
            </w:r>
          </w:p>
        </w:tc>
        <w:tc>
          <w:tcPr>
            <w:tcW w:w="992" w:type="dxa"/>
            <w:tcBorders>
              <w:top w:val="nil"/>
              <w:left w:val="nil"/>
              <w:bottom w:val="single" w:sz="4" w:space="0" w:color="auto"/>
              <w:right w:val="single" w:sz="4" w:space="0" w:color="auto"/>
            </w:tcBorders>
            <w:shd w:val="clear" w:color="000000" w:fill="FFFFFF"/>
            <w:noWrap/>
          </w:tcPr>
          <w:p w:rsidR="0087743C" w:rsidRDefault="0087743C" w:rsidP="00DD549E">
            <w:pPr>
              <w:jc w:val="center"/>
            </w:pPr>
            <w:r w:rsidRPr="00B86880">
              <w:rPr>
                <w:rFonts w:ascii="Arial" w:hAnsi="Arial" w:cs="Arial"/>
                <w:color w:val="000000"/>
                <w:sz w:val="18"/>
                <w:szCs w:val="18"/>
              </w:rPr>
              <w:t>5069</w:t>
            </w:r>
          </w:p>
        </w:tc>
        <w:tc>
          <w:tcPr>
            <w:tcW w:w="1045"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sz w:val="18"/>
                <w:szCs w:val="18"/>
              </w:rPr>
            </w:pPr>
            <w:r>
              <w:rPr>
                <w:rFonts w:ascii="Arial" w:hAnsi="Arial" w:cs="Arial"/>
                <w:sz w:val="18"/>
                <w:szCs w:val="18"/>
              </w:rPr>
              <w:t>20</w:t>
            </w:r>
          </w:p>
        </w:tc>
        <w:tc>
          <w:tcPr>
            <w:tcW w:w="939"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sz w:val="18"/>
                <w:szCs w:val="18"/>
              </w:rPr>
            </w:pPr>
            <w:r>
              <w:rPr>
                <w:rFonts w:ascii="Arial" w:hAnsi="Arial" w:cs="Arial"/>
                <w:sz w:val="18"/>
                <w:szCs w:val="18"/>
              </w:rPr>
              <w:t>800</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6,00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5,19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4,99 </w:t>
            </w:r>
          </w:p>
        </w:tc>
        <w:tc>
          <w:tcPr>
            <w:tcW w:w="696"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3,49 </w:t>
            </w:r>
          </w:p>
        </w:tc>
        <w:tc>
          <w:tcPr>
            <w:tcW w:w="675"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w:t>
            </w:r>
          </w:p>
        </w:tc>
        <w:tc>
          <w:tcPr>
            <w:tcW w:w="734"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w:t>
            </w:r>
          </w:p>
        </w:tc>
        <w:tc>
          <w:tcPr>
            <w:tcW w:w="0" w:type="auto"/>
            <w:tcBorders>
              <w:top w:val="single" w:sz="4" w:space="0" w:color="auto"/>
              <w:bottom w:val="single" w:sz="4" w:space="0" w:color="auto"/>
              <w:right w:val="single" w:sz="4" w:space="0" w:color="auto"/>
            </w:tcBorders>
            <w:vAlign w:val="center"/>
          </w:tcPr>
          <w:p w:rsidR="0087743C" w:rsidRDefault="0087743C" w:rsidP="00DD549E">
            <w:pPr>
              <w:rPr>
                <w:rFonts w:ascii="Calibri" w:hAnsi="Calibri"/>
                <w:color w:val="000000"/>
              </w:rPr>
            </w:pPr>
            <w:r>
              <w:rPr>
                <w:rFonts w:ascii="Calibri" w:hAnsi="Calibri"/>
                <w:color w:val="000000"/>
              </w:rPr>
              <w:t xml:space="preserve"> R$     4,92 </w:t>
            </w:r>
          </w:p>
        </w:tc>
        <w:tc>
          <w:tcPr>
            <w:tcW w:w="0" w:type="auto"/>
            <w:tcBorders>
              <w:top w:val="single" w:sz="4" w:space="0" w:color="auto"/>
              <w:bottom w:val="single" w:sz="4" w:space="0" w:color="auto"/>
              <w:right w:val="single" w:sz="4" w:space="0" w:color="auto"/>
            </w:tcBorders>
          </w:tcPr>
          <w:p w:rsidR="0087743C" w:rsidRDefault="0087743C" w:rsidP="00DD549E">
            <w:pPr>
              <w:rPr>
                <w:rFonts w:ascii="Arial" w:hAnsi="Arial" w:cs="Arial"/>
                <w:color w:val="000000"/>
                <w:sz w:val="20"/>
                <w:szCs w:val="20"/>
              </w:rPr>
            </w:pPr>
            <w:r>
              <w:rPr>
                <w:rFonts w:ascii="Arial" w:hAnsi="Arial" w:cs="Arial"/>
                <w:color w:val="000000"/>
                <w:sz w:val="20"/>
                <w:szCs w:val="20"/>
              </w:rPr>
              <w:t>1,90</w:t>
            </w:r>
          </w:p>
        </w:tc>
      </w:tr>
      <w:tr w:rsidR="0087743C" w:rsidRPr="00F129A9" w:rsidTr="00DD549E">
        <w:trPr>
          <w:trHeight w:val="574"/>
        </w:trPr>
        <w:tc>
          <w:tcPr>
            <w:tcW w:w="4647" w:type="dxa"/>
            <w:tcBorders>
              <w:top w:val="nil"/>
              <w:left w:val="single" w:sz="4" w:space="0" w:color="auto"/>
              <w:bottom w:val="single" w:sz="4" w:space="0" w:color="auto"/>
              <w:right w:val="single" w:sz="4" w:space="0" w:color="auto"/>
            </w:tcBorders>
            <w:shd w:val="clear" w:color="000000" w:fill="FFFFFF"/>
            <w:vAlign w:val="center"/>
          </w:tcPr>
          <w:p w:rsidR="0087743C" w:rsidRPr="0087743C" w:rsidRDefault="0087743C" w:rsidP="00DD549E">
            <w:pPr>
              <w:rPr>
                <w:rFonts w:ascii="Cambria" w:hAnsi="Cambria"/>
                <w:color w:val="000000"/>
                <w:sz w:val="20"/>
                <w:szCs w:val="20"/>
                <w:lang w:val="pt-BR"/>
              </w:rPr>
            </w:pPr>
            <w:r w:rsidRPr="0087743C">
              <w:rPr>
                <w:rFonts w:ascii="Cambria" w:hAnsi="Cambria"/>
                <w:color w:val="000000"/>
                <w:sz w:val="20"/>
                <w:szCs w:val="20"/>
                <w:lang w:val="pt-BR"/>
              </w:rPr>
              <w:t xml:space="preserve">Feijão tipo </w:t>
            </w:r>
            <w:proofErr w:type="gramStart"/>
            <w:r w:rsidRPr="0087743C">
              <w:rPr>
                <w:rFonts w:ascii="Cambria" w:hAnsi="Cambria"/>
                <w:color w:val="000000"/>
                <w:sz w:val="20"/>
                <w:szCs w:val="20"/>
                <w:lang w:val="pt-BR"/>
              </w:rPr>
              <w:t>1</w:t>
            </w:r>
            <w:proofErr w:type="gramEnd"/>
            <w:r w:rsidRPr="0087743C">
              <w:rPr>
                <w:rFonts w:ascii="Cambria" w:hAnsi="Cambria"/>
                <w:color w:val="000000"/>
                <w:sz w:val="20"/>
                <w:szCs w:val="20"/>
                <w:lang w:val="pt-BR"/>
              </w:rPr>
              <w:t>, classe carioquinha, em sacos plásticos transparentes, isento de sujidades, não violados, resistentes. Acondicionados em fardos lacrados. A embalagem deverá conter externamente os dados de identificação, procedência, número de lote, quantidade do produto. O produto deverá apresentar validade mínima de 06 (seis) meses a partir da data de entrega. De acordo com a resolução 12/78 da CNNPA. Pacote de</w:t>
            </w:r>
            <w:proofErr w:type="gramStart"/>
            <w:r w:rsidRPr="0087743C">
              <w:rPr>
                <w:rFonts w:ascii="Cambria" w:hAnsi="Cambria"/>
                <w:color w:val="000000"/>
                <w:sz w:val="20"/>
                <w:szCs w:val="20"/>
                <w:lang w:val="pt-BR"/>
              </w:rPr>
              <w:t xml:space="preserve">  </w:t>
            </w:r>
            <w:proofErr w:type="gramEnd"/>
            <w:r w:rsidRPr="0087743C">
              <w:rPr>
                <w:rFonts w:ascii="Cambria" w:hAnsi="Cambria"/>
                <w:color w:val="000000"/>
                <w:sz w:val="20"/>
                <w:szCs w:val="20"/>
                <w:lang w:val="pt-BR"/>
              </w:rPr>
              <w:t>1 kg.</w:t>
            </w:r>
          </w:p>
        </w:tc>
        <w:tc>
          <w:tcPr>
            <w:tcW w:w="992" w:type="dxa"/>
            <w:tcBorders>
              <w:top w:val="nil"/>
              <w:left w:val="nil"/>
              <w:bottom w:val="single" w:sz="4" w:space="0" w:color="auto"/>
              <w:right w:val="single" w:sz="4" w:space="0" w:color="auto"/>
            </w:tcBorders>
            <w:shd w:val="clear" w:color="000000" w:fill="FFFFFF"/>
            <w:noWrap/>
          </w:tcPr>
          <w:p w:rsidR="0087743C" w:rsidRDefault="0087743C" w:rsidP="00DD549E">
            <w:pPr>
              <w:jc w:val="center"/>
            </w:pPr>
            <w:r w:rsidRPr="00B86880">
              <w:rPr>
                <w:rFonts w:ascii="Arial" w:hAnsi="Arial" w:cs="Arial"/>
                <w:color w:val="000000"/>
                <w:sz w:val="18"/>
                <w:szCs w:val="18"/>
              </w:rPr>
              <w:t>5069</w:t>
            </w:r>
          </w:p>
        </w:tc>
        <w:tc>
          <w:tcPr>
            <w:tcW w:w="1045"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color w:val="000000"/>
                <w:sz w:val="18"/>
                <w:szCs w:val="18"/>
              </w:rPr>
            </w:pPr>
            <w:r>
              <w:rPr>
                <w:rFonts w:ascii="Arial" w:hAnsi="Arial" w:cs="Arial"/>
                <w:color w:val="000000"/>
                <w:sz w:val="18"/>
                <w:szCs w:val="18"/>
              </w:rPr>
              <w:t>360</w:t>
            </w:r>
          </w:p>
        </w:tc>
        <w:tc>
          <w:tcPr>
            <w:tcW w:w="939"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sz w:val="18"/>
                <w:szCs w:val="18"/>
              </w:rPr>
            </w:pPr>
            <w:r>
              <w:rPr>
                <w:rFonts w:ascii="Arial" w:hAnsi="Arial" w:cs="Arial"/>
                <w:sz w:val="18"/>
                <w:szCs w:val="18"/>
              </w:rPr>
              <w:t>14.400</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5,99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6,35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6,99 </w:t>
            </w:r>
          </w:p>
        </w:tc>
        <w:tc>
          <w:tcPr>
            <w:tcW w:w="696"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5,99 </w:t>
            </w:r>
          </w:p>
        </w:tc>
        <w:tc>
          <w:tcPr>
            <w:tcW w:w="675"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w:t>
            </w:r>
          </w:p>
        </w:tc>
        <w:tc>
          <w:tcPr>
            <w:tcW w:w="734"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w:t>
            </w:r>
          </w:p>
        </w:tc>
        <w:tc>
          <w:tcPr>
            <w:tcW w:w="0" w:type="auto"/>
            <w:tcBorders>
              <w:top w:val="single" w:sz="4" w:space="0" w:color="auto"/>
              <w:bottom w:val="single" w:sz="4" w:space="0" w:color="auto"/>
              <w:right w:val="single" w:sz="4" w:space="0" w:color="auto"/>
            </w:tcBorders>
            <w:vAlign w:val="center"/>
          </w:tcPr>
          <w:p w:rsidR="0087743C" w:rsidRDefault="0087743C" w:rsidP="00DD549E">
            <w:pPr>
              <w:rPr>
                <w:rFonts w:ascii="Calibri" w:hAnsi="Calibri"/>
                <w:color w:val="000000"/>
              </w:rPr>
            </w:pPr>
            <w:r>
              <w:rPr>
                <w:rFonts w:ascii="Calibri" w:hAnsi="Calibri"/>
                <w:color w:val="000000"/>
              </w:rPr>
              <w:t xml:space="preserve"> R$     6,33 </w:t>
            </w:r>
          </w:p>
        </w:tc>
        <w:tc>
          <w:tcPr>
            <w:tcW w:w="0" w:type="auto"/>
            <w:tcBorders>
              <w:top w:val="single" w:sz="4" w:space="0" w:color="auto"/>
              <w:bottom w:val="single" w:sz="4" w:space="0" w:color="auto"/>
              <w:right w:val="single" w:sz="4" w:space="0" w:color="auto"/>
            </w:tcBorders>
          </w:tcPr>
          <w:p w:rsidR="0087743C" w:rsidRDefault="0087743C" w:rsidP="00DD549E">
            <w:pPr>
              <w:jc w:val="center"/>
              <w:rPr>
                <w:rFonts w:ascii="Arial" w:hAnsi="Arial" w:cs="Arial"/>
                <w:color w:val="000000"/>
                <w:sz w:val="20"/>
                <w:szCs w:val="20"/>
              </w:rPr>
            </w:pPr>
          </w:p>
        </w:tc>
      </w:tr>
      <w:tr w:rsidR="0087743C" w:rsidRPr="00F129A9" w:rsidTr="00DD549E">
        <w:trPr>
          <w:trHeight w:val="1158"/>
        </w:trPr>
        <w:tc>
          <w:tcPr>
            <w:tcW w:w="4647" w:type="dxa"/>
            <w:tcBorders>
              <w:top w:val="nil"/>
              <w:left w:val="single" w:sz="4" w:space="0" w:color="auto"/>
              <w:bottom w:val="single" w:sz="4" w:space="0" w:color="auto"/>
              <w:right w:val="single" w:sz="4" w:space="0" w:color="auto"/>
            </w:tcBorders>
            <w:shd w:val="clear" w:color="000000" w:fill="FFFFFF"/>
            <w:vAlign w:val="center"/>
          </w:tcPr>
          <w:p w:rsidR="0087743C" w:rsidRPr="0087743C" w:rsidRDefault="0087743C" w:rsidP="00DD549E">
            <w:pPr>
              <w:rPr>
                <w:rFonts w:ascii="Cambria" w:hAnsi="Cambria"/>
                <w:color w:val="000000"/>
                <w:sz w:val="20"/>
                <w:szCs w:val="20"/>
                <w:lang w:val="pt-BR"/>
              </w:rPr>
            </w:pPr>
            <w:r w:rsidRPr="0087743C">
              <w:rPr>
                <w:rFonts w:ascii="Cambria" w:hAnsi="Cambria"/>
                <w:color w:val="000000"/>
                <w:sz w:val="20"/>
                <w:szCs w:val="20"/>
                <w:lang w:val="pt-BR"/>
              </w:rPr>
              <w:t>Inhame da região, selecionado,</w:t>
            </w:r>
            <w:proofErr w:type="gramStart"/>
            <w:r w:rsidRPr="0087743C">
              <w:rPr>
                <w:rFonts w:ascii="Cambria" w:hAnsi="Cambria"/>
                <w:color w:val="000000"/>
                <w:sz w:val="20"/>
                <w:szCs w:val="20"/>
                <w:lang w:val="pt-BR"/>
              </w:rPr>
              <w:t xml:space="preserve">  </w:t>
            </w:r>
            <w:proofErr w:type="gramEnd"/>
            <w:r w:rsidRPr="0087743C">
              <w:rPr>
                <w:rFonts w:ascii="Cambria" w:hAnsi="Cambria"/>
                <w:color w:val="000000"/>
                <w:sz w:val="20"/>
                <w:szCs w:val="20"/>
                <w:lang w:val="pt-BR"/>
              </w:rPr>
              <w:t>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noWrap/>
          </w:tcPr>
          <w:p w:rsidR="0087743C" w:rsidRDefault="0087743C" w:rsidP="00DD549E">
            <w:pPr>
              <w:jc w:val="center"/>
            </w:pPr>
            <w:r w:rsidRPr="00670675">
              <w:rPr>
                <w:rFonts w:ascii="Arial" w:hAnsi="Arial" w:cs="Arial"/>
                <w:color w:val="000000"/>
                <w:sz w:val="18"/>
                <w:szCs w:val="18"/>
              </w:rPr>
              <w:t>5069</w:t>
            </w:r>
          </w:p>
        </w:tc>
        <w:tc>
          <w:tcPr>
            <w:tcW w:w="1045"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sz w:val="18"/>
                <w:szCs w:val="18"/>
              </w:rPr>
            </w:pPr>
            <w:r>
              <w:rPr>
                <w:rFonts w:ascii="Arial" w:hAnsi="Arial" w:cs="Arial"/>
                <w:sz w:val="18"/>
                <w:szCs w:val="18"/>
              </w:rPr>
              <w:t>200</w:t>
            </w:r>
          </w:p>
        </w:tc>
        <w:tc>
          <w:tcPr>
            <w:tcW w:w="939"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sz w:val="18"/>
                <w:szCs w:val="18"/>
              </w:rPr>
            </w:pPr>
            <w:r>
              <w:rPr>
                <w:rFonts w:ascii="Arial" w:hAnsi="Arial" w:cs="Arial"/>
                <w:sz w:val="18"/>
                <w:szCs w:val="18"/>
              </w:rPr>
              <w:t>8.000</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4,99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3,79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w:t>
            </w:r>
          </w:p>
        </w:tc>
        <w:tc>
          <w:tcPr>
            <w:tcW w:w="696"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3,00 </w:t>
            </w:r>
          </w:p>
        </w:tc>
        <w:tc>
          <w:tcPr>
            <w:tcW w:w="675"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w:t>
            </w:r>
          </w:p>
        </w:tc>
        <w:tc>
          <w:tcPr>
            <w:tcW w:w="734"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w:t>
            </w:r>
          </w:p>
        </w:tc>
        <w:tc>
          <w:tcPr>
            <w:tcW w:w="0" w:type="auto"/>
            <w:tcBorders>
              <w:top w:val="single" w:sz="4" w:space="0" w:color="auto"/>
              <w:bottom w:val="single" w:sz="4" w:space="0" w:color="auto"/>
              <w:right w:val="single" w:sz="4" w:space="0" w:color="auto"/>
            </w:tcBorders>
            <w:vAlign w:val="center"/>
          </w:tcPr>
          <w:p w:rsidR="0087743C" w:rsidRDefault="0087743C" w:rsidP="00DD549E">
            <w:pPr>
              <w:rPr>
                <w:rFonts w:ascii="Calibri" w:hAnsi="Calibri"/>
                <w:color w:val="000000"/>
              </w:rPr>
            </w:pPr>
            <w:r>
              <w:rPr>
                <w:rFonts w:ascii="Calibri" w:hAnsi="Calibri"/>
                <w:color w:val="000000"/>
              </w:rPr>
              <w:t xml:space="preserve"> R$     3,93 </w:t>
            </w:r>
          </w:p>
        </w:tc>
        <w:tc>
          <w:tcPr>
            <w:tcW w:w="0" w:type="auto"/>
            <w:tcBorders>
              <w:top w:val="single" w:sz="4" w:space="0" w:color="auto"/>
              <w:bottom w:val="single" w:sz="4" w:space="0" w:color="auto"/>
              <w:right w:val="single" w:sz="4" w:space="0" w:color="auto"/>
            </w:tcBorders>
          </w:tcPr>
          <w:p w:rsidR="0087743C" w:rsidRDefault="0087743C" w:rsidP="00DD549E">
            <w:pPr>
              <w:jc w:val="center"/>
              <w:rPr>
                <w:rFonts w:ascii="Arial" w:hAnsi="Arial" w:cs="Arial"/>
                <w:color w:val="000000"/>
                <w:sz w:val="20"/>
                <w:szCs w:val="20"/>
              </w:rPr>
            </w:pPr>
            <w:r>
              <w:rPr>
                <w:rFonts w:ascii="Arial" w:hAnsi="Arial" w:cs="Arial"/>
                <w:color w:val="000000"/>
                <w:sz w:val="20"/>
                <w:szCs w:val="20"/>
              </w:rPr>
              <w:t>2,50</w:t>
            </w:r>
          </w:p>
        </w:tc>
      </w:tr>
      <w:tr w:rsidR="0087743C" w:rsidRPr="00F129A9" w:rsidTr="00DD549E">
        <w:trPr>
          <w:trHeight w:val="900"/>
        </w:trPr>
        <w:tc>
          <w:tcPr>
            <w:tcW w:w="4647" w:type="dxa"/>
            <w:tcBorders>
              <w:top w:val="nil"/>
              <w:left w:val="single" w:sz="4" w:space="0" w:color="auto"/>
              <w:bottom w:val="single" w:sz="4" w:space="0" w:color="auto"/>
              <w:right w:val="single" w:sz="4" w:space="0" w:color="auto"/>
            </w:tcBorders>
            <w:shd w:val="clear" w:color="000000" w:fill="FFFFFF"/>
            <w:vAlign w:val="center"/>
          </w:tcPr>
          <w:p w:rsidR="0087743C" w:rsidRPr="0087743C" w:rsidRDefault="0087743C" w:rsidP="00DD549E">
            <w:pPr>
              <w:rPr>
                <w:rFonts w:ascii="Cambria" w:hAnsi="Cambria"/>
                <w:color w:val="000000"/>
                <w:sz w:val="20"/>
                <w:szCs w:val="20"/>
                <w:lang w:val="pt-BR"/>
              </w:rPr>
            </w:pPr>
            <w:r w:rsidRPr="0087743C">
              <w:rPr>
                <w:rFonts w:ascii="Cambria" w:hAnsi="Cambria"/>
                <w:color w:val="000000"/>
                <w:sz w:val="20"/>
                <w:szCs w:val="20"/>
                <w:lang w:val="pt-BR"/>
              </w:rPr>
              <w:lastRenderedPageBreak/>
              <w:t>Laranja selecionada,</w:t>
            </w:r>
            <w:proofErr w:type="gramStart"/>
            <w:r w:rsidRPr="0087743C">
              <w:rPr>
                <w:rFonts w:ascii="Cambria" w:hAnsi="Cambria"/>
                <w:color w:val="000000"/>
                <w:sz w:val="20"/>
                <w:szCs w:val="20"/>
                <w:lang w:val="pt-BR"/>
              </w:rPr>
              <w:t xml:space="preserve">  </w:t>
            </w:r>
            <w:proofErr w:type="gramEnd"/>
            <w:r w:rsidRPr="0087743C">
              <w:rPr>
                <w:rFonts w:ascii="Cambria" w:hAnsi="Cambria"/>
                <w:color w:val="000000"/>
                <w:sz w:val="20"/>
                <w:szCs w:val="20"/>
                <w:lang w:val="pt-BR"/>
              </w:rPr>
              <w:t>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noWrap/>
          </w:tcPr>
          <w:p w:rsidR="0087743C" w:rsidRDefault="0087743C" w:rsidP="00DD549E">
            <w:pPr>
              <w:jc w:val="center"/>
            </w:pPr>
            <w:r w:rsidRPr="00670675">
              <w:rPr>
                <w:rFonts w:ascii="Arial" w:hAnsi="Arial" w:cs="Arial"/>
                <w:color w:val="000000"/>
                <w:sz w:val="18"/>
                <w:szCs w:val="18"/>
              </w:rPr>
              <w:t>5069</w:t>
            </w:r>
          </w:p>
        </w:tc>
        <w:tc>
          <w:tcPr>
            <w:tcW w:w="1045" w:type="dxa"/>
            <w:tcBorders>
              <w:top w:val="nil"/>
              <w:left w:val="nil"/>
              <w:bottom w:val="single" w:sz="4" w:space="0" w:color="auto"/>
              <w:right w:val="single" w:sz="4" w:space="0" w:color="auto"/>
            </w:tcBorders>
            <w:shd w:val="clear" w:color="000000" w:fill="FFFFFF"/>
            <w:noWrap/>
            <w:vAlign w:val="center"/>
          </w:tcPr>
          <w:p w:rsidR="0087743C" w:rsidRPr="00A14D9D" w:rsidRDefault="0087743C" w:rsidP="00DD549E">
            <w:pPr>
              <w:jc w:val="center"/>
              <w:rPr>
                <w:rFonts w:ascii="Arial" w:hAnsi="Arial" w:cs="Arial"/>
                <w:color w:val="000000"/>
                <w:sz w:val="18"/>
                <w:szCs w:val="18"/>
              </w:rPr>
            </w:pPr>
            <w:r>
              <w:rPr>
                <w:rFonts w:ascii="Arial" w:hAnsi="Arial" w:cs="Arial"/>
                <w:color w:val="000000"/>
                <w:sz w:val="18"/>
                <w:szCs w:val="18"/>
              </w:rPr>
              <w:t>97,5</w:t>
            </w:r>
          </w:p>
        </w:tc>
        <w:tc>
          <w:tcPr>
            <w:tcW w:w="939" w:type="dxa"/>
            <w:tcBorders>
              <w:top w:val="nil"/>
              <w:left w:val="nil"/>
              <w:bottom w:val="single" w:sz="4" w:space="0" w:color="auto"/>
              <w:right w:val="single" w:sz="4" w:space="0" w:color="auto"/>
            </w:tcBorders>
            <w:shd w:val="clear" w:color="000000" w:fill="FFFFFF"/>
            <w:noWrap/>
            <w:vAlign w:val="center"/>
          </w:tcPr>
          <w:p w:rsidR="0087743C" w:rsidRPr="00A14D9D" w:rsidRDefault="0087743C" w:rsidP="00DD549E">
            <w:pPr>
              <w:jc w:val="center"/>
              <w:rPr>
                <w:rFonts w:ascii="Arial" w:hAnsi="Arial" w:cs="Arial"/>
                <w:sz w:val="18"/>
                <w:szCs w:val="18"/>
              </w:rPr>
            </w:pPr>
            <w:r w:rsidRPr="00A14D9D">
              <w:rPr>
                <w:rFonts w:ascii="Arial" w:hAnsi="Arial" w:cs="Arial"/>
                <w:sz w:val="18"/>
                <w:szCs w:val="18"/>
              </w:rPr>
              <w:t>3.900</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1,69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1,99 </w:t>
            </w:r>
          </w:p>
        </w:tc>
        <w:tc>
          <w:tcPr>
            <w:tcW w:w="696"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1,15 </w:t>
            </w:r>
          </w:p>
        </w:tc>
        <w:tc>
          <w:tcPr>
            <w:tcW w:w="675"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w:t>
            </w:r>
          </w:p>
        </w:tc>
        <w:tc>
          <w:tcPr>
            <w:tcW w:w="734"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w:t>
            </w:r>
          </w:p>
        </w:tc>
        <w:tc>
          <w:tcPr>
            <w:tcW w:w="0" w:type="auto"/>
            <w:tcBorders>
              <w:top w:val="single" w:sz="4" w:space="0" w:color="auto"/>
              <w:bottom w:val="single" w:sz="4" w:space="0" w:color="auto"/>
              <w:right w:val="single" w:sz="4" w:space="0" w:color="auto"/>
            </w:tcBorders>
            <w:vAlign w:val="center"/>
          </w:tcPr>
          <w:p w:rsidR="0087743C" w:rsidRDefault="0087743C" w:rsidP="00DD549E">
            <w:pPr>
              <w:rPr>
                <w:rFonts w:ascii="Calibri" w:hAnsi="Calibri"/>
                <w:color w:val="000000"/>
              </w:rPr>
            </w:pPr>
            <w:r>
              <w:rPr>
                <w:rFonts w:ascii="Calibri" w:hAnsi="Calibri"/>
                <w:color w:val="000000"/>
              </w:rPr>
              <w:t xml:space="preserve"> R$     1,61 </w:t>
            </w:r>
          </w:p>
        </w:tc>
        <w:tc>
          <w:tcPr>
            <w:tcW w:w="0" w:type="auto"/>
            <w:tcBorders>
              <w:top w:val="single" w:sz="4" w:space="0" w:color="auto"/>
              <w:bottom w:val="single" w:sz="4" w:space="0" w:color="auto"/>
              <w:right w:val="single" w:sz="4" w:space="0" w:color="auto"/>
            </w:tcBorders>
          </w:tcPr>
          <w:p w:rsidR="0087743C" w:rsidRDefault="0087743C" w:rsidP="00DD549E">
            <w:pPr>
              <w:jc w:val="center"/>
              <w:rPr>
                <w:rFonts w:ascii="Arial" w:hAnsi="Arial" w:cs="Arial"/>
                <w:color w:val="000000"/>
                <w:sz w:val="20"/>
                <w:szCs w:val="20"/>
              </w:rPr>
            </w:pPr>
            <w:r>
              <w:rPr>
                <w:rFonts w:ascii="Arial" w:hAnsi="Arial" w:cs="Arial"/>
                <w:color w:val="000000"/>
                <w:sz w:val="20"/>
                <w:szCs w:val="20"/>
              </w:rPr>
              <w:t>1,17</w:t>
            </w:r>
          </w:p>
        </w:tc>
      </w:tr>
      <w:tr w:rsidR="0087743C" w:rsidRPr="00F129A9" w:rsidTr="00DD549E">
        <w:trPr>
          <w:trHeight w:val="600"/>
        </w:trPr>
        <w:tc>
          <w:tcPr>
            <w:tcW w:w="4647" w:type="dxa"/>
            <w:tcBorders>
              <w:top w:val="nil"/>
              <w:left w:val="single" w:sz="4" w:space="0" w:color="auto"/>
              <w:bottom w:val="single" w:sz="4" w:space="0" w:color="auto"/>
              <w:right w:val="single" w:sz="4" w:space="0" w:color="auto"/>
            </w:tcBorders>
            <w:shd w:val="clear" w:color="000000" w:fill="FFFFFF"/>
            <w:vAlign w:val="center"/>
          </w:tcPr>
          <w:p w:rsidR="0087743C" w:rsidRPr="0087743C" w:rsidRDefault="0087743C" w:rsidP="00DD549E">
            <w:pPr>
              <w:rPr>
                <w:rFonts w:ascii="Cambria" w:hAnsi="Cambria"/>
                <w:color w:val="000000"/>
                <w:sz w:val="20"/>
                <w:szCs w:val="20"/>
                <w:lang w:val="pt-BR"/>
              </w:rPr>
            </w:pPr>
            <w:r w:rsidRPr="0087743C">
              <w:rPr>
                <w:rFonts w:ascii="Cambria" w:hAnsi="Cambria"/>
                <w:color w:val="000000"/>
                <w:sz w:val="20"/>
                <w:szCs w:val="20"/>
                <w:lang w:val="pt-BR"/>
              </w:rPr>
              <w:t>Mamão, selecionado,</w:t>
            </w:r>
            <w:proofErr w:type="gramStart"/>
            <w:r w:rsidRPr="0087743C">
              <w:rPr>
                <w:rFonts w:ascii="Cambria" w:hAnsi="Cambria"/>
                <w:color w:val="000000"/>
                <w:sz w:val="20"/>
                <w:szCs w:val="20"/>
                <w:lang w:val="pt-BR"/>
              </w:rPr>
              <w:t xml:space="preserve">  </w:t>
            </w:r>
            <w:proofErr w:type="gramEnd"/>
            <w:r w:rsidRPr="0087743C">
              <w:rPr>
                <w:rFonts w:ascii="Cambria" w:hAnsi="Cambria"/>
                <w:color w:val="000000"/>
                <w:sz w:val="20"/>
                <w:szCs w:val="20"/>
                <w:lang w:val="pt-BR"/>
              </w:rPr>
              <w:t>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noWrap/>
          </w:tcPr>
          <w:p w:rsidR="0087743C" w:rsidRDefault="0087743C" w:rsidP="00DD549E">
            <w:pPr>
              <w:jc w:val="center"/>
            </w:pPr>
            <w:r w:rsidRPr="00670675">
              <w:rPr>
                <w:rFonts w:ascii="Arial" w:hAnsi="Arial" w:cs="Arial"/>
                <w:color w:val="000000"/>
                <w:sz w:val="18"/>
                <w:szCs w:val="18"/>
              </w:rPr>
              <w:t>5069</w:t>
            </w:r>
          </w:p>
        </w:tc>
        <w:tc>
          <w:tcPr>
            <w:tcW w:w="1045"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sz w:val="18"/>
                <w:szCs w:val="18"/>
              </w:rPr>
            </w:pPr>
            <w:r>
              <w:rPr>
                <w:rFonts w:ascii="Arial" w:hAnsi="Arial" w:cs="Arial"/>
                <w:sz w:val="18"/>
                <w:szCs w:val="18"/>
              </w:rPr>
              <w:t>25</w:t>
            </w:r>
          </w:p>
        </w:tc>
        <w:tc>
          <w:tcPr>
            <w:tcW w:w="939"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sz w:val="18"/>
                <w:szCs w:val="18"/>
              </w:rPr>
            </w:pPr>
            <w:r>
              <w:rPr>
                <w:rFonts w:ascii="Arial" w:hAnsi="Arial" w:cs="Arial"/>
                <w:sz w:val="18"/>
                <w:szCs w:val="18"/>
              </w:rPr>
              <w:t>1.000</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2,89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3,50 </w:t>
            </w:r>
          </w:p>
        </w:tc>
        <w:tc>
          <w:tcPr>
            <w:tcW w:w="696"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b/>
                <w:bCs/>
                <w:color w:val="000000"/>
              </w:rPr>
            </w:pPr>
            <w:r>
              <w:rPr>
                <w:rFonts w:ascii="Calibri" w:hAnsi="Calibri"/>
                <w:b/>
                <w:bCs/>
                <w:color w:val="000000"/>
              </w:rPr>
              <w:t xml:space="preserve"> R$  1,00 </w:t>
            </w:r>
          </w:p>
        </w:tc>
        <w:tc>
          <w:tcPr>
            <w:tcW w:w="675"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2,49 </w:t>
            </w:r>
          </w:p>
        </w:tc>
        <w:tc>
          <w:tcPr>
            <w:tcW w:w="734"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w:t>
            </w:r>
          </w:p>
        </w:tc>
        <w:tc>
          <w:tcPr>
            <w:tcW w:w="0" w:type="auto"/>
            <w:tcBorders>
              <w:top w:val="single" w:sz="4" w:space="0" w:color="auto"/>
              <w:bottom w:val="single" w:sz="4" w:space="0" w:color="auto"/>
              <w:right w:val="single" w:sz="4" w:space="0" w:color="auto"/>
            </w:tcBorders>
            <w:vAlign w:val="center"/>
          </w:tcPr>
          <w:p w:rsidR="0087743C" w:rsidRDefault="0087743C" w:rsidP="00DD549E">
            <w:pPr>
              <w:rPr>
                <w:rFonts w:ascii="Calibri" w:hAnsi="Calibri"/>
                <w:color w:val="000000"/>
              </w:rPr>
            </w:pPr>
            <w:r>
              <w:rPr>
                <w:rFonts w:ascii="Calibri" w:hAnsi="Calibri"/>
                <w:color w:val="000000"/>
              </w:rPr>
              <w:t xml:space="preserve"> R$     2,96 </w:t>
            </w:r>
          </w:p>
        </w:tc>
        <w:tc>
          <w:tcPr>
            <w:tcW w:w="0" w:type="auto"/>
            <w:tcBorders>
              <w:top w:val="single" w:sz="4" w:space="0" w:color="auto"/>
              <w:bottom w:val="single" w:sz="4" w:space="0" w:color="auto"/>
              <w:right w:val="single" w:sz="4" w:space="0" w:color="auto"/>
            </w:tcBorders>
          </w:tcPr>
          <w:p w:rsidR="0087743C" w:rsidRDefault="0087743C" w:rsidP="00DD549E">
            <w:pPr>
              <w:jc w:val="center"/>
              <w:rPr>
                <w:rFonts w:ascii="Arial" w:hAnsi="Arial" w:cs="Arial"/>
                <w:color w:val="000000"/>
                <w:sz w:val="20"/>
                <w:szCs w:val="20"/>
              </w:rPr>
            </w:pPr>
            <w:r>
              <w:rPr>
                <w:rFonts w:ascii="Arial" w:hAnsi="Arial" w:cs="Arial"/>
                <w:color w:val="000000"/>
                <w:sz w:val="20"/>
                <w:szCs w:val="20"/>
              </w:rPr>
              <w:t>1,00</w:t>
            </w:r>
          </w:p>
        </w:tc>
      </w:tr>
      <w:tr w:rsidR="0087743C" w:rsidRPr="00F129A9" w:rsidTr="00DD549E">
        <w:trPr>
          <w:trHeight w:val="290"/>
        </w:trPr>
        <w:tc>
          <w:tcPr>
            <w:tcW w:w="4647" w:type="dxa"/>
            <w:tcBorders>
              <w:top w:val="nil"/>
              <w:left w:val="single" w:sz="4" w:space="0" w:color="auto"/>
              <w:bottom w:val="single" w:sz="4" w:space="0" w:color="auto"/>
              <w:right w:val="single" w:sz="4" w:space="0" w:color="auto"/>
            </w:tcBorders>
            <w:shd w:val="clear" w:color="000000" w:fill="FFFFFF"/>
            <w:vAlign w:val="center"/>
          </w:tcPr>
          <w:p w:rsidR="0087743C" w:rsidRPr="0087743C" w:rsidRDefault="0087743C" w:rsidP="00DD549E">
            <w:pPr>
              <w:rPr>
                <w:rFonts w:ascii="Cambria" w:hAnsi="Cambria"/>
                <w:color w:val="000000"/>
                <w:sz w:val="20"/>
                <w:szCs w:val="20"/>
                <w:lang w:val="pt-BR"/>
              </w:rPr>
            </w:pPr>
            <w:r w:rsidRPr="0087743C">
              <w:rPr>
                <w:rFonts w:ascii="Cambria" w:hAnsi="Cambria"/>
                <w:color w:val="000000"/>
                <w:sz w:val="20"/>
                <w:szCs w:val="20"/>
                <w:lang w:val="pt-BR"/>
              </w:rPr>
              <w:t>Melão selecionado,</w:t>
            </w:r>
            <w:proofErr w:type="gramStart"/>
            <w:r w:rsidRPr="0087743C">
              <w:rPr>
                <w:rFonts w:ascii="Cambria" w:hAnsi="Cambria"/>
                <w:color w:val="000000"/>
                <w:sz w:val="20"/>
                <w:szCs w:val="20"/>
                <w:lang w:val="pt-BR"/>
              </w:rPr>
              <w:t xml:space="preserve">  </w:t>
            </w:r>
            <w:proofErr w:type="gramEnd"/>
            <w:r w:rsidRPr="0087743C">
              <w:rPr>
                <w:rFonts w:ascii="Cambria" w:hAnsi="Cambria"/>
                <w:color w:val="000000"/>
                <w:sz w:val="20"/>
                <w:szCs w:val="20"/>
                <w:lang w:val="pt-BR"/>
              </w:rPr>
              <w:t>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noWrap/>
          </w:tcPr>
          <w:p w:rsidR="0087743C" w:rsidRDefault="0087743C" w:rsidP="00DD549E">
            <w:pPr>
              <w:jc w:val="center"/>
            </w:pPr>
            <w:r w:rsidRPr="00670675">
              <w:rPr>
                <w:rFonts w:ascii="Arial" w:hAnsi="Arial" w:cs="Arial"/>
                <w:color w:val="000000"/>
                <w:sz w:val="18"/>
                <w:szCs w:val="18"/>
              </w:rPr>
              <w:t>5069</w:t>
            </w:r>
          </w:p>
        </w:tc>
        <w:tc>
          <w:tcPr>
            <w:tcW w:w="1045"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sz w:val="18"/>
                <w:szCs w:val="18"/>
              </w:rPr>
            </w:pPr>
            <w:r>
              <w:rPr>
                <w:rFonts w:ascii="Arial" w:hAnsi="Arial" w:cs="Arial"/>
                <w:sz w:val="18"/>
                <w:szCs w:val="18"/>
              </w:rPr>
              <w:t>38</w:t>
            </w:r>
          </w:p>
        </w:tc>
        <w:tc>
          <w:tcPr>
            <w:tcW w:w="939"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color w:val="000000"/>
                <w:sz w:val="18"/>
                <w:szCs w:val="18"/>
              </w:rPr>
            </w:pPr>
            <w:r>
              <w:rPr>
                <w:rFonts w:ascii="Arial" w:hAnsi="Arial" w:cs="Arial"/>
                <w:color w:val="000000"/>
                <w:sz w:val="18"/>
                <w:szCs w:val="18"/>
              </w:rPr>
              <w:t>1.520</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6,99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4,89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3,99 </w:t>
            </w:r>
          </w:p>
        </w:tc>
        <w:tc>
          <w:tcPr>
            <w:tcW w:w="696"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3,00 </w:t>
            </w:r>
          </w:p>
        </w:tc>
        <w:tc>
          <w:tcPr>
            <w:tcW w:w="675"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w:t>
            </w:r>
          </w:p>
        </w:tc>
        <w:tc>
          <w:tcPr>
            <w:tcW w:w="734"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w:t>
            </w:r>
          </w:p>
        </w:tc>
        <w:tc>
          <w:tcPr>
            <w:tcW w:w="0" w:type="auto"/>
            <w:tcBorders>
              <w:top w:val="single" w:sz="4" w:space="0" w:color="auto"/>
              <w:bottom w:val="single" w:sz="4" w:space="0" w:color="auto"/>
              <w:right w:val="single" w:sz="4" w:space="0" w:color="auto"/>
            </w:tcBorders>
            <w:vAlign w:val="center"/>
          </w:tcPr>
          <w:p w:rsidR="0087743C" w:rsidRDefault="0087743C" w:rsidP="00DD549E">
            <w:pPr>
              <w:rPr>
                <w:rFonts w:ascii="Calibri" w:hAnsi="Calibri"/>
                <w:color w:val="000000"/>
              </w:rPr>
            </w:pPr>
            <w:r>
              <w:rPr>
                <w:rFonts w:ascii="Calibri" w:hAnsi="Calibri"/>
                <w:color w:val="000000"/>
              </w:rPr>
              <w:t xml:space="preserve"> R$     4,72 </w:t>
            </w:r>
          </w:p>
        </w:tc>
        <w:tc>
          <w:tcPr>
            <w:tcW w:w="0" w:type="auto"/>
            <w:tcBorders>
              <w:top w:val="single" w:sz="4" w:space="0" w:color="auto"/>
              <w:bottom w:val="single" w:sz="4" w:space="0" w:color="auto"/>
              <w:right w:val="single" w:sz="4" w:space="0" w:color="auto"/>
            </w:tcBorders>
          </w:tcPr>
          <w:p w:rsidR="0087743C" w:rsidRDefault="0087743C" w:rsidP="00DD549E">
            <w:pPr>
              <w:jc w:val="center"/>
              <w:rPr>
                <w:rFonts w:ascii="Arial" w:hAnsi="Arial" w:cs="Arial"/>
                <w:color w:val="000000"/>
                <w:sz w:val="20"/>
                <w:szCs w:val="20"/>
              </w:rPr>
            </w:pPr>
            <w:r>
              <w:rPr>
                <w:rFonts w:ascii="Arial" w:hAnsi="Arial" w:cs="Arial"/>
                <w:color w:val="000000"/>
                <w:sz w:val="20"/>
                <w:szCs w:val="20"/>
              </w:rPr>
              <w:t>1,90</w:t>
            </w:r>
          </w:p>
        </w:tc>
      </w:tr>
      <w:tr w:rsidR="0087743C" w:rsidRPr="00F129A9" w:rsidTr="00DD549E">
        <w:trPr>
          <w:trHeight w:val="1179"/>
        </w:trPr>
        <w:tc>
          <w:tcPr>
            <w:tcW w:w="4647" w:type="dxa"/>
            <w:tcBorders>
              <w:top w:val="nil"/>
              <w:left w:val="single" w:sz="4" w:space="0" w:color="auto"/>
              <w:bottom w:val="single" w:sz="4" w:space="0" w:color="auto"/>
              <w:right w:val="single" w:sz="4" w:space="0" w:color="auto"/>
            </w:tcBorders>
            <w:shd w:val="clear" w:color="000000" w:fill="FFFFFF"/>
            <w:vAlign w:val="center"/>
          </w:tcPr>
          <w:p w:rsidR="0087743C" w:rsidRPr="0087743C" w:rsidRDefault="0087743C" w:rsidP="00DD549E">
            <w:pPr>
              <w:rPr>
                <w:rFonts w:ascii="Cambria" w:hAnsi="Cambria"/>
                <w:color w:val="000000"/>
                <w:sz w:val="20"/>
                <w:szCs w:val="20"/>
                <w:lang w:val="pt-BR"/>
              </w:rPr>
            </w:pPr>
            <w:r w:rsidRPr="0087743C">
              <w:rPr>
                <w:rFonts w:ascii="Cambria" w:hAnsi="Cambria"/>
                <w:color w:val="000000"/>
                <w:sz w:val="20"/>
                <w:szCs w:val="20"/>
                <w:lang w:val="pt-BR"/>
              </w:rPr>
              <w:t xml:space="preserve">Ovo de galinha, classe A, tipo </w:t>
            </w:r>
            <w:proofErr w:type="gramStart"/>
            <w:r w:rsidRPr="0087743C">
              <w:rPr>
                <w:rFonts w:ascii="Cambria" w:hAnsi="Cambria"/>
                <w:color w:val="000000"/>
                <w:sz w:val="20"/>
                <w:szCs w:val="20"/>
                <w:lang w:val="pt-BR"/>
              </w:rPr>
              <w:t>3</w:t>
            </w:r>
            <w:proofErr w:type="gramEnd"/>
            <w:r w:rsidRPr="0087743C">
              <w:rPr>
                <w:rFonts w:ascii="Cambria" w:hAnsi="Cambria"/>
                <w:color w:val="000000"/>
                <w:sz w:val="20"/>
                <w:szCs w:val="20"/>
                <w:lang w:val="pt-BR"/>
              </w:rPr>
              <w:t xml:space="preserve"> grande. Produto fresco de ave galinácea, tipo grande, íntegro, sem manchas ou sujidades, cor, odor ou sabor anormais; acondicionados em embalagem apropriada com 12 unidades.</w:t>
            </w:r>
          </w:p>
        </w:tc>
        <w:tc>
          <w:tcPr>
            <w:tcW w:w="992" w:type="dxa"/>
            <w:tcBorders>
              <w:top w:val="nil"/>
              <w:left w:val="nil"/>
              <w:bottom w:val="single" w:sz="4" w:space="0" w:color="auto"/>
              <w:right w:val="single" w:sz="4" w:space="0" w:color="auto"/>
            </w:tcBorders>
            <w:shd w:val="clear" w:color="000000" w:fill="FFFFFF"/>
            <w:noWrap/>
            <w:hideMark/>
          </w:tcPr>
          <w:p w:rsidR="0087743C" w:rsidRDefault="0087743C" w:rsidP="00DD549E">
            <w:pPr>
              <w:jc w:val="center"/>
            </w:pPr>
            <w:r w:rsidRPr="00670675">
              <w:rPr>
                <w:rFonts w:ascii="Arial" w:hAnsi="Arial" w:cs="Arial"/>
                <w:color w:val="000000"/>
                <w:sz w:val="18"/>
                <w:szCs w:val="18"/>
              </w:rPr>
              <w:t>5069</w:t>
            </w:r>
          </w:p>
        </w:tc>
        <w:tc>
          <w:tcPr>
            <w:tcW w:w="1045"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sz w:val="18"/>
                <w:szCs w:val="18"/>
              </w:rPr>
            </w:pPr>
            <w:r>
              <w:rPr>
                <w:rFonts w:ascii="Arial" w:hAnsi="Arial" w:cs="Arial"/>
                <w:sz w:val="18"/>
                <w:szCs w:val="18"/>
              </w:rPr>
              <w:t>38</w:t>
            </w:r>
          </w:p>
        </w:tc>
        <w:tc>
          <w:tcPr>
            <w:tcW w:w="939"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color w:val="000000"/>
                <w:sz w:val="18"/>
                <w:szCs w:val="18"/>
              </w:rPr>
            </w:pPr>
            <w:r>
              <w:rPr>
                <w:rFonts w:ascii="Arial" w:hAnsi="Arial" w:cs="Arial"/>
                <w:color w:val="000000"/>
                <w:sz w:val="18"/>
                <w:szCs w:val="18"/>
              </w:rPr>
              <w:t>1.520</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5,75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5,16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6,90 </w:t>
            </w:r>
          </w:p>
        </w:tc>
        <w:tc>
          <w:tcPr>
            <w:tcW w:w="696"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4,30 </w:t>
            </w:r>
          </w:p>
        </w:tc>
        <w:tc>
          <w:tcPr>
            <w:tcW w:w="675"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w:t>
            </w:r>
          </w:p>
        </w:tc>
        <w:tc>
          <w:tcPr>
            <w:tcW w:w="734"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w:t>
            </w:r>
          </w:p>
        </w:tc>
        <w:tc>
          <w:tcPr>
            <w:tcW w:w="0" w:type="auto"/>
            <w:tcBorders>
              <w:top w:val="single" w:sz="4" w:space="0" w:color="auto"/>
              <w:bottom w:val="single" w:sz="4" w:space="0" w:color="auto"/>
              <w:right w:val="single" w:sz="4" w:space="0" w:color="auto"/>
            </w:tcBorders>
            <w:vAlign w:val="center"/>
          </w:tcPr>
          <w:p w:rsidR="0087743C" w:rsidRDefault="0087743C" w:rsidP="00DD549E">
            <w:pPr>
              <w:rPr>
                <w:rFonts w:ascii="Calibri" w:hAnsi="Calibri"/>
                <w:color w:val="000000"/>
              </w:rPr>
            </w:pPr>
            <w:r>
              <w:rPr>
                <w:rFonts w:ascii="Calibri" w:hAnsi="Calibri"/>
                <w:color w:val="000000"/>
              </w:rPr>
              <w:t xml:space="preserve"> R$     5,53 </w:t>
            </w:r>
          </w:p>
        </w:tc>
        <w:tc>
          <w:tcPr>
            <w:tcW w:w="0" w:type="auto"/>
            <w:tcBorders>
              <w:top w:val="single" w:sz="4" w:space="0" w:color="auto"/>
              <w:bottom w:val="single" w:sz="4" w:space="0" w:color="auto"/>
              <w:right w:val="single" w:sz="4" w:space="0" w:color="auto"/>
            </w:tcBorders>
          </w:tcPr>
          <w:p w:rsidR="0087743C" w:rsidRDefault="0087743C" w:rsidP="00DD549E">
            <w:pPr>
              <w:jc w:val="center"/>
              <w:rPr>
                <w:rFonts w:ascii="Arial" w:hAnsi="Arial" w:cs="Arial"/>
                <w:color w:val="000000"/>
                <w:sz w:val="20"/>
                <w:szCs w:val="20"/>
              </w:rPr>
            </w:pPr>
            <w:r>
              <w:rPr>
                <w:rFonts w:ascii="Arial" w:hAnsi="Arial" w:cs="Arial"/>
                <w:color w:val="000000"/>
                <w:sz w:val="20"/>
                <w:szCs w:val="20"/>
              </w:rPr>
              <w:t>2,65</w:t>
            </w:r>
          </w:p>
        </w:tc>
      </w:tr>
      <w:tr w:rsidR="0087743C" w:rsidRPr="00F129A9" w:rsidTr="00DD549E">
        <w:trPr>
          <w:trHeight w:val="1088"/>
        </w:trPr>
        <w:tc>
          <w:tcPr>
            <w:tcW w:w="4647" w:type="dxa"/>
            <w:tcBorders>
              <w:top w:val="nil"/>
              <w:left w:val="single" w:sz="4" w:space="0" w:color="auto"/>
              <w:bottom w:val="single" w:sz="4" w:space="0" w:color="auto"/>
              <w:right w:val="single" w:sz="4" w:space="0" w:color="auto"/>
            </w:tcBorders>
            <w:shd w:val="clear" w:color="000000" w:fill="FFFFFF"/>
            <w:vAlign w:val="center"/>
          </w:tcPr>
          <w:p w:rsidR="0087743C" w:rsidRPr="0087743C" w:rsidRDefault="0087743C" w:rsidP="00DD549E">
            <w:pPr>
              <w:rPr>
                <w:rFonts w:ascii="Cambria" w:hAnsi="Cambria"/>
                <w:color w:val="000000"/>
                <w:sz w:val="20"/>
                <w:szCs w:val="20"/>
                <w:lang w:val="pt-BR"/>
              </w:rPr>
            </w:pPr>
            <w:r w:rsidRPr="0087743C">
              <w:rPr>
                <w:rFonts w:ascii="Cambria" w:hAnsi="Cambria"/>
                <w:color w:val="000000"/>
                <w:sz w:val="20"/>
                <w:szCs w:val="20"/>
                <w:lang w:val="pt-BR"/>
              </w:rPr>
              <w:t>Pepino, caipira selecionado,</w:t>
            </w:r>
            <w:proofErr w:type="gramStart"/>
            <w:r w:rsidRPr="0087743C">
              <w:rPr>
                <w:rFonts w:ascii="Cambria" w:hAnsi="Cambria"/>
                <w:color w:val="000000"/>
                <w:sz w:val="20"/>
                <w:szCs w:val="20"/>
                <w:lang w:val="pt-BR"/>
              </w:rPr>
              <w:t xml:space="preserve">  </w:t>
            </w:r>
            <w:proofErr w:type="gramEnd"/>
            <w:r w:rsidRPr="0087743C">
              <w:rPr>
                <w:rFonts w:ascii="Cambria" w:hAnsi="Cambria"/>
                <w:color w:val="000000"/>
                <w:sz w:val="20"/>
                <w:szCs w:val="20"/>
                <w:lang w:val="pt-BR"/>
              </w:rPr>
              <w:t>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noWrap/>
          </w:tcPr>
          <w:p w:rsidR="0087743C" w:rsidRDefault="0087743C" w:rsidP="00DD549E">
            <w:pPr>
              <w:jc w:val="center"/>
            </w:pPr>
            <w:r w:rsidRPr="00623BBC">
              <w:rPr>
                <w:rFonts w:ascii="Arial" w:hAnsi="Arial" w:cs="Arial"/>
                <w:color w:val="000000"/>
                <w:sz w:val="18"/>
                <w:szCs w:val="18"/>
              </w:rPr>
              <w:t>5069</w:t>
            </w:r>
          </w:p>
        </w:tc>
        <w:tc>
          <w:tcPr>
            <w:tcW w:w="1045"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sz w:val="18"/>
                <w:szCs w:val="18"/>
              </w:rPr>
            </w:pPr>
            <w:r>
              <w:rPr>
                <w:rFonts w:ascii="Arial" w:hAnsi="Arial" w:cs="Arial"/>
                <w:sz w:val="18"/>
                <w:szCs w:val="18"/>
              </w:rPr>
              <w:t>38</w:t>
            </w:r>
          </w:p>
        </w:tc>
        <w:tc>
          <w:tcPr>
            <w:tcW w:w="939"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color w:val="000000"/>
                <w:sz w:val="18"/>
                <w:szCs w:val="18"/>
              </w:rPr>
            </w:pPr>
            <w:r>
              <w:rPr>
                <w:rFonts w:ascii="Arial" w:hAnsi="Arial" w:cs="Arial"/>
                <w:color w:val="000000"/>
                <w:sz w:val="18"/>
                <w:szCs w:val="18"/>
              </w:rPr>
              <w:t>1.520</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2,99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2,99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2,50 </w:t>
            </w:r>
          </w:p>
        </w:tc>
        <w:tc>
          <w:tcPr>
            <w:tcW w:w="696"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b/>
                <w:bCs/>
                <w:color w:val="000000"/>
              </w:rPr>
            </w:pPr>
            <w:r>
              <w:rPr>
                <w:rFonts w:ascii="Calibri" w:hAnsi="Calibri"/>
                <w:b/>
                <w:bCs/>
                <w:color w:val="000000"/>
              </w:rPr>
              <w:t xml:space="preserve"> R$  1,00 </w:t>
            </w:r>
          </w:p>
        </w:tc>
        <w:tc>
          <w:tcPr>
            <w:tcW w:w="675"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w:t>
            </w:r>
          </w:p>
        </w:tc>
        <w:tc>
          <w:tcPr>
            <w:tcW w:w="734"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w:t>
            </w:r>
          </w:p>
        </w:tc>
        <w:tc>
          <w:tcPr>
            <w:tcW w:w="0" w:type="auto"/>
            <w:tcBorders>
              <w:top w:val="single" w:sz="4" w:space="0" w:color="auto"/>
              <w:bottom w:val="single" w:sz="4" w:space="0" w:color="auto"/>
              <w:right w:val="single" w:sz="4" w:space="0" w:color="auto"/>
            </w:tcBorders>
            <w:vAlign w:val="center"/>
          </w:tcPr>
          <w:p w:rsidR="0087743C" w:rsidRDefault="0087743C" w:rsidP="00DD549E">
            <w:pPr>
              <w:rPr>
                <w:rFonts w:ascii="Calibri" w:hAnsi="Calibri"/>
                <w:color w:val="000000"/>
              </w:rPr>
            </w:pPr>
            <w:r>
              <w:rPr>
                <w:rFonts w:ascii="Calibri" w:hAnsi="Calibri"/>
                <w:color w:val="000000"/>
              </w:rPr>
              <w:t xml:space="preserve"> R$     2,83 </w:t>
            </w:r>
          </w:p>
        </w:tc>
        <w:tc>
          <w:tcPr>
            <w:tcW w:w="0" w:type="auto"/>
            <w:tcBorders>
              <w:top w:val="single" w:sz="4" w:space="0" w:color="auto"/>
              <w:bottom w:val="single" w:sz="4" w:space="0" w:color="auto"/>
              <w:right w:val="single" w:sz="4" w:space="0" w:color="auto"/>
            </w:tcBorders>
          </w:tcPr>
          <w:p w:rsidR="0087743C" w:rsidRDefault="0087743C" w:rsidP="00DD549E">
            <w:pPr>
              <w:jc w:val="center"/>
              <w:rPr>
                <w:rFonts w:ascii="Arial" w:hAnsi="Arial" w:cs="Arial"/>
                <w:color w:val="000000"/>
                <w:sz w:val="20"/>
                <w:szCs w:val="20"/>
              </w:rPr>
            </w:pPr>
            <w:r>
              <w:rPr>
                <w:rFonts w:ascii="Arial" w:hAnsi="Arial" w:cs="Arial"/>
                <w:color w:val="000000"/>
                <w:sz w:val="20"/>
                <w:szCs w:val="20"/>
              </w:rPr>
              <w:t>1,40</w:t>
            </w:r>
          </w:p>
        </w:tc>
      </w:tr>
      <w:tr w:rsidR="0087743C" w:rsidRPr="00F129A9" w:rsidTr="00DD549E">
        <w:trPr>
          <w:trHeight w:val="290"/>
        </w:trPr>
        <w:tc>
          <w:tcPr>
            <w:tcW w:w="4647" w:type="dxa"/>
            <w:tcBorders>
              <w:top w:val="nil"/>
              <w:left w:val="single" w:sz="4" w:space="0" w:color="auto"/>
              <w:bottom w:val="single" w:sz="4" w:space="0" w:color="auto"/>
              <w:right w:val="single" w:sz="4" w:space="0" w:color="auto"/>
            </w:tcBorders>
            <w:shd w:val="clear" w:color="000000" w:fill="FFFFFF"/>
            <w:vAlign w:val="center"/>
          </w:tcPr>
          <w:p w:rsidR="0087743C" w:rsidRPr="0087743C" w:rsidRDefault="0087743C" w:rsidP="00DD549E">
            <w:pPr>
              <w:rPr>
                <w:rFonts w:ascii="Cambria" w:hAnsi="Cambria"/>
                <w:color w:val="000000"/>
                <w:sz w:val="20"/>
                <w:szCs w:val="20"/>
                <w:lang w:val="pt-BR"/>
              </w:rPr>
            </w:pPr>
            <w:r w:rsidRPr="0087743C">
              <w:rPr>
                <w:rFonts w:ascii="Cambria" w:hAnsi="Cambria"/>
                <w:color w:val="000000"/>
                <w:sz w:val="20"/>
                <w:szCs w:val="20"/>
                <w:lang w:val="pt-BR"/>
              </w:rPr>
              <w:t xml:space="preserve">Polpa de fruta sabor cupuaçu,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w:t>
            </w:r>
            <w:r w:rsidRPr="0087743C">
              <w:rPr>
                <w:rFonts w:ascii="Cambria" w:hAnsi="Cambria"/>
                <w:color w:val="000000"/>
                <w:sz w:val="20"/>
                <w:szCs w:val="20"/>
                <w:lang w:val="pt-BR"/>
              </w:rPr>
              <w:lastRenderedPageBreak/>
              <w:t>resolução 12/78 da CNNPA.</w:t>
            </w:r>
          </w:p>
        </w:tc>
        <w:tc>
          <w:tcPr>
            <w:tcW w:w="992" w:type="dxa"/>
            <w:tcBorders>
              <w:top w:val="nil"/>
              <w:left w:val="nil"/>
              <w:bottom w:val="single" w:sz="4" w:space="0" w:color="auto"/>
              <w:right w:val="single" w:sz="4" w:space="0" w:color="auto"/>
            </w:tcBorders>
            <w:shd w:val="clear" w:color="000000" w:fill="FFFFFF"/>
            <w:noWrap/>
            <w:hideMark/>
          </w:tcPr>
          <w:p w:rsidR="0087743C" w:rsidRDefault="0087743C" w:rsidP="00DD549E">
            <w:pPr>
              <w:jc w:val="center"/>
            </w:pPr>
            <w:r w:rsidRPr="00623BBC">
              <w:rPr>
                <w:rFonts w:ascii="Arial" w:hAnsi="Arial" w:cs="Arial"/>
                <w:color w:val="000000"/>
                <w:sz w:val="18"/>
                <w:szCs w:val="18"/>
              </w:rPr>
              <w:lastRenderedPageBreak/>
              <w:t>5069</w:t>
            </w:r>
          </w:p>
        </w:tc>
        <w:tc>
          <w:tcPr>
            <w:tcW w:w="1045"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sz w:val="18"/>
                <w:szCs w:val="18"/>
              </w:rPr>
            </w:pPr>
            <w:r>
              <w:rPr>
                <w:rFonts w:ascii="Arial" w:hAnsi="Arial" w:cs="Arial"/>
                <w:sz w:val="18"/>
                <w:szCs w:val="18"/>
              </w:rPr>
              <w:t>86</w:t>
            </w:r>
          </w:p>
        </w:tc>
        <w:tc>
          <w:tcPr>
            <w:tcW w:w="939"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sz w:val="18"/>
                <w:szCs w:val="18"/>
              </w:rPr>
            </w:pPr>
            <w:r>
              <w:rPr>
                <w:rFonts w:ascii="Arial" w:hAnsi="Arial" w:cs="Arial"/>
                <w:sz w:val="18"/>
                <w:szCs w:val="18"/>
              </w:rPr>
              <w:t>3440</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12,00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10,00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9,50 </w:t>
            </w:r>
          </w:p>
        </w:tc>
        <w:tc>
          <w:tcPr>
            <w:tcW w:w="696"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b/>
                <w:bCs/>
                <w:color w:val="000000"/>
              </w:rPr>
            </w:pPr>
            <w:r>
              <w:rPr>
                <w:rFonts w:ascii="Calibri" w:hAnsi="Calibri"/>
                <w:b/>
                <w:bCs/>
                <w:color w:val="000000"/>
              </w:rPr>
              <w:t xml:space="preserve"> R$  3,50 </w:t>
            </w:r>
          </w:p>
        </w:tc>
        <w:tc>
          <w:tcPr>
            <w:tcW w:w="675"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w:t>
            </w:r>
          </w:p>
        </w:tc>
        <w:tc>
          <w:tcPr>
            <w:tcW w:w="734"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w:t>
            </w:r>
          </w:p>
        </w:tc>
        <w:tc>
          <w:tcPr>
            <w:tcW w:w="0" w:type="auto"/>
            <w:tcBorders>
              <w:top w:val="single" w:sz="4" w:space="0" w:color="auto"/>
              <w:bottom w:val="single" w:sz="4" w:space="0" w:color="auto"/>
              <w:right w:val="single" w:sz="4" w:space="0" w:color="auto"/>
            </w:tcBorders>
            <w:vAlign w:val="center"/>
          </w:tcPr>
          <w:p w:rsidR="0087743C" w:rsidRDefault="0087743C" w:rsidP="00DD549E">
            <w:pPr>
              <w:rPr>
                <w:rFonts w:ascii="Calibri" w:hAnsi="Calibri"/>
                <w:color w:val="000000"/>
              </w:rPr>
            </w:pPr>
            <w:r>
              <w:rPr>
                <w:rFonts w:ascii="Calibri" w:hAnsi="Calibri"/>
                <w:color w:val="000000"/>
              </w:rPr>
              <w:t xml:space="preserve"> R$   10,50 </w:t>
            </w:r>
          </w:p>
        </w:tc>
        <w:tc>
          <w:tcPr>
            <w:tcW w:w="0" w:type="auto"/>
            <w:tcBorders>
              <w:top w:val="single" w:sz="4" w:space="0" w:color="auto"/>
              <w:bottom w:val="single" w:sz="4" w:space="0" w:color="auto"/>
              <w:right w:val="single" w:sz="4" w:space="0" w:color="auto"/>
            </w:tcBorders>
          </w:tcPr>
          <w:p w:rsidR="0087743C" w:rsidRDefault="0087743C" w:rsidP="00DD549E">
            <w:pPr>
              <w:jc w:val="center"/>
              <w:rPr>
                <w:rFonts w:ascii="Arial" w:hAnsi="Arial" w:cs="Arial"/>
                <w:color w:val="000000"/>
                <w:sz w:val="20"/>
                <w:szCs w:val="20"/>
              </w:rPr>
            </w:pPr>
            <w:r>
              <w:rPr>
                <w:rFonts w:ascii="Arial" w:hAnsi="Arial" w:cs="Arial"/>
                <w:color w:val="000000"/>
                <w:sz w:val="20"/>
                <w:szCs w:val="20"/>
              </w:rPr>
              <w:t>5,55</w:t>
            </w:r>
          </w:p>
        </w:tc>
      </w:tr>
      <w:tr w:rsidR="0087743C" w:rsidRPr="00F129A9" w:rsidTr="00DD549E">
        <w:trPr>
          <w:trHeight w:val="1141"/>
        </w:trPr>
        <w:tc>
          <w:tcPr>
            <w:tcW w:w="4647" w:type="dxa"/>
            <w:tcBorders>
              <w:top w:val="nil"/>
              <w:left w:val="single" w:sz="4" w:space="0" w:color="auto"/>
              <w:bottom w:val="single" w:sz="4" w:space="0" w:color="auto"/>
              <w:right w:val="single" w:sz="4" w:space="0" w:color="auto"/>
            </w:tcBorders>
            <w:shd w:val="clear" w:color="000000" w:fill="FFFFFF"/>
            <w:vAlign w:val="center"/>
          </w:tcPr>
          <w:p w:rsidR="0087743C" w:rsidRPr="0087743C" w:rsidRDefault="0087743C" w:rsidP="00DD549E">
            <w:pPr>
              <w:rPr>
                <w:rFonts w:ascii="Cambria" w:hAnsi="Cambria"/>
                <w:color w:val="000000"/>
                <w:sz w:val="20"/>
                <w:szCs w:val="20"/>
                <w:lang w:val="pt-BR"/>
              </w:rPr>
            </w:pPr>
            <w:r w:rsidRPr="0087743C">
              <w:rPr>
                <w:rFonts w:ascii="Cambria" w:hAnsi="Cambria"/>
                <w:color w:val="000000"/>
                <w:sz w:val="20"/>
                <w:szCs w:val="20"/>
                <w:lang w:val="pt-BR"/>
              </w:rPr>
              <w:lastRenderedPageBreak/>
              <w:t>Polpa de fruta sabor goiaba,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992" w:type="dxa"/>
            <w:tcBorders>
              <w:top w:val="nil"/>
              <w:left w:val="nil"/>
              <w:bottom w:val="single" w:sz="4" w:space="0" w:color="auto"/>
              <w:right w:val="single" w:sz="4" w:space="0" w:color="auto"/>
            </w:tcBorders>
            <w:shd w:val="clear" w:color="000000" w:fill="FFFFFF"/>
            <w:noWrap/>
            <w:hideMark/>
          </w:tcPr>
          <w:p w:rsidR="0087743C" w:rsidRDefault="0087743C" w:rsidP="00DD549E">
            <w:pPr>
              <w:jc w:val="center"/>
            </w:pPr>
            <w:r w:rsidRPr="00623BBC">
              <w:rPr>
                <w:rFonts w:ascii="Arial" w:hAnsi="Arial" w:cs="Arial"/>
                <w:color w:val="000000"/>
                <w:sz w:val="18"/>
                <w:szCs w:val="18"/>
              </w:rPr>
              <w:t>5069</w:t>
            </w:r>
          </w:p>
        </w:tc>
        <w:tc>
          <w:tcPr>
            <w:tcW w:w="1045"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color w:val="000000"/>
                <w:sz w:val="18"/>
                <w:szCs w:val="18"/>
              </w:rPr>
            </w:pPr>
            <w:r>
              <w:rPr>
                <w:rFonts w:ascii="Arial" w:hAnsi="Arial" w:cs="Arial"/>
                <w:color w:val="000000"/>
                <w:sz w:val="18"/>
                <w:szCs w:val="18"/>
              </w:rPr>
              <w:t>250</w:t>
            </w:r>
          </w:p>
        </w:tc>
        <w:tc>
          <w:tcPr>
            <w:tcW w:w="939" w:type="dxa"/>
            <w:tcBorders>
              <w:top w:val="nil"/>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color w:val="000000"/>
                <w:sz w:val="18"/>
                <w:szCs w:val="18"/>
              </w:rPr>
            </w:pPr>
            <w:r>
              <w:rPr>
                <w:rFonts w:ascii="Arial" w:hAnsi="Arial" w:cs="Arial"/>
                <w:color w:val="000000"/>
                <w:sz w:val="18"/>
                <w:szCs w:val="18"/>
              </w:rPr>
              <w:t>10.000</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12,00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10,00 </w:t>
            </w:r>
          </w:p>
        </w:tc>
        <w:tc>
          <w:tcPr>
            <w:tcW w:w="711"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9,50 </w:t>
            </w:r>
          </w:p>
        </w:tc>
        <w:tc>
          <w:tcPr>
            <w:tcW w:w="696"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b/>
                <w:bCs/>
                <w:color w:val="000000"/>
              </w:rPr>
            </w:pPr>
            <w:r>
              <w:rPr>
                <w:rFonts w:ascii="Calibri" w:hAnsi="Calibri"/>
                <w:b/>
                <w:bCs/>
                <w:color w:val="000000"/>
              </w:rPr>
              <w:t xml:space="preserve"> R$  3,50 </w:t>
            </w:r>
          </w:p>
        </w:tc>
        <w:tc>
          <w:tcPr>
            <w:tcW w:w="675"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w:t>
            </w:r>
          </w:p>
        </w:tc>
        <w:tc>
          <w:tcPr>
            <w:tcW w:w="734" w:type="dxa"/>
            <w:tcBorders>
              <w:top w:val="nil"/>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w:t>
            </w:r>
          </w:p>
        </w:tc>
        <w:tc>
          <w:tcPr>
            <w:tcW w:w="0" w:type="auto"/>
            <w:tcBorders>
              <w:top w:val="single" w:sz="4" w:space="0" w:color="auto"/>
              <w:bottom w:val="single" w:sz="4" w:space="0" w:color="auto"/>
              <w:right w:val="single" w:sz="4" w:space="0" w:color="auto"/>
            </w:tcBorders>
            <w:vAlign w:val="center"/>
          </w:tcPr>
          <w:p w:rsidR="0087743C" w:rsidRDefault="0087743C" w:rsidP="00DD549E">
            <w:pPr>
              <w:rPr>
                <w:rFonts w:ascii="Calibri" w:hAnsi="Calibri"/>
                <w:color w:val="000000"/>
              </w:rPr>
            </w:pPr>
            <w:r>
              <w:rPr>
                <w:rFonts w:ascii="Calibri" w:hAnsi="Calibri"/>
                <w:color w:val="000000"/>
              </w:rPr>
              <w:t xml:space="preserve"> R$   10,50 </w:t>
            </w:r>
          </w:p>
        </w:tc>
        <w:tc>
          <w:tcPr>
            <w:tcW w:w="0" w:type="auto"/>
            <w:tcBorders>
              <w:top w:val="single" w:sz="4" w:space="0" w:color="auto"/>
              <w:bottom w:val="single" w:sz="4" w:space="0" w:color="auto"/>
              <w:right w:val="single" w:sz="4" w:space="0" w:color="auto"/>
            </w:tcBorders>
          </w:tcPr>
          <w:p w:rsidR="0087743C" w:rsidRDefault="0087743C" w:rsidP="00DD549E">
            <w:pPr>
              <w:jc w:val="center"/>
              <w:rPr>
                <w:rFonts w:ascii="Arial" w:hAnsi="Arial" w:cs="Arial"/>
                <w:color w:val="000000"/>
                <w:sz w:val="20"/>
                <w:szCs w:val="20"/>
              </w:rPr>
            </w:pPr>
            <w:r>
              <w:rPr>
                <w:rFonts w:ascii="Arial" w:hAnsi="Arial" w:cs="Arial"/>
                <w:color w:val="000000"/>
                <w:sz w:val="20"/>
                <w:szCs w:val="20"/>
              </w:rPr>
              <w:t>5,50</w:t>
            </w:r>
          </w:p>
        </w:tc>
      </w:tr>
      <w:tr w:rsidR="0087743C" w:rsidRPr="00F129A9" w:rsidTr="00DD549E">
        <w:trPr>
          <w:trHeight w:val="1141"/>
        </w:trPr>
        <w:tc>
          <w:tcPr>
            <w:tcW w:w="4647" w:type="dxa"/>
            <w:tcBorders>
              <w:top w:val="single" w:sz="4" w:space="0" w:color="auto"/>
              <w:left w:val="single" w:sz="4" w:space="0" w:color="auto"/>
              <w:bottom w:val="single" w:sz="4" w:space="0" w:color="auto"/>
              <w:right w:val="single" w:sz="4" w:space="0" w:color="auto"/>
            </w:tcBorders>
            <w:shd w:val="clear" w:color="000000" w:fill="FFFFFF"/>
            <w:vAlign w:val="center"/>
          </w:tcPr>
          <w:p w:rsidR="0087743C" w:rsidRPr="0087743C" w:rsidRDefault="0087743C" w:rsidP="00DD549E">
            <w:pPr>
              <w:rPr>
                <w:rFonts w:ascii="Cambria" w:hAnsi="Cambria"/>
                <w:color w:val="000000"/>
                <w:sz w:val="20"/>
                <w:szCs w:val="20"/>
                <w:lang w:val="pt-BR"/>
              </w:rPr>
            </w:pPr>
            <w:r w:rsidRPr="0087743C">
              <w:rPr>
                <w:rFonts w:ascii="Cambria" w:hAnsi="Cambria"/>
                <w:color w:val="000000"/>
                <w:sz w:val="20"/>
                <w:szCs w:val="20"/>
                <w:lang w:val="pt-BR"/>
              </w:rPr>
              <w:t>Polpa de fruta sabor acerola,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992" w:type="dxa"/>
            <w:tcBorders>
              <w:top w:val="single" w:sz="4" w:space="0" w:color="auto"/>
              <w:left w:val="nil"/>
              <w:bottom w:val="single" w:sz="4" w:space="0" w:color="auto"/>
              <w:right w:val="single" w:sz="4" w:space="0" w:color="auto"/>
            </w:tcBorders>
            <w:shd w:val="clear" w:color="000000" w:fill="FFFFFF"/>
            <w:noWrap/>
          </w:tcPr>
          <w:p w:rsidR="0087743C" w:rsidRDefault="0087743C" w:rsidP="00DD549E">
            <w:pPr>
              <w:jc w:val="center"/>
            </w:pPr>
            <w:r w:rsidRPr="00623BBC">
              <w:rPr>
                <w:rFonts w:ascii="Arial" w:hAnsi="Arial" w:cs="Arial"/>
                <w:color w:val="000000"/>
                <w:sz w:val="18"/>
                <w:szCs w:val="18"/>
              </w:rPr>
              <w:t>5069</w:t>
            </w:r>
          </w:p>
        </w:tc>
        <w:tc>
          <w:tcPr>
            <w:tcW w:w="1045" w:type="dxa"/>
            <w:tcBorders>
              <w:top w:val="single" w:sz="4" w:space="0" w:color="auto"/>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color w:val="000000"/>
                <w:sz w:val="18"/>
                <w:szCs w:val="18"/>
              </w:rPr>
            </w:pPr>
            <w:r>
              <w:rPr>
                <w:rFonts w:ascii="Arial" w:hAnsi="Arial" w:cs="Arial"/>
                <w:color w:val="000000"/>
                <w:sz w:val="18"/>
                <w:szCs w:val="18"/>
              </w:rPr>
              <w:t>100</w:t>
            </w:r>
          </w:p>
        </w:tc>
        <w:tc>
          <w:tcPr>
            <w:tcW w:w="939" w:type="dxa"/>
            <w:tcBorders>
              <w:top w:val="single" w:sz="4" w:space="0" w:color="auto"/>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color w:val="000000"/>
                <w:sz w:val="18"/>
                <w:szCs w:val="18"/>
              </w:rPr>
            </w:pPr>
            <w:r>
              <w:rPr>
                <w:rFonts w:ascii="Arial" w:hAnsi="Arial" w:cs="Arial"/>
                <w:color w:val="000000"/>
                <w:sz w:val="18"/>
                <w:szCs w:val="18"/>
              </w:rPr>
              <w:t>4.000</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12,00 </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10,00 </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9,50 </w:t>
            </w:r>
          </w:p>
        </w:tc>
        <w:tc>
          <w:tcPr>
            <w:tcW w:w="696" w:type="dxa"/>
            <w:tcBorders>
              <w:top w:val="single" w:sz="4" w:space="0" w:color="auto"/>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b/>
                <w:bCs/>
                <w:color w:val="000000"/>
              </w:rPr>
            </w:pPr>
            <w:r>
              <w:rPr>
                <w:rFonts w:ascii="Calibri" w:hAnsi="Calibri"/>
                <w:b/>
                <w:bCs/>
                <w:color w:val="000000"/>
              </w:rPr>
              <w:t xml:space="preserve"> R$  3,50 </w:t>
            </w:r>
          </w:p>
        </w:tc>
        <w:tc>
          <w:tcPr>
            <w:tcW w:w="675" w:type="dxa"/>
            <w:tcBorders>
              <w:top w:val="single" w:sz="4" w:space="0" w:color="auto"/>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w:t>
            </w:r>
          </w:p>
        </w:tc>
        <w:tc>
          <w:tcPr>
            <w:tcW w:w="0" w:type="auto"/>
            <w:tcBorders>
              <w:top w:val="single" w:sz="4" w:space="0" w:color="auto"/>
              <w:bottom w:val="single" w:sz="4" w:space="0" w:color="auto"/>
              <w:right w:val="single" w:sz="4" w:space="0" w:color="auto"/>
            </w:tcBorders>
            <w:vAlign w:val="center"/>
          </w:tcPr>
          <w:p w:rsidR="0087743C" w:rsidRDefault="0087743C" w:rsidP="00DD549E">
            <w:pPr>
              <w:rPr>
                <w:rFonts w:ascii="Calibri" w:hAnsi="Calibri"/>
                <w:color w:val="000000"/>
              </w:rPr>
            </w:pPr>
            <w:r>
              <w:rPr>
                <w:rFonts w:ascii="Calibri" w:hAnsi="Calibri"/>
                <w:color w:val="000000"/>
              </w:rPr>
              <w:t xml:space="preserve"> R$   10,50 </w:t>
            </w:r>
          </w:p>
        </w:tc>
        <w:tc>
          <w:tcPr>
            <w:tcW w:w="0" w:type="auto"/>
            <w:tcBorders>
              <w:top w:val="single" w:sz="4" w:space="0" w:color="auto"/>
              <w:bottom w:val="single" w:sz="4" w:space="0" w:color="auto"/>
              <w:right w:val="single" w:sz="4" w:space="0" w:color="auto"/>
            </w:tcBorders>
          </w:tcPr>
          <w:p w:rsidR="0087743C" w:rsidRDefault="0087743C" w:rsidP="00DD549E">
            <w:pPr>
              <w:jc w:val="center"/>
              <w:rPr>
                <w:rFonts w:ascii="Arial" w:hAnsi="Arial" w:cs="Arial"/>
                <w:color w:val="000000"/>
                <w:sz w:val="20"/>
                <w:szCs w:val="20"/>
              </w:rPr>
            </w:pPr>
            <w:r>
              <w:rPr>
                <w:rFonts w:ascii="Arial" w:hAnsi="Arial" w:cs="Arial"/>
                <w:color w:val="000000"/>
                <w:sz w:val="20"/>
                <w:szCs w:val="20"/>
              </w:rPr>
              <w:t>5,50</w:t>
            </w:r>
          </w:p>
        </w:tc>
      </w:tr>
      <w:tr w:rsidR="0087743C" w:rsidRPr="00F129A9" w:rsidTr="00DD549E">
        <w:trPr>
          <w:trHeight w:val="1141"/>
        </w:trPr>
        <w:tc>
          <w:tcPr>
            <w:tcW w:w="4647" w:type="dxa"/>
            <w:tcBorders>
              <w:top w:val="single" w:sz="4" w:space="0" w:color="auto"/>
              <w:left w:val="single" w:sz="4" w:space="0" w:color="auto"/>
              <w:bottom w:val="single" w:sz="4" w:space="0" w:color="auto"/>
              <w:right w:val="single" w:sz="4" w:space="0" w:color="auto"/>
            </w:tcBorders>
            <w:shd w:val="clear" w:color="000000" w:fill="FFFFFF"/>
            <w:vAlign w:val="center"/>
          </w:tcPr>
          <w:p w:rsidR="0087743C" w:rsidRPr="0087743C" w:rsidRDefault="0087743C" w:rsidP="00DD549E">
            <w:pPr>
              <w:rPr>
                <w:rFonts w:ascii="Cambria" w:hAnsi="Cambria"/>
                <w:color w:val="000000"/>
                <w:sz w:val="20"/>
                <w:szCs w:val="20"/>
                <w:lang w:val="pt-BR"/>
              </w:rPr>
            </w:pPr>
            <w:r w:rsidRPr="0087743C">
              <w:rPr>
                <w:rFonts w:ascii="Cambria" w:hAnsi="Cambria"/>
                <w:color w:val="000000"/>
                <w:sz w:val="20"/>
                <w:szCs w:val="20"/>
                <w:lang w:val="pt-BR"/>
              </w:rPr>
              <w:t>Polpa de fruta sabor maracujá,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992" w:type="dxa"/>
            <w:tcBorders>
              <w:top w:val="single" w:sz="4" w:space="0" w:color="auto"/>
              <w:left w:val="nil"/>
              <w:bottom w:val="single" w:sz="4" w:space="0" w:color="auto"/>
              <w:right w:val="single" w:sz="4" w:space="0" w:color="auto"/>
            </w:tcBorders>
            <w:shd w:val="clear" w:color="000000" w:fill="FFFFFF"/>
            <w:noWrap/>
          </w:tcPr>
          <w:p w:rsidR="0087743C" w:rsidRDefault="0087743C" w:rsidP="00DD549E">
            <w:pPr>
              <w:jc w:val="center"/>
            </w:pPr>
            <w:r w:rsidRPr="006F164E">
              <w:rPr>
                <w:rFonts w:ascii="Arial" w:hAnsi="Arial" w:cs="Arial"/>
                <w:color w:val="000000"/>
                <w:sz w:val="18"/>
                <w:szCs w:val="18"/>
              </w:rPr>
              <w:t>5069</w:t>
            </w:r>
          </w:p>
        </w:tc>
        <w:tc>
          <w:tcPr>
            <w:tcW w:w="1045" w:type="dxa"/>
            <w:tcBorders>
              <w:top w:val="single" w:sz="4" w:space="0" w:color="auto"/>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color w:val="000000"/>
                <w:sz w:val="18"/>
                <w:szCs w:val="18"/>
              </w:rPr>
            </w:pPr>
            <w:r>
              <w:rPr>
                <w:rFonts w:ascii="Arial" w:hAnsi="Arial" w:cs="Arial"/>
                <w:color w:val="000000"/>
                <w:sz w:val="18"/>
                <w:szCs w:val="18"/>
              </w:rPr>
              <w:t>100</w:t>
            </w:r>
          </w:p>
        </w:tc>
        <w:tc>
          <w:tcPr>
            <w:tcW w:w="939" w:type="dxa"/>
            <w:tcBorders>
              <w:top w:val="single" w:sz="4" w:space="0" w:color="auto"/>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sz w:val="18"/>
                <w:szCs w:val="18"/>
              </w:rPr>
            </w:pPr>
            <w:r>
              <w:rPr>
                <w:rFonts w:ascii="Arial" w:hAnsi="Arial" w:cs="Arial"/>
                <w:sz w:val="18"/>
                <w:szCs w:val="18"/>
              </w:rPr>
              <w:t>4.000</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16,00 </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12,00 </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9,50 </w:t>
            </w:r>
          </w:p>
        </w:tc>
        <w:tc>
          <w:tcPr>
            <w:tcW w:w="696" w:type="dxa"/>
            <w:tcBorders>
              <w:top w:val="single" w:sz="4" w:space="0" w:color="auto"/>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b/>
                <w:bCs/>
                <w:color w:val="000000"/>
              </w:rPr>
            </w:pPr>
            <w:r>
              <w:rPr>
                <w:rFonts w:ascii="Calibri" w:hAnsi="Calibri"/>
                <w:b/>
                <w:bCs/>
                <w:color w:val="000000"/>
              </w:rPr>
              <w:t xml:space="preserve"> R$  4,50 </w:t>
            </w:r>
          </w:p>
        </w:tc>
        <w:tc>
          <w:tcPr>
            <w:tcW w:w="675" w:type="dxa"/>
            <w:tcBorders>
              <w:top w:val="single" w:sz="4" w:space="0" w:color="auto"/>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w:t>
            </w:r>
          </w:p>
        </w:tc>
        <w:tc>
          <w:tcPr>
            <w:tcW w:w="0" w:type="auto"/>
            <w:tcBorders>
              <w:top w:val="single" w:sz="4" w:space="0" w:color="auto"/>
              <w:bottom w:val="single" w:sz="4" w:space="0" w:color="auto"/>
              <w:right w:val="single" w:sz="4" w:space="0" w:color="auto"/>
            </w:tcBorders>
            <w:vAlign w:val="center"/>
          </w:tcPr>
          <w:p w:rsidR="0087743C" w:rsidRDefault="0087743C" w:rsidP="00DD549E">
            <w:pPr>
              <w:rPr>
                <w:rFonts w:ascii="Calibri" w:hAnsi="Calibri"/>
                <w:color w:val="000000"/>
              </w:rPr>
            </w:pPr>
            <w:r>
              <w:rPr>
                <w:rFonts w:ascii="Calibri" w:hAnsi="Calibri"/>
                <w:color w:val="000000"/>
              </w:rPr>
              <w:t xml:space="preserve"> R$   12,50 </w:t>
            </w:r>
          </w:p>
        </w:tc>
        <w:tc>
          <w:tcPr>
            <w:tcW w:w="0" w:type="auto"/>
            <w:tcBorders>
              <w:top w:val="single" w:sz="4" w:space="0" w:color="auto"/>
              <w:bottom w:val="single" w:sz="4" w:space="0" w:color="auto"/>
              <w:right w:val="single" w:sz="4" w:space="0" w:color="auto"/>
            </w:tcBorders>
          </w:tcPr>
          <w:p w:rsidR="0087743C" w:rsidRDefault="0087743C" w:rsidP="00DD549E">
            <w:pPr>
              <w:jc w:val="center"/>
              <w:rPr>
                <w:rFonts w:ascii="Arial" w:hAnsi="Arial" w:cs="Arial"/>
                <w:color w:val="000000"/>
                <w:sz w:val="20"/>
                <w:szCs w:val="20"/>
              </w:rPr>
            </w:pPr>
            <w:r>
              <w:rPr>
                <w:rFonts w:ascii="Arial" w:hAnsi="Arial" w:cs="Arial"/>
                <w:color w:val="000000"/>
                <w:sz w:val="20"/>
                <w:szCs w:val="20"/>
              </w:rPr>
              <w:t>6,80</w:t>
            </w:r>
          </w:p>
        </w:tc>
      </w:tr>
      <w:tr w:rsidR="0087743C" w:rsidRPr="00F129A9" w:rsidTr="00DD549E">
        <w:trPr>
          <w:trHeight w:val="1141"/>
        </w:trPr>
        <w:tc>
          <w:tcPr>
            <w:tcW w:w="4647" w:type="dxa"/>
            <w:tcBorders>
              <w:top w:val="single" w:sz="4" w:space="0" w:color="auto"/>
              <w:left w:val="single" w:sz="4" w:space="0" w:color="auto"/>
              <w:bottom w:val="single" w:sz="4" w:space="0" w:color="auto"/>
              <w:right w:val="single" w:sz="4" w:space="0" w:color="auto"/>
            </w:tcBorders>
            <w:shd w:val="clear" w:color="000000" w:fill="FFFFFF"/>
            <w:vAlign w:val="center"/>
          </w:tcPr>
          <w:p w:rsidR="0087743C" w:rsidRPr="0087743C" w:rsidRDefault="0087743C" w:rsidP="00DD549E">
            <w:pPr>
              <w:rPr>
                <w:rFonts w:ascii="Cambria" w:hAnsi="Cambria"/>
                <w:color w:val="000000"/>
                <w:sz w:val="20"/>
                <w:szCs w:val="20"/>
                <w:lang w:val="pt-BR"/>
              </w:rPr>
            </w:pPr>
            <w:r w:rsidRPr="0087743C">
              <w:rPr>
                <w:rFonts w:ascii="Cambria" w:hAnsi="Cambria"/>
                <w:color w:val="000000"/>
                <w:sz w:val="20"/>
                <w:szCs w:val="20"/>
                <w:lang w:val="pt-BR"/>
              </w:rPr>
              <w:t>Tomate da região, selecionado, in natura, tamanho e coloração uniforme, polpa firme, livre de sujidades, parasitas, larvas, resíduos de fertilizantes, acondicionadas em sacos de polietileno, transparentes, atóxicos e intactos.</w:t>
            </w:r>
          </w:p>
        </w:tc>
        <w:tc>
          <w:tcPr>
            <w:tcW w:w="992" w:type="dxa"/>
            <w:tcBorders>
              <w:top w:val="single" w:sz="4" w:space="0" w:color="auto"/>
              <w:left w:val="nil"/>
              <w:bottom w:val="single" w:sz="4" w:space="0" w:color="auto"/>
              <w:right w:val="single" w:sz="4" w:space="0" w:color="auto"/>
            </w:tcBorders>
            <w:shd w:val="clear" w:color="000000" w:fill="FFFFFF"/>
            <w:noWrap/>
          </w:tcPr>
          <w:p w:rsidR="0087743C" w:rsidRDefault="0087743C" w:rsidP="00DD549E">
            <w:pPr>
              <w:jc w:val="center"/>
            </w:pPr>
            <w:r w:rsidRPr="006F164E">
              <w:rPr>
                <w:rFonts w:ascii="Arial" w:hAnsi="Arial" w:cs="Arial"/>
                <w:color w:val="000000"/>
                <w:sz w:val="18"/>
                <w:szCs w:val="18"/>
              </w:rPr>
              <w:t>5069</w:t>
            </w:r>
          </w:p>
        </w:tc>
        <w:tc>
          <w:tcPr>
            <w:tcW w:w="1045" w:type="dxa"/>
            <w:tcBorders>
              <w:top w:val="single" w:sz="4" w:space="0" w:color="auto"/>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color w:val="000000"/>
                <w:sz w:val="18"/>
                <w:szCs w:val="18"/>
              </w:rPr>
            </w:pPr>
            <w:r>
              <w:rPr>
                <w:rFonts w:ascii="Arial" w:hAnsi="Arial" w:cs="Arial"/>
                <w:color w:val="000000"/>
                <w:sz w:val="18"/>
                <w:szCs w:val="18"/>
              </w:rPr>
              <w:t>200</w:t>
            </w:r>
          </w:p>
        </w:tc>
        <w:tc>
          <w:tcPr>
            <w:tcW w:w="939" w:type="dxa"/>
            <w:tcBorders>
              <w:top w:val="single" w:sz="4" w:space="0" w:color="auto"/>
              <w:left w:val="nil"/>
              <w:bottom w:val="single" w:sz="4" w:space="0" w:color="auto"/>
              <w:right w:val="single" w:sz="4" w:space="0" w:color="auto"/>
            </w:tcBorders>
            <w:shd w:val="clear" w:color="000000" w:fill="FFFFFF"/>
            <w:noWrap/>
            <w:vAlign w:val="center"/>
          </w:tcPr>
          <w:p w:rsidR="0087743C" w:rsidRPr="00F129A9" w:rsidRDefault="0087743C" w:rsidP="00DD549E">
            <w:pPr>
              <w:jc w:val="center"/>
              <w:rPr>
                <w:rFonts w:ascii="Arial" w:hAnsi="Arial" w:cs="Arial"/>
                <w:color w:val="000000"/>
                <w:sz w:val="18"/>
                <w:szCs w:val="18"/>
              </w:rPr>
            </w:pPr>
            <w:r>
              <w:rPr>
                <w:rFonts w:ascii="Arial" w:hAnsi="Arial" w:cs="Arial"/>
                <w:color w:val="000000"/>
                <w:sz w:val="18"/>
                <w:szCs w:val="18"/>
              </w:rPr>
              <w:t>8.000</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5,79 </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3,35 </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b/>
                <w:bCs/>
                <w:color w:val="000000"/>
              </w:rPr>
            </w:pPr>
            <w:r>
              <w:rPr>
                <w:rFonts w:ascii="Calibri" w:hAnsi="Calibri"/>
                <w:b/>
                <w:bCs/>
                <w:color w:val="000000"/>
              </w:rPr>
              <w:t xml:space="preserve"> R$   7,50 </w:t>
            </w:r>
          </w:p>
        </w:tc>
        <w:tc>
          <w:tcPr>
            <w:tcW w:w="696" w:type="dxa"/>
            <w:tcBorders>
              <w:top w:val="single" w:sz="4" w:space="0" w:color="auto"/>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xml:space="preserve"> R$  3,25 </w:t>
            </w:r>
          </w:p>
        </w:tc>
        <w:tc>
          <w:tcPr>
            <w:tcW w:w="675" w:type="dxa"/>
            <w:tcBorders>
              <w:top w:val="single" w:sz="4" w:space="0" w:color="auto"/>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87743C" w:rsidRDefault="0087743C" w:rsidP="00DD549E">
            <w:pPr>
              <w:jc w:val="center"/>
              <w:rPr>
                <w:rFonts w:ascii="Calibri" w:hAnsi="Calibri"/>
                <w:color w:val="000000"/>
              </w:rPr>
            </w:pPr>
            <w:r>
              <w:rPr>
                <w:rFonts w:ascii="Calibri" w:hAnsi="Calibri"/>
                <w:color w:val="000000"/>
              </w:rPr>
              <w:t> </w:t>
            </w:r>
          </w:p>
        </w:tc>
        <w:tc>
          <w:tcPr>
            <w:tcW w:w="0" w:type="auto"/>
            <w:tcBorders>
              <w:top w:val="single" w:sz="4" w:space="0" w:color="auto"/>
              <w:bottom w:val="single" w:sz="4" w:space="0" w:color="auto"/>
              <w:right w:val="single" w:sz="4" w:space="0" w:color="auto"/>
            </w:tcBorders>
            <w:vAlign w:val="center"/>
          </w:tcPr>
          <w:p w:rsidR="0087743C" w:rsidRDefault="0087743C" w:rsidP="00DD549E">
            <w:pPr>
              <w:rPr>
                <w:rFonts w:ascii="Calibri" w:hAnsi="Calibri"/>
                <w:color w:val="000000"/>
              </w:rPr>
            </w:pPr>
            <w:r>
              <w:rPr>
                <w:rFonts w:ascii="Calibri" w:hAnsi="Calibri"/>
                <w:color w:val="000000"/>
              </w:rPr>
              <w:t xml:space="preserve"> R$     4,13 </w:t>
            </w:r>
          </w:p>
        </w:tc>
        <w:tc>
          <w:tcPr>
            <w:tcW w:w="0" w:type="auto"/>
            <w:tcBorders>
              <w:top w:val="single" w:sz="4" w:space="0" w:color="auto"/>
              <w:bottom w:val="single" w:sz="4" w:space="0" w:color="auto"/>
              <w:right w:val="single" w:sz="4" w:space="0" w:color="auto"/>
            </w:tcBorders>
          </w:tcPr>
          <w:p w:rsidR="0087743C" w:rsidRDefault="0087743C" w:rsidP="00DD549E">
            <w:pPr>
              <w:jc w:val="center"/>
              <w:rPr>
                <w:rFonts w:ascii="Arial" w:hAnsi="Arial" w:cs="Arial"/>
                <w:color w:val="000000"/>
                <w:sz w:val="20"/>
                <w:szCs w:val="20"/>
              </w:rPr>
            </w:pPr>
          </w:p>
        </w:tc>
      </w:tr>
    </w:tbl>
    <w:p w:rsidR="0087743C" w:rsidRDefault="0087743C" w:rsidP="0087743C">
      <w:pPr>
        <w:tabs>
          <w:tab w:val="left" w:pos="2095"/>
        </w:tabs>
      </w:pPr>
    </w:p>
    <w:p w:rsidR="0087743C" w:rsidRDefault="0087743C" w:rsidP="0087743C">
      <w:pPr>
        <w:tabs>
          <w:tab w:val="left" w:pos="2095"/>
        </w:tabs>
      </w:pPr>
    </w:p>
    <w:p w:rsidR="0087743C" w:rsidRPr="00B51965" w:rsidRDefault="0087743C" w:rsidP="0087743C">
      <w:pPr>
        <w:tabs>
          <w:tab w:val="left" w:pos="2095"/>
        </w:tabs>
      </w:pPr>
    </w:p>
    <w:p w:rsidR="0087743C" w:rsidRPr="00B51965" w:rsidRDefault="0087743C" w:rsidP="0087743C">
      <w:pPr>
        <w:tabs>
          <w:tab w:val="left" w:pos="2095"/>
        </w:tabs>
      </w:pPr>
    </w:p>
    <w:p w:rsidR="0087743C" w:rsidRPr="00B51965" w:rsidRDefault="0087743C" w:rsidP="0087743C">
      <w:pPr>
        <w:tabs>
          <w:tab w:val="left" w:pos="2095"/>
        </w:tabs>
      </w:pPr>
    </w:p>
    <w:p w:rsidR="0087743C" w:rsidRPr="00B51965" w:rsidRDefault="0087743C" w:rsidP="0087743C">
      <w:pPr>
        <w:pStyle w:val="Recuodecorpodetexto"/>
        <w:ind w:left="0"/>
        <w:rPr>
          <w:b/>
          <w:bCs/>
          <w:color w:val="000000"/>
          <w:sz w:val="22"/>
          <w:szCs w:val="22"/>
        </w:rPr>
        <w:sectPr w:rsidR="0087743C" w:rsidRPr="00B51965" w:rsidSect="005878CA">
          <w:pgSz w:w="15840" w:h="12240" w:orient="landscape"/>
          <w:pgMar w:top="1418" w:right="1417" w:bottom="851" w:left="1417" w:header="708" w:footer="708" w:gutter="0"/>
          <w:cols w:space="708"/>
          <w:docGrid w:linePitch="360"/>
        </w:sectPr>
      </w:pPr>
    </w:p>
    <w:p w:rsidR="0087743C" w:rsidRDefault="0087743C" w:rsidP="00942535">
      <w:pPr>
        <w:pStyle w:val="PargrafodaLista"/>
        <w:widowControl w:val="0"/>
        <w:tabs>
          <w:tab w:val="left" w:pos="0"/>
        </w:tabs>
        <w:ind w:left="0"/>
        <w:jc w:val="center"/>
        <w:rPr>
          <w:rFonts w:ascii="Times New Roman" w:eastAsia="Arial Unicode MS" w:hAnsi="Times New Roman" w:cs="Times New Roman"/>
          <w:b/>
          <w:lang w:val="pt-BR"/>
        </w:rPr>
      </w:pPr>
    </w:p>
    <w:p w:rsidR="0087743C" w:rsidRDefault="0087743C" w:rsidP="00942535">
      <w:pPr>
        <w:pStyle w:val="PargrafodaLista"/>
        <w:widowControl w:val="0"/>
        <w:tabs>
          <w:tab w:val="left" w:pos="0"/>
        </w:tabs>
        <w:ind w:left="0"/>
        <w:jc w:val="center"/>
        <w:rPr>
          <w:rFonts w:ascii="Times New Roman" w:eastAsia="Arial Unicode MS" w:hAnsi="Times New Roman" w:cs="Times New Roman"/>
          <w:b/>
          <w:lang w:val="pt-BR"/>
        </w:rPr>
      </w:pPr>
      <w:r>
        <w:rPr>
          <w:rFonts w:ascii="Times New Roman" w:eastAsia="Arial Unicode MS" w:hAnsi="Times New Roman" w:cs="Times New Roman"/>
          <w:b/>
          <w:lang w:val="pt-BR"/>
        </w:rPr>
        <w:t xml:space="preserve">ANEXO III </w:t>
      </w:r>
    </w:p>
    <w:p w:rsidR="00942535" w:rsidRPr="00CE7362" w:rsidRDefault="00942535" w:rsidP="00942535">
      <w:pPr>
        <w:pStyle w:val="PargrafodaLista"/>
        <w:widowControl w:val="0"/>
        <w:tabs>
          <w:tab w:val="left" w:pos="0"/>
        </w:tabs>
        <w:ind w:left="0"/>
        <w:jc w:val="center"/>
        <w:rPr>
          <w:rFonts w:ascii="Times New Roman" w:eastAsia="Arial Unicode MS" w:hAnsi="Times New Roman" w:cs="Times New Roman"/>
          <w:b/>
          <w:lang w:val="pt-BR"/>
        </w:rPr>
      </w:pPr>
      <w:r w:rsidRPr="00CE7362">
        <w:rPr>
          <w:rFonts w:ascii="Times New Roman" w:eastAsia="Arial Unicode MS" w:hAnsi="Times New Roman" w:cs="Times New Roman"/>
          <w:b/>
          <w:lang w:val="pt-BR"/>
        </w:rPr>
        <w:t>PROJETO DE VENDA</w:t>
      </w:r>
    </w:p>
    <w:p w:rsidR="00942535" w:rsidRPr="00CE7362" w:rsidRDefault="00942535" w:rsidP="00942535">
      <w:pPr>
        <w:pStyle w:val="PargrafodaLista"/>
        <w:widowControl w:val="0"/>
        <w:tabs>
          <w:tab w:val="left" w:pos="0"/>
        </w:tabs>
        <w:ind w:left="0"/>
        <w:jc w:val="center"/>
        <w:rPr>
          <w:rFonts w:ascii="Times New Roman" w:eastAsia="Arial Unicode MS" w:hAnsi="Times New Roman" w:cs="Times New Roman"/>
          <w:b/>
          <w:lang w:val="pt-BR"/>
        </w:rPr>
      </w:pPr>
    </w:p>
    <w:tbl>
      <w:tblPr>
        <w:tblW w:w="5000" w:type="pct"/>
        <w:tblCellMar>
          <w:left w:w="70" w:type="dxa"/>
          <w:right w:w="70" w:type="dxa"/>
        </w:tblCellMar>
        <w:tblLook w:val="04A0"/>
      </w:tblPr>
      <w:tblGrid>
        <w:gridCol w:w="3233"/>
        <w:gridCol w:w="933"/>
        <w:gridCol w:w="1540"/>
        <w:gridCol w:w="1368"/>
        <w:gridCol w:w="1583"/>
        <w:gridCol w:w="1486"/>
        <w:gridCol w:w="486"/>
      </w:tblGrid>
      <w:tr w:rsidR="00942535" w:rsidRPr="0086445C" w:rsidTr="00C2588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jc w:val="center"/>
              <w:rPr>
                <w:rFonts w:ascii="Times New Roman" w:eastAsia="Arial Unicode MS" w:hAnsi="Times New Roman" w:cs="Times New Roman"/>
                <w:b/>
                <w:bCs/>
                <w:lang w:val="pt-BR" w:eastAsia="pt-BR"/>
              </w:rPr>
            </w:pPr>
            <w:bookmarkStart w:id="1" w:name="RANGE!A1:G58"/>
            <w:r w:rsidRPr="00CE7362">
              <w:rPr>
                <w:rFonts w:ascii="Times New Roman" w:eastAsia="Arial Unicode MS" w:hAnsi="Times New Roman" w:cs="Times New Roman"/>
                <w:b/>
                <w:bCs/>
                <w:lang w:val="pt-BR" w:eastAsia="pt-BR"/>
              </w:rPr>
              <w:t>PROJETO DE VENDA DE GÊNEROS ALIMENTÍCIOS DA AGRICULTURA FAMILIAR PARA ALIMENTAÇÃO ESCOLAR</w:t>
            </w:r>
            <w:bookmarkEnd w:id="1"/>
          </w:p>
        </w:tc>
      </w:tr>
      <w:tr w:rsidR="00942535" w:rsidRPr="0086445C" w:rsidTr="00C2588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Identificação da proposta de atendimen</w:t>
            </w:r>
            <w:r w:rsidR="00394E26" w:rsidRPr="00CE7362">
              <w:rPr>
                <w:rFonts w:ascii="Times New Roman" w:eastAsia="Arial Unicode MS" w:hAnsi="Times New Roman" w:cs="Times New Roman"/>
                <w:lang w:val="pt-BR" w:eastAsia="pt-BR"/>
              </w:rPr>
              <w:t>to ao edital de para chamada pública nº 01___</w:t>
            </w:r>
            <w:r w:rsidRPr="00CE7362">
              <w:rPr>
                <w:rFonts w:ascii="Times New Roman" w:eastAsia="Arial Unicode MS" w:hAnsi="Times New Roman" w:cs="Times New Roman"/>
                <w:lang w:val="pt-BR" w:eastAsia="pt-BR"/>
              </w:rPr>
              <w:t>/</w:t>
            </w:r>
            <w:r w:rsidR="00433F97" w:rsidRPr="00CE7362">
              <w:rPr>
                <w:rFonts w:ascii="Times New Roman" w:eastAsia="Arial Unicode MS" w:hAnsi="Times New Roman" w:cs="Times New Roman"/>
                <w:lang w:val="pt-BR" w:eastAsia="pt-BR"/>
              </w:rPr>
              <w:t>201___</w:t>
            </w:r>
          </w:p>
        </w:tc>
      </w:tr>
      <w:tr w:rsidR="00942535" w:rsidRPr="00CE7362" w:rsidTr="00C2588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42535" w:rsidRPr="00CE7362" w:rsidRDefault="00942535" w:rsidP="00C25880">
            <w:pPr>
              <w:widowControl w:val="0"/>
              <w:jc w:val="center"/>
              <w:rPr>
                <w:rFonts w:ascii="Times New Roman" w:eastAsia="Arial Unicode MS" w:hAnsi="Times New Roman" w:cs="Times New Roman"/>
                <w:b/>
                <w:bCs/>
                <w:lang w:val="pt-BR" w:eastAsia="pt-BR"/>
              </w:rPr>
            </w:pPr>
            <w:r w:rsidRPr="00CE7362">
              <w:rPr>
                <w:rFonts w:ascii="Times New Roman" w:eastAsia="Arial Unicode MS" w:hAnsi="Times New Roman" w:cs="Times New Roman"/>
                <w:b/>
                <w:bCs/>
                <w:lang w:val="pt-BR" w:eastAsia="pt-BR"/>
              </w:rPr>
              <w:t>I - IDENTIFICAÇÃO DOS FORNECEDORES</w:t>
            </w:r>
          </w:p>
        </w:tc>
      </w:tr>
      <w:tr w:rsidR="00942535" w:rsidRPr="00CE7362" w:rsidTr="00C2588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b/>
                <w:bCs/>
                <w:lang w:val="pt-BR" w:eastAsia="pt-BR"/>
              </w:rPr>
            </w:pPr>
            <w:r w:rsidRPr="00CE7362">
              <w:rPr>
                <w:rFonts w:ascii="Times New Roman" w:eastAsia="Arial Unicode MS" w:hAnsi="Times New Roman" w:cs="Times New Roman"/>
                <w:b/>
                <w:bCs/>
                <w:lang w:val="pt-BR" w:eastAsia="pt-BR"/>
              </w:rPr>
              <w:t>A - Grupo Formal</w:t>
            </w:r>
          </w:p>
        </w:tc>
      </w:tr>
      <w:tr w:rsidR="00942535" w:rsidRPr="00CE7362" w:rsidTr="00C25880">
        <w:trPr>
          <w:trHeight w:val="525"/>
        </w:trPr>
        <w:tc>
          <w:tcPr>
            <w:tcW w:w="349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1. Nome do Proponente</w:t>
            </w:r>
          </w:p>
        </w:tc>
        <w:tc>
          <w:tcPr>
            <w:tcW w:w="1508" w:type="pct"/>
            <w:gridSpan w:val="3"/>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2. CNPJ</w:t>
            </w:r>
          </w:p>
        </w:tc>
      </w:tr>
      <w:tr w:rsidR="00942535" w:rsidRPr="00CE7362" w:rsidTr="00C25880">
        <w:trPr>
          <w:trHeight w:val="525"/>
        </w:trPr>
        <w:tc>
          <w:tcPr>
            <w:tcW w:w="21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3. Endereço</w:t>
            </w:r>
          </w:p>
        </w:tc>
        <w:tc>
          <w:tcPr>
            <w:tcW w:w="1379" w:type="pct"/>
            <w:gridSpan w:val="2"/>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4. Município</w:t>
            </w:r>
          </w:p>
        </w:tc>
        <w:tc>
          <w:tcPr>
            <w:tcW w:w="1508" w:type="pct"/>
            <w:gridSpan w:val="3"/>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5. CEP</w:t>
            </w:r>
          </w:p>
        </w:tc>
      </w:tr>
      <w:tr w:rsidR="00942535" w:rsidRPr="00CE7362" w:rsidTr="00C25880">
        <w:trPr>
          <w:trHeight w:val="585"/>
        </w:trPr>
        <w:tc>
          <w:tcPr>
            <w:tcW w:w="21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6. Nome do representante legal</w:t>
            </w:r>
          </w:p>
        </w:tc>
        <w:tc>
          <w:tcPr>
            <w:tcW w:w="1379" w:type="pct"/>
            <w:gridSpan w:val="2"/>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7. CPF</w:t>
            </w:r>
          </w:p>
        </w:tc>
        <w:tc>
          <w:tcPr>
            <w:tcW w:w="1508" w:type="pct"/>
            <w:gridSpan w:val="3"/>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8. DDD/Fone</w:t>
            </w:r>
          </w:p>
        </w:tc>
      </w:tr>
      <w:tr w:rsidR="00942535" w:rsidRPr="00CE7362" w:rsidTr="00C25880">
        <w:trPr>
          <w:trHeight w:val="570"/>
        </w:trPr>
        <w:tc>
          <w:tcPr>
            <w:tcW w:w="21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9. Banco</w:t>
            </w:r>
          </w:p>
        </w:tc>
        <w:tc>
          <w:tcPr>
            <w:tcW w:w="1379" w:type="pct"/>
            <w:gridSpan w:val="2"/>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10. Nº da Agência</w:t>
            </w:r>
          </w:p>
        </w:tc>
        <w:tc>
          <w:tcPr>
            <w:tcW w:w="1508" w:type="pct"/>
            <w:gridSpan w:val="3"/>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11. Nº da Conta Corrente</w:t>
            </w:r>
          </w:p>
        </w:tc>
      </w:tr>
      <w:tr w:rsidR="00942535" w:rsidRPr="00CE7362" w:rsidTr="00C2588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b/>
                <w:bCs/>
                <w:lang w:val="pt-BR" w:eastAsia="pt-BR"/>
              </w:rPr>
            </w:pPr>
            <w:r w:rsidRPr="00CE7362">
              <w:rPr>
                <w:rFonts w:ascii="Times New Roman" w:eastAsia="Arial Unicode MS" w:hAnsi="Times New Roman" w:cs="Times New Roman"/>
                <w:b/>
                <w:bCs/>
                <w:lang w:val="pt-BR" w:eastAsia="pt-BR"/>
              </w:rPr>
              <w:t>B - Grupo Informal</w:t>
            </w:r>
          </w:p>
        </w:tc>
      </w:tr>
      <w:tr w:rsidR="00942535" w:rsidRPr="00CE7362" w:rsidTr="00C25880">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1. Nome do Proponente</w:t>
            </w:r>
          </w:p>
        </w:tc>
      </w:tr>
      <w:tr w:rsidR="00942535" w:rsidRPr="00CE7362" w:rsidTr="00C25880">
        <w:trPr>
          <w:trHeight w:val="600"/>
        </w:trPr>
        <w:tc>
          <w:tcPr>
            <w:tcW w:w="21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2. Endereço</w:t>
            </w:r>
          </w:p>
        </w:tc>
        <w:tc>
          <w:tcPr>
            <w:tcW w:w="1379" w:type="pct"/>
            <w:gridSpan w:val="2"/>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3. Município</w:t>
            </w:r>
          </w:p>
        </w:tc>
        <w:tc>
          <w:tcPr>
            <w:tcW w:w="1508" w:type="pct"/>
            <w:gridSpan w:val="3"/>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4. CEP</w:t>
            </w:r>
          </w:p>
        </w:tc>
      </w:tr>
      <w:tr w:rsidR="00942535" w:rsidRPr="00CE7362" w:rsidTr="00C25880">
        <w:trPr>
          <w:trHeight w:val="600"/>
        </w:trPr>
        <w:tc>
          <w:tcPr>
            <w:tcW w:w="21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5. Nome da Entidade Articuladora</w:t>
            </w:r>
          </w:p>
        </w:tc>
        <w:tc>
          <w:tcPr>
            <w:tcW w:w="1379" w:type="pct"/>
            <w:gridSpan w:val="2"/>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6. CPF</w:t>
            </w:r>
          </w:p>
        </w:tc>
        <w:tc>
          <w:tcPr>
            <w:tcW w:w="1508" w:type="pct"/>
            <w:gridSpan w:val="3"/>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7. DDD/Fone</w:t>
            </w:r>
          </w:p>
        </w:tc>
      </w:tr>
      <w:tr w:rsidR="00942535" w:rsidRPr="0086445C" w:rsidTr="00C2588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b/>
                <w:bCs/>
                <w:lang w:val="pt-BR" w:eastAsia="pt-BR"/>
              </w:rPr>
            </w:pPr>
            <w:r w:rsidRPr="00CE7362">
              <w:rPr>
                <w:rFonts w:ascii="Times New Roman" w:eastAsia="Arial Unicode MS" w:hAnsi="Times New Roman" w:cs="Times New Roman"/>
                <w:b/>
                <w:bCs/>
                <w:lang w:val="pt-BR" w:eastAsia="pt-BR"/>
              </w:rPr>
              <w:t>C - Fornecedores participantes (Grupo Formal e Informal)</w:t>
            </w:r>
          </w:p>
        </w:tc>
      </w:tr>
      <w:tr w:rsidR="00942535" w:rsidRPr="00CE7362" w:rsidTr="00C25880">
        <w:trPr>
          <w:trHeight w:val="765"/>
        </w:trPr>
        <w:tc>
          <w:tcPr>
            <w:tcW w:w="21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1. Nome</w:t>
            </w:r>
          </w:p>
        </w:tc>
        <w:tc>
          <w:tcPr>
            <w:tcW w:w="73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2. CPF</w:t>
            </w:r>
          </w:p>
        </w:tc>
        <w:tc>
          <w:tcPr>
            <w:tcW w:w="648"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3. DAP</w:t>
            </w:r>
          </w:p>
        </w:tc>
        <w:tc>
          <w:tcPr>
            <w:tcW w:w="81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4. Nº da Agência</w:t>
            </w:r>
          </w:p>
        </w:tc>
        <w:tc>
          <w:tcPr>
            <w:tcW w:w="697" w:type="pct"/>
            <w:gridSpan w:val="2"/>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5. Nº da Conta Corrente</w:t>
            </w:r>
          </w:p>
        </w:tc>
      </w:tr>
      <w:tr w:rsidR="00942535" w:rsidRPr="00CE7362" w:rsidTr="00C25880">
        <w:trPr>
          <w:trHeight w:val="765"/>
        </w:trPr>
        <w:tc>
          <w:tcPr>
            <w:tcW w:w="21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73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48"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81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97" w:type="pct"/>
            <w:gridSpan w:val="2"/>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r>
      <w:tr w:rsidR="00942535" w:rsidRPr="00CE7362" w:rsidTr="00C25880">
        <w:trPr>
          <w:trHeight w:val="765"/>
        </w:trPr>
        <w:tc>
          <w:tcPr>
            <w:tcW w:w="21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48" w:type="pct"/>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811" w:type="pct"/>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r>
      <w:tr w:rsidR="00942535" w:rsidRPr="00CE7362" w:rsidTr="00C25880">
        <w:trPr>
          <w:trHeight w:val="765"/>
        </w:trPr>
        <w:tc>
          <w:tcPr>
            <w:tcW w:w="21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731" w:type="pct"/>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48" w:type="pct"/>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811" w:type="pct"/>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97" w:type="pct"/>
            <w:gridSpan w:val="2"/>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r>
      <w:tr w:rsidR="00942535" w:rsidRPr="0086445C" w:rsidTr="00C2588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42535" w:rsidRPr="00CE7362" w:rsidRDefault="00942535" w:rsidP="00C25880">
            <w:pPr>
              <w:widowControl w:val="0"/>
              <w:jc w:val="center"/>
              <w:rPr>
                <w:rFonts w:ascii="Times New Roman" w:eastAsia="Arial Unicode MS" w:hAnsi="Times New Roman" w:cs="Times New Roman"/>
                <w:b/>
                <w:bCs/>
                <w:lang w:val="pt-BR" w:eastAsia="pt-BR"/>
              </w:rPr>
            </w:pPr>
            <w:r w:rsidRPr="00CE7362">
              <w:rPr>
                <w:rFonts w:ascii="Times New Roman" w:eastAsia="Arial Unicode MS" w:hAnsi="Times New Roman" w:cs="Times New Roman"/>
                <w:b/>
                <w:bCs/>
                <w:lang w:val="pt-BR" w:eastAsia="pt-BR"/>
              </w:rPr>
              <w:t>II - IDENTIFICAÇÃO DA ENTIDADE EXECUTORA DO PNAE/FNDE/MEC</w:t>
            </w:r>
          </w:p>
        </w:tc>
      </w:tr>
      <w:tr w:rsidR="00942535" w:rsidRPr="00CE7362" w:rsidTr="00C25880">
        <w:trPr>
          <w:trHeight w:val="600"/>
        </w:trPr>
        <w:tc>
          <w:tcPr>
            <w:tcW w:w="21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1. Nome da Entidade</w:t>
            </w:r>
          </w:p>
        </w:tc>
        <w:tc>
          <w:tcPr>
            <w:tcW w:w="1379" w:type="pct"/>
            <w:gridSpan w:val="2"/>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2. CNPJ</w:t>
            </w:r>
          </w:p>
        </w:tc>
        <w:tc>
          <w:tcPr>
            <w:tcW w:w="1508" w:type="pct"/>
            <w:gridSpan w:val="3"/>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3. Município</w:t>
            </w:r>
          </w:p>
        </w:tc>
      </w:tr>
      <w:tr w:rsidR="00942535" w:rsidRPr="00CE7362" w:rsidTr="00C25880">
        <w:trPr>
          <w:trHeight w:val="600"/>
        </w:trPr>
        <w:tc>
          <w:tcPr>
            <w:tcW w:w="349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4. Endereço</w:t>
            </w:r>
          </w:p>
        </w:tc>
        <w:tc>
          <w:tcPr>
            <w:tcW w:w="1508" w:type="pct"/>
            <w:gridSpan w:val="3"/>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5. DDD/Fone</w:t>
            </w:r>
          </w:p>
        </w:tc>
      </w:tr>
      <w:tr w:rsidR="00942535" w:rsidRPr="00CE7362" w:rsidTr="00C25880">
        <w:trPr>
          <w:trHeight w:val="600"/>
        </w:trPr>
        <w:tc>
          <w:tcPr>
            <w:tcW w:w="349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6. Nome do representante e e-mail</w:t>
            </w:r>
          </w:p>
        </w:tc>
        <w:tc>
          <w:tcPr>
            <w:tcW w:w="1508" w:type="pct"/>
            <w:gridSpan w:val="3"/>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7. CPF</w:t>
            </w:r>
          </w:p>
        </w:tc>
      </w:tr>
      <w:tr w:rsidR="00942535" w:rsidRPr="0086445C" w:rsidTr="00C2588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42535" w:rsidRPr="00CE7362" w:rsidRDefault="00942535" w:rsidP="00C25880">
            <w:pPr>
              <w:widowControl w:val="0"/>
              <w:jc w:val="center"/>
              <w:rPr>
                <w:rFonts w:ascii="Times New Roman" w:eastAsia="Arial Unicode MS" w:hAnsi="Times New Roman" w:cs="Times New Roman"/>
                <w:b/>
                <w:bCs/>
                <w:lang w:val="pt-BR" w:eastAsia="pt-BR"/>
              </w:rPr>
            </w:pPr>
            <w:r w:rsidRPr="00CE7362">
              <w:rPr>
                <w:rFonts w:ascii="Times New Roman" w:eastAsia="Arial Unicode MS" w:hAnsi="Times New Roman" w:cs="Times New Roman"/>
                <w:b/>
                <w:bCs/>
                <w:lang w:val="pt-BR" w:eastAsia="pt-BR"/>
              </w:rPr>
              <w:t>III - RELAÇÃO DE FORNECEDORES E PRODUTOS</w:t>
            </w:r>
          </w:p>
        </w:tc>
      </w:tr>
      <w:tr w:rsidR="00942535" w:rsidRPr="00CE7362" w:rsidTr="00C25880">
        <w:trPr>
          <w:trHeight w:val="300"/>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1. Nome do Agricultor Familiar</w:t>
            </w:r>
          </w:p>
        </w:tc>
        <w:tc>
          <w:tcPr>
            <w:tcW w:w="437"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xml:space="preserve">2. </w:t>
            </w:r>
            <w:r w:rsidRPr="00CE7362">
              <w:rPr>
                <w:rFonts w:ascii="Times New Roman" w:eastAsia="Arial Unicode MS" w:hAnsi="Times New Roman" w:cs="Times New Roman"/>
                <w:lang w:val="pt-BR" w:eastAsia="pt-BR"/>
              </w:rPr>
              <w:lastRenderedPageBreak/>
              <w:t>Produto</w:t>
            </w:r>
          </w:p>
        </w:tc>
        <w:tc>
          <w:tcPr>
            <w:tcW w:w="73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lastRenderedPageBreak/>
              <w:t>3. Unidade</w:t>
            </w:r>
          </w:p>
        </w:tc>
        <w:tc>
          <w:tcPr>
            <w:tcW w:w="648"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xml:space="preserve">4. </w:t>
            </w:r>
            <w:r w:rsidRPr="00CE7362">
              <w:rPr>
                <w:rFonts w:ascii="Times New Roman" w:eastAsia="Arial Unicode MS" w:hAnsi="Times New Roman" w:cs="Times New Roman"/>
                <w:lang w:val="pt-BR" w:eastAsia="pt-BR"/>
              </w:rPr>
              <w:lastRenderedPageBreak/>
              <w:t>Quantidade</w:t>
            </w:r>
          </w:p>
        </w:tc>
        <w:tc>
          <w:tcPr>
            <w:tcW w:w="81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lastRenderedPageBreak/>
              <w:t xml:space="preserve">5. </w:t>
            </w:r>
            <w:r w:rsidRPr="00CE7362">
              <w:rPr>
                <w:rFonts w:ascii="Times New Roman" w:eastAsia="Arial Unicode MS" w:hAnsi="Times New Roman" w:cs="Times New Roman"/>
                <w:lang w:val="pt-BR" w:eastAsia="pt-BR"/>
              </w:rPr>
              <w:lastRenderedPageBreak/>
              <w:t>Preço/Unidade</w:t>
            </w:r>
          </w:p>
        </w:tc>
        <w:tc>
          <w:tcPr>
            <w:tcW w:w="697" w:type="pct"/>
            <w:gridSpan w:val="2"/>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lastRenderedPageBreak/>
              <w:t>6. Valor Total</w:t>
            </w:r>
          </w:p>
        </w:tc>
      </w:tr>
      <w:tr w:rsidR="00942535" w:rsidRPr="00CE7362" w:rsidTr="00C25880">
        <w:trPr>
          <w:trHeight w:val="300"/>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lastRenderedPageBreak/>
              <w:t> </w:t>
            </w:r>
          </w:p>
        </w:tc>
        <w:tc>
          <w:tcPr>
            <w:tcW w:w="437"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73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48"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81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97" w:type="pct"/>
            <w:gridSpan w:val="2"/>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r>
      <w:tr w:rsidR="00942535" w:rsidRPr="00CE7362" w:rsidTr="00C25880">
        <w:trPr>
          <w:trHeight w:val="300"/>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437"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73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48"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81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97" w:type="pct"/>
            <w:gridSpan w:val="2"/>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r>
      <w:tr w:rsidR="00942535" w:rsidRPr="00CE7362" w:rsidTr="00C25880">
        <w:trPr>
          <w:trHeight w:val="300"/>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437"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73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48"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81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53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Total agricultor</w:t>
            </w:r>
          </w:p>
        </w:tc>
        <w:tc>
          <w:tcPr>
            <w:tcW w:w="166"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r>
      <w:tr w:rsidR="00942535" w:rsidRPr="00CE7362" w:rsidTr="00C25880">
        <w:trPr>
          <w:trHeight w:val="300"/>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437"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73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48"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81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97" w:type="pct"/>
            <w:gridSpan w:val="2"/>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r>
      <w:tr w:rsidR="00942535" w:rsidRPr="00CE7362" w:rsidTr="00C25880">
        <w:trPr>
          <w:trHeight w:val="300"/>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437"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73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48"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81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97" w:type="pct"/>
            <w:gridSpan w:val="2"/>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r>
      <w:tr w:rsidR="00942535" w:rsidRPr="00CE7362" w:rsidTr="00C25880">
        <w:trPr>
          <w:trHeight w:val="300"/>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437"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73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48"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81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53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Total agricultor</w:t>
            </w:r>
          </w:p>
        </w:tc>
        <w:tc>
          <w:tcPr>
            <w:tcW w:w="166"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r>
      <w:tr w:rsidR="00942535" w:rsidRPr="00CE7362" w:rsidTr="00C25880">
        <w:trPr>
          <w:trHeight w:val="300"/>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437"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73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48"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81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97" w:type="pct"/>
            <w:gridSpan w:val="2"/>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r>
      <w:tr w:rsidR="00942535" w:rsidRPr="00CE7362" w:rsidTr="00C25880">
        <w:trPr>
          <w:trHeight w:val="300"/>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437"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73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48"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81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97" w:type="pct"/>
            <w:gridSpan w:val="2"/>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r>
      <w:tr w:rsidR="00942535" w:rsidRPr="00CE7362" w:rsidTr="00C25880">
        <w:trPr>
          <w:trHeight w:val="300"/>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437"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73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48"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81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53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Total agricultor</w:t>
            </w:r>
          </w:p>
        </w:tc>
        <w:tc>
          <w:tcPr>
            <w:tcW w:w="166"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r>
      <w:tr w:rsidR="00942535" w:rsidRPr="00CE7362" w:rsidTr="00C25880">
        <w:trPr>
          <w:trHeight w:val="300"/>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437"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73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48"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81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97" w:type="pct"/>
            <w:gridSpan w:val="2"/>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r>
      <w:tr w:rsidR="00942535" w:rsidRPr="00CE7362" w:rsidTr="00C25880">
        <w:trPr>
          <w:trHeight w:val="300"/>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437"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73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48"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81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97" w:type="pct"/>
            <w:gridSpan w:val="2"/>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r>
      <w:tr w:rsidR="00942535" w:rsidRPr="00CE7362" w:rsidTr="00C25880">
        <w:trPr>
          <w:trHeight w:val="300"/>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437"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73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48"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81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53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Total agricultor</w:t>
            </w:r>
          </w:p>
        </w:tc>
        <w:tc>
          <w:tcPr>
            <w:tcW w:w="166"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r>
      <w:tr w:rsidR="00942535" w:rsidRPr="00CE7362" w:rsidTr="00C25880">
        <w:trPr>
          <w:trHeight w:val="300"/>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437"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73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48"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81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97" w:type="pct"/>
            <w:gridSpan w:val="2"/>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r>
      <w:tr w:rsidR="00942535" w:rsidRPr="00CE7362" w:rsidTr="00C25880">
        <w:trPr>
          <w:trHeight w:val="300"/>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b/>
                <w:bCs/>
                <w:lang w:val="pt-BR" w:eastAsia="pt-BR"/>
              </w:rPr>
            </w:pPr>
            <w:r w:rsidRPr="00CE7362">
              <w:rPr>
                <w:rFonts w:ascii="Times New Roman" w:eastAsia="Arial Unicode MS" w:hAnsi="Times New Roman" w:cs="Times New Roman"/>
                <w:b/>
                <w:bCs/>
                <w:lang w:val="pt-BR" w:eastAsia="pt-BR"/>
              </w:rPr>
              <w:t>Total do projeto</w:t>
            </w:r>
          </w:p>
        </w:tc>
        <w:tc>
          <w:tcPr>
            <w:tcW w:w="437"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73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48"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81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97" w:type="pct"/>
            <w:gridSpan w:val="2"/>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r>
      <w:tr w:rsidR="00942535" w:rsidRPr="00CE7362" w:rsidTr="00C2588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42535" w:rsidRPr="00CE7362" w:rsidRDefault="00942535" w:rsidP="00C25880">
            <w:pPr>
              <w:widowControl w:val="0"/>
              <w:jc w:val="center"/>
              <w:rPr>
                <w:rFonts w:ascii="Times New Roman" w:eastAsia="Arial Unicode MS" w:hAnsi="Times New Roman" w:cs="Times New Roman"/>
                <w:b/>
                <w:bCs/>
                <w:lang w:val="pt-BR" w:eastAsia="pt-BR"/>
              </w:rPr>
            </w:pPr>
            <w:r w:rsidRPr="00CE7362">
              <w:rPr>
                <w:rFonts w:ascii="Times New Roman" w:eastAsia="Arial Unicode MS" w:hAnsi="Times New Roman" w:cs="Times New Roman"/>
                <w:b/>
                <w:bCs/>
                <w:lang w:val="pt-BR" w:eastAsia="pt-BR"/>
              </w:rPr>
              <w:t>IV - TOTALIZAÇÃO POR PRODUTO</w:t>
            </w:r>
          </w:p>
        </w:tc>
      </w:tr>
      <w:tr w:rsidR="00942535" w:rsidRPr="00CE7362" w:rsidTr="00C25880">
        <w:trPr>
          <w:trHeight w:val="300"/>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1. Produto</w:t>
            </w:r>
          </w:p>
        </w:tc>
        <w:tc>
          <w:tcPr>
            <w:tcW w:w="437"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2. Unidade</w:t>
            </w:r>
          </w:p>
        </w:tc>
        <w:tc>
          <w:tcPr>
            <w:tcW w:w="73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3. Quantidade</w:t>
            </w:r>
          </w:p>
        </w:tc>
        <w:tc>
          <w:tcPr>
            <w:tcW w:w="146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4. Preço/Unidade</w:t>
            </w:r>
          </w:p>
        </w:tc>
        <w:tc>
          <w:tcPr>
            <w:tcW w:w="697" w:type="pct"/>
            <w:gridSpan w:val="2"/>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5. Valor Total por Produto</w:t>
            </w:r>
          </w:p>
        </w:tc>
      </w:tr>
      <w:tr w:rsidR="00942535" w:rsidRPr="00CE7362" w:rsidTr="00C25880">
        <w:trPr>
          <w:trHeight w:val="300"/>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437"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73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146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97" w:type="pct"/>
            <w:gridSpan w:val="2"/>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r>
      <w:tr w:rsidR="00942535" w:rsidRPr="00CE7362" w:rsidTr="00C25880">
        <w:trPr>
          <w:trHeight w:val="300"/>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437"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73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146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97" w:type="pct"/>
            <w:gridSpan w:val="2"/>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r>
      <w:tr w:rsidR="00942535" w:rsidRPr="00CE7362" w:rsidTr="00C25880">
        <w:trPr>
          <w:trHeight w:val="300"/>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437"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73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146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97" w:type="pct"/>
            <w:gridSpan w:val="2"/>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r>
      <w:tr w:rsidR="00942535" w:rsidRPr="00CE7362" w:rsidTr="00C25880">
        <w:trPr>
          <w:trHeight w:val="300"/>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437"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73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146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97" w:type="pct"/>
            <w:gridSpan w:val="2"/>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r>
      <w:tr w:rsidR="00942535" w:rsidRPr="00CE7362" w:rsidTr="00C25880">
        <w:trPr>
          <w:trHeight w:val="300"/>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437"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73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146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97" w:type="pct"/>
            <w:gridSpan w:val="2"/>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r>
      <w:tr w:rsidR="00942535" w:rsidRPr="00CE7362" w:rsidTr="00C25880">
        <w:trPr>
          <w:trHeight w:val="300"/>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437"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73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146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697" w:type="pct"/>
            <w:gridSpan w:val="2"/>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r>
      <w:tr w:rsidR="00942535" w:rsidRPr="00CE7362" w:rsidTr="00C25880">
        <w:trPr>
          <w:trHeight w:val="300"/>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437"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731" w:type="pct"/>
            <w:tcBorders>
              <w:top w:val="nil"/>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146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Total do projeto:</w:t>
            </w:r>
          </w:p>
        </w:tc>
        <w:tc>
          <w:tcPr>
            <w:tcW w:w="697" w:type="pct"/>
            <w:gridSpan w:val="2"/>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r>
      <w:tr w:rsidR="00942535" w:rsidRPr="0086445C" w:rsidTr="00C2588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42535" w:rsidRPr="00CE7362" w:rsidRDefault="00942535" w:rsidP="00C25880">
            <w:pPr>
              <w:widowControl w:val="0"/>
              <w:jc w:val="center"/>
              <w:rPr>
                <w:rFonts w:ascii="Times New Roman" w:eastAsia="Arial Unicode MS" w:hAnsi="Times New Roman" w:cs="Times New Roman"/>
                <w:b/>
                <w:bCs/>
                <w:lang w:val="pt-BR" w:eastAsia="pt-BR"/>
              </w:rPr>
            </w:pPr>
            <w:r w:rsidRPr="00CE7362">
              <w:rPr>
                <w:rFonts w:ascii="Times New Roman" w:eastAsia="Arial Unicode MS" w:hAnsi="Times New Roman" w:cs="Times New Roman"/>
                <w:b/>
                <w:bCs/>
                <w:lang w:val="pt-BR" w:eastAsia="pt-BR"/>
              </w:rPr>
              <w:t>V - DESCREVER OS MECANISMOS DE ACOMPANHAMENTO DAS ENTREGAS DOS PRODUTOS</w:t>
            </w:r>
          </w:p>
        </w:tc>
      </w:tr>
      <w:tr w:rsidR="00942535" w:rsidRPr="0086445C" w:rsidTr="00C25880">
        <w:trPr>
          <w:trHeight w:val="127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r>
      <w:tr w:rsidR="00942535" w:rsidRPr="00F805E6" w:rsidTr="00C2588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42535" w:rsidRPr="00CE7362" w:rsidRDefault="00942535" w:rsidP="00C25880">
            <w:pPr>
              <w:widowControl w:val="0"/>
              <w:jc w:val="center"/>
              <w:rPr>
                <w:rFonts w:ascii="Times New Roman" w:eastAsia="Arial Unicode MS" w:hAnsi="Times New Roman" w:cs="Times New Roman"/>
                <w:b/>
                <w:bCs/>
                <w:lang w:val="pt-BR" w:eastAsia="pt-BR"/>
              </w:rPr>
            </w:pPr>
            <w:r w:rsidRPr="00CE7362">
              <w:rPr>
                <w:rFonts w:ascii="Times New Roman" w:eastAsia="Arial Unicode MS" w:hAnsi="Times New Roman" w:cs="Times New Roman"/>
                <w:b/>
                <w:bCs/>
                <w:lang w:val="pt-BR" w:eastAsia="pt-BR"/>
              </w:rPr>
              <w:t xml:space="preserve">VI - CARACTERÍSTICAS DO FORNECEDOR PROPONENTE (breve </w:t>
            </w:r>
            <w:proofErr w:type="gramStart"/>
            <w:r w:rsidRPr="00CE7362">
              <w:rPr>
                <w:rFonts w:ascii="Times New Roman" w:eastAsia="Arial Unicode MS" w:hAnsi="Times New Roman" w:cs="Times New Roman"/>
                <w:b/>
                <w:bCs/>
                <w:lang w:val="pt-BR" w:eastAsia="pt-BR"/>
              </w:rPr>
              <w:t>histórico, número</w:t>
            </w:r>
            <w:proofErr w:type="gramEnd"/>
            <w:r w:rsidRPr="00CE7362">
              <w:rPr>
                <w:rFonts w:ascii="Times New Roman" w:eastAsia="Arial Unicode MS" w:hAnsi="Times New Roman" w:cs="Times New Roman"/>
                <w:b/>
                <w:bCs/>
                <w:lang w:val="pt-BR" w:eastAsia="pt-BR"/>
              </w:rPr>
              <w:t xml:space="preserve"> de sócios, missão, área de abrangência)</w:t>
            </w:r>
          </w:p>
        </w:tc>
      </w:tr>
      <w:tr w:rsidR="00942535" w:rsidRPr="00F805E6" w:rsidTr="00C25880">
        <w:trPr>
          <w:trHeight w:val="144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r>
      <w:tr w:rsidR="00942535" w:rsidRPr="0086445C" w:rsidTr="00C2588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Declaro estar de acordo com as condições estabelecidas neste projeto e que as informações acima conferem com as condições de fornecimento.</w:t>
            </w:r>
          </w:p>
        </w:tc>
      </w:tr>
      <w:tr w:rsidR="00942535" w:rsidRPr="00CE7362" w:rsidTr="00C25880">
        <w:trPr>
          <w:trHeight w:val="885"/>
        </w:trPr>
        <w:tc>
          <w:tcPr>
            <w:tcW w:w="167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lastRenderedPageBreak/>
              <w:t>Local e Data:</w:t>
            </w:r>
          </w:p>
        </w:tc>
        <w:tc>
          <w:tcPr>
            <w:tcW w:w="1816" w:type="pct"/>
            <w:gridSpan w:val="3"/>
            <w:tcBorders>
              <w:top w:val="nil"/>
              <w:left w:val="nil"/>
              <w:bottom w:val="nil"/>
              <w:right w:val="nil"/>
            </w:tcBorders>
            <w:shd w:val="clear" w:color="auto" w:fill="auto"/>
            <w:noWrap/>
            <w:vAlign w:val="bottom"/>
            <w:hideMark/>
          </w:tcPr>
          <w:p w:rsidR="00942535" w:rsidRPr="00CE7362" w:rsidRDefault="00942535" w:rsidP="00C25880">
            <w:pPr>
              <w:widowControl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___________________________________________</w:t>
            </w:r>
          </w:p>
        </w:tc>
        <w:tc>
          <w:tcPr>
            <w:tcW w:w="1508" w:type="pct"/>
            <w:gridSpan w:val="3"/>
            <w:tcBorders>
              <w:top w:val="nil"/>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Fone/E-mail:</w:t>
            </w:r>
          </w:p>
        </w:tc>
      </w:tr>
      <w:tr w:rsidR="00942535" w:rsidRPr="00CE7362" w:rsidTr="00C25880">
        <w:trPr>
          <w:trHeight w:val="420"/>
        </w:trPr>
        <w:tc>
          <w:tcPr>
            <w:tcW w:w="1676" w:type="pct"/>
            <w:vMerge/>
            <w:tcBorders>
              <w:top w:val="nil"/>
              <w:left w:val="single" w:sz="4" w:space="0" w:color="auto"/>
              <w:bottom w:val="single" w:sz="4" w:space="0" w:color="auto"/>
              <w:right w:val="single" w:sz="4" w:space="0" w:color="auto"/>
            </w:tcBorders>
            <w:vAlign w:val="center"/>
            <w:hideMark/>
          </w:tcPr>
          <w:p w:rsidR="00942535" w:rsidRPr="00CE7362" w:rsidRDefault="00942535" w:rsidP="00C25880">
            <w:pPr>
              <w:widowControl w:val="0"/>
              <w:rPr>
                <w:rFonts w:ascii="Times New Roman" w:eastAsia="Arial Unicode MS" w:hAnsi="Times New Roman" w:cs="Times New Roman"/>
                <w:lang w:val="pt-BR" w:eastAsia="pt-BR"/>
              </w:rPr>
            </w:pPr>
          </w:p>
        </w:tc>
        <w:tc>
          <w:tcPr>
            <w:tcW w:w="1816" w:type="pct"/>
            <w:gridSpan w:val="3"/>
            <w:tcBorders>
              <w:top w:val="nil"/>
              <w:left w:val="nil"/>
              <w:bottom w:val="nil"/>
              <w:right w:val="nil"/>
            </w:tcBorders>
            <w:shd w:val="clear" w:color="auto" w:fill="auto"/>
            <w:noWrap/>
            <w:vAlign w:val="bottom"/>
            <w:hideMark/>
          </w:tcPr>
          <w:p w:rsidR="00942535" w:rsidRPr="00CE7362" w:rsidRDefault="00942535" w:rsidP="00C25880">
            <w:pPr>
              <w:widowControl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Assinatura do Representante do Grupo Formal</w:t>
            </w:r>
          </w:p>
        </w:tc>
        <w:tc>
          <w:tcPr>
            <w:tcW w:w="1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CPF:</w:t>
            </w:r>
          </w:p>
        </w:tc>
      </w:tr>
      <w:tr w:rsidR="00942535" w:rsidRPr="00CE7362" w:rsidTr="00C2588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535" w:rsidRPr="00CE7362" w:rsidRDefault="00942535" w:rsidP="00C25880">
            <w:pPr>
              <w:widowControl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r>
      <w:tr w:rsidR="00942535" w:rsidRPr="00CE7362" w:rsidTr="00C25880">
        <w:trPr>
          <w:trHeight w:val="300"/>
        </w:trPr>
        <w:tc>
          <w:tcPr>
            <w:tcW w:w="167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Local e data:</w:t>
            </w:r>
          </w:p>
        </w:tc>
        <w:tc>
          <w:tcPr>
            <w:tcW w:w="1816" w:type="pct"/>
            <w:gridSpan w:val="3"/>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Agricultores Fornecedores do Grupo Informal</w:t>
            </w:r>
          </w:p>
        </w:tc>
        <w:tc>
          <w:tcPr>
            <w:tcW w:w="1508" w:type="pct"/>
            <w:gridSpan w:val="3"/>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Assinatura</w:t>
            </w:r>
          </w:p>
        </w:tc>
      </w:tr>
      <w:tr w:rsidR="00942535" w:rsidRPr="00CE7362" w:rsidTr="00C25880">
        <w:trPr>
          <w:trHeight w:val="720"/>
        </w:trPr>
        <w:tc>
          <w:tcPr>
            <w:tcW w:w="1676" w:type="pct"/>
            <w:vMerge/>
            <w:tcBorders>
              <w:top w:val="nil"/>
              <w:left w:val="single" w:sz="4" w:space="0" w:color="auto"/>
              <w:bottom w:val="single" w:sz="4" w:space="0" w:color="000000"/>
              <w:right w:val="single" w:sz="4" w:space="0" w:color="auto"/>
            </w:tcBorders>
            <w:vAlign w:val="center"/>
            <w:hideMark/>
          </w:tcPr>
          <w:p w:rsidR="00942535" w:rsidRPr="00CE7362" w:rsidRDefault="00942535" w:rsidP="00C25880">
            <w:pPr>
              <w:widowControl w:val="0"/>
              <w:rPr>
                <w:rFonts w:ascii="Times New Roman" w:eastAsia="Arial Unicode MS" w:hAnsi="Times New Roman" w:cs="Times New Roman"/>
                <w:lang w:val="pt-BR" w:eastAsia="pt-BR"/>
              </w:rPr>
            </w:pPr>
          </w:p>
        </w:tc>
        <w:tc>
          <w:tcPr>
            <w:tcW w:w="1816" w:type="pct"/>
            <w:gridSpan w:val="3"/>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1508" w:type="pct"/>
            <w:gridSpan w:val="3"/>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r>
      <w:tr w:rsidR="00942535" w:rsidRPr="00CE7362" w:rsidTr="00C25880">
        <w:trPr>
          <w:trHeight w:val="720"/>
        </w:trPr>
        <w:tc>
          <w:tcPr>
            <w:tcW w:w="1676" w:type="pct"/>
            <w:vMerge/>
            <w:tcBorders>
              <w:top w:val="nil"/>
              <w:left w:val="single" w:sz="4" w:space="0" w:color="auto"/>
              <w:bottom w:val="single" w:sz="4" w:space="0" w:color="000000"/>
              <w:right w:val="single" w:sz="4" w:space="0" w:color="auto"/>
            </w:tcBorders>
            <w:vAlign w:val="center"/>
            <w:hideMark/>
          </w:tcPr>
          <w:p w:rsidR="00942535" w:rsidRPr="00CE7362" w:rsidRDefault="00942535" w:rsidP="00C25880">
            <w:pPr>
              <w:widowControl w:val="0"/>
              <w:rPr>
                <w:rFonts w:ascii="Times New Roman" w:eastAsia="Arial Unicode MS" w:hAnsi="Times New Roman" w:cs="Times New Roman"/>
                <w:lang w:val="pt-BR" w:eastAsia="pt-BR"/>
              </w:rPr>
            </w:pPr>
          </w:p>
        </w:tc>
        <w:tc>
          <w:tcPr>
            <w:tcW w:w="1816" w:type="pct"/>
            <w:gridSpan w:val="3"/>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1508" w:type="pct"/>
            <w:gridSpan w:val="3"/>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r>
      <w:tr w:rsidR="00942535" w:rsidRPr="00CE7362" w:rsidTr="00C25880">
        <w:trPr>
          <w:trHeight w:val="720"/>
        </w:trPr>
        <w:tc>
          <w:tcPr>
            <w:tcW w:w="1676" w:type="pct"/>
            <w:vMerge/>
            <w:tcBorders>
              <w:top w:val="nil"/>
              <w:left w:val="single" w:sz="4" w:space="0" w:color="auto"/>
              <w:bottom w:val="single" w:sz="4" w:space="0" w:color="000000"/>
              <w:right w:val="single" w:sz="4" w:space="0" w:color="auto"/>
            </w:tcBorders>
            <w:vAlign w:val="center"/>
            <w:hideMark/>
          </w:tcPr>
          <w:p w:rsidR="00942535" w:rsidRPr="00CE7362" w:rsidRDefault="00942535" w:rsidP="00C25880">
            <w:pPr>
              <w:widowControl w:val="0"/>
              <w:rPr>
                <w:rFonts w:ascii="Times New Roman" w:eastAsia="Arial Unicode MS" w:hAnsi="Times New Roman" w:cs="Times New Roman"/>
                <w:lang w:val="pt-BR" w:eastAsia="pt-BR"/>
              </w:rPr>
            </w:pPr>
          </w:p>
        </w:tc>
        <w:tc>
          <w:tcPr>
            <w:tcW w:w="1816" w:type="pct"/>
            <w:gridSpan w:val="3"/>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c>
          <w:tcPr>
            <w:tcW w:w="1508" w:type="pct"/>
            <w:gridSpan w:val="3"/>
            <w:tcBorders>
              <w:top w:val="single" w:sz="4" w:space="0" w:color="auto"/>
              <w:left w:val="nil"/>
              <w:bottom w:val="single" w:sz="4" w:space="0" w:color="auto"/>
              <w:right w:val="single" w:sz="4" w:space="0" w:color="auto"/>
            </w:tcBorders>
            <w:shd w:val="clear" w:color="auto" w:fill="auto"/>
            <w:noWrap/>
            <w:vAlign w:val="bottom"/>
            <w:hideMark/>
          </w:tcPr>
          <w:p w:rsidR="00942535" w:rsidRPr="00CE7362" w:rsidRDefault="00942535" w:rsidP="00C25880">
            <w:pPr>
              <w:widowControl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w:t>
            </w:r>
          </w:p>
        </w:tc>
      </w:tr>
    </w:tbl>
    <w:p w:rsidR="00942535" w:rsidRPr="00CE7362" w:rsidRDefault="00942535" w:rsidP="00942535">
      <w:pPr>
        <w:pStyle w:val="PargrafodaLista"/>
        <w:widowControl w:val="0"/>
        <w:tabs>
          <w:tab w:val="left" w:pos="0"/>
        </w:tabs>
        <w:ind w:left="0"/>
        <w:jc w:val="center"/>
        <w:rPr>
          <w:rFonts w:ascii="Times New Roman" w:eastAsia="Arial Unicode MS" w:hAnsi="Times New Roman" w:cs="Times New Roman"/>
          <w:b/>
          <w:lang w:val="pt-BR"/>
        </w:rPr>
      </w:pPr>
    </w:p>
    <w:p w:rsidR="00942535" w:rsidRPr="00CE7362" w:rsidRDefault="00942535" w:rsidP="00942535">
      <w:pPr>
        <w:pStyle w:val="Ttulo2"/>
        <w:spacing w:before="0" w:line="276" w:lineRule="auto"/>
        <w:rPr>
          <w:rFonts w:ascii="Times New Roman" w:eastAsia="Arial Unicode MS" w:hAnsi="Times New Roman" w:cs="Times New Roman"/>
          <w:color w:val="auto"/>
          <w:sz w:val="22"/>
          <w:szCs w:val="22"/>
          <w:lang w:val="pt-BR"/>
        </w:rPr>
      </w:pPr>
    </w:p>
    <w:p w:rsidR="00942535" w:rsidRPr="00CE7362" w:rsidRDefault="00942535" w:rsidP="00942535">
      <w:pPr>
        <w:ind w:firstLine="720"/>
        <w:rPr>
          <w:rFonts w:ascii="Times New Roman" w:eastAsia="Arial Unicode MS" w:hAnsi="Times New Roman" w:cs="Times New Roman"/>
          <w:lang w:val="pt-BR"/>
        </w:rPr>
      </w:pPr>
    </w:p>
    <w:p w:rsidR="00942535" w:rsidRPr="00CE7362" w:rsidRDefault="00942535" w:rsidP="00942535">
      <w:pPr>
        <w:rPr>
          <w:rFonts w:ascii="Times New Roman" w:eastAsia="Arial Unicode MS" w:hAnsi="Times New Roman" w:cs="Times New Roman"/>
          <w:lang w:val="pt-BR"/>
        </w:rPr>
      </w:pPr>
      <w:r w:rsidRPr="00CE7362">
        <w:rPr>
          <w:rFonts w:ascii="Times New Roman" w:eastAsia="Arial Unicode MS" w:hAnsi="Times New Roman" w:cs="Times New Roman"/>
          <w:lang w:val="pt-BR"/>
        </w:rPr>
        <w:br w:type="page"/>
      </w:r>
    </w:p>
    <w:p w:rsidR="00942535" w:rsidRPr="00CE7362" w:rsidRDefault="00942535" w:rsidP="00942535">
      <w:pPr>
        <w:ind w:firstLine="720"/>
        <w:rPr>
          <w:rFonts w:ascii="Times New Roman" w:eastAsia="Arial Unicode MS" w:hAnsi="Times New Roman" w:cs="Times New Roman"/>
          <w:lang w:val="pt-BR"/>
        </w:rPr>
      </w:pPr>
    </w:p>
    <w:p w:rsidR="00942535" w:rsidRPr="00CE7362" w:rsidRDefault="0087743C" w:rsidP="00942535">
      <w:pPr>
        <w:jc w:val="center"/>
        <w:rPr>
          <w:rFonts w:ascii="Times New Roman" w:eastAsia="Arial Unicode MS" w:hAnsi="Times New Roman" w:cs="Times New Roman"/>
          <w:b/>
          <w:lang w:val="pt-BR"/>
        </w:rPr>
      </w:pPr>
      <w:r>
        <w:rPr>
          <w:rFonts w:ascii="Times New Roman" w:eastAsia="Arial Unicode MS" w:hAnsi="Times New Roman" w:cs="Times New Roman"/>
          <w:b/>
          <w:lang w:val="pt-BR"/>
        </w:rPr>
        <w:t xml:space="preserve">ANEXO </w:t>
      </w:r>
      <w:r w:rsidR="00942535" w:rsidRPr="00CE7362">
        <w:rPr>
          <w:rFonts w:ascii="Times New Roman" w:eastAsia="Arial Unicode MS" w:hAnsi="Times New Roman" w:cs="Times New Roman"/>
          <w:b/>
          <w:lang w:val="pt-BR"/>
        </w:rPr>
        <w:t>I</w:t>
      </w:r>
      <w:r>
        <w:rPr>
          <w:rFonts w:ascii="Times New Roman" w:eastAsia="Arial Unicode MS" w:hAnsi="Times New Roman" w:cs="Times New Roman"/>
          <w:b/>
          <w:lang w:val="pt-BR"/>
        </w:rPr>
        <w:t>V</w:t>
      </w:r>
      <w:r w:rsidR="00942535" w:rsidRPr="00CE7362">
        <w:rPr>
          <w:rFonts w:ascii="Times New Roman" w:eastAsia="Arial Unicode MS" w:hAnsi="Times New Roman" w:cs="Times New Roman"/>
          <w:b/>
          <w:lang w:val="pt-BR"/>
        </w:rPr>
        <w:t xml:space="preserve"> - DECLARAÇÃO</w:t>
      </w:r>
    </w:p>
    <w:p w:rsidR="00942535" w:rsidRPr="00CE7362" w:rsidRDefault="00942535" w:rsidP="00942535">
      <w:pPr>
        <w:pStyle w:val="Ttulo2"/>
        <w:spacing w:before="0" w:line="276" w:lineRule="auto"/>
        <w:rPr>
          <w:rFonts w:ascii="Times New Roman" w:eastAsia="Arial Unicode MS" w:hAnsi="Times New Roman" w:cs="Times New Roman"/>
          <w:color w:val="auto"/>
          <w:sz w:val="22"/>
          <w:szCs w:val="22"/>
          <w:lang w:val="pt-BR"/>
        </w:rPr>
      </w:pPr>
    </w:p>
    <w:p w:rsidR="00942535" w:rsidRPr="00CE7362" w:rsidRDefault="00942535" w:rsidP="00942535">
      <w:pPr>
        <w:jc w:val="center"/>
        <w:rPr>
          <w:rFonts w:ascii="Times New Roman" w:eastAsia="Arial Unicode MS" w:hAnsi="Times New Roman" w:cs="Times New Roman"/>
          <w:b/>
          <w:lang w:val="pt-BR"/>
        </w:rPr>
      </w:pPr>
      <w:r w:rsidRPr="00CE7362">
        <w:rPr>
          <w:rFonts w:ascii="Times New Roman" w:eastAsia="Arial Unicode MS" w:hAnsi="Times New Roman" w:cs="Times New Roman"/>
          <w:b/>
          <w:lang w:val="pt-BR"/>
        </w:rPr>
        <w:t>DECLARAÇÃO DE PRODUÇÃO PRÓPRIA</w:t>
      </w:r>
    </w:p>
    <w:p w:rsidR="00942535" w:rsidRPr="00CE7362" w:rsidRDefault="00942535" w:rsidP="00942535">
      <w:pPr>
        <w:rPr>
          <w:rFonts w:ascii="Times New Roman" w:eastAsia="Arial Unicode MS" w:hAnsi="Times New Roman" w:cs="Times New Roman"/>
          <w:lang w:val="pt-BR"/>
        </w:rPr>
      </w:pPr>
    </w:p>
    <w:p w:rsidR="00942535" w:rsidRPr="00CE7362" w:rsidRDefault="00942535" w:rsidP="00942535">
      <w:pPr>
        <w:rPr>
          <w:rFonts w:ascii="Times New Roman" w:eastAsia="Arial Unicode MS" w:hAnsi="Times New Roman" w:cs="Times New Roman"/>
          <w:lang w:val="pt-BR"/>
        </w:rPr>
      </w:pPr>
    </w:p>
    <w:p w:rsidR="00942535" w:rsidRPr="00CE7362" w:rsidRDefault="00942535" w:rsidP="00942535">
      <w:pPr>
        <w:rPr>
          <w:rFonts w:ascii="Times New Roman" w:eastAsia="Arial Unicode MS" w:hAnsi="Times New Roman" w:cs="Times New Roman"/>
          <w:lang w:val="pt-BR"/>
        </w:rPr>
      </w:pPr>
    </w:p>
    <w:p w:rsidR="00942535" w:rsidRPr="00CE7362" w:rsidRDefault="00942535" w:rsidP="00942535">
      <w:pPr>
        <w:rPr>
          <w:rFonts w:ascii="Times New Roman" w:eastAsia="Arial Unicode MS" w:hAnsi="Times New Roman" w:cs="Times New Roman"/>
          <w:lang w:val="pt-BR"/>
        </w:rPr>
      </w:pPr>
      <w:r w:rsidRPr="00CE7362">
        <w:rPr>
          <w:rFonts w:ascii="Times New Roman" w:eastAsia="Arial Unicode MS" w:hAnsi="Times New Roman" w:cs="Times New Roman"/>
          <w:lang w:val="pt-BR"/>
        </w:rPr>
        <w:t>Declaramos para os fins de direito, de que os gêneros alimentícios a serem entregues, conforme projeto de venda referente a chamada pública nº 13/</w:t>
      </w:r>
      <w:r w:rsidR="00433F97" w:rsidRPr="00CE7362">
        <w:rPr>
          <w:rFonts w:ascii="Times New Roman" w:eastAsia="Arial Unicode MS" w:hAnsi="Times New Roman" w:cs="Times New Roman"/>
          <w:lang w:val="pt-BR"/>
        </w:rPr>
        <w:t>201___</w:t>
      </w:r>
      <w:r w:rsidRPr="00CE7362">
        <w:rPr>
          <w:rFonts w:ascii="Times New Roman" w:eastAsia="Arial Unicode MS" w:hAnsi="Times New Roman" w:cs="Times New Roman"/>
          <w:lang w:val="pt-BR"/>
        </w:rPr>
        <w:t>, são oriundos de produção própria.</w:t>
      </w:r>
    </w:p>
    <w:p w:rsidR="00942535" w:rsidRPr="00CE7362" w:rsidRDefault="00942535" w:rsidP="00942535">
      <w:pPr>
        <w:rPr>
          <w:rFonts w:ascii="Times New Roman" w:eastAsia="Arial Unicode MS" w:hAnsi="Times New Roman" w:cs="Times New Roman"/>
          <w:lang w:val="pt-BR"/>
        </w:rPr>
      </w:pPr>
      <w:r w:rsidRPr="00CE7362">
        <w:rPr>
          <w:rFonts w:ascii="Times New Roman" w:eastAsia="Arial Unicode MS" w:hAnsi="Times New Roman" w:cs="Times New Roman"/>
          <w:lang w:val="pt-BR"/>
        </w:rPr>
        <w:t>Por ser expressão da verdade, firmamos a presente.</w:t>
      </w:r>
    </w:p>
    <w:p w:rsidR="00942535" w:rsidRPr="00CE7362" w:rsidRDefault="00942535" w:rsidP="00942535">
      <w:pPr>
        <w:rPr>
          <w:rFonts w:ascii="Times New Roman" w:eastAsia="Arial Unicode MS" w:hAnsi="Times New Roman" w:cs="Times New Roman"/>
          <w:lang w:val="pt-BR"/>
        </w:rPr>
      </w:pPr>
    </w:p>
    <w:p w:rsidR="00942535" w:rsidRPr="00CE7362" w:rsidRDefault="00942535" w:rsidP="00942535">
      <w:pPr>
        <w:rPr>
          <w:rFonts w:ascii="Times New Roman" w:eastAsia="Arial Unicode MS" w:hAnsi="Times New Roman" w:cs="Times New Roman"/>
          <w:lang w:val="pt-BR"/>
        </w:rPr>
      </w:pPr>
    </w:p>
    <w:p w:rsidR="00942535" w:rsidRPr="00CE7362" w:rsidRDefault="00AA04E2" w:rsidP="00942535">
      <w:pPr>
        <w:rPr>
          <w:rFonts w:ascii="Times New Roman" w:eastAsia="Arial Unicode MS" w:hAnsi="Times New Roman" w:cs="Times New Roman"/>
          <w:lang w:val="pt-BR"/>
        </w:rPr>
      </w:pPr>
      <w:r w:rsidRPr="00CE7362">
        <w:rPr>
          <w:rFonts w:ascii="Times New Roman" w:eastAsia="Arial Unicode MS" w:hAnsi="Times New Roman" w:cs="Times New Roman"/>
          <w:lang w:val="pt-BR"/>
        </w:rPr>
        <w:t>Rolim de Moura</w:t>
      </w:r>
      <w:r w:rsidR="00942535" w:rsidRPr="00CE7362">
        <w:rPr>
          <w:rFonts w:ascii="Times New Roman" w:eastAsia="Arial Unicode MS" w:hAnsi="Times New Roman" w:cs="Times New Roman"/>
          <w:lang w:val="pt-BR"/>
        </w:rPr>
        <w:t xml:space="preserve">, ___ de ____________ de </w:t>
      </w:r>
      <w:r w:rsidR="00433F97" w:rsidRPr="00CE7362">
        <w:rPr>
          <w:rFonts w:ascii="Times New Roman" w:eastAsia="Arial Unicode MS" w:hAnsi="Times New Roman" w:cs="Times New Roman"/>
          <w:lang w:val="pt-BR"/>
        </w:rPr>
        <w:t>201___</w:t>
      </w:r>
      <w:r w:rsidR="00942535" w:rsidRPr="00CE7362">
        <w:rPr>
          <w:rFonts w:ascii="Times New Roman" w:eastAsia="Arial Unicode MS" w:hAnsi="Times New Roman" w:cs="Times New Roman"/>
          <w:lang w:val="pt-BR"/>
        </w:rPr>
        <w:t>.</w:t>
      </w:r>
    </w:p>
    <w:p w:rsidR="00942535" w:rsidRPr="00CE7362" w:rsidRDefault="00942535" w:rsidP="00942535">
      <w:pPr>
        <w:rPr>
          <w:rFonts w:ascii="Times New Roman" w:eastAsia="Arial Unicode MS" w:hAnsi="Times New Roman" w:cs="Times New Roman"/>
          <w:lang w:val="pt-BR"/>
        </w:rPr>
      </w:pPr>
    </w:p>
    <w:p w:rsidR="00942535" w:rsidRPr="00CE7362" w:rsidRDefault="00942535" w:rsidP="00942535">
      <w:pPr>
        <w:rPr>
          <w:rFonts w:ascii="Times New Roman" w:eastAsia="Arial Unicode MS" w:hAnsi="Times New Roman" w:cs="Times New Roman"/>
          <w:lang w:val="pt-BR"/>
        </w:rPr>
      </w:pPr>
    </w:p>
    <w:p w:rsidR="00942535" w:rsidRPr="00CE7362" w:rsidRDefault="00942535" w:rsidP="00942535">
      <w:pPr>
        <w:rPr>
          <w:rFonts w:ascii="Times New Roman" w:eastAsia="Arial Unicode MS" w:hAnsi="Times New Roman" w:cs="Times New Roman"/>
          <w:lang w:val="pt-BR"/>
        </w:rPr>
      </w:pPr>
    </w:p>
    <w:p w:rsidR="00942535" w:rsidRPr="00CE7362" w:rsidRDefault="00942535" w:rsidP="00942535">
      <w:pPr>
        <w:jc w:val="center"/>
        <w:rPr>
          <w:rFonts w:ascii="Times New Roman" w:eastAsia="Arial Unicode MS" w:hAnsi="Times New Roman" w:cs="Times New Roman"/>
          <w:lang w:val="pt-BR"/>
        </w:rPr>
      </w:pPr>
      <w:r w:rsidRPr="00CE7362">
        <w:rPr>
          <w:rFonts w:ascii="Times New Roman" w:eastAsia="Arial Unicode MS" w:hAnsi="Times New Roman" w:cs="Times New Roman"/>
          <w:lang w:val="pt-BR"/>
        </w:rPr>
        <w:t>(nome legível, n° RG e CPF e assinatura</w:t>
      </w:r>
      <w:proofErr w:type="gramStart"/>
      <w:r w:rsidRPr="00CE7362">
        <w:rPr>
          <w:rFonts w:ascii="Times New Roman" w:eastAsia="Arial Unicode MS" w:hAnsi="Times New Roman" w:cs="Times New Roman"/>
          <w:lang w:val="pt-BR"/>
        </w:rPr>
        <w:t>)</w:t>
      </w:r>
      <w:proofErr w:type="gramEnd"/>
    </w:p>
    <w:p w:rsidR="00942535" w:rsidRPr="00CE7362" w:rsidRDefault="00942535" w:rsidP="00942535">
      <w:pPr>
        <w:rPr>
          <w:rFonts w:ascii="Times New Roman" w:eastAsia="Arial Unicode MS" w:hAnsi="Times New Roman" w:cs="Times New Roman"/>
          <w:lang w:val="pt-BR"/>
        </w:rPr>
      </w:pPr>
      <w:r w:rsidRPr="00CE7362">
        <w:rPr>
          <w:rFonts w:ascii="Times New Roman" w:eastAsia="Arial Unicode MS" w:hAnsi="Times New Roman" w:cs="Times New Roman"/>
          <w:lang w:val="pt-BR"/>
        </w:rPr>
        <w:br w:type="page"/>
      </w:r>
    </w:p>
    <w:p w:rsidR="00942535" w:rsidRPr="00CE7362" w:rsidRDefault="0087743C" w:rsidP="00942535">
      <w:pPr>
        <w:widowControl w:val="0"/>
        <w:autoSpaceDE w:val="0"/>
        <w:autoSpaceDN w:val="0"/>
        <w:adjustRightInd w:val="0"/>
        <w:jc w:val="center"/>
        <w:rPr>
          <w:rFonts w:ascii="Times New Roman" w:eastAsia="Arial Unicode MS" w:hAnsi="Times New Roman" w:cs="Times New Roman"/>
          <w:b/>
          <w:bCs/>
          <w:lang w:val="pt-BR" w:eastAsia="pt-BR"/>
        </w:rPr>
      </w:pPr>
      <w:r>
        <w:rPr>
          <w:rFonts w:ascii="Times New Roman" w:eastAsia="Arial Unicode MS" w:hAnsi="Times New Roman" w:cs="Times New Roman"/>
          <w:b/>
          <w:lang w:val="pt-BR" w:eastAsia="pt-BR"/>
        </w:rPr>
        <w:lastRenderedPageBreak/>
        <w:t xml:space="preserve">ANEXO </w:t>
      </w:r>
      <w:r w:rsidR="00942535" w:rsidRPr="00CE7362">
        <w:rPr>
          <w:rFonts w:ascii="Times New Roman" w:eastAsia="Arial Unicode MS" w:hAnsi="Times New Roman" w:cs="Times New Roman"/>
          <w:b/>
          <w:lang w:val="pt-BR" w:eastAsia="pt-BR"/>
        </w:rPr>
        <w:t xml:space="preserve">V - TERMO </w:t>
      </w:r>
      <w:r w:rsidR="00942535" w:rsidRPr="00CE7362">
        <w:rPr>
          <w:rFonts w:ascii="Times New Roman" w:eastAsia="Arial Unicode MS" w:hAnsi="Times New Roman" w:cs="Times New Roman"/>
          <w:b/>
          <w:bCs/>
          <w:lang w:val="pt-BR" w:eastAsia="pt-BR"/>
        </w:rPr>
        <w:t>DE RECEBIMENTO DA AGRICULTURA FAMILIAR</w:t>
      </w:r>
    </w:p>
    <w:p w:rsidR="00942535" w:rsidRPr="00CE7362" w:rsidRDefault="00942535" w:rsidP="00942535">
      <w:pPr>
        <w:widowControl w:val="0"/>
        <w:autoSpaceDE w:val="0"/>
        <w:autoSpaceDN w:val="0"/>
        <w:adjustRightInd w:val="0"/>
        <w:jc w:val="center"/>
        <w:rPr>
          <w:rFonts w:ascii="Times New Roman" w:eastAsia="Arial Unicode MS" w:hAnsi="Times New Roman" w:cs="Times New Roman"/>
          <w:lang w:val="pt-BR" w:eastAsia="pt-BR"/>
        </w:rPr>
      </w:pPr>
    </w:p>
    <w:p w:rsidR="00942535" w:rsidRPr="00CE7362" w:rsidRDefault="00942535" w:rsidP="00942535">
      <w:pPr>
        <w:widowControl w:val="0"/>
        <w:autoSpaceDE w:val="0"/>
        <w:autoSpaceDN w:val="0"/>
        <w:adjustRightInd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1. Atesto que (nome da Entidade Executora) ______________________________________________, CNPJ _________________________________, representada por (nome do representante legal), ____________________________________________________________, CPF _______________________ recebeu em _____/_____/______ ou durante o período de ____/____/______ a ____/____/_____ do(s) nome(s) do(s) fornecedor(es) _____________________________________________________dos produtos abaixo relacionados:</w:t>
      </w:r>
    </w:p>
    <w:p w:rsidR="00942535" w:rsidRPr="00CE7362" w:rsidRDefault="00942535" w:rsidP="00942535">
      <w:pPr>
        <w:widowControl w:val="0"/>
        <w:autoSpaceDE w:val="0"/>
        <w:autoSpaceDN w:val="0"/>
        <w:adjustRightInd w:val="0"/>
        <w:rPr>
          <w:rFonts w:ascii="Times New Roman" w:eastAsia="Arial Unicode MS" w:hAnsi="Times New Roman" w:cs="Times New Roman"/>
          <w:lang w:val="pt-BR" w:eastAsia="pt-BR"/>
        </w:rPr>
      </w:pPr>
    </w:p>
    <w:tbl>
      <w:tblPr>
        <w:tblW w:w="10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1505"/>
        <w:gridCol w:w="1187"/>
        <w:gridCol w:w="1660"/>
        <w:gridCol w:w="1579"/>
      </w:tblGrid>
      <w:tr w:rsidR="00942535" w:rsidRPr="00CE7362" w:rsidTr="00C25880">
        <w:tc>
          <w:tcPr>
            <w:tcW w:w="4786" w:type="dxa"/>
          </w:tcPr>
          <w:p w:rsidR="00942535" w:rsidRPr="00CE7362" w:rsidRDefault="00942535" w:rsidP="00C25880">
            <w:pPr>
              <w:widowControl w:val="0"/>
              <w:tabs>
                <w:tab w:val="left" w:pos="1640"/>
                <w:tab w:val="center" w:pos="2285"/>
              </w:tabs>
              <w:autoSpaceDE w:val="0"/>
              <w:autoSpaceDN w:val="0"/>
              <w:adjustRightInd w:val="0"/>
              <w:jc w:val="left"/>
              <w:rPr>
                <w:rFonts w:ascii="Times New Roman" w:eastAsia="Arial Unicode MS" w:hAnsi="Times New Roman" w:cs="Times New Roman"/>
                <w:b/>
                <w:lang w:val="pt-BR" w:eastAsia="pt-BR"/>
              </w:rPr>
            </w:pPr>
            <w:r w:rsidRPr="00CE7362">
              <w:rPr>
                <w:rFonts w:ascii="Times New Roman" w:eastAsia="Arial Unicode MS" w:hAnsi="Times New Roman" w:cs="Times New Roman"/>
                <w:b/>
                <w:lang w:val="pt-BR" w:eastAsia="pt-BR"/>
              </w:rPr>
              <w:tab/>
            </w:r>
            <w:r w:rsidRPr="00CE7362">
              <w:rPr>
                <w:rFonts w:ascii="Times New Roman" w:eastAsia="Arial Unicode MS" w:hAnsi="Times New Roman" w:cs="Times New Roman"/>
                <w:b/>
                <w:lang w:val="pt-BR" w:eastAsia="pt-BR"/>
              </w:rPr>
              <w:tab/>
              <w:t>2. Produto</w:t>
            </w:r>
          </w:p>
        </w:tc>
        <w:tc>
          <w:tcPr>
            <w:tcW w:w="0" w:type="auto"/>
          </w:tcPr>
          <w:p w:rsidR="00942535" w:rsidRPr="00CE7362" w:rsidRDefault="00942535" w:rsidP="00C25880">
            <w:pPr>
              <w:widowControl w:val="0"/>
              <w:autoSpaceDE w:val="0"/>
              <w:autoSpaceDN w:val="0"/>
              <w:adjustRightInd w:val="0"/>
              <w:jc w:val="center"/>
              <w:rPr>
                <w:rFonts w:ascii="Times New Roman" w:eastAsia="Arial Unicode MS" w:hAnsi="Times New Roman" w:cs="Times New Roman"/>
                <w:b/>
                <w:lang w:val="pt-BR" w:eastAsia="pt-BR"/>
              </w:rPr>
            </w:pPr>
            <w:r w:rsidRPr="00CE7362">
              <w:rPr>
                <w:rFonts w:ascii="Times New Roman" w:eastAsia="Arial Unicode MS" w:hAnsi="Times New Roman" w:cs="Times New Roman"/>
                <w:b/>
                <w:lang w:val="pt-BR" w:eastAsia="pt-BR"/>
              </w:rPr>
              <w:t>3. Quantidade</w:t>
            </w:r>
          </w:p>
        </w:tc>
        <w:tc>
          <w:tcPr>
            <w:tcW w:w="0" w:type="auto"/>
          </w:tcPr>
          <w:p w:rsidR="00942535" w:rsidRPr="00CE7362" w:rsidRDefault="00942535" w:rsidP="00C25880">
            <w:pPr>
              <w:widowControl w:val="0"/>
              <w:autoSpaceDE w:val="0"/>
              <w:autoSpaceDN w:val="0"/>
              <w:adjustRightInd w:val="0"/>
              <w:jc w:val="center"/>
              <w:rPr>
                <w:rFonts w:ascii="Times New Roman" w:eastAsia="Arial Unicode MS" w:hAnsi="Times New Roman" w:cs="Times New Roman"/>
                <w:b/>
                <w:lang w:val="pt-BR" w:eastAsia="pt-BR"/>
              </w:rPr>
            </w:pPr>
            <w:r w:rsidRPr="00CE7362">
              <w:rPr>
                <w:rFonts w:ascii="Times New Roman" w:eastAsia="Arial Unicode MS" w:hAnsi="Times New Roman" w:cs="Times New Roman"/>
                <w:b/>
                <w:lang w:val="pt-BR" w:eastAsia="pt-BR"/>
              </w:rPr>
              <w:t>4. Unidade</w:t>
            </w:r>
          </w:p>
        </w:tc>
        <w:tc>
          <w:tcPr>
            <w:tcW w:w="0" w:type="auto"/>
          </w:tcPr>
          <w:p w:rsidR="00942535" w:rsidRPr="00CE7362" w:rsidRDefault="00942535" w:rsidP="00C25880">
            <w:pPr>
              <w:widowControl w:val="0"/>
              <w:autoSpaceDE w:val="0"/>
              <w:autoSpaceDN w:val="0"/>
              <w:adjustRightInd w:val="0"/>
              <w:jc w:val="center"/>
              <w:rPr>
                <w:rFonts w:ascii="Times New Roman" w:eastAsia="Arial Unicode MS" w:hAnsi="Times New Roman" w:cs="Times New Roman"/>
                <w:b/>
                <w:lang w:val="pt-BR" w:eastAsia="pt-BR"/>
              </w:rPr>
            </w:pPr>
            <w:r w:rsidRPr="00CE7362">
              <w:rPr>
                <w:rFonts w:ascii="Times New Roman" w:eastAsia="Arial Unicode MS" w:hAnsi="Times New Roman" w:cs="Times New Roman"/>
                <w:b/>
                <w:lang w:val="pt-BR" w:eastAsia="pt-BR"/>
              </w:rPr>
              <w:t>5. Valor Unitário</w:t>
            </w:r>
          </w:p>
        </w:tc>
        <w:tc>
          <w:tcPr>
            <w:tcW w:w="0" w:type="auto"/>
          </w:tcPr>
          <w:p w:rsidR="00942535" w:rsidRPr="00CE7362" w:rsidRDefault="00942535" w:rsidP="00C25880">
            <w:pPr>
              <w:widowControl w:val="0"/>
              <w:autoSpaceDE w:val="0"/>
              <w:autoSpaceDN w:val="0"/>
              <w:adjustRightInd w:val="0"/>
              <w:jc w:val="center"/>
              <w:rPr>
                <w:rFonts w:ascii="Times New Roman" w:eastAsia="Arial Unicode MS" w:hAnsi="Times New Roman" w:cs="Times New Roman"/>
                <w:b/>
                <w:lang w:val="pt-BR" w:eastAsia="pt-BR"/>
              </w:rPr>
            </w:pPr>
            <w:r w:rsidRPr="00CE7362">
              <w:rPr>
                <w:rFonts w:ascii="Times New Roman" w:eastAsia="Arial Unicode MS" w:hAnsi="Times New Roman" w:cs="Times New Roman"/>
                <w:b/>
                <w:lang w:val="pt-BR" w:eastAsia="pt-BR"/>
              </w:rPr>
              <w:t>6 Valor Total (*)</w:t>
            </w:r>
          </w:p>
        </w:tc>
      </w:tr>
      <w:tr w:rsidR="00942535" w:rsidRPr="00CE7362" w:rsidTr="00C25880">
        <w:tc>
          <w:tcPr>
            <w:tcW w:w="4786" w:type="dxa"/>
          </w:tcPr>
          <w:p w:rsidR="00942535" w:rsidRPr="00CE7362" w:rsidRDefault="00942535" w:rsidP="00C25880">
            <w:pPr>
              <w:widowControl w:val="0"/>
              <w:autoSpaceDE w:val="0"/>
              <w:autoSpaceDN w:val="0"/>
              <w:adjustRightInd w:val="0"/>
              <w:rPr>
                <w:rFonts w:ascii="Times New Roman" w:eastAsia="Arial Unicode MS" w:hAnsi="Times New Roman" w:cs="Times New Roman"/>
                <w:lang w:val="pt-BR" w:eastAsia="pt-BR"/>
              </w:rPr>
            </w:pPr>
          </w:p>
        </w:tc>
        <w:tc>
          <w:tcPr>
            <w:tcW w:w="0" w:type="auto"/>
          </w:tcPr>
          <w:p w:rsidR="00942535" w:rsidRPr="00CE7362" w:rsidRDefault="00942535" w:rsidP="00C25880">
            <w:pPr>
              <w:widowControl w:val="0"/>
              <w:autoSpaceDE w:val="0"/>
              <w:autoSpaceDN w:val="0"/>
              <w:adjustRightInd w:val="0"/>
              <w:rPr>
                <w:rFonts w:ascii="Times New Roman" w:eastAsia="Arial Unicode MS" w:hAnsi="Times New Roman" w:cs="Times New Roman"/>
                <w:lang w:val="pt-BR" w:eastAsia="pt-BR"/>
              </w:rPr>
            </w:pPr>
          </w:p>
        </w:tc>
        <w:tc>
          <w:tcPr>
            <w:tcW w:w="0" w:type="auto"/>
          </w:tcPr>
          <w:p w:rsidR="00942535" w:rsidRPr="00CE7362" w:rsidRDefault="00942535" w:rsidP="00C25880">
            <w:pPr>
              <w:widowControl w:val="0"/>
              <w:autoSpaceDE w:val="0"/>
              <w:autoSpaceDN w:val="0"/>
              <w:adjustRightInd w:val="0"/>
              <w:rPr>
                <w:rFonts w:ascii="Times New Roman" w:eastAsia="Arial Unicode MS" w:hAnsi="Times New Roman" w:cs="Times New Roman"/>
                <w:lang w:val="pt-BR" w:eastAsia="pt-BR"/>
              </w:rPr>
            </w:pPr>
          </w:p>
        </w:tc>
        <w:tc>
          <w:tcPr>
            <w:tcW w:w="0" w:type="auto"/>
          </w:tcPr>
          <w:p w:rsidR="00942535" w:rsidRPr="00CE7362" w:rsidRDefault="00942535" w:rsidP="00C25880">
            <w:pPr>
              <w:widowControl w:val="0"/>
              <w:autoSpaceDE w:val="0"/>
              <w:autoSpaceDN w:val="0"/>
              <w:adjustRightInd w:val="0"/>
              <w:rPr>
                <w:rFonts w:ascii="Times New Roman" w:eastAsia="Arial Unicode MS" w:hAnsi="Times New Roman" w:cs="Times New Roman"/>
                <w:lang w:val="pt-BR" w:eastAsia="pt-BR"/>
              </w:rPr>
            </w:pPr>
          </w:p>
        </w:tc>
        <w:tc>
          <w:tcPr>
            <w:tcW w:w="0" w:type="auto"/>
          </w:tcPr>
          <w:p w:rsidR="00942535" w:rsidRPr="00CE7362" w:rsidRDefault="00942535" w:rsidP="00C25880">
            <w:pPr>
              <w:widowControl w:val="0"/>
              <w:autoSpaceDE w:val="0"/>
              <w:autoSpaceDN w:val="0"/>
              <w:adjustRightInd w:val="0"/>
              <w:rPr>
                <w:rFonts w:ascii="Times New Roman" w:eastAsia="Arial Unicode MS" w:hAnsi="Times New Roman" w:cs="Times New Roman"/>
                <w:lang w:val="pt-BR" w:eastAsia="pt-BR"/>
              </w:rPr>
            </w:pPr>
          </w:p>
        </w:tc>
      </w:tr>
      <w:tr w:rsidR="00942535" w:rsidRPr="00CE7362" w:rsidTr="00C25880">
        <w:tc>
          <w:tcPr>
            <w:tcW w:w="4786" w:type="dxa"/>
          </w:tcPr>
          <w:p w:rsidR="00942535" w:rsidRPr="00CE7362" w:rsidRDefault="00942535" w:rsidP="00C25880">
            <w:pPr>
              <w:widowControl w:val="0"/>
              <w:autoSpaceDE w:val="0"/>
              <w:autoSpaceDN w:val="0"/>
              <w:adjustRightInd w:val="0"/>
              <w:rPr>
                <w:rFonts w:ascii="Times New Roman" w:eastAsia="Arial Unicode MS" w:hAnsi="Times New Roman" w:cs="Times New Roman"/>
                <w:lang w:val="pt-BR" w:eastAsia="pt-BR"/>
              </w:rPr>
            </w:pPr>
          </w:p>
        </w:tc>
        <w:tc>
          <w:tcPr>
            <w:tcW w:w="0" w:type="auto"/>
          </w:tcPr>
          <w:p w:rsidR="00942535" w:rsidRPr="00CE7362" w:rsidRDefault="00942535" w:rsidP="00C25880">
            <w:pPr>
              <w:widowControl w:val="0"/>
              <w:autoSpaceDE w:val="0"/>
              <w:autoSpaceDN w:val="0"/>
              <w:adjustRightInd w:val="0"/>
              <w:rPr>
                <w:rFonts w:ascii="Times New Roman" w:eastAsia="Arial Unicode MS" w:hAnsi="Times New Roman" w:cs="Times New Roman"/>
                <w:lang w:val="pt-BR" w:eastAsia="pt-BR"/>
              </w:rPr>
            </w:pPr>
          </w:p>
        </w:tc>
        <w:tc>
          <w:tcPr>
            <w:tcW w:w="0" w:type="auto"/>
          </w:tcPr>
          <w:p w:rsidR="00942535" w:rsidRPr="00CE7362" w:rsidRDefault="00942535" w:rsidP="00C25880">
            <w:pPr>
              <w:widowControl w:val="0"/>
              <w:autoSpaceDE w:val="0"/>
              <w:autoSpaceDN w:val="0"/>
              <w:adjustRightInd w:val="0"/>
              <w:rPr>
                <w:rFonts w:ascii="Times New Roman" w:eastAsia="Arial Unicode MS" w:hAnsi="Times New Roman" w:cs="Times New Roman"/>
                <w:lang w:val="pt-BR" w:eastAsia="pt-BR"/>
              </w:rPr>
            </w:pPr>
          </w:p>
        </w:tc>
        <w:tc>
          <w:tcPr>
            <w:tcW w:w="0" w:type="auto"/>
          </w:tcPr>
          <w:p w:rsidR="00942535" w:rsidRPr="00CE7362" w:rsidRDefault="00942535" w:rsidP="00C25880">
            <w:pPr>
              <w:widowControl w:val="0"/>
              <w:autoSpaceDE w:val="0"/>
              <w:autoSpaceDN w:val="0"/>
              <w:adjustRightInd w:val="0"/>
              <w:rPr>
                <w:rFonts w:ascii="Times New Roman" w:eastAsia="Arial Unicode MS" w:hAnsi="Times New Roman" w:cs="Times New Roman"/>
                <w:lang w:val="pt-BR" w:eastAsia="pt-BR"/>
              </w:rPr>
            </w:pPr>
          </w:p>
        </w:tc>
        <w:tc>
          <w:tcPr>
            <w:tcW w:w="0" w:type="auto"/>
          </w:tcPr>
          <w:p w:rsidR="00942535" w:rsidRPr="00CE7362" w:rsidRDefault="00942535" w:rsidP="00C25880">
            <w:pPr>
              <w:widowControl w:val="0"/>
              <w:autoSpaceDE w:val="0"/>
              <w:autoSpaceDN w:val="0"/>
              <w:adjustRightInd w:val="0"/>
              <w:rPr>
                <w:rFonts w:ascii="Times New Roman" w:eastAsia="Arial Unicode MS" w:hAnsi="Times New Roman" w:cs="Times New Roman"/>
                <w:lang w:val="pt-BR" w:eastAsia="pt-BR"/>
              </w:rPr>
            </w:pPr>
          </w:p>
        </w:tc>
      </w:tr>
      <w:tr w:rsidR="00942535" w:rsidRPr="00CE7362" w:rsidTr="00C25880">
        <w:tc>
          <w:tcPr>
            <w:tcW w:w="4786" w:type="dxa"/>
          </w:tcPr>
          <w:p w:rsidR="00942535" w:rsidRPr="00CE7362" w:rsidRDefault="00942535" w:rsidP="00C25880">
            <w:pPr>
              <w:widowControl w:val="0"/>
              <w:autoSpaceDE w:val="0"/>
              <w:autoSpaceDN w:val="0"/>
              <w:adjustRightInd w:val="0"/>
              <w:rPr>
                <w:rFonts w:ascii="Times New Roman" w:eastAsia="Arial Unicode MS" w:hAnsi="Times New Roman" w:cs="Times New Roman"/>
                <w:lang w:val="pt-BR" w:eastAsia="pt-BR"/>
              </w:rPr>
            </w:pPr>
          </w:p>
        </w:tc>
        <w:tc>
          <w:tcPr>
            <w:tcW w:w="0" w:type="auto"/>
          </w:tcPr>
          <w:p w:rsidR="00942535" w:rsidRPr="00CE7362" w:rsidRDefault="00942535" w:rsidP="00C25880">
            <w:pPr>
              <w:widowControl w:val="0"/>
              <w:autoSpaceDE w:val="0"/>
              <w:autoSpaceDN w:val="0"/>
              <w:adjustRightInd w:val="0"/>
              <w:rPr>
                <w:rFonts w:ascii="Times New Roman" w:eastAsia="Arial Unicode MS" w:hAnsi="Times New Roman" w:cs="Times New Roman"/>
                <w:lang w:val="pt-BR" w:eastAsia="pt-BR"/>
              </w:rPr>
            </w:pPr>
          </w:p>
        </w:tc>
        <w:tc>
          <w:tcPr>
            <w:tcW w:w="0" w:type="auto"/>
          </w:tcPr>
          <w:p w:rsidR="00942535" w:rsidRPr="00CE7362" w:rsidRDefault="00942535" w:rsidP="00C25880">
            <w:pPr>
              <w:widowControl w:val="0"/>
              <w:autoSpaceDE w:val="0"/>
              <w:autoSpaceDN w:val="0"/>
              <w:adjustRightInd w:val="0"/>
              <w:rPr>
                <w:rFonts w:ascii="Times New Roman" w:eastAsia="Arial Unicode MS" w:hAnsi="Times New Roman" w:cs="Times New Roman"/>
                <w:lang w:val="pt-BR" w:eastAsia="pt-BR"/>
              </w:rPr>
            </w:pPr>
          </w:p>
        </w:tc>
        <w:tc>
          <w:tcPr>
            <w:tcW w:w="0" w:type="auto"/>
          </w:tcPr>
          <w:p w:rsidR="00942535" w:rsidRPr="00CE7362" w:rsidRDefault="00942535" w:rsidP="00C25880">
            <w:pPr>
              <w:widowControl w:val="0"/>
              <w:autoSpaceDE w:val="0"/>
              <w:autoSpaceDN w:val="0"/>
              <w:adjustRightInd w:val="0"/>
              <w:rPr>
                <w:rFonts w:ascii="Times New Roman" w:eastAsia="Arial Unicode MS" w:hAnsi="Times New Roman" w:cs="Times New Roman"/>
                <w:lang w:val="pt-BR" w:eastAsia="pt-BR"/>
              </w:rPr>
            </w:pPr>
          </w:p>
        </w:tc>
        <w:tc>
          <w:tcPr>
            <w:tcW w:w="0" w:type="auto"/>
          </w:tcPr>
          <w:p w:rsidR="00942535" w:rsidRPr="00CE7362" w:rsidRDefault="00942535" w:rsidP="00C25880">
            <w:pPr>
              <w:widowControl w:val="0"/>
              <w:autoSpaceDE w:val="0"/>
              <w:autoSpaceDN w:val="0"/>
              <w:adjustRightInd w:val="0"/>
              <w:rPr>
                <w:rFonts w:ascii="Times New Roman" w:eastAsia="Arial Unicode MS" w:hAnsi="Times New Roman" w:cs="Times New Roman"/>
                <w:lang w:val="pt-BR" w:eastAsia="pt-BR"/>
              </w:rPr>
            </w:pPr>
          </w:p>
        </w:tc>
      </w:tr>
    </w:tbl>
    <w:p w:rsidR="00942535" w:rsidRPr="00CE7362" w:rsidRDefault="00942535" w:rsidP="00942535">
      <w:pPr>
        <w:widowControl w:val="0"/>
        <w:autoSpaceDE w:val="0"/>
        <w:autoSpaceDN w:val="0"/>
        <w:adjustRightInd w:val="0"/>
        <w:rPr>
          <w:rFonts w:ascii="Times New Roman" w:eastAsia="Arial Unicode MS" w:hAnsi="Times New Roman" w:cs="Times New Roman"/>
          <w:lang w:val="pt-BR" w:eastAsia="pt-BR"/>
        </w:rPr>
      </w:pPr>
    </w:p>
    <w:p w:rsidR="00942535" w:rsidRPr="00CE7362" w:rsidRDefault="00942535" w:rsidP="00942535">
      <w:pPr>
        <w:widowControl w:val="0"/>
        <w:autoSpaceDE w:val="0"/>
        <w:autoSpaceDN w:val="0"/>
        <w:adjustRightInd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 xml:space="preserve"> (*) Anexar notas fiscais ou recibos válidos.</w:t>
      </w:r>
    </w:p>
    <w:p w:rsidR="00942535" w:rsidRPr="00CE7362" w:rsidRDefault="00942535" w:rsidP="00942535">
      <w:pPr>
        <w:widowControl w:val="0"/>
        <w:autoSpaceDE w:val="0"/>
        <w:autoSpaceDN w:val="0"/>
        <w:adjustRightInd w:val="0"/>
        <w:rPr>
          <w:rFonts w:ascii="Times New Roman" w:eastAsia="Arial Unicode MS" w:hAnsi="Times New Roman" w:cs="Times New Roman"/>
          <w:lang w:val="pt-BR" w:eastAsia="pt-BR"/>
        </w:rPr>
      </w:pPr>
    </w:p>
    <w:p w:rsidR="00942535" w:rsidRPr="00CE7362" w:rsidRDefault="00942535" w:rsidP="00942535">
      <w:pPr>
        <w:widowControl w:val="0"/>
        <w:autoSpaceDE w:val="0"/>
        <w:autoSpaceDN w:val="0"/>
        <w:adjustRightInd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8. Nestes termos, os produtos entregues estão de acordo com o Projeto de Venda de Gêneros Alimentícios da Agricultura Familiar para Alimentação Escolar e totalizam o valor de R$_____________ (_____________________________________________________________</w:t>
      </w:r>
      <w:proofErr w:type="gramStart"/>
      <w:r w:rsidRPr="00CE7362">
        <w:rPr>
          <w:rFonts w:ascii="Times New Roman" w:eastAsia="Arial Unicode MS" w:hAnsi="Times New Roman" w:cs="Times New Roman"/>
          <w:lang w:val="pt-BR" w:eastAsia="pt-BR"/>
        </w:rPr>
        <w:t xml:space="preserve"> )</w:t>
      </w:r>
      <w:proofErr w:type="gramEnd"/>
      <w:r w:rsidRPr="00CE7362">
        <w:rPr>
          <w:rFonts w:ascii="Times New Roman" w:eastAsia="Arial Unicode MS" w:hAnsi="Times New Roman" w:cs="Times New Roman"/>
          <w:lang w:val="pt-BR" w:eastAsia="pt-BR"/>
        </w:rPr>
        <w:t>.</w:t>
      </w:r>
    </w:p>
    <w:p w:rsidR="00942535" w:rsidRPr="00CE7362" w:rsidRDefault="00942535" w:rsidP="00942535">
      <w:pPr>
        <w:widowControl w:val="0"/>
        <w:autoSpaceDE w:val="0"/>
        <w:autoSpaceDN w:val="0"/>
        <w:adjustRightInd w:val="0"/>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Declaro ainda que o(s) produto(s) recebido(s) está (</w:t>
      </w:r>
      <w:proofErr w:type="spellStart"/>
      <w:r w:rsidRPr="00CE7362">
        <w:rPr>
          <w:rFonts w:ascii="Times New Roman" w:eastAsia="Arial Unicode MS" w:hAnsi="Times New Roman" w:cs="Times New Roman"/>
          <w:lang w:val="pt-BR" w:eastAsia="pt-BR"/>
        </w:rPr>
        <w:t>ão</w:t>
      </w:r>
      <w:proofErr w:type="spellEnd"/>
      <w:r w:rsidRPr="00CE7362">
        <w:rPr>
          <w:rFonts w:ascii="Times New Roman" w:eastAsia="Arial Unicode MS" w:hAnsi="Times New Roman" w:cs="Times New Roman"/>
          <w:lang w:val="pt-BR" w:eastAsia="pt-BR"/>
        </w:rPr>
        <w:t>) de acordo com os padrões de qualidade aceitos por esta instituição, pelo(s) qual (is) concedemos a aceitabilidade, comprometendo-nos a dar a destinação final aos produtos recebidos, conforme estabelecido na aquisição da Agricultura Familiar para Alimentação Escolar, aprovado pelo CAE.</w:t>
      </w:r>
    </w:p>
    <w:p w:rsidR="00942535" w:rsidRPr="00CE7362" w:rsidRDefault="00942535" w:rsidP="00942535">
      <w:pPr>
        <w:widowControl w:val="0"/>
        <w:autoSpaceDE w:val="0"/>
        <w:autoSpaceDN w:val="0"/>
        <w:adjustRightInd w:val="0"/>
        <w:rPr>
          <w:rFonts w:ascii="Times New Roman" w:eastAsia="Arial Unicode MS" w:hAnsi="Times New Roman" w:cs="Times New Roman"/>
          <w:lang w:val="pt-BR" w:eastAsia="pt-BR"/>
        </w:rPr>
      </w:pPr>
    </w:p>
    <w:p w:rsidR="00942535" w:rsidRPr="00CE7362" w:rsidRDefault="00942535" w:rsidP="00942535">
      <w:pPr>
        <w:widowControl w:val="0"/>
        <w:autoSpaceDE w:val="0"/>
        <w:autoSpaceDN w:val="0"/>
        <w:adjustRightInd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____________________________, ____ de __________ de _____.</w:t>
      </w:r>
    </w:p>
    <w:p w:rsidR="00942535" w:rsidRPr="00CE7362" w:rsidRDefault="00942535" w:rsidP="00942535">
      <w:pPr>
        <w:widowControl w:val="0"/>
        <w:autoSpaceDE w:val="0"/>
        <w:autoSpaceDN w:val="0"/>
        <w:adjustRightInd w:val="0"/>
        <w:jc w:val="center"/>
        <w:rPr>
          <w:rFonts w:ascii="Times New Roman" w:eastAsia="Arial Unicode MS" w:hAnsi="Times New Roman" w:cs="Times New Roman"/>
          <w:lang w:val="pt-BR" w:eastAsia="pt-BR"/>
        </w:rPr>
      </w:pPr>
    </w:p>
    <w:p w:rsidR="00942535" w:rsidRPr="00CE7362" w:rsidRDefault="00942535" w:rsidP="00942535">
      <w:pPr>
        <w:widowControl w:val="0"/>
        <w:autoSpaceDE w:val="0"/>
        <w:autoSpaceDN w:val="0"/>
        <w:adjustRightInd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_________________________________________</w:t>
      </w:r>
    </w:p>
    <w:p w:rsidR="00942535" w:rsidRPr="00CE7362" w:rsidRDefault="00942535" w:rsidP="00942535">
      <w:pPr>
        <w:widowControl w:val="0"/>
        <w:autoSpaceDE w:val="0"/>
        <w:autoSpaceDN w:val="0"/>
        <w:adjustRightInd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Representante da Entidade Executora</w:t>
      </w:r>
    </w:p>
    <w:p w:rsidR="00942535" w:rsidRPr="00CE7362" w:rsidRDefault="00942535" w:rsidP="00942535">
      <w:pPr>
        <w:widowControl w:val="0"/>
        <w:autoSpaceDE w:val="0"/>
        <w:autoSpaceDN w:val="0"/>
        <w:adjustRightInd w:val="0"/>
        <w:jc w:val="center"/>
        <w:rPr>
          <w:rFonts w:ascii="Times New Roman" w:eastAsia="Arial Unicode MS" w:hAnsi="Times New Roman" w:cs="Times New Roman"/>
          <w:lang w:val="pt-BR" w:eastAsia="pt-BR"/>
        </w:rPr>
      </w:pPr>
    </w:p>
    <w:p w:rsidR="00942535" w:rsidRPr="00CE7362" w:rsidRDefault="00942535" w:rsidP="00942535">
      <w:pPr>
        <w:widowControl w:val="0"/>
        <w:autoSpaceDE w:val="0"/>
        <w:autoSpaceDN w:val="0"/>
        <w:adjustRightInd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________________________________________</w:t>
      </w:r>
    </w:p>
    <w:p w:rsidR="00942535" w:rsidRPr="00CE7362" w:rsidRDefault="00942535" w:rsidP="00942535">
      <w:pPr>
        <w:widowControl w:val="0"/>
        <w:autoSpaceDE w:val="0"/>
        <w:autoSpaceDN w:val="0"/>
        <w:adjustRightInd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Representante do Grupo Fornecedor</w:t>
      </w:r>
    </w:p>
    <w:p w:rsidR="00942535" w:rsidRPr="00CE7362" w:rsidRDefault="00942535" w:rsidP="00942535">
      <w:pPr>
        <w:widowControl w:val="0"/>
        <w:autoSpaceDE w:val="0"/>
        <w:autoSpaceDN w:val="0"/>
        <w:adjustRightInd w:val="0"/>
        <w:jc w:val="center"/>
        <w:rPr>
          <w:rFonts w:ascii="Times New Roman" w:eastAsia="Arial Unicode MS" w:hAnsi="Times New Roman" w:cs="Times New Roman"/>
          <w:lang w:val="pt-BR" w:eastAsia="pt-BR"/>
        </w:rPr>
      </w:pPr>
    </w:p>
    <w:p w:rsidR="00942535" w:rsidRPr="00CE7362" w:rsidRDefault="00942535" w:rsidP="00942535">
      <w:pPr>
        <w:widowControl w:val="0"/>
        <w:autoSpaceDE w:val="0"/>
        <w:autoSpaceDN w:val="0"/>
        <w:adjustRightInd w:val="0"/>
        <w:jc w:val="center"/>
        <w:rPr>
          <w:rFonts w:ascii="Times New Roman" w:eastAsia="Arial Unicode MS" w:hAnsi="Times New Roman" w:cs="Times New Roman"/>
          <w:lang w:val="pt-BR" w:eastAsia="pt-BR"/>
        </w:rPr>
      </w:pPr>
      <w:r w:rsidRPr="00CE7362">
        <w:rPr>
          <w:rFonts w:ascii="Times New Roman" w:eastAsia="Arial Unicode MS" w:hAnsi="Times New Roman" w:cs="Times New Roman"/>
          <w:lang w:val="pt-BR" w:eastAsia="pt-BR"/>
        </w:rPr>
        <w:t>Ciente: __________________________________________________</w:t>
      </w:r>
    </w:p>
    <w:p w:rsidR="00942535" w:rsidRPr="00CE7362" w:rsidRDefault="00942535" w:rsidP="00942535">
      <w:pPr>
        <w:widowControl w:val="0"/>
        <w:autoSpaceDE w:val="0"/>
        <w:autoSpaceDN w:val="0"/>
        <w:adjustRightInd w:val="0"/>
        <w:jc w:val="center"/>
        <w:rPr>
          <w:rFonts w:ascii="Times New Roman" w:eastAsia="Arial Unicode MS" w:hAnsi="Times New Roman" w:cs="Times New Roman"/>
          <w:b/>
          <w:bCs/>
          <w:lang w:val="pt-BR" w:eastAsia="pt-BR"/>
        </w:rPr>
      </w:pPr>
      <w:r w:rsidRPr="00CE7362">
        <w:rPr>
          <w:rFonts w:ascii="Times New Roman" w:eastAsia="Arial Unicode MS" w:hAnsi="Times New Roman" w:cs="Times New Roman"/>
          <w:lang w:val="pt-BR" w:eastAsia="pt-BR"/>
        </w:rPr>
        <w:t>ENTIDADE ARTICULADORA</w:t>
      </w:r>
    </w:p>
    <w:p w:rsidR="00942535" w:rsidRPr="00CE7362" w:rsidRDefault="00942535" w:rsidP="00942535">
      <w:pPr>
        <w:jc w:val="center"/>
        <w:rPr>
          <w:rFonts w:ascii="Times New Roman" w:eastAsia="Arial Unicode MS" w:hAnsi="Times New Roman" w:cs="Times New Roman"/>
          <w:lang w:val="pt-BR"/>
        </w:rPr>
      </w:pPr>
    </w:p>
    <w:p w:rsidR="00942535" w:rsidRPr="00CE7362" w:rsidRDefault="00942535" w:rsidP="00942535">
      <w:pPr>
        <w:pStyle w:val="Ttulo2"/>
        <w:spacing w:before="0" w:line="276" w:lineRule="auto"/>
        <w:rPr>
          <w:rFonts w:ascii="Times New Roman" w:eastAsia="Arial Unicode MS" w:hAnsi="Times New Roman" w:cs="Times New Roman"/>
          <w:color w:val="auto"/>
          <w:sz w:val="22"/>
          <w:szCs w:val="22"/>
          <w:lang w:val="pt-BR"/>
        </w:rPr>
      </w:pPr>
    </w:p>
    <w:p w:rsidR="00942535" w:rsidRDefault="00942535" w:rsidP="00942535">
      <w:pPr>
        <w:rPr>
          <w:rFonts w:ascii="Times New Roman" w:eastAsia="Arial Unicode MS" w:hAnsi="Times New Roman" w:cs="Times New Roman"/>
          <w:lang w:val="pt-BR"/>
        </w:rPr>
      </w:pPr>
    </w:p>
    <w:p w:rsidR="001B163C" w:rsidRDefault="001B163C" w:rsidP="00942535">
      <w:pPr>
        <w:rPr>
          <w:rFonts w:ascii="Times New Roman" w:eastAsia="Arial Unicode MS" w:hAnsi="Times New Roman" w:cs="Times New Roman"/>
          <w:lang w:val="pt-BR"/>
        </w:rPr>
      </w:pPr>
    </w:p>
    <w:p w:rsidR="001B163C" w:rsidRDefault="001B163C" w:rsidP="00942535">
      <w:pPr>
        <w:rPr>
          <w:rFonts w:ascii="Times New Roman" w:eastAsia="Arial Unicode MS" w:hAnsi="Times New Roman" w:cs="Times New Roman"/>
          <w:lang w:val="pt-BR"/>
        </w:rPr>
      </w:pPr>
    </w:p>
    <w:p w:rsidR="001B163C" w:rsidRDefault="001B163C" w:rsidP="00942535">
      <w:pPr>
        <w:rPr>
          <w:rFonts w:ascii="Times New Roman" w:eastAsia="Arial Unicode MS" w:hAnsi="Times New Roman" w:cs="Times New Roman"/>
          <w:lang w:val="pt-BR"/>
        </w:rPr>
      </w:pPr>
    </w:p>
    <w:p w:rsidR="001B163C" w:rsidRDefault="001B163C" w:rsidP="00942535">
      <w:pPr>
        <w:rPr>
          <w:rFonts w:ascii="Times New Roman" w:eastAsia="Arial Unicode MS" w:hAnsi="Times New Roman" w:cs="Times New Roman"/>
          <w:lang w:val="pt-BR"/>
        </w:rPr>
      </w:pPr>
    </w:p>
    <w:p w:rsidR="001B163C" w:rsidRDefault="001B163C" w:rsidP="00942535">
      <w:pPr>
        <w:rPr>
          <w:rFonts w:ascii="Times New Roman" w:eastAsia="Arial Unicode MS" w:hAnsi="Times New Roman" w:cs="Times New Roman"/>
          <w:lang w:val="pt-BR"/>
        </w:rPr>
      </w:pPr>
    </w:p>
    <w:p w:rsidR="001B163C" w:rsidRDefault="001B163C" w:rsidP="00942535">
      <w:pPr>
        <w:rPr>
          <w:rFonts w:ascii="Times New Roman" w:eastAsia="Arial Unicode MS" w:hAnsi="Times New Roman" w:cs="Times New Roman"/>
          <w:lang w:val="pt-BR"/>
        </w:rPr>
      </w:pPr>
    </w:p>
    <w:p w:rsidR="001B163C" w:rsidRDefault="001B163C" w:rsidP="00942535">
      <w:pPr>
        <w:rPr>
          <w:rFonts w:ascii="Times New Roman" w:eastAsia="Arial Unicode MS" w:hAnsi="Times New Roman" w:cs="Times New Roman"/>
          <w:lang w:val="pt-BR"/>
        </w:rPr>
      </w:pPr>
    </w:p>
    <w:p w:rsidR="001B163C" w:rsidRDefault="001B163C" w:rsidP="00942535">
      <w:pPr>
        <w:rPr>
          <w:rFonts w:ascii="Times New Roman" w:eastAsia="Arial Unicode MS" w:hAnsi="Times New Roman" w:cs="Times New Roman"/>
          <w:lang w:val="pt-BR"/>
        </w:rPr>
      </w:pPr>
    </w:p>
    <w:p w:rsidR="001B163C" w:rsidRDefault="001B163C" w:rsidP="00942535">
      <w:pPr>
        <w:rPr>
          <w:rFonts w:ascii="Times New Roman" w:eastAsia="Arial Unicode MS" w:hAnsi="Times New Roman" w:cs="Times New Roman"/>
          <w:b/>
          <w:bCs/>
          <w:lang w:val="pt-BR"/>
        </w:rPr>
        <w:sectPr w:rsidR="001B163C" w:rsidSect="00C25880">
          <w:headerReference w:type="even" r:id="rId8"/>
          <w:headerReference w:type="default" r:id="rId9"/>
          <w:footerReference w:type="even" r:id="rId10"/>
          <w:footerReference w:type="default" r:id="rId11"/>
          <w:pgSz w:w="11907" w:h="16840" w:code="9"/>
          <w:pgMar w:top="720" w:right="567" w:bottom="720" w:left="851" w:header="284" w:footer="325" w:gutter="0"/>
          <w:pgNumType w:start="1"/>
          <w:cols w:space="708"/>
          <w:docGrid w:linePitch="360"/>
        </w:sectPr>
      </w:pPr>
    </w:p>
    <w:p w:rsidR="00942535" w:rsidRPr="00CE7362" w:rsidRDefault="00942535" w:rsidP="00942535">
      <w:pPr>
        <w:pStyle w:val="Ttulo2"/>
        <w:spacing w:before="0" w:line="276" w:lineRule="auto"/>
        <w:jc w:val="center"/>
        <w:rPr>
          <w:rFonts w:ascii="Times New Roman" w:eastAsia="Arial Unicode MS" w:hAnsi="Times New Roman" w:cs="Times New Roman"/>
          <w:color w:val="auto"/>
          <w:sz w:val="22"/>
          <w:szCs w:val="22"/>
          <w:lang w:val="pt-BR"/>
        </w:rPr>
      </w:pPr>
      <w:proofErr w:type="gramStart"/>
      <w:r w:rsidRPr="00CE7362">
        <w:rPr>
          <w:rFonts w:ascii="Times New Roman" w:eastAsia="Arial Unicode MS" w:hAnsi="Times New Roman" w:cs="Times New Roman"/>
          <w:color w:val="auto"/>
          <w:sz w:val="22"/>
          <w:szCs w:val="22"/>
          <w:lang w:val="pt-BR"/>
        </w:rPr>
        <w:lastRenderedPageBreak/>
        <w:t>ANEXO V</w:t>
      </w:r>
      <w:r w:rsidR="0087743C">
        <w:rPr>
          <w:rFonts w:ascii="Times New Roman" w:eastAsia="Arial Unicode MS" w:hAnsi="Times New Roman" w:cs="Times New Roman"/>
          <w:color w:val="auto"/>
          <w:sz w:val="22"/>
          <w:szCs w:val="22"/>
          <w:lang w:val="pt-BR"/>
        </w:rPr>
        <w:t>I</w:t>
      </w:r>
      <w:proofErr w:type="gramEnd"/>
      <w:r w:rsidRPr="00CE7362">
        <w:rPr>
          <w:rFonts w:ascii="Times New Roman" w:eastAsia="Arial Unicode MS" w:hAnsi="Times New Roman" w:cs="Times New Roman"/>
          <w:color w:val="auto"/>
          <w:sz w:val="22"/>
          <w:szCs w:val="22"/>
          <w:lang w:val="pt-BR"/>
        </w:rPr>
        <w:t xml:space="preserve"> – CRONOGRAMA DE FORNECIMENTO</w:t>
      </w:r>
    </w:p>
    <w:p w:rsidR="00942535" w:rsidRPr="00CE7362" w:rsidRDefault="00942535" w:rsidP="00942535">
      <w:pPr>
        <w:rPr>
          <w:rFonts w:ascii="Times New Roman" w:hAnsi="Times New Roman" w:cs="Times New Roman"/>
          <w:lang w:val="pt-BR"/>
        </w:rPr>
      </w:pPr>
    </w:p>
    <w:p w:rsidR="001B163C" w:rsidRPr="001B163C" w:rsidRDefault="001B163C" w:rsidP="001B163C">
      <w:pPr>
        <w:tabs>
          <w:tab w:val="left" w:pos="540"/>
        </w:tabs>
        <w:jc w:val="center"/>
        <w:rPr>
          <w:b/>
          <w:bCs/>
          <w:color w:val="000000"/>
          <w:lang w:val="pt-BR"/>
        </w:rPr>
      </w:pPr>
      <w:r w:rsidRPr="001B163C">
        <w:rPr>
          <w:b/>
          <w:bCs/>
          <w:color w:val="000000"/>
          <w:highlight w:val="yellow"/>
          <w:lang w:val="pt-BR"/>
        </w:rPr>
        <w:t>CRONOGRAMA</w:t>
      </w:r>
    </w:p>
    <w:p w:rsidR="001B163C" w:rsidRPr="001B163C" w:rsidRDefault="001B163C" w:rsidP="001B163C">
      <w:pPr>
        <w:tabs>
          <w:tab w:val="left" w:pos="540"/>
        </w:tabs>
        <w:rPr>
          <w:b/>
          <w:bCs/>
          <w:color w:val="000000"/>
          <w:lang w:val="pt-BR"/>
        </w:rPr>
      </w:pPr>
    </w:p>
    <w:p w:rsidR="001B163C" w:rsidRPr="001B163C" w:rsidRDefault="001B163C" w:rsidP="001B163C">
      <w:pPr>
        <w:tabs>
          <w:tab w:val="left" w:pos="540"/>
        </w:tabs>
        <w:jc w:val="center"/>
        <w:rPr>
          <w:b/>
          <w:bCs/>
          <w:color w:val="000000"/>
          <w:lang w:val="pt-BR"/>
        </w:rPr>
      </w:pPr>
      <w:r w:rsidRPr="001B163C">
        <w:rPr>
          <w:b/>
          <w:bCs/>
          <w:color w:val="000000"/>
          <w:lang w:val="pt-BR"/>
        </w:rPr>
        <w:t>Consumo de gêneros alimentícios que será realizada em 40 SEMANAS do ano de 2016.</w:t>
      </w:r>
    </w:p>
    <w:p w:rsidR="001B163C" w:rsidRPr="001B163C" w:rsidRDefault="001B163C" w:rsidP="001B163C">
      <w:pPr>
        <w:tabs>
          <w:tab w:val="left" w:pos="540"/>
        </w:tabs>
        <w:rPr>
          <w:b/>
          <w:bCs/>
          <w:color w:val="000000"/>
          <w:highlight w:val="yellow"/>
          <w:lang w:val="pt-BR"/>
        </w:rPr>
      </w:pPr>
    </w:p>
    <w:p w:rsidR="001B163C" w:rsidRPr="001B163C" w:rsidRDefault="001B163C" w:rsidP="001B163C">
      <w:pPr>
        <w:tabs>
          <w:tab w:val="left" w:pos="540"/>
        </w:tabs>
        <w:rPr>
          <w:b/>
          <w:bCs/>
          <w:color w:val="000000"/>
          <w:highlight w:val="yellow"/>
          <w:lang w:val="pt-BR"/>
        </w:rPr>
      </w:pPr>
    </w:p>
    <w:tbl>
      <w:tblPr>
        <w:tblW w:w="11287" w:type="dxa"/>
        <w:tblInd w:w="779" w:type="dxa"/>
        <w:tblCellMar>
          <w:left w:w="70" w:type="dxa"/>
          <w:right w:w="70" w:type="dxa"/>
        </w:tblCellMar>
        <w:tblLook w:val="04A0"/>
      </w:tblPr>
      <w:tblGrid>
        <w:gridCol w:w="2127"/>
        <w:gridCol w:w="500"/>
        <w:gridCol w:w="500"/>
        <w:gridCol w:w="500"/>
        <w:gridCol w:w="500"/>
        <w:gridCol w:w="500"/>
        <w:gridCol w:w="480"/>
        <w:gridCol w:w="500"/>
        <w:gridCol w:w="500"/>
        <w:gridCol w:w="500"/>
        <w:gridCol w:w="500"/>
        <w:gridCol w:w="500"/>
        <w:gridCol w:w="500"/>
        <w:gridCol w:w="500"/>
        <w:gridCol w:w="500"/>
        <w:gridCol w:w="500"/>
        <w:gridCol w:w="500"/>
        <w:gridCol w:w="1180"/>
      </w:tblGrid>
      <w:tr w:rsidR="001B163C" w:rsidTr="001B163C">
        <w:trPr>
          <w:trHeight w:val="3480"/>
        </w:trPr>
        <w:tc>
          <w:tcPr>
            <w:tcW w:w="2127" w:type="dxa"/>
            <w:tcBorders>
              <w:top w:val="nil"/>
              <w:left w:val="single" w:sz="8" w:space="0" w:color="auto"/>
              <w:bottom w:val="single" w:sz="8" w:space="0" w:color="auto"/>
              <w:right w:val="nil"/>
            </w:tcBorders>
            <w:shd w:val="clear" w:color="000000" w:fill="FFFFFF"/>
            <w:noWrap/>
            <w:vAlign w:val="center"/>
            <w:hideMark/>
          </w:tcPr>
          <w:p w:rsidR="001B163C" w:rsidRDefault="001B163C" w:rsidP="00DD549E">
            <w:pPr>
              <w:jc w:val="center"/>
              <w:rPr>
                <w:rFonts w:ascii="Arial" w:hAnsi="Arial" w:cs="Arial"/>
                <w:b/>
                <w:bCs/>
                <w:sz w:val="20"/>
                <w:szCs w:val="20"/>
              </w:rPr>
            </w:pPr>
            <w:proofErr w:type="spellStart"/>
            <w:r>
              <w:rPr>
                <w:rFonts w:ascii="Arial" w:hAnsi="Arial" w:cs="Arial"/>
                <w:b/>
                <w:bCs/>
                <w:sz w:val="20"/>
                <w:szCs w:val="20"/>
              </w:rPr>
              <w:t>Instituições</w:t>
            </w:r>
            <w:proofErr w:type="spellEnd"/>
            <w:r>
              <w:rPr>
                <w:rFonts w:ascii="Arial" w:hAnsi="Arial" w:cs="Arial"/>
                <w:b/>
                <w:bCs/>
                <w:sz w:val="20"/>
                <w:szCs w:val="20"/>
              </w:rPr>
              <w:t xml:space="preserve">    </w:t>
            </w:r>
          </w:p>
        </w:tc>
        <w:tc>
          <w:tcPr>
            <w:tcW w:w="500" w:type="dxa"/>
            <w:tcBorders>
              <w:top w:val="nil"/>
              <w:left w:val="single" w:sz="8" w:space="0" w:color="auto"/>
              <w:bottom w:val="single" w:sz="8" w:space="0" w:color="auto"/>
              <w:right w:val="single" w:sz="8" w:space="0" w:color="auto"/>
            </w:tcBorders>
            <w:shd w:val="clear" w:color="000000" w:fill="FFFFFF"/>
            <w:noWrap/>
            <w:textDirection w:val="btLr"/>
            <w:vAlign w:val="bottom"/>
            <w:hideMark/>
          </w:tcPr>
          <w:p w:rsidR="001B163C" w:rsidRDefault="001B163C" w:rsidP="00DD549E">
            <w:pPr>
              <w:jc w:val="center"/>
              <w:rPr>
                <w:rFonts w:ascii="Arial" w:hAnsi="Arial" w:cs="Arial"/>
                <w:sz w:val="20"/>
                <w:szCs w:val="20"/>
              </w:rPr>
            </w:pPr>
            <w:proofErr w:type="spellStart"/>
            <w:r>
              <w:rPr>
                <w:rFonts w:ascii="Arial" w:hAnsi="Arial" w:cs="Arial"/>
                <w:sz w:val="20"/>
                <w:szCs w:val="20"/>
              </w:rPr>
              <w:t>Creche</w:t>
            </w:r>
            <w:proofErr w:type="spellEnd"/>
            <w:r>
              <w:rPr>
                <w:rFonts w:ascii="Arial" w:hAnsi="Arial" w:cs="Arial"/>
                <w:sz w:val="20"/>
                <w:szCs w:val="20"/>
              </w:rPr>
              <w:t xml:space="preserve"> </w:t>
            </w:r>
            <w:proofErr w:type="spellStart"/>
            <w:r>
              <w:rPr>
                <w:rFonts w:ascii="Arial" w:hAnsi="Arial" w:cs="Arial"/>
                <w:sz w:val="20"/>
                <w:szCs w:val="20"/>
              </w:rPr>
              <w:t>Benta</w:t>
            </w:r>
            <w:proofErr w:type="spellEnd"/>
            <w:r>
              <w:rPr>
                <w:rFonts w:ascii="Arial" w:hAnsi="Arial" w:cs="Arial"/>
                <w:sz w:val="20"/>
                <w:szCs w:val="20"/>
              </w:rPr>
              <w:t xml:space="preserve"> </w:t>
            </w:r>
            <w:proofErr w:type="spellStart"/>
            <w:r>
              <w:rPr>
                <w:rFonts w:ascii="Arial" w:hAnsi="Arial" w:cs="Arial"/>
                <w:sz w:val="20"/>
                <w:szCs w:val="20"/>
              </w:rPr>
              <w:t>Idalvina</w:t>
            </w:r>
            <w:proofErr w:type="spellEnd"/>
            <w:r>
              <w:rPr>
                <w:rFonts w:ascii="Arial" w:hAnsi="Arial" w:cs="Arial"/>
                <w:sz w:val="20"/>
                <w:szCs w:val="20"/>
              </w:rPr>
              <w:t xml:space="preserve"> </w:t>
            </w:r>
          </w:p>
        </w:tc>
        <w:tc>
          <w:tcPr>
            <w:tcW w:w="500" w:type="dxa"/>
            <w:tcBorders>
              <w:top w:val="nil"/>
              <w:left w:val="nil"/>
              <w:bottom w:val="single" w:sz="8" w:space="0" w:color="auto"/>
              <w:right w:val="single" w:sz="8" w:space="0" w:color="auto"/>
            </w:tcBorders>
            <w:shd w:val="clear" w:color="000000" w:fill="FFFFFF"/>
            <w:noWrap/>
            <w:textDirection w:val="btLr"/>
            <w:vAlign w:val="bottom"/>
            <w:hideMark/>
          </w:tcPr>
          <w:p w:rsidR="001B163C" w:rsidRDefault="001B163C" w:rsidP="00DD549E">
            <w:pPr>
              <w:jc w:val="center"/>
              <w:rPr>
                <w:rFonts w:ascii="Arial" w:hAnsi="Arial" w:cs="Arial"/>
                <w:sz w:val="20"/>
                <w:szCs w:val="20"/>
              </w:rPr>
            </w:pPr>
            <w:proofErr w:type="spellStart"/>
            <w:r>
              <w:rPr>
                <w:rFonts w:ascii="Arial" w:hAnsi="Arial" w:cs="Arial"/>
                <w:sz w:val="20"/>
                <w:szCs w:val="20"/>
              </w:rPr>
              <w:t>Creche</w:t>
            </w:r>
            <w:proofErr w:type="spellEnd"/>
            <w:r>
              <w:rPr>
                <w:rFonts w:ascii="Arial" w:hAnsi="Arial" w:cs="Arial"/>
                <w:sz w:val="20"/>
                <w:szCs w:val="20"/>
              </w:rPr>
              <w:t xml:space="preserve"> </w:t>
            </w:r>
            <w:proofErr w:type="spellStart"/>
            <w:r>
              <w:rPr>
                <w:rFonts w:ascii="Arial" w:hAnsi="Arial" w:cs="Arial"/>
                <w:sz w:val="20"/>
                <w:szCs w:val="20"/>
              </w:rPr>
              <w:t>Altenir</w:t>
            </w:r>
            <w:proofErr w:type="spellEnd"/>
            <w:r>
              <w:rPr>
                <w:rFonts w:ascii="Arial" w:hAnsi="Arial" w:cs="Arial"/>
                <w:sz w:val="20"/>
                <w:szCs w:val="20"/>
              </w:rPr>
              <w:t xml:space="preserve"> Tavares  </w:t>
            </w:r>
          </w:p>
        </w:tc>
        <w:tc>
          <w:tcPr>
            <w:tcW w:w="500" w:type="dxa"/>
            <w:tcBorders>
              <w:top w:val="nil"/>
              <w:left w:val="nil"/>
              <w:bottom w:val="single" w:sz="8" w:space="0" w:color="auto"/>
              <w:right w:val="single" w:sz="8" w:space="0" w:color="auto"/>
            </w:tcBorders>
            <w:shd w:val="clear" w:color="000000" w:fill="FFFFFF"/>
            <w:noWrap/>
            <w:textDirection w:val="btLr"/>
            <w:vAlign w:val="bottom"/>
            <w:hideMark/>
          </w:tcPr>
          <w:p w:rsidR="001B163C" w:rsidRDefault="001B163C" w:rsidP="00DD549E">
            <w:pPr>
              <w:jc w:val="center"/>
              <w:rPr>
                <w:rFonts w:ascii="Arial" w:hAnsi="Arial" w:cs="Arial"/>
                <w:sz w:val="20"/>
                <w:szCs w:val="20"/>
              </w:rPr>
            </w:pPr>
            <w:proofErr w:type="spellStart"/>
            <w:r>
              <w:rPr>
                <w:rFonts w:ascii="Arial" w:hAnsi="Arial" w:cs="Arial"/>
                <w:sz w:val="20"/>
                <w:szCs w:val="20"/>
              </w:rPr>
              <w:t>Escola</w:t>
            </w:r>
            <w:proofErr w:type="spellEnd"/>
            <w:r>
              <w:rPr>
                <w:rFonts w:ascii="Arial" w:hAnsi="Arial" w:cs="Arial"/>
                <w:sz w:val="20"/>
                <w:szCs w:val="20"/>
              </w:rPr>
              <w:t xml:space="preserve"> </w:t>
            </w:r>
            <w:proofErr w:type="spellStart"/>
            <w:r>
              <w:rPr>
                <w:rFonts w:ascii="Arial" w:hAnsi="Arial" w:cs="Arial"/>
                <w:sz w:val="20"/>
                <w:szCs w:val="20"/>
              </w:rPr>
              <w:t>Pequeno</w:t>
            </w:r>
            <w:proofErr w:type="spellEnd"/>
            <w:r>
              <w:rPr>
                <w:rFonts w:ascii="Arial" w:hAnsi="Arial" w:cs="Arial"/>
                <w:sz w:val="20"/>
                <w:szCs w:val="20"/>
              </w:rPr>
              <w:t xml:space="preserve"> Príncipe </w:t>
            </w:r>
          </w:p>
        </w:tc>
        <w:tc>
          <w:tcPr>
            <w:tcW w:w="500" w:type="dxa"/>
            <w:tcBorders>
              <w:top w:val="nil"/>
              <w:left w:val="nil"/>
              <w:bottom w:val="single" w:sz="8" w:space="0" w:color="auto"/>
              <w:right w:val="single" w:sz="8" w:space="0" w:color="auto"/>
            </w:tcBorders>
            <w:shd w:val="clear" w:color="000000" w:fill="FFFFFF"/>
            <w:noWrap/>
            <w:textDirection w:val="btLr"/>
            <w:vAlign w:val="bottom"/>
            <w:hideMark/>
          </w:tcPr>
          <w:p w:rsidR="001B163C" w:rsidRDefault="001B163C" w:rsidP="00DD549E">
            <w:pPr>
              <w:jc w:val="center"/>
              <w:rPr>
                <w:rFonts w:ascii="Arial" w:hAnsi="Arial" w:cs="Arial"/>
                <w:sz w:val="20"/>
                <w:szCs w:val="20"/>
              </w:rPr>
            </w:pPr>
            <w:proofErr w:type="spellStart"/>
            <w:r>
              <w:rPr>
                <w:rFonts w:ascii="Arial" w:hAnsi="Arial" w:cs="Arial"/>
                <w:sz w:val="20"/>
                <w:szCs w:val="20"/>
              </w:rPr>
              <w:t>Pré</w:t>
            </w:r>
            <w:proofErr w:type="spellEnd"/>
            <w:r>
              <w:rPr>
                <w:rFonts w:ascii="Arial" w:hAnsi="Arial" w:cs="Arial"/>
                <w:sz w:val="20"/>
                <w:szCs w:val="20"/>
              </w:rPr>
              <w:t xml:space="preserve"> </w:t>
            </w:r>
            <w:proofErr w:type="spellStart"/>
            <w:r>
              <w:rPr>
                <w:rFonts w:ascii="Arial" w:hAnsi="Arial" w:cs="Arial"/>
                <w:sz w:val="20"/>
                <w:szCs w:val="20"/>
              </w:rPr>
              <w:t>escola</w:t>
            </w:r>
            <w:proofErr w:type="spellEnd"/>
            <w:r>
              <w:rPr>
                <w:rFonts w:ascii="Arial" w:hAnsi="Arial" w:cs="Arial"/>
                <w:sz w:val="20"/>
                <w:szCs w:val="20"/>
              </w:rPr>
              <w:t xml:space="preserve"> </w:t>
            </w:r>
            <w:proofErr w:type="spellStart"/>
            <w:r>
              <w:rPr>
                <w:rFonts w:ascii="Arial" w:hAnsi="Arial" w:cs="Arial"/>
                <w:sz w:val="20"/>
                <w:szCs w:val="20"/>
              </w:rPr>
              <w:t>Algodão</w:t>
            </w:r>
            <w:proofErr w:type="spellEnd"/>
            <w:r>
              <w:rPr>
                <w:rFonts w:ascii="Arial" w:hAnsi="Arial" w:cs="Arial"/>
                <w:sz w:val="20"/>
                <w:szCs w:val="20"/>
              </w:rPr>
              <w:t xml:space="preserve"> </w:t>
            </w:r>
            <w:proofErr w:type="spellStart"/>
            <w:r>
              <w:rPr>
                <w:rFonts w:ascii="Arial" w:hAnsi="Arial" w:cs="Arial"/>
                <w:sz w:val="20"/>
                <w:szCs w:val="20"/>
              </w:rPr>
              <w:t>doce</w:t>
            </w:r>
            <w:proofErr w:type="spellEnd"/>
            <w:r>
              <w:rPr>
                <w:rFonts w:ascii="Arial" w:hAnsi="Arial" w:cs="Arial"/>
                <w:sz w:val="20"/>
                <w:szCs w:val="20"/>
              </w:rPr>
              <w:t xml:space="preserve"> </w:t>
            </w:r>
          </w:p>
        </w:tc>
        <w:tc>
          <w:tcPr>
            <w:tcW w:w="500" w:type="dxa"/>
            <w:tcBorders>
              <w:top w:val="nil"/>
              <w:left w:val="nil"/>
              <w:bottom w:val="single" w:sz="8" w:space="0" w:color="auto"/>
              <w:right w:val="single" w:sz="8" w:space="0" w:color="auto"/>
            </w:tcBorders>
            <w:shd w:val="clear" w:color="000000" w:fill="FFFFFF"/>
            <w:noWrap/>
            <w:textDirection w:val="btLr"/>
            <w:vAlign w:val="bottom"/>
            <w:hideMark/>
          </w:tcPr>
          <w:p w:rsidR="001B163C" w:rsidRDefault="001B163C" w:rsidP="00DD549E">
            <w:pPr>
              <w:jc w:val="center"/>
              <w:rPr>
                <w:rFonts w:ascii="Arial" w:hAnsi="Arial" w:cs="Arial"/>
                <w:sz w:val="20"/>
                <w:szCs w:val="20"/>
              </w:rPr>
            </w:pPr>
            <w:proofErr w:type="spellStart"/>
            <w:r>
              <w:rPr>
                <w:rFonts w:ascii="Arial" w:hAnsi="Arial" w:cs="Arial"/>
                <w:sz w:val="20"/>
                <w:szCs w:val="20"/>
              </w:rPr>
              <w:t>Pré-escola</w:t>
            </w:r>
            <w:proofErr w:type="spellEnd"/>
            <w:r>
              <w:rPr>
                <w:rFonts w:ascii="Arial" w:hAnsi="Arial" w:cs="Arial"/>
                <w:sz w:val="20"/>
                <w:szCs w:val="20"/>
              </w:rPr>
              <w:t xml:space="preserve"> </w:t>
            </w:r>
            <w:proofErr w:type="spellStart"/>
            <w:r>
              <w:rPr>
                <w:rFonts w:ascii="Arial" w:hAnsi="Arial" w:cs="Arial"/>
                <w:sz w:val="20"/>
                <w:szCs w:val="20"/>
              </w:rPr>
              <w:t>Balão</w:t>
            </w:r>
            <w:proofErr w:type="spellEnd"/>
            <w:r>
              <w:rPr>
                <w:rFonts w:ascii="Arial" w:hAnsi="Arial" w:cs="Arial"/>
                <w:sz w:val="20"/>
                <w:szCs w:val="20"/>
              </w:rPr>
              <w:t xml:space="preserve"> </w:t>
            </w:r>
            <w:proofErr w:type="spellStart"/>
            <w:r>
              <w:rPr>
                <w:rFonts w:ascii="Arial" w:hAnsi="Arial" w:cs="Arial"/>
                <w:sz w:val="20"/>
                <w:szCs w:val="20"/>
              </w:rPr>
              <w:t>Mágico</w:t>
            </w:r>
            <w:proofErr w:type="spellEnd"/>
            <w:r>
              <w:rPr>
                <w:rFonts w:ascii="Arial" w:hAnsi="Arial" w:cs="Arial"/>
                <w:sz w:val="20"/>
                <w:szCs w:val="20"/>
              </w:rPr>
              <w:t xml:space="preserve"> </w:t>
            </w:r>
          </w:p>
        </w:tc>
        <w:tc>
          <w:tcPr>
            <w:tcW w:w="480" w:type="dxa"/>
            <w:tcBorders>
              <w:top w:val="nil"/>
              <w:left w:val="nil"/>
              <w:bottom w:val="single" w:sz="8" w:space="0" w:color="auto"/>
              <w:right w:val="single" w:sz="8" w:space="0" w:color="auto"/>
            </w:tcBorders>
            <w:shd w:val="clear" w:color="000000" w:fill="FFFFFF"/>
            <w:noWrap/>
            <w:textDirection w:val="btLr"/>
            <w:vAlign w:val="bottom"/>
            <w:hideMark/>
          </w:tcPr>
          <w:p w:rsidR="001B163C" w:rsidRDefault="001B163C" w:rsidP="00DD549E">
            <w:pPr>
              <w:jc w:val="center"/>
              <w:rPr>
                <w:rFonts w:ascii="Arial" w:hAnsi="Arial" w:cs="Arial"/>
                <w:sz w:val="20"/>
                <w:szCs w:val="20"/>
              </w:rPr>
            </w:pPr>
            <w:proofErr w:type="spellStart"/>
            <w:r>
              <w:rPr>
                <w:rFonts w:ascii="Arial" w:hAnsi="Arial" w:cs="Arial"/>
                <w:sz w:val="20"/>
                <w:szCs w:val="20"/>
              </w:rPr>
              <w:t>Pré-escola</w:t>
            </w:r>
            <w:proofErr w:type="spellEnd"/>
            <w:r>
              <w:rPr>
                <w:rFonts w:ascii="Arial" w:hAnsi="Arial" w:cs="Arial"/>
                <w:sz w:val="20"/>
                <w:szCs w:val="20"/>
              </w:rPr>
              <w:t xml:space="preserve"> </w:t>
            </w:r>
            <w:proofErr w:type="spellStart"/>
            <w:r>
              <w:rPr>
                <w:rFonts w:ascii="Arial" w:hAnsi="Arial" w:cs="Arial"/>
                <w:sz w:val="20"/>
                <w:szCs w:val="20"/>
              </w:rPr>
              <w:t>João</w:t>
            </w:r>
            <w:proofErr w:type="spellEnd"/>
            <w:r>
              <w:rPr>
                <w:rFonts w:ascii="Arial" w:hAnsi="Arial" w:cs="Arial"/>
                <w:sz w:val="20"/>
                <w:szCs w:val="20"/>
              </w:rPr>
              <w:t xml:space="preserve"> Batista </w:t>
            </w:r>
          </w:p>
        </w:tc>
        <w:tc>
          <w:tcPr>
            <w:tcW w:w="500" w:type="dxa"/>
            <w:tcBorders>
              <w:top w:val="nil"/>
              <w:left w:val="nil"/>
              <w:bottom w:val="single" w:sz="8" w:space="0" w:color="auto"/>
              <w:right w:val="single" w:sz="8" w:space="0" w:color="auto"/>
            </w:tcBorders>
            <w:shd w:val="clear" w:color="000000" w:fill="FFFFFF"/>
            <w:noWrap/>
            <w:textDirection w:val="btLr"/>
            <w:vAlign w:val="bottom"/>
            <w:hideMark/>
          </w:tcPr>
          <w:p w:rsidR="001B163C" w:rsidRDefault="001B163C" w:rsidP="00DD549E">
            <w:pPr>
              <w:jc w:val="center"/>
              <w:rPr>
                <w:rFonts w:ascii="Arial" w:hAnsi="Arial" w:cs="Arial"/>
                <w:sz w:val="20"/>
                <w:szCs w:val="20"/>
              </w:rPr>
            </w:pPr>
            <w:proofErr w:type="spellStart"/>
            <w:r>
              <w:rPr>
                <w:rFonts w:ascii="Arial" w:hAnsi="Arial" w:cs="Arial"/>
                <w:sz w:val="20"/>
                <w:szCs w:val="20"/>
              </w:rPr>
              <w:t>Escola</w:t>
            </w:r>
            <w:proofErr w:type="spellEnd"/>
            <w:r>
              <w:rPr>
                <w:rFonts w:ascii="Arial" w:hAnsi="Arial" w:cs="Arial"/>
                <w:sz w:val="20"/>
                <w:szCs w:val="20"/>
              </w:rPr>
              <w:t xml:space="preserve"> </w:t>
            </w:r>
            <w:proofErr w:type="spellStart"/>
            <w:r>
              <w:rPr>
                <w:rFonts w:ascii="Arial" w:hAnsi="Arial" w:cs="Arial"/>
                <w:sz w:val="20"/>
                <w:szCs w:val="20"/>
              </w:rPr>
              <w:t>Dedo</w:t>
            </w:r>
            <w:proofErr w:type="spellEnd"/>
            <w:r>
              <w:rPr>
                <w:rFonts w:ascii="Arial" w:hAnsi="Arial" w:cs="Arial"/>
                <w:sz w:val="20"/>
                <w:szCs w:val="20"/>
              </w:rPr>
              <w:t xml:space="preserve"> </w:t>
            </w:r>
            <w:proofErr w:type="spellStart"/>
            <w:r>
              <w:rPr>
                <w:rFonts w:ascii="Arial" w:hAnsi="Arial" w:cs="Arial"/>
                <w:sz w:val="20"/>
                <w:szCs w:val="20"/>
              </w:rPr>
              <w:t>verde</w:t>
            </w:r>
            <w:proofErr w:type="spellEnd"/>
            <w:r>
              <w:rPr>
                <w:rFonts w:ascii="Arial" w:hAnsi="Arial" w:cs="Arial"/>
                <w:sz w:val="20"/>
                <w:szCs w:val="20"/>
              </w:rPr>
              <w:t xml:space="preserve"> </w:t>
            </w:r>
          </w:p>
        </w:tc>
        <w:tc>
          <w:tcPr>
            <w:tcW w:w="500" w:type="dxa"/>
            <w:tcBorders>
              <w:top w:val="nil"/>
              <w:left w:val="nil"/>
              <w:bottom w:val="single" w:sz="8" w:space="0" w:color="auto"/>
              <w:right w:val="single" w:sz="8" w:space="0" w:color="auto"/>
            </w:tcBorders>
            <w:shd w:val="clear" w:color="000000" w:fill="FFFFFF"/>
            <w:noWrap/>
            <w:textDirection w:val="btLr"/>
            <w:vAlign w:val="bottom"/>
            <w:hideMark/>
          </w:tcPr>
          <w:p w:rsidR="001B163C" w:rsidRDefault="001B163C" w:rsidP="00DD549E">
            <w:pPr>
              <w:jc w:val="center"/>
              <w:rPr>
                <w:rFonts w:ascii="Arial" w:hAnsi="Arial" w:cs="Arial"/>
                <w:sz w:val="20"/>
                <w:szCs w:val="20"/>
              </w:rPr>
            </w:pPr>
            <w:proofErr w:type="spellStart"/>
            <w:r>
              <w:rPr>
                <w:rFonts w:ascii="Arial" w:hAnsi="Arial" w:cs="Arial"/>
                <w:sz w:val="20"/>
                <w:szCs w:val="20"/>
              </w:rPr>
              <w:t>Escola</w:t>
            </w:r>
            <w:proofErr w:type="spellEnd"/>
            <w:r>
              <w:rPr>
                <w:rFonts w:ascii="Arial" w:hAnsi="Arial" w:cs="Arial"/>
                <w:sz w:val="20"/>
                <w:szCs w:val="20"/>
              </w:rPr>
              <w:t xml:space="preserve"> </w:t>
            </w:r>
            <w:proofErr w:type="spellStart"/>
            <w:r>
              <w:rPr>
                <w:rFonts w:ascii="Arial" w:hAnsi="Arial" w:cs="Arial"/>
                <w:sz w:val="20"/>
                <w:szCs w:val="20"/>
              </w:rPr>
              <w:t>Dionísio</w:t>
            </w:r>
            <w:proofErr w:type="spellEnd"/>
            <w:r>
              <w:rPr>
                <w:rFonts w:ascii="Arial" w:hAnsi="Arial" w:cs="Arial"/>
                <w:sz w:val="20"/>
                <w:szCs w:val="20"/>
              </w:rPr>
              <w:t xml:space="preserve"> </w:t>
            </w:r>
            <w:proofErr w:type="spellStart"/>
            <w:r>
              <w:rPr>
                <w:rFonts w:ascii="Arial" w:hAnsi="Arial" w:cs="Arial"/>
                <w:sz w:val="20"/>
                <w:szCs w:val="20"/>
              </w:rPr>
              <w:t>Quintino</w:t>
            </w:r>
            <w:proofErr w:type="spellEnd"/>
            <w:r>
              <w:rPr>
                <w:rFonts w:ascii="Arial" w:hAnsi="Arial" w:cs="Arial"/>
                <w:sz w:val="20"/>
                <w:szCs w:val="20"/>
              </w:rPr>
              <w:t xml:space="preserve"> </w:t>
            </w:r>
          </w:p>
        </w:tc>
        <w:tc>
          <w:tcPr>
            <w:tcW w:w="500" w:type="dxa"/>
            <w:tcBorders>
              <w:top w:val="nil"/>
              <w:left w:val="nil"/>
              <w:bottom w:val="single" w:sz="8" w:space="0" w:color="auto"/>
              <w:right w:val="single" w:sz="8" w:space="0" w:color="auto"/>
            </w:tcBorders>
            <w:shd w:val="clear" w:color="000000" w:fill="FFFFFF"/>
            <w:noWrap/>
            <w:textDirection w:val="btLr"/>
            <w:vAlign w:val="bottom"/>
            <w:hideMark/>
          </w:tcPr>
          <w:p w:rsidR="001B163C" w:rsidRDefault="001B163C" w:rsidP="00DD549E">
            <w:pPr>
              <w:jc w:val="center"/>
              <w:rPr>
                <w:rFonts w:ascii="Arial" w:hAnsi="Arial" w:cs="Arial"/>
                <w:sz w:val="20"/>
                <w:szCs w:val="20"/>
              </w:rPr>
            </w:pPr>
            <w:r>
              <w:rPr>
                <w:rFonts w:ascii="Arial" w:hAnsi="Arial" w:cs="Arial"/>
                <w:sz w:val="20"/>
                <w:szCs w:val="20"/>
              </w:rPr>
              <w:t xml:space="preserve">MAIS EDUC DIONISIO </w:t>
            </w:r>
          </w:p>
        </w:tc>
        <w:tc>
          <w:tcPr>
            <w:tcW w:w="500" w:type="dxa"/>
            <w:tcBorders>
              <w:top w:val="nil"/>
              <w:left w:val="nil"/>
              <w:bottom w:val="single" w:sz="8" w:space="0" w:color="auto"/>
              <w:right w:val="single" w:sz="8" w:space="0" w:color="auto"/>
            </w:tcBorders>
            <w:shd w:val="clear" w:color="000000" w:fill="FFFFFF"/>
            <w:noWrap/>
            <w:textDirection w:val="btLr"/>
            <w:vAlign w:val="bottom"/>
            <w:hideMark/>
          </w:tcPr>
          <w:p w:rsidR="001B163C" w:rsidRPr="001B163C" w:rsidRDefault="001B163C" w:rsidP="00DD549E">
            <w:pPr>
              <w:jc w:val="center"/>
              <w:rPr>
                <w:rFonts w:ascii="Arial" w:hAnsi="Arial" w:cs="Arial"/>
                <w:sz w:val="20"/>
                <w:szCs w:val="20"/>
                <w:lang w:val="pt-BR"/>
              </w:rPr>
            </w:pPr>
            <w:r w:rsidRPr="001B163C">
              <w:rPr>
                <w:rFonts w:ascii="Arial" w:hAnsi="Arial" w:cs="Arial"/>
                <w:sz w:val="20"/>
                <w:szCs w:val="20"/>
                <w:lang w:val="pt-BR"/>
              </w:rPr>
              <w:t xml:space="preserve">Educação de Jovens e Adultos </w:t>
            </w:r>
          </w:p>
        </w:tc>
        <w:tc>
          <w:tcPr>
            <w:tcW w:w="500" w:type="dxa"/>
            <w:tcBorders>
              <w:top w:val="nil"/>
              <w:left w:val="nil"/>
              <w:bottom w:val="single" w:sz="8" w:space="0" w:color="auto"/>
              <w:right w:val="single" w:sz="8" w:space="0" w:color="auto"/>
            </w:tcBorders>
            <w:shd w:val="clear" w:color="000000" w:fill="FFFFFF"/>
            <w:noWrap/>
            <w:textDirection w:val="btLr"/>
            <w:vAlign w:val="bottom"/>
            <w:hideMark/>
          </w:tcPr>
          <w:p w:rsidR="001B163C" w:rsidRDefault="001B163C" w:rsidP="00DD549E">
            <w:pPr>
              <w:jc w:val="center"/>
              <w:rPr>
                <w:rFonts w:ascii="Arial" w:hAnsi="Arial" w:cs="Arial"/>
                <w:sz w:val="20"/>
                <w:szCs w:val="20"/>
              </w:rPr>
            </w:pPr>
            <w:proofErr w:type="spellStart"/>
            <w:r>
              <w:rPr>
                <w:rFonts w:ascii="Arial" w:hAnsi="Arial" w:cs="Arial"/>
                <w:sz w:val="20"/>
                <w:szCs w:val="20"/>
              </w:rPr>
              <w:t>Escola</w:t>
            </w:r>
            <w:proofErr w:type="spellEnd"/>
            <w:r>
              <w:rPr>
                <w:rFonts w:ascii="Arial" w:hAnsi="Arial" w:cs="Arial"/>
                <w:sz w:val="20"/>
                <w:szCs w:val="20"/>
              </w:rPr>
              <w:t xml:space="preserve"> Dina </w:t>
            </w:r>
            <w:proofErr w:type="spellStart"/>
            <w:r>
              <w:rPr>
                <w:rFonts w:ascii="Arial" w:hAnsi="Arial" w:cs="Arial"/>
                <w:sz w:val="20"/>
                <w:szCs w:val="20"/>
              </w:rPr>
              <w:t>Sfat</w:t>
            </w:r>
            <w:proofErr w:type="spellEnd"/>
            <w:r>
              <w:rPr>
                <w:rFonts w:ascii="Arial" w:hAnsi="Arial" w:cs="Arial"/>
                <w:sz w:val="20"/>
                <w:szCs w:val="20"/>
              </w:rPr>
              <w:t xml:space="preserve"> </w:t>
            </w:r>
          </w:p>
        </w:tc>
        <w:tc>
          <w:tcPr>
            <w:tcW w:w="500" w:type="dxa"/>
            <w:tcBorders>
              <w:top w:val="nil"/>
              <w:left w:val="nil"/>
              <w:bottom w:val="single" w:sz="8" w:space="0" w:color="auto"/>
              <w:right w:val="single" w:sz="8" w:space="0" w:color="auto"/>
            </w:tcBorders>
            <w:shd w:val="clear" w:color="000000" w:fill="FFFFFF"/>
            <w:noWrap/>
            <w:textDirection w:val="btLr"/>
            <w:vAlign w:val="bottom"/>
            <w:hideMark/>
          </w:tcPr>
          <w:p w:rsidR="001B163C" w:rsidRDefault="001B163C" w:rsidP="00DD549E">
            <w:pPr>
              <w:jc w:val="center"/>
              <w:rPr>
                <w:rFonts w:ascii="Arial" w:hAnsi="Arial" w:cs="Arial"/>
                <w:sz w:val="20"/>
                <w:szCs w:val="20"/>
              </w:rPr>
            </w:pPr>
            <w:proofErr w:type="spellStart"/>
            <w:r>
              <w:rPr>
                <w:rFonts w:ascii="Arial" w:hAnsi="Arial" w:cs="Arial"/>
                <w:sz w:val="20"/>
                <w:szCs w:val="20"/>
              </w:rPr>
              <w:t>Mais</w:t>
            </w:r>
            <w:proofErr w:type="spellEnd"/>
            <w:r>
              <w:rPr>
                <w:rFonts w:ascii="Arial" w:hAnsi="Arial" w:cs="Arial"/>
                <w:sz w:val="20"/>
                <w:szCs w:val="20"/>
              </w:rPr>
              <w:t xml:space="preserve"> </w:t>
            </w:r>
            <w:proofErr w:type="spellStart"/>
            <w:r>
              <w:rPr>
                <w:rFonts w:ascii="Arial" w:hAnsi="Arial" w:cs="Arial"/>
                <w:sz w:val="20"/>
                <w:szCs w:val="20"/>
              </w:rPr>
              <w:t>Educ</w:t>
            </w:r>
            <w:proofErr w:type="spellEnd"/>
            <w:r>
              <w:rPr>
                <w:rFonts w:ascii="Arial" w:hAnsi="Arial" w:cs="Arial"/>
                <w:sz w:val="20"/>
                <w:szCs w:val="20"/>
              </w:rPr>
              <w:t xml:space="preserve"> (Dina)  </w:t>
            </w:r>
          </w:p>
        </w:tc>
        <w:tc>
          <w:tcPr>
            <w:tcW w:w="500" w:type="dxa"/>
            <w:tcBorders>
              <w:top w:val="nil"/>
              <w:left w:val="nil"/>
              <w:bottom w:val="single" w:sz="8" w:space="0" w:color="auto"/>
              <w:right w:val="single" w:sz="8" w:space="0" w:color="auto"/>
            </w:tcBorders>
            <w:shd w:val="clear" w:color="000000" w:fill="FFFFFF"/>
            <w:noWrap/>
            <w:textDirection w:val="btLr"/>
            <w:vAlign w:val="bottom"/>
            <w:hideMark/>
          </w:tcPr>
          <w:p w:rsidR="001B163C" w:rsidRDefault="001B163C" w:rsidP="00DD549E">
            <w:pPr>
              <w:jc w:val="center"/>
              <w:rPr>
                <w:rFonts w:ascii="Arial" w:hAnsi="Arial" w:cs="Arial"/>
                <w:sz w:val="20"/>
                <w:szCs w:val="20"/>
              </w:rPr>
            </w:pPr>
            <w:proofErr w:type="spellStart"/>
            <w:r>
              <w:rPr>
                <w:rFonts w:ascii="Arial" w:hAnsi="Arial" w:cs="Arial"/>
                <w:sz w:val="20"/>
                <w:szCs w:val="20"/>
              </w:rPr>
              <w:t>Escola</w:t>
            </w:r>
            <w:proofErr w:type="spellEnd"/>
            <w:r>
              <w:rPr>
                <w:rFonts w:ascii="Arial" w:hAnsi="Arial" w:cs="Arial"/>
                <w:sz w:val="20"/>
                <w:szCs w:val="20"/>
              </w:rPr>
              <w:t xml:space="preserve"> Francisca Duran  </w:t>
            </w:r>
          </w:p>
        </w:tc>
        <w:tc>
          <w:tcPr>
            <w:tcW w:w="500" w:type="dxa"/>
            <w:tcBorders>
              <w:top w:val="nil"/>
              <w:left w:val="nil"/>
              <w:bottom w:val="single" w:sz="8" w:space="0" w:color="auto"/>
              <w:right w:val="single" w:sz="8" w:space="0" w:color="auto"/>
            </w:tcBorders>
            <w:shd w:val="clear" w:color="000000" w:fill="FFFFFF"/>
            <w:noWrap/>
            <w:textDirection w:val="btLr"/>
            <w:vAlign w:val="bottom"/>
            <w:hideMark/>
          </w:tcPr>
          <w:p w:rsidR="001B163C" w:rsidRDefault="001B163C" w:rsidP="00DD549E">
            <w:pPr>
              <w:jc w:val="center"/>
              <w:rPr>
                <w:rFonts w:ascii="Arial" w:hAnsi="Arial" w:cs="Arial"/>
                <w:sz w:val="20"/>
                <w:szCs w:val="20"/>
              </w:rPr>
            </w:pPr>
            <w:proofErr w:type="spellStart"/>
            <w:r>
              <w:rPr>
                <w:rFonts w:ascii="Arial" w:hAnsi="Arial" w:cs="Arial"/>
                <w:sz w:val="20"/>
                <w:szCs w:val="20"/>
              </w:rPr>
              <w:t>Escola</w:t>
            </w:r>
            <w:proofErr w:type="spellEnd"/>
            <w:r>
              <w:rPr>
                <w:rFonts w:ascii="Arial" w:hAnsi="Arial" w:cs="Arial"/>
                <w:sz w:val="20"/>
                <w:szCs w:val="20"/>
              </w:rPr>
              <w:t xml:space="preserve"> José </w:t>
            </w:r>
            <w:proofErr w:type="spellStart"/>
            <w:r>
              <w:rPr>
                <w:rFonts w:ascii="Arial" w:hAnsi="Arial" w:cs="Arial"/>
                <w:sz w:val="20"/>
                <w:szCs w:val="20"/>
              </w:rPr>
              <w:t>Veríssimo</w:t>
            </w:r>
            <w:proofErr w:type="spellEnd"/>
            <w:r>
              <w:rPr>
                <w:rFonts w:ascii="Arial" w:hAnsi="Arial" w:cs="Arial"/>
                <w:sz w:val="20"/>
                <w:szCs w:val="20"/>
              </w:rPr>
              <w:t xml:space="preserve"> </w:t>
            </w:r>
          </w:p>
        </w:tc>
        <w:tc>
          <w:tcPr>
            <w:tcW w:w="500" w:type="dxa"/>
            <w:tcBorders>
              <w:top w:val="nil"/>
              <w:left w:val="nil"/>
              <w:bottom w:val="single" w:sz="8" w:space="0" w:color="auto"/>
              <w:right w:val="single" w:sz="8" w:space="0" w:color="auto"/>
            </w:tcBorders>
            <w:shd w:val="clear" w:color="000000" w:fill="FFFFFF"/>
            <w:noWrap/>
            <w:textDirection w:val="btLr"/>
            <w:vAlign w:val="bottom"/>
            <w:hideMark/>
          </w:tcPr>
          <w:p w:rsidR="001B163C" w:rsidRPr="001B163C" w:rsidRDefault="001B163C" w:rsidP="00DD549E">
            <w:pPr>
              <w:jc w:val="center"/>
              <w:rPr>
                <w:rFonts w:ascii="Arial" w:hAnsi="Arial" w:cs="Arial"/>
                <w:sz w:val="20"/>
                <w:szCs w:val="20"/>
                <w:lang w:val="pt-BR"/>
              </w:rPr>
            </w:pPr>
            <w:r w:rsidRPr="001B163C">
              <w:rPr>
                <w:rFonts w:ascii="Arial" w:hAnsi="Arial" w:cs="Arial"/>
                <w:sz w:val="20"/>
                <w:szCs w:val="20"/>
                <w:lang w:val="pt-BR"/>
              </w:rPr>
              <w:t>Centro Educacional de Rolim de Moura</w:t>
            </w:r>
          </w:p>
        </w:tc>
        <w:tc>
          <w:tcPr>
            <w:tcW w:w="500" w:type="dxa"/>
            <w:tcBorders>
              <w:top w:val="nil"/>
              <w:left w:val="nil"/>
              <w:bottom w:val="single" w:sz="8" w:space="0" w:color="auto"/>
              <w:right w:val="single" w:sz="8" w:space="0" w:color="auto"/>
            </w:tcBorders>
            <w:shd w:val="clear" w:color="000000" w:fill="FFFFFF"/>
            <w:noWrap/>
            <w:textDirection w:val="btLr"/>
            <w:vAlign w:val="bottom"/>
            <w:hideMark/>
          </w:tcPr>
          <w:p w:rsidR="001B163C" w:rsidRDefault="001B163C" w:rsidP="00DD549E">
            <w:pPr>
              <w:jc w:val="center"/>
              <w:rPr>
                <w:rFonts w:ascii="Arial" w:hAnsi="Arial" w:cs="Arial"/>
                <w:sz w:val="20"/>
                <w:szCs w:val="20"/>
              </w:rPr>
            </w:pPr>
            <w:r>
              <w:rPr>
                <w:rFonts w:ascii="Arial" w:hAnsi="Arial" w:cs="Arial"/>
                <w:sz w:val="20"/>
                <w:szCs w:val="20"/>
              </w:rPr>
              <w:t xml:space="preserve">total </w:t>
            </w:r>
            <w:proofErr w:type="spellStart"/>
            <w:r>
              <w:rPr>
                <w:rFonts w:ascii="Arial" w:hAnsi="Arial" w:cs="Arial"/>
                <w:sz w:val="20"/>
                <w:szCs w:val="20"/>
              </w:rPr>
              <w:t>geral</w:t>
            </w:r>
            <w:proofErr w:type="spellEnd"/>
            <w:r>
              <w:rPr>
                <w:rFonts w:ascii="Arial" w:hAnsi="Arial" w:cs="Arial"/>
                <w:sz w:val="20"/>
                <w:szCs w:val="20"/>
              </w:rPr>
              <w:t xml:space="preserve"> </w:t>
            </w:r>
            <w:proofErr w:type="spellStart"/>
            <w:r>
              <w:rPr>
                <w:rFonts w:ascii="Arial" w:hAnsi="Arial" w:cs="Arial"/>
                <w:sz w:val="20"/>
                <w:szCs w:val="20"/>
              </w:rPr>
              <w:t>semanal</w:t>
            </w:r>
            <w:proofErr w:type="spellEnd"/>
          </w:p>
        </w:tc>
        <w:tc>
          <w:tcPr>
            <w:tcW w:w="1180" w:type="dxa"/>
            <w:tcBorders>
              <w:top w:val="nil"/>
              <w:left w:val="nil"/>
              <w:bottom w:val="single" w:sz="8" w:space="0" w:color="auto"/>
              <w:right w:val="single" w:sz="8" w:space="0" w:color="auto"/>
            </w:tcBorders>
            <w:shd w:val="clear" w:color="000000" w:fill="FFFFFF"/>
            <w:noWrap/>
            <w:textDirection w:val="btLr"/>
            <w:vAlign w:val="bottom"/>
            <w:hideMark/>
          </w:tcPr>
          <w:p w:rsidR="001B163C" w:rsidRDefault="001B163C" w:rsidP="00DD549E">
            <w:pPr>
              <w:jc w:val="center"/>
              <w:rPr>
                <w:rFonts w:ascii="Arial" w:hAnsi="Arial" w:cs="Arial"/>
                <w:sz w:val="20"/>
                <w:szCs w:val="20"/>
              </w:rPr>
            </w:pPr>
            <w:r>
              <w:rPr>
                <w:rFonts w:ascii="Arial" w:hAnsi="Arial" w:cs="Arial"/>
                <w:sz w:val="20"/>
                <w:szCs w:val="20"/>
              </w:rPr>
              <w:t xml:space="preserve">   Total </w:t>
            </w:r>
            <w:proofErr w:type="spellStart"/>
            <w:r>
              <w:rPr>
                <w:rFonts w:ascii="Arial" w:hAnsi="Arial" w:cs="Arial"/>
                <w:sz w:val="20"/>
                <w:szCs w:val="20"/>
              </w:rPr>
              <w:t>geral</w:t>
            </w:r>
            <w:proofErr w:type="spellEnd"/>
            <w:r>
              <w:rPr>
                <w:rFonts w:ascii="Arial" w:hAnsi="Arial" w:cs="Arial"/>
                <w:sz w:val="20"/>
                <w:szCs w:val="20"/>
              </w:rPr>
              <w:t xml:space="preserve"> </w:t>
            </w:r>
            <w:proofErr w:type="spellStart"/>
            <w:r>
              <w:rPr>
                <w:rFonts w:ascii="Arial" w:hAnsi="Arial" w:cs="Arial"/>
                <w:sz w:val="20"/>
                <w:szCs w:val="20"/>
              </w:rPr>
              <w:t>Projeto</w:t>
            </w:r>
            <w:proofErr w:type="spellEnd"/>
          </w:p>
        </w:tc>
      </w:tr>
      <w:tr w:rsidR="001B163C" w:rsidTr="001B163C">
        <w:trPr>
          <w:trHeight w:val="270"/>
        </w:trPr>
        <w:tc>
          <w:tcPr>
            <w:tcW w:w="2127" w:type="dxa"/>
            <w:tcBorders>
              <w:top w:val="nil"/>
              <w:left w:val="single" w:sz="8" w:space="0" w:color="auto"/>
              <w:bottom w:val="single" w:sz="8" w:space="0" w:color="auto"/>
              <w:right w:val="nil"/>
            </w:tcBorders>
            <w:shd w:val="clear" w:color="000000" w:fill="FFFFFF"/>
            <w:noWrap/>
            <w:vAlign w:val="center"/>
            <w:hideMark/>
          </w:tcPr>
          <w:p w:rsidR="001B163C" w:rsidRDefault="001B163C" w:rsidP="00DD549E">
            <w:pPr>
              <w:jc w:val="center"/>
              <w:rPr>
                <w:rFonts w:ascii="Arial" w:hAnsi="Arial" w:cs="Arial"/>
                <w:b/>
                <w:bCs/>
                <w:sz w:val="20"/>
                <w:szCs w:val="20"/>
              </w:rPr>
            </w:pPr>
            <w:r>
              <w:rPr>
                <w:rFonts w:ascii="Arial" w:hAnsi="Arial" w:cs="Arial"/>
                <w:b/>
                <w:bCs/>
                <w:sz w:val="20"/>
                <w:szCs w:val="20"/>
              </w:rPr>
              <w:t> </w:t>
            </w:r>
          </w:p>
        </w:tc>
        <w:tc>
          <w:tcPr>
            <w:tcW w:w="6980" w:type="dxa"/>
            <w:gridSpan w:val="14"/>
            <w:tcBorders>
              <w:top w:val="single" w:sz="4" w:space="0" w:color="auto"/>
              <w:left w:val="single" w:sz="4" w:space="0" w:color="auto"/>
              <w:bottom w:val="single" w:sz="4" w:space="0" w:color="auto"/>
              <w:right w:val="nil"/>
            </w:tcBorders>
            <w:shd w:val="clear" w:color="000000" w:fill="FFFFFF"/>
            <w:noWrap/>
            <w:vAlign w:val="center"/>
            <w:hideMark/>
          </w:tcPr>
          <w:p w:rsidR="001B163C" w:rsidRDefault="001B163C" w:rsidP="00DD549E">
            <w:pPr>
              <w:jc w:val="center"/>
              <w:rPr>
                <w:rFonts w:ascii="Arial" w:hAnsi="Arial" w:cs="Arial"/>
                <w:b/>
                <w:bCs/>
                <w:sz w:val="20"/>
                <w:szCs w:val="20"/>
              </w:rPr>
            </w:pPr>
            <w:proofErr w:type="spellStart"/>
            <w:r>
              <w:rPr>
                <w:rFonts w:ascii="Arial" w:hAnsi="Arial" w:cs="Arial"/>
                <w:b/>
                <w:bCs/>
                <w:sz w:val="20"/>
                <w:szCs w:val="20"/>
              </w:rPr>
              <w:t>Quantidade</w:t>
            </w:r>
            <w:proofErr w:type="spellEnd"/>
            <w:r>
              <w:rPr>
                <w:rFonts w:ascii="Arial" w:hAnsi="Arial" w:cs="Arial"/>
                <w:b/>
                <w:bCs/>
                <w:sz w:val="20"/>
                <w:szCs w:val="20"/>
              </w:rPr>
              <w:t xml:space="preserve"> </w:t>
            </w:r>
            <w:proofErr w:type="spellStart"/>
            <w:r>
              <w:rPr>
                <w:rFonts w:ascii="Arial" w:hAnsi="Arial" w:cs="Arial"/>
                <w:b/>
                <w:bCs/>
                <w:sz w:val="20"/>
                <w:szCs w:val="20"/>
              </w:rPr>
              <w:t>Semanal</w:t>
            </w:r>
            <w:proofErr w:type="spellEnd"/>
            <w:r>
              <w:rPr>
                <w:rFonts w:ascii="Arial" w:hAnsi="Arial" w:cs="Arial"/>
                <w:b/>
                <w:bCs/>
                <w:sz w:val="20"/>
                <w:szCs w:val="20"/>
              </w:rPr>
              <w:t xml:space="preserve">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163C" w:rsidRDefault="001B163C" w:rsidP="00DD549E">
            <w:pPr>
              <w:jc w:val="center"/>
              <w:rPr>
                <w:rFonts w:ascii="Arial" w:hAnsi="Arial" w:cs="Arial"/>
                <w:b/>
                <w:bCs/>
                <w:sz w:val="20"/>
                <w:szCs w:val="20"/>
              </w:rPr>
            </w:pPr>
            <w:r>
              <w:rPr>
                <w:rFonts w:ascii="Arial" w:hAnsi="Arial" w:cs="Arial"/>
                <w:b/>
                <w:bCs/>
                <w:sz w:val="20"/>
                <w:szCs w:val="20"/>
              </w:rPr>
              <w:t> </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1B163C" w:rsidRDefault="001B163C" w:rsidP="00DD549E">
            <w:pPr>
              <w:rPr>
                <w:rFonts w:ascii="Calibri" w:hAnsi="Calibri"/>
                <w:color w:val="000000"/>
                <w:sz w:val="20"/>
                <w:szCs w:val="20"/>
              </w:rPr>
            </w:pPr>
            <w:r>
              <w:rPr>
                <w:rFonts w:ascii="Calibri" w:hAnsi="Calibri"/>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1B163C" w:rsidRDefault="001B163C" w:rsidP="00DD549E">
            <w:pPr>
              <w:rPr>
                <w:rFonts w:ascii="Calibri" w:hAnsi="Calibri"/>
                <w:color w:val="000000"/>
                <w:sz w:val="20"/>
                <w:szCs w:val="20"/>
              </w:rPr>
            </w:pPr>
            <w:r>
              <w:rPr>
                <w:rFonts w:ascii="Calibri" w:hAnsi="Calibri"/>
                <w:color w:val="000000"/>
                <w:sz w:val="20"/>
                <w:szCs w:val="20"/>
              </w:rPr>
              <w:t> </w:t>
            </w:r>
          </w:p>
        </w:tc>
      </w:tr>
      <w:tr w:rsidR="001B163C" w:rsidTr="001B163C">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FFFFFF"/>
            <w:hideMark/>
          </w:tcPr>
          <w:p w:rsidR="001B163C" w:rsidRDefault="001B163C" w:rsidP="00DD549E">
            <w:pPr>
              <w:rPr>
                <w:rFonts w:ascii="Arial" w:hAnsi="Arial" w:cs="Arial"/>
                <w:color w:val="000000"/>
                <w:sz w:val="20"/>
                <w:szCs w:val="20"/>
              </w:rPr>
            </w:pPr>
            <w:proofErr w:type="spellStart"/>
            <w:r>
              <w:rPr>
                <w:rFonts w:ascii="Arial" w:hAnsi="Arial" w:cs="Arial"/>
                <w:color w:val="000000"/>
                <w:sz w:val="20"/>
                <w:szCs w:val="20"/>
              </w:rPr>
              <w:t>Abacaxi</w:t>
            </w:r>
            <w:proofErr w:type="spellEnd"/>
            <w:r>
              <w:rPr>
                <w:rFonts w:ascii="Arial" w:hAnsi="Arial" w:cs="Arial"/>
                <w:color w:val="000000"/>
                <w:sz w:val="20"/>
                <w:szCs w:val="20"/>
              </w:rPr>
              <w:t xml:space="preserve"> </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15</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15</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18</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24</w:t>
            </w:r>
          </w:p>
        </w:tc>
        <w:tc>
          <w:tcPr>
            <w:tcW w:w="4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16</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18</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16</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20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18</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15</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250</w:t>
            </w:r>
          </w:p>
        </w:tc>
        <w:tc>
          <w:tcPr>
            <w:tcW w:w="11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10.000</w:t>
            </w:r>
          </w:p>
        </w:tc>
      </w:tr>
      <w:tr w:rsidR="001B163C" w:rsidTr="001B163C">
        <w:trPr>
          <w:trHeight w:val="300"/>
        </w:trPr>
        <w:tc>
          <w:tcPr>
            <w:tcW w:w="2127" w:type="dxa"/>
            <w:tcBorders>
              <w:top w:val="nil"/>
              <w:left w:val="single" w:sz="4" w:space="0" w:color="auto"/>
              <w:bottom w:val="single" w:sz="4" w:space="0" w:color="auto"/>
              <w:right w:val="single" w:sz="4" w:space="0" w:color="auto"/>
            </w:tcBorders>
            <w:shd w:val="clear" w:color="000000" w:fill="FFFFFF"/>
            <w:hideMark/>
          </w:tcPr>
          <w:p w:rsidR="001B163C" w:rsidRDefault="001B163C" w:rsidP="00DD549E">
            <w:pPr>
              <w:rPr>
                <w:rFonts w:ascii="Arial" w:hAnsi="Arial" w:cs="Arial"/>
                <w:color w:val="000000"/>
                <w:sz w:val="20"/>
                <w:szCs w:val="20"/>
              </w:rPr>
            </w:pPr>
            <w:proofErr w:type="spellStart"/>
            <w:r>
              <w:rPr>
                <w:rFonts w:ascii="Arial" w:hAnsi="Arial" w:cs="Arial"/>
                <w:color w:val="000000"/>
                <w:sz w:val="20"/>
                <w:szCs w:val="20"/>
              </w:rPr>
              <w:t>Abóbora</w:t>
            </w:r>
            <w:proofErr w:type="spellEnd"/>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9</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8</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8</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8</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8</w:t>
            </w:r>
          </w:p>
        </w:tc>
        <w:tc>
          <w:tcPr>
            <w:tcW w:w="4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7</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6</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6</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8</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100</w:t>
            </w:r>
          </w:p>
        </w:tc>
        <w:tc>
          <w:tcPr>
            <w:tcW w:w="11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4.000</w:t>
            </w:r>
          </w:p>
        </w:tc>
      </w:tr>
      <w:tr w:rsidR="001B163C" w:rsidTr="001B163C">
        <w:trPr>
          <w:trHeight w:val="300"/>
        </w:trPr>
        <w:tc>
          <w:tcPr>
            <w:tcW w:w="2127" w:type="dxa"/>
            <w:tcBorders>
              <w:top w:val="nil"/>
              <w:left w:val="single" w:sz="4" w:space="0" w:color="auto"/>
              <w:bottom w:val="single" w:sz="4" w:space="0" w:color="auto"/>
              <w:right w:val="single" w:sz="4" w:space="0" w:color="auto"/>
            </w:tcBorders>
            <w:shd w:val="clear" w:color="000000" w:fill="FFFFFF"/>
            <w:hideMark/>
          </w:tcPr>
          <w:p w:rsidR="001B163C" w:rsidRDefault="001B163C" w:rsidP="00DD549E">
            <w:pPr>
              <w:rPr>
                <w:rFonts w:ascii="Arial" w:hAnsi="Arial" w:cs="Arial"/>
                <w:color w:val="000000"/>
                <w:sz w:val="20"/>
                <w:szCs w:val="20"/>
              </w:rPr>
            </w:pPr>
            <w:proofErr w:type="spellStart"/>
            <w:r>
              <w:rPr>
                <w:rFonts w:ascii="Arial" w:hAnsi="Arial" w:cs="Arial"/>
                <w:color w:val="000000"/>
                <w:sz w:val="20"/>
                <w:szCs w:val="20"/>
              </w:rPr>
              <w:t>Abobrinha</w:t>
            </w:r>
            <w:proofErr w:type="spellEnd"/>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9</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8</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8</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8</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8</w:t>
            </w:r>
          </w:p>
        </w:tc>
        <w:tc>
          <w:tcPr>
            <w:tcW w:w="4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7</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6</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6</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8</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100</w:t>
            </w:r>
          </w:p>
        </w:tc>
        <w:tc>
          <w:tcPr>
            <w:tcW w:w="11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4.000</w:t>
            </w:r>
          </w:p>
        </w:tc>
      </w:tr>
      <w:tr w:rsidR="001B163C" w:rsidTr="001B163C">
        <w:trPr>
          <w:trHeight w:val="300"/>
        </w:trPr>
        <w:tc>
          <w:tcPr>
            <w:tcW w:w="2127" w:type="dxa"/>
            <w:tcBorders>
              <w:top w:val="nil"/>
              <w:left w:val="single" w:sz="4" w:space="0" w:color="auto"/>
              <w:bottom w:val="single" w:sz="4" w:space="0" w:color="auto"/>
              <w:right w:val="single" w:sz="4" w:space="0" w:color="auto"/>
            </w:tcBorders>
            <w:shd w:val="clear" w:color="000000" w:fill="FFFFFF"/>
            <w:hideMark/>
          </w:tcPr>
          <w:p w:rsidR="001B163C" w:rsidRDefault="001B163C" w:rsidP="00DD549E">
            <w:pPr>
              <w:rPr>
                <w:rFonts w:ascii="Arial" w:hAnsi="Arial" w:cs="Arial"/>
                <w:color w:val="000000"/>
                <w:sz w:val="20"/>
                <w:szCs w:val="20"/>
              </w:rPr>
            </w:pPr>
            <w:proofErr w:type="spellStart"/>
            <w:r>
              <w:rPr>
                <w:rFonts w:ascii="Arial" w:hAnsi="Arial" w:cs="Arial"/>
                <w:color w:val="000000"/>
                <w:sz w:val="20"/>
                <w:szCs w:val="20"/>
              </w:rPr>
              <w:t>Alface</w:t>
            </w:r>
            <w:proofErr w:type="spellEnd"/>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5</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5</w:t>
            </w:r>
          </w:p>
        </w:tc>
        <w:tc>
          <w:tcPr>
            <w:tcW w:w="4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5</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5</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50</w:t>
            </w:r>
          </w:p>
        </w:tc>
        <w:tc>
          <w:tcPr>
            <w:tcW w:w="11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2.000</w:t>
            </w:r>
          </w:p>
        </w:tc>
      </w:tr>
      <w:tr w:rsidR="001B163C" w:rsidTr="001B163C">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rsidR="001B163C" w:rsidRDefault="001B163C" w:rsidP="00DD549E">
            <w:pPr>
              <w:rPr>
                <w:rFonts w:ascii="Calibri" w:hAnsi="Calibri"/>
                <w:color w:val="000000"/>
                <w:sz w:val="20"/>
                <w:szCs w:val="20"/>
              </w:rPr>
            </w:pPr>
            <w:proofErr w:type="spellStart"/>
            <w:r>
              <w:rPr>
                <w:rFonts w:ascii="Calibri" w:hAnsi="Calibri"/>
                <w:color w:val="000000"/>
                <w:sz w:val="20"/>
                <w:szCs w:val="20"/>
              </w:rPr>
              <w:t>amendoim</w:t>
            </w:r>
            <w:proofErr w:type="spellEnd"/>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16</w:t>
            </w:r>
          </w:p>
        </w:tc>
        <w:tc>
          <w:tcPr>
            <w:tcW w:w="11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640</w:t>
            </w:r>
          </w:p>
        </w:tc>
      </w:tr>
      <w:tr w:rsidR="001B163C" w:rsidTr="001B163C">
        <w:trPr>
          <w:trHeight w:val="300"/>
        </w:trPr>
        <w:tc>
          <w:tcPr>
            <w:tcW w:w="2127" w:type="dxa"/>
            <w:tcBorders>
              <w:top w:val="nil"/>
              <w:left w:val="single" w:sz="4" w:space="0" w:color="auto"/>
              <w:bottom w:val="single" w:sz="4" w:space="0" w:color="auto"/>
              <w:right w:val="single" w:sz="4" w:space="0" w:color="auto"/>
            </w:tcBorders>
            <w:shd w:val="clear" w:color="000000" w:fill="FFFFFF"/>
            <w:hideMark/>
          </w:tcPr>
          <w:p w:rsidR="001B163C" w:rsidRDefault="001B163C" w:rsidP="00DD549E">
            <w:pPr>
              <w:rPr>
                <w:rFonts w:ascii="Arial" w:hAnsi="Arial" w:cs="Arial"/>
                <w:color w:val="000000"/>
                <w:sz w:val="20"/>
                <w:szCs w:val="20"/>
              </w:rPr>
            </w:pPr>
            <w:r>
              <w:rPr>
                <w:rFonts w:ascii="Arial" w:hAnsi="Arial" w:cs="Arial"/>
                <w:color w:val="000000"/>
                <w:sz w:val="20"/>
                <w:szCs w:val="20"/>
              </w:rPr>
              <w:t xml:space="preserve">Banana </w:t>
            </w:r>
            <w:proofErr w:type="spellStart"/>
            <w:r>
              <w:rPr>
                <w:rFonts w:ascii="Arial" w:hAnsi="Arial" w:cs="Arial"/>
                <w:color w:val="000000"/>
                <w:sz w:val="20"/>
                <w:szCs w:val="20"/>
              </w:rPr>
              <w:t>nanica</w:t>
            </w:r>
            <w:proofErr w:type="spellEnd"/>
          </w:p>
        </w:tc>
        <w:tc>
          <w:tcPr>
            <w:tcW w:w="500" w:type="dxa"/>
            <w:tcBorders>
              <w:top w:val="nil"/>
              <w:left w:val="nil"/>
              <w:bottom w:val="single" w:sz="4" w:space="0" w:color="auto"/>
              <w:right w:val="single" w:sz="4" w:space="0" w:color="auto"/>
            </w:tcBorders>
            <w:shd w:val="clear" w:color="000000" w:fill="FFFFFF"/>
            <w:noWrap/>
            <w:vAlign w:val="center"/>
            <w:hideMark/>
          </w:tcPr>
          <w:p w:rsidR="001B163C" w:rsidRDefault="001B163C" w:rsidP="00DD549E">
            <w:pPr>
              <w:jc w:val="center"/>
              <w:rPr>
                <w:rFonts w:ascii="Calibri" w:hAnsi="Calibri"/>
                <w:sz w:val="20"/>
                <w:szCs w:val="20"/>
              </w:rPr>
            </w:pPr>
            <w:r>
              <w:rPr>
                <w:rFonts w:ascii="Calibri" w:hAnsi="Calibri"/>
                <w:sz w:val="20"/>
                <w:szCs w:val="20"/>
              </w:rPr>
              <w:t>20</w:t>
            </w:r>
          </w:p>
        </w:tc>
        <w:tc>
          <w:tcPr>
            <w:tcW w:w="500" w:type="dxa"/>
            <w:tcBorders>
              <w:top w:val="nil"/>
              <w:left w:val="nil"/>
              <w:bottom w:val="single" w:sz="4" w:space="0" w:color="auto"/>
              <w:right w:val="single" w:sz="4" w:space="0" w:color="auto"/>
            </w:tcBorders>
            <w:shd w:val="clear" w:color="000000" w:fill="FFFFFF"/>
            <w:noWrap/>
            <w:vAlign w:val="center"/>
            <w:hideMark/>
          </w:tcPr>
          <w:p w:rsidR="001B163C" w:rsidRDefault="001B163C" w:rsidP="00DD549E">
            <w:pPr>
              <w:jc w:val="center"/>
              <w:rPr>
                <w:rFonts w:ascii="Calibri" w:hAnsi="Calibri"/>
                <w:sz w:val="20"/>
                <w:szCs w:val="20"/>
              </w:rPr>
            </w:pPr>
            <w:r>
              <w:rPr>
                <w:rFonts w:ascii="Calibri" w:hAnsi="Calibri"/>
                <w:sz w:val="20"/>
                <w:szCs w:val="20"/>
              </w:rPr>
              <w:t>16</w:t>
            </w:r>
          </w:p>
        </w:tc>
        <w:tc>
          <w:tcPr>
            <w:tcW w:w="500" w:type="dxa"/>
            <w:tcBorders>
              <w:top w:val="nil"/>
              <w:left w:val="nil"/>
              <w:bottom w:val="single" w:sz="4" w:space="0" w:color="auto"/>
              <w:right w:val="single" w:sz="4" w:space="0" w:color="auto"/>
            </w:tcBorders>
            <w:shd w:val="clear" w:color="000000" w:fill="FFFFFF"/>
            <w:noWrap/>
            <w:vAlign w:val="center"/>
            <w:hideMark/>
          </w:tcPr>
          <w:p w:rsidR="001B163C" w:rsidRDefault="001B163C" w:rsidP="00DD549E">
            <w:pPr>
              <w:jc w:val="center"/>
              <w:rPr>
                <w:rFonts w:ascii="Calibri" w:hAnsi="Calibri"/>
                <w:sz w:val="20"/>
                <w:szCs w:val="20"/>
              </w:rPr>
            </w:pPr>
            <w:r>
              <w:rPr>
                <w:rFonts w:ascii="Calibri" w:hAnsi="Calibri"/>
                <w:sz w:val="20"/>
                <w:szCs w:val="20"/>
              </w:rPr>
              <w:t>10</w:t>
            </w:r>
          </w:p>
        </w:tc>
        <w:tc>
          <w:tcPr>
            <w:tcW w:w="500" w:type="dxa"/>
            <w:tcBorders>
              <w:top w:val="nil"/>
              <w:left w:val="nil"/>
              <w:bottom w:val="single" w:sz="4" w:space="0" w:color="auto"/>
              <w:right w:val="single" w:sz="4" w:space="0" w:color="auto"/>
            </w:tcBorders>
            <w:shd w:val="clear" w:color="000000" w:fill="FFFFFF"/>
            <w:noWrap/>
            <w:vAlign w:val="center"/>
            <w:hideMark/>
          </w:tcPr>
          <w:p w:rsidR="001B163C" w:rsidRDefault="001B163C" w:rsidP="00DD549E">
            <w:pPr>
              <w:jc w:val="center"/>
              <w:rPr>
                <w:rFonts w:ascii="Calibri" w:hAnsi="Calibri"/>
                <w:sz w:val="20"/>
                <w:szCs w:val="20"/>
              </w:rPr>
            </w:pPr>
            <w:r>
              <w:rPr>
                <w:rFonts w:ascii="Calibri" w:hAnsi="Calibri"/>
                <w:sz w:val="20"/>
                <w:szCs w:val="20"/>
              </w:rPr>
              <w:t>12</w:t>
            </w:r>
          </w:p>
        </w:tc>
        <w:tc>
          <w:tcPr>
            <w:tcW w:w="500" w:type="dxa"/>
            <w:tcBorders>
              <w:top w:val="nil"/>
              <w:left w:val="nil"/>
              <w:bottom w:val="single" w:sz="4" w:space="0" w:color="auto"/>
              <w:right w:val="single" w:sz="4" w:space="0" w:color="auto"/>
            </w:tcBorders>
            <w:shd w:val="clear" w:color="000000" w:fill="FFFFFF"/>
            <w:noWrap/>
            <w:vAlign w:val="center"/>
            <w:hideMark/>
          </w:tcPr>
          <w:p w:rsidR="001B163C" w:rsidRDefault="001B163C" w:rsidP="00DD549E">
            <w:pPr>
              <w:jc w:val="center"/>
              <w:rPr>
                <w:rFonts w:ascii="Calibri" w:hAnsi="Calibri"/>
                <w:sz w:val="20"/>
                <w:szCs w:val="20"/>
              </w:rPr>
            </w:pPr>
            <w:r>
              <w:rPr>
                <w:rFonts w:ascii="Calibri" w:hAnsi="Calibri"/>
                <w:sz w:val="20"/>
                <w:szCs w:val="20"/>
              </w:rPr>
              <w:t>30</w:t>
            </w:r>
          </w:p>
        </w:tc>
        <w:tc>
          <w:tcPr>
            <w:tcW w:w="480" w:type="dxa"/>
            <w:tcBorders>
              <w:top w:val="nil"/>
              <w:left w:val="nil"/>
              <w:bottom w:val="single" w:sz="4" w:space="0" w:color="auto"/>
              <w:right w:val="single" w:sz="4" w:space="0" w:color="auto"/>
            </w:tcBorders>
            <w:shd w:val="clear" w:color="000000" w:fill="FFFFFF"/>
            <w:noWrap/>
            <w:vAlign w:val="center"/>
            <w:hideMark/>
          </w:tcPr>
          <w:p w:rsidR="001B163C" w:rsidRDefault="001B163C" w:rsidP="00DD549E">
            <w:pPr>
              <w:jc w:val="center"/>
              <w:rPr>
                <w:rFonts w:ascii="Calibri" w:hAnsi="Calibri"/>
                <w:sz w:val="20"/>
                <w:szCs w:val="20"/>
              </w:rPr>
            </w:pPr>
            <w:r>
              <w:rPr>
                <w:rFonts w:ascii="Calibri" w:hAnsi="Calibri"/>
                <w:sz w:val="20"/>
                <w:szCs w:val="20"/>
              </w:rPr>
              <w:t>22</w:t>
            </w:r>
          </w:p>
        </w:tc>
        <w:tc>
          <w:tcPr>
            <w:tcW w:w="500" w:type="dxa"/>
            <w:tcBorders>
              <w:top w:val="nil"/>
              <w:left w:val="nil"/>
              <w:bottom w:val="single" w:sz="4" w:space="0" w:color="auto"/>
              <w:right w:val="single" w:sz="4" w:space="0" w:color="auto"/>
            </w:tcBorders>
            <w:shd w:val="clear" w:color="000000" w:fill="FFFFFF"/>
            <w:noWrap/>
            <w:vAlign w:val="center"/>
            <w:hideMark/>
          </w:tcPr>
          <w:p w:rsidR="001B163C" w:rsidRDefault="001B163C" w:rsidP="00DD549E">
            <w:pPr>
              <w:jc w:val="center"/>
              <w:rPr>
                <w:rFonts w:ascii="Calibri" w:hAnsi="Calibri"/>
                <w:sz w:val="20"/>
                <w:szCs w:val="20"/>
              </w:rPr>
            </w:pPr>
            <w:r>
              <w:rPr>
                <w:rFonts w:ascii="Calibri" w:hAnsi="Calibri"/>
                <w:sz w:val="20"/>
                <w:szCs w:val="20"/>
              </w:rPr>
              <w:t>15</w:t>
            </w:r>
          </w:p>
        </w:tc>
        <w:tc>
          <w:tcPr>
            <w:tcW w:w="500" w:type="dxa"/>
            <w:tcBorders>
              <w:top w:val="nil"/>
              <w:left w:val="nil"/>
              <w:bottom w:val="single" w:sz="4" w:space="0" w:color="auto"/>
              <w:right w:val="single" w:sz="4" w:space="0" w:color="auto"/>
            </w:tcBorders>
            <w:shd w:val="clear" w:color="000000" w:fill="FFFFFF"/>
            <w:noWrap/>
            <w:vAlign w:val="center"/>
            <w:hideMark/>
          </w:tcPr>
          <w:p w:rsidR="001B163C" w:rsidRDefault="001B163C" w:rsidP="00DD549E">
            <w:pPr>
              <w:jc w:val="center"/>
              <w:rPr>
                <w:rFonts w:ascii="Calibri" w:hAnsi="Calibri"/>
                <w:sz w:val="20"/>
                <w:szCs w:val="20"/>
              </w:rPr>
            </w:pPr>
            <w:r>
              <w:rPr>
                <w:rFonts w:ascii="Calibri" w:hAnsi="Calibri"/>
                <w:sz w:val="20"/>
                <w:szCs w:val="20"/>
              </w:rPr>
              <w:t>20</w:t>
            </w:r>
          </w:p>
        </w:tc>
        <w:tc>
          <w:tcPr>
            <w:tcW w:w="500" w:type="dxa"/>
            <w:tcBorders>
              <w:top w:val="nil"/>
              <w:left w:val="nil"/>
              <w:bottom w:val="single" w:sz="4" w:space="0" w:color="auto"/>
              <w:right w:val="single" w:sz="4" w:space="0" w:color="auto"/>
            </w:tcBorders>
            <w:shd w:val="clear" w:color="000000" w:fill="FFFFFF"/>
            <w:noWrap/>
            <w:vAlign w:val="center"/>
            <w:hideMark/>
          </w:tcPr>
          <w:p w:rsidR="001B163C" w:rsidRDefault="001B163C" w:rsidP="00DD549E">
            <w:pPr>
              <w:jc w:val="center"/>
              <w:rPr>
                <w:rFonts w:ascii="Calibri" w:hAnsi="Calibri"/>
                <w:color w:val="000000"/>
                <w:sz w:val="20"/>
                <w:szCs w:val="20"/>
              </w:rPr>
            </w:pPr>
            <w:r>
              <w:rPr>
                <w:rFonts w:ascii="Calibri" w:hAnsi="Calibri"/>
                <w:color w:val="000000"/>
                <w:sz w:val="20"/>
                <w:szCs w:val="20"/>
              </w:rPr>
              <w:t>10</w:t>
            </w:r>
          </w:p>
        </w:tc>
        <w:tc>
          <w:tcPr>
            <w:tcW w:w="500" w:type="dxa"/>
            <w:tcBorders>
              <w:top w:val="nil"/>
              <w:left w:val="nil"/>
              <w:bottom w:val="single" w:sz="4" w:space="0" w:color="auto"/>
              <w:right w:val="single" w:sz="4" w:space="0" w:color="auto"/>
            </w:tcBorders>
            <w:shd w:val="clear" w:color="000000" w:fill="FFFFFF"/>
            <w:noWrap/>
            <w:vAlign w:val="center"/>
            <w:hideMark/>
          </w:tcPr>
          <w:p w:rsidR="001B163C" w:rsidRDefault="001B163C" w:rsidP="00DD549E">
            <w:pPr>
              <w:jc w:val="center"/>
              <w:rPr>
                <w:rFonts w:ascii="Calibri" w:hAnsi="Calibri"/>
                <w:color w:val="000000"/>
                <w:sz w:val="20"/>
                <w:szCs w:val="20"/>
              </w:rPr>
            </w:pPr>
            <w:r>
              <w:rPr>
                <w:rFonts w:ascii="Calibri" w:hAnsi="Calibri"/>
                <w:color w:val="000000"/>
                <w:sz w:val="20"/>
                <w:szCs w:val="20"/>
              </w:rPr>
              <w:t>15</w:t>
            </w:r>
          </w:p>
        </w:tc>
        <w:tc>
          <w:tcPr>
            <w:tcW w:w="500" w:type="dxa"/>
            <w:tcBorders>
              <w:top w:val="nil"/>
              <w:left w:val="nil"/>
              <w:bottom w:val="single" w:sz="4" w:space="0" w:color="auto"/>
              <w:right w:val="single" w:sz="4" w:space="0" w:color="auto"/>
            </w:tcBorders>
            <w:shd w:val="clear" w:color="000000" w:fill="FFFFFF"/>
            <w:noWrap/>
            <w:vAlign w:val="center"/>
            <w:hideMark/>
          </w:tcPr>
          <w:p w:rsidR="001B163C" w:rsidRDefault="001B163C" w:rsidP="00DD549E">
            <w:pPr>
              <w:jc w:val="center"/>
              <w:rPr>
                <w:rFonts w:ascii="Calibri" w:hAnsi="Calibri"/>
                <w:color w:val="000000"/>
                <w:sz w:val="20"/>
                <w:szCs w:val="20"/>
              </w:rPr>
            </w:pPr>
            <w:r>
              <w:rPr>
                <w:rFonts w:ascii="Calibri" w:hAnsi="Calibri"/>
                <w:color w:val="000000"/>
                <w:sz w:val="20"/>
                <w:szCs w:val="20"/>
              </w:rPr>
              <w:t>15</w:t>
            </w:r>
          </w:p>
        </w:tc>
        <w:tc>
          <w:tcPr>
            <w:tcW w:w="500" w:type="dxa"/>
            <w:tcBorders>
              <w:top w:val="nil"/>
              <w:left w:val="nil"/>
              <w:bottom w:val="single" w:sz="4" w:space="0" w:color="auto"/>
              <w:right w:val="single" w:sz="4" w:space="0" w:color="auto"/>
            </w:tcBorders>
            <w:shd w:val="clear" w:color="000000" w:fill="FFFFFF"/>
            <w:noWrap/>
            <w:vAlign w:val="center"/>
            <w:hideMark/>
          </w:tcPr>
          <w:p w:rsidR="001B163C" w:rsidRDefault="001B163C" w:rsidP="00DD549E">
            <w:pPr>
              <w:jc w:val="center"/>
              <w:rPr>
                <w:rFonts w:ascii="Calibri" w:hAnsi="Calibri"/>
                <w:color w:val="000000"/>
                <w:sz w:val="20"/>
                <w:szCs w:val="20"/>
              </w:rPr>
            </w:pPr>
            <w:r>
              <w:rPr>
                <w:rFonts w:ascii="Calibri" w:hAnsi="Calibri"/>
                <w:color w:val="000000"/>
                <w:sz w:val="20"/>
                <w:szCs w:val="20"/>
              </w:rPr>
              <w:t>8</w:t>
            </w:r>
          </w:p>
        </w:tc>
        <w:tc>
          <w:tcPr>
            <w:tcW w:w="500" w:type="dxa"/>
            <w:tcBorders>
              <w:top w:val="nil"/>
              <w:left w:val="nil"/>
              <w:bottom w:val="single" w:sz="4" w:space="0" w:color="auto"/>
              <w:right w:val="single" w:sz="4" w:space="0" w:color="auto"/>
            </w:tcBorders>
            <w:shd w:val="clear" w:color="000000" w:fill="FFFFFF"/>
            <w:noWrap/>
            <w:vAlign w:val="center"/>
            <w:hideMark/>
          </w:tcPr>
          <w:p w:rsidR="001B163C" w:rsidRDefault="001B163C" w:rsidP="00DD549E">
            <w:pPr>
              <w:jc w:val="center"/>
              <w:rPr>
                <w:rFonts w:ascii="Calibri" w:hAnsi="Calibri"/>
                <w:color w:val="000000"/>
                <w:sz w:val="20"/>
                <w:szCs w:val="20"/>
              </w:rPr>
            </w:pPr>
            <w:r>
              <w:rPr>
                <w:rFonts w:ascii="Calibri" w:hAnsi="Calibri"/>
                <w:color w:val="000000"/>
                <w:sz w:val="20"/>
                <w:szCs w:val="20"/>
              </w:rPr>
              <w:t>22</w:t>
            </w:r>
          </w:p>
        </w:tc>
        <w:tc>
          <w:tcPr>
            <w:tcW w:w="500" w:type="dxa"/>
            <w:tcBorders>
              <w:top w:val="nil"/>
              <w:left w:val="nil"/>
              <w:bottom w:val="single" w:sz="4" w:space="0" w:color="auto"/>
              <w:right w:val="single" w:sz="4" w:space="0" w:color="auto"/>
            </w:tcBorders>
            <w:shd w:val="clear" w:color="000000" w:fill="FFFFFF"/>
            <w:noWrap/>
            <w:vAlign w:val="center"/>
            <w:hideMark/>
          </w:tcPr>
          <w:p w:rsidR="001B163C" w:rsidRDefault="001B163C" w:rsidP="00DD549E">
            <w:pPr>
              <w:jc w:val="center"/>
              <w:rPr>
                <w:rFonts w:ascii="Calibri" w:hAnsi="Calibri"/>
                <w:sz w:val="20"/>
                <w:szCs w:val="20"/>
              </w:rPr>
            </w:pPr>
            <w:r>
              <w:rPr>
                <w:rFonts w:ascii="Calibri" w:hAnsi="Calibri"/>
                <w:sz w:val="20"/>
                <w:szCs w:val="20"/>
              </w:rPr>
              <w:t>25</w:t>
            </w:r>
          </w:p>
        </w:tc>
        <w:tc>
          <w:tcPr>
            <w:tcW w:w="500" w:type="dxa"/>
            <w:tcBorders>
              <w:top w:val="nil"/>
              <w:left w:val="nil"/>
              <w:bottom w:val="single" w:sz="4" w:space="0" w:color="auto"/>
              <w:right w:val="single" w:sz="4" w:space="0" w:color="auto"/>
            </w:tcBorders>
            <w:shd w:val="clear" w:color="000000" w:fill="FFFFFF"/>
            <w:noWrap/>
            <w:vAlign w:val="center"/>
            <w:hideMark/>
          </w:tcPr>
          <w:p w:rsidR="001B163C" w:rsidRDefault="001B163C" w:rsidP="00DD549E">
            <w:pPr>
              <w:jc w:val="center"/>
              <w:rPr>
                <w:rFonts w:ascii="Calibri" w:hAnsi="Calibri"/>
                <w:color w:val="000000"/>
                <w:sz w:val="20"/>
                <w:szCs w:val="20"/>
              </w:rPr>
            </w:pPr>
            <w:r>
              <w:rPr>
                <w:rFonts w:ascii="Calibri" w:hAnsi="Calibri"/>
                <w:color w:val="000000"/>
                <w:sz w:val="20"/>
                <w:szCs w:val="20"/>
              </w:rPr>
              <w:t>10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250</w:t>
            </w:r>
          </w:p>
        </w:tc>
        <w:tc>
          <w:tcPr>
            <w:tcW w:w="11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10.000</w:t>
            </w:r>
          </w:p>
        </w:tc>
      </w:tr>
      <w:tr w:rsidR="001B163C" w:rsidTr="001B163C">
        <w:trPr>
          <w:trHeight w:val="300"/>
        </w:trPr>
        <w:tc>
          <w:tcPr>
            <w:tcW w:w="2127" w:type="dxa"/>
            <w:tcBorders>
              <w:top w:val="nil"/>
              <w:left w:val="single" w:sz="4" w:space="0" w:color="auto"/>
              <w:bottom w:val="single" w:sz="4" w:space="0" w:color="auto"/>
              <w:right w:val="single" w:sz="4" w:space="0" w:color="auto"/>
            </w:tcBorders>
            <w:shd w:val="clear" w:color="000000" w:fill="FFFFFF"/>
            <w:hideMark/>
          </w:tcPr>
          <w:p w:rsidR="001B163C" w:rsidRDefault="001B163C" w:rsidP="00DD549E">
            <w:pPr>
              <w:rPr>
                <w:rFonts w:ascii="Arial" w:hAnsi="Arial" w:cs="Arial"/>
                <w:color w:val="000000"/>
                <w:sz w:val="20"/>
                <w:szCs w:val="20"/>
              </w:rPr>
            </w:pPr>
            <w:r>
              <w:rPr>
                <w:rFonts w:ascii="Arial" w:hAnsi="Arial" w:cs="Arial"/>
                <w:color w:val="000000"/>
                <w:sz w:val="20"/>
                <w:szCs w:val="20"/>
              </w:rPr>
              <w:t xml:space="preserve">Banana </w:t>
            </w:r>
            <w:proofErr w:type="spellStart"/>
            <w:r>
              <w:rPr>
                <w:rFonts w:ascii="Arial" w:hAnsi="Arial" w:cs="Arial"/>
                <w:color w:val="000000"/>
                <w:sz w:val="20"/>
                <w:szCs w:val="20"/>
              </w:rPr>
              <w:t>missouri</w:t>
            </w:r>
            <w:proofErr w:type="spellEnd"/>
          </w:p>
        </w:tc>
        <w:tc>
          <w:tcPr>
            <w:tcW w:w="500" w:type="dxa"/>
            <w:tcBorders>
              <w:top w:val="nil"/>
              <w:left w:val="nil"/>
              <w:bottom w:val="single" w:sz="4" w:space="0" w:color="auto"/>
              <w:right w:val="single" w:sz="4" w:space="0" w:color="auto"/>
            </w:tcBorders>
            <w:shd w:val="clear" w:color="000000" w:fill="FFFFFF"/>
            <w:noWrap/>
            <w:vAlign w:val="center"/>
            <w:hideMark/>
          </w:tcPr>
          <w:p w:rsidR="001B163C" w:rsidRDefault="001B163C" w:rsidP="00DD549E">
            <w:pPr>
              <w:jc w:val="center"/>
              <w:rPr>
                <w:rFonts w:ascii="Calibri" w:hAnsi="Calibri"/>
                <w:sz w:val="20"/>
                <w:szCs w:val="20"/>
              </w:rPr>
            </w:pPr>
            <w:r>
              <w:rPr>
                <w:rFonts w:ascii="Calibri" w:hAnsi="Calibri"/>
                <w:sz w:val="20"/>
                <w:szCs w:val="20"/>
              </w:rPr>
              <w:t>20</w:t>
            </w:r>
          </w:p>
        </w:tc>
        <w:tc>
          <w:tcPr>
            <w:tcW w:w="500" w:type="dxa"/>
            <w:tcBorders>
              <w:top w:val="nil"/>
              <w:left w:val="nil"/>
              <w:bottom w:val="single" w:sz="4" w:space="0" w:color="auto"/>
              <w:right w:val="single" w:sz="4" w:space="0" w:color="auto"/>
            </w:tcBorders>
            <w:shd w:val="clear" w:color="000000" w:fill="FFFFFF"/>
            <w:noWrap/>
            <w:vAlign w:val="center"/>
            <w:hideMark/>
          </w:tcPr>
          <w:p w:rsidR="001B163C" w:rsidRDefault="001B163C" w:rsidP="00DD549E">
            <w:pPr>
              <w:jc w:val="center"/>
              <w:rPr>
                <w:rFonts w:ascii="Calibri" w:hAnsi="Calibri"/>
                <w:sz w:val="20"/>
                <w:szCs w:val="20"/>
              </w:rPr>
            </w:pPr>
            <w:r>
              <w:rPr>
                <w:rFonts w:ascii="Calibri" w:hAnsi="Calibri"/>
                <w:sz w:val="20"/>
                <w:szCs w:val="20"/>
              </w:rPr>
              <w:t>16</w:t>
            </w:r>
          </w:p>
        </w:tc>
        <w:tc>
          <w:tcPr>
            <w:tcW w:w="500" w:type="dxa"/>
            <w:tcBorders>
              <w:top w:val="nil"/>
              <w:left w:val="nil"/>
              <w:bottom w:val="single" w:sz="4" w:space="0" w:color="auto"/>
              <w:right w:val="single" w:sz="4" w:space="0" w:color="auto"/>
            </w:tcBorders>
            <w:shd w:val="clear" w:color="000000" w:fill="FFFFFF"/>
            <w:noWrap/>
            <w:vAlign w:val="center"/>
            <w:hideMark/>
          </w:tcPr>
          <w:p w:rsidR="001B163C" w:rsidRDefault="001B163C" w:rsidP="00DD549E">
            <w:pPr>
              <w:jc w:val="center"/>
              <w:rPr>
                <w:rFonts w:ascii="Calibri" w:hAnsi="Calibri"/>
                <w:sz w:val="20"/>
                <w:szCs w:val="20"/>
              </w:rPr>
            </w:pPr>
            <w:r>
              <w:rPr>
                <w:rFonts w:ascii="Calibri" w:hAnsi="Calibri"/>
                <w:sz w:val="20"/>
                <w:szCs w:val="20"/>
              </w:rPr>
              <w:t>10</w:t>
            </w:r>
          </w:p>
        </w:tc>
        <w:tc>
          <w:tcPr>
            <w:tcW w:w="500" w:type="dxa"/>
            <w:tcBorders>
              <w:top w:val="nil"/>
              <w:left w:val="nil"/>
              <w:bottom w:val="single" w:sz="4" w:space="0" w:color="auto"/>
              <w:right w:val="single" w:sz="4" w:space="0" w:color="auto"/>
            </w:tcBorders>
            <w:shd w:val="clear" w:color="000000" w:fill="FFFFFF"/>
            <w:noWrap/>
            <w:vAlign w:val="center"/>
            <w:hideMark/>
          </w:tcPr>
          <w:p w:rsidR="001B163C" w:rsidRDefault="001B163C" w:rsidP="00DD549E">
            <w:pPr>
              <w:jc w:val="center"/>
              <w:rPr>
                <w:rFonts w:ascii="Calibri" w:hAnsi="Calibri"/>
                <w:sz w:val="20"/>
                <w:szCs w:val="20"/>
              </w:rPr>
            </w:pPr>
            <w:r>
              <w:rPr>
                <w:rFonts w:ascii="Calibri" w:hAnsi="Calibri"/>
                <w:sz w:val="20"/>
                <w:szCs w:val="20"/>
              </w:rPr>
              <w:t>12</w:t>
            </w:r>
          </w:p>
        </w:tc>
        <w:tc>
          <w:tcPr>
            <w:tcW w:w="500" w:type="dxa"/>
            <w:tcBorders>
              <w:top w:val="nil"/>
              <w:left w:val="nil"/>
              <w:bottom w:val="single" w:sz="4" w:space="0" w:color="auto"/>
              <w:right w:val="single" w:sz="4" w:space="0" w:color="auto"/>
            </w:tcBorders>
            <w:shd w:val="clear" w:color="000000" w:fill="FFFFFF"/>
            <w:noWrap/>
            <w:vAlign w:val="center"/>
            <w:hideMark/>
          </w:tcPr>
          <w:p w:rsidR="001B163C" w:rsidRDefault="001B163C" w:rsidP="00DD549E">
            <w:pPr>
              <w:jc w:val="center"/>
              <w:rPr>
                <w:rFonts w:ascii="Calibri" w:hAnsi="Calibri"/>
                <w:sz w:val="20"/>
                <w:szCs w:val="20"/>
              </w:rPr>
            </w:pPr>
            <w:r>
              <w:rPr>
                <w:rFonts w:ascii="Calibri" w:hAnsi="Calibri"/>
                <w:sz w:val="20"/>
                <w:szCs w:val="20"/>
              </w:rPr>
              <w:t>30</w:t>
            </w:r>
          </w:p>
        </w:tc>
        <w:tc>
          <w:tcPr>
            <w:tcW w:w="480" w:type="dxa"/>
            <w:tcBorders>
              <w:top w:val="nil"/>
              <w:left w:val="nil"/>
              <w:bottom w:val="single" w:sz="4" w:space="0" w:color="auto"/>
              <w:right w:val="single" w:sz="4" w:space="0" w:color="auto"/>
            </w:tcBorders>
            <w:shd w:val="clear" w:color="000000" w:fill="FFFFFF"/>
            <w:noWrap/>
            <w:vAlign w:val="center"/>
            <w:hideMark/>
          </w:tcPr>
          <w:p w:rsidR="001B163C" w:rsidRDefault="001B163C" w:rsidP="00DD549E">
            <w:pPr>
              <w:jc w:val="center"/>
              <w:rPr>
                <w:rFonts w:ascii="Calibri" w:hAnsi="Calibri"/>
                <w:sz w:val="20"/>
                <w:szCs w:val="20"/>
              </w:rPr>
            </w:pPr>
            <w:r>
              <w:rPr>
                <w:rFonts w:ascii="Calibri" w:hAnsi="Calibri"/>
                <w:sz w:val="20"/>
                <w:szCs w:val="20"/>
              </w:rPr>
              <w:t>22</w:t>
            </w:r>
          </w:p>
        </w:tc>
        <w:tc>
          <w:tcPr>
            <w:tcW w:w="500" w:type="dxa"/>
            <w:tcBorders>
              <w:top w:val="nil"/>
              <w:left w:val="nil"/>
              <w:bottom w:val="single" w:sz="4" w:space="0" w:color="auto"/>
              <w:right w:val="single" w:sz="4" w:space="0" w:color="auto"/>
            </w:tcBorders>
            <w:shd w:val="clear" w:color="000000" w:fill="FFFFFF"/>
            <w:noWrap/>
            <w:vAlign w:val="center"/>
            <w:hideMark/>
          </w:tcPr>
          <w:p w:rsidR="001B163C" w:rsidRDefault="001B163C" w:rsidP="00DD549E">
            <w:pPr>
              <w:jc w:val="center"/>
              <w:rPr>
                <w:rFonts w:ascii="Calibri" w:hAnsi="Calibri"/>
                <w:sz w:val="20"/>
                <w:szCs w:val="20"/>
              </w:rPr>
            </w:pPr>
            <w:r>
              <w:rPr>
                <w:rFonts w:ascii="Calibri" w:hAnsi="Calibri"/>
                <w:sz w:val="20"/>
                <w:szCs w:val="20"/>
              </w:rPr>
              <w:t>15</w:t>
            </w:r>
          </w:p>
        </w:tc>
        <w:tc>
          <w:tcPr>
            <w:tcW w:w="500" w:type="dxa"/>
            <w:tcBorders>
              <w:top w:val="nil"/>
              <w:left w:val="nil"/>
              <w:bottom w:val="single" w:sz="4" w:space="0" w:color="auto"/>
              <w:right w:val="single" w:sz="4" w:space="0" w:color="auto"/>
            </w:tcBorders>
            <w:shd w:val="clear" w:color="000000" w:fill="FFFFFF"/>
            <w:noWrap/>
            <w:vAlign w:val="center"/>
            <w:hideMark/>
          </w:tcPr>
          <w:p w:rsidR="001B163C" w:rsidRDefault="001B163C" w:rsidP="00DD549E">
            <w:pPr>
              <w:jc w:val="center"/>
              <w:rPr>
                <w:rFonts w:ascii="Calibri" w:hAnsi="Calibri"/>
                <w:sz w:val="20"/>
                <w:szCs w:val="20"/>
              </w:rPr>
            </w:pPr>
            <w:r>
              <w:rPr>
                <w:rFonts w:ascii="Calibri" w:hAnsi="Calibri"/>
                <w:sz w:val="20"/>
                <w:szCs w:val="20"/>
              </w:rPr>
              <w:t>20</w:t>
            </w:r>
          </w:p>
        </w:tc>
        <w:tc>
          <w:tcPr>
            <w:tcW w:w="500" w:type="dxa"/>
            <w:tcBorders>
              <w:top w:val="nil"/>
              <w:left w:val="nil"/>
              <w:bottom w:val="single" w:sz="4" w:space="0" w:color="auto"/>
              <w:right w:val="single" w:sz="4" w:space="0" w:color="auto"/>
            </w:tcBorders>
            <w:shd w:val="clear" w:color="000000" w:fill="FFFFFF"/>
            <w:noWrap/>
            <w:vAlign w:val="center"/>
            <w:hideMark/>
          </w:tcPr>
          <w:p w:rsidR="001B163C" w:rsidRDefault="001B163C" w:rsidP="00DD549E">
            <w:pPr>
              <w:jc w:val="center"/>
              <w:rPr>
                <w:rFonts w:ascii="Calibri" w:hAnsi="Calibri"/>
                <w:color w:val="000000"/>
                <w:sz w:val="20"/>
                <w:szCs w:val="20"/>
              </w:rPr>
            </w:pPr>
            <w:r>
              <w:rPr>
                <w:rFonts w:ascii="Calibri" w:hAnsi="Calibri"/>
                <w:color w:val="000000"/>
                <w:sz w:val="20"/>
                <w:szCs w:val="20"/>
              </w:rPr>
              <w:t>10</w:t>
            </w:r>
          </w:p>
        </w:tc>
        <w:tc>
          <w:tcPr>
            <w:tcW w:w="500" w:type="dxa"/>
            <w:tcBorders>
              <w:top w:val="nil"/>
              <w:left w:val="nil"/>
              <w:bottom w:val="single" w:sz="4" w:space="0" w:color="auto"/>
              <w:right w:val="single" w:sz="4" w:space="0" w:color="auto"/>
            </w:tcBorders>
            <w:shd w:val="clear" w:color="000000" w:fill="FFFFFF"/>
            <w:noWrap/>
            <w:vAlign w:val="center"/>
            <w:hideMark/>
          </w:tcPr>
          <w:p w:rsidR="001B163C" w:rsidRDefault="001B163C" w:rsidP="00DD549E">
            <w:pPr>
              <w:jc w:val="center"/>
              <w:rPr>
                <w:rFonts w:ascii="Calibri" w:hAnsi="Calibri"/>
                <w:color w:val="000000"/>
                <w:sz w:val="20"/>
                <w:szCs w:val="20"/>
              </w:rPr>
            </w:pPr>
            <w:r>
              <w:rPr>
                <w:rFonts w:ascii="Calibri" w:hAnsi="Calibri"/>
                <w:color w:val="000000"/>
                <w:sz w:val="20"/>
                <w:szCs w:val="20"/>
              </w:rPr>
              <w:t>15</w:t>
            </w:r>
          </w:p>
        </w:tc>
        <w:tc>
          <w:tcPr>
            <w:tcW w:w="500" w:type="dxa"/>
            <w:tcBorders>
              <w:top w:val="nil"/>
              <w:left w:val="nil"/>
              <w:bottom w:val="single" w:sz="4" w:space="0" w:color="auto"/>
              <w:right w:val="single" w:sz="4" w:space="0" w:color="auto"/>
            </w:tcBorders>
            <w:shd w:val="clear" w:color="000000" w:fill="FFFFFF"/>
            <w:noWrap/>
            <w:vAlign w:val="center"/>
            <w:hideMark/>
          </w:tcPr>
          <w:p w:rsidR="001B163C" w:rsidRDefault="001B163C" w:rsidP="00DD549E">
            <w:pPr>
              <w:jc w:val="center"/>
              <w:rPr>
                <w:rFonts w:ascii="Calibri" w:hAnsi="Calibri"/>
                <w:color w:val="000000"/>
                <w:sz w:val="20"/>
                <w:szCs w:val="20"/>
              </w:rPr>
            </w:pPr>
            <w:r>
              <w:rPr>
                <w:rFonts w:ascii="Calibri" w:hAnsi="Calibri"/>
                <w:color w:val="000000"/>
                <w:sz w:val="20"/>
                <w:szCs w:val="20"/>
              </w:rPr>
              <w:t>15</w:t>
            </w:r>
          </w:p>
        </w:tc>
        <w:tc>
          <w:tcPr>
            <w:tcW w:w="500" w:type="dxa"/>
            <w:tcBorders>
              <w:top w:val="nil"/>
              <w:left w:val="nil"/>
              <w:bottom w:val="single" w:sz="4" w:space="0" w:color="auto"/>
              <w:right w:val="single" w:sz="4" w:space="0" w:color="auto"/>
            </w:tcBorders>
            <w:shd w:val="clear" w:color="000000" w:fill="FFFFFF"/>
            <w:noWrap/>
            <w:vAlign w:val="center"/>
            <w:hideMark/>
          </w:tcPr>
          <w:p w:rsidR="001B163C" w:rsidRDefault="001B163C" w:rsidP="00DD549E">
            <w:pPr>
              <w:jc w:val="center"/>
              <w:rPr>
                <w:rFonts w:ascii="Calibri" w:hAnsi="Calibri"/>
                <w:color w:val="000000"/>
                <w:sz w:val="20"/>
                <w:szCs w:val="20"/>
              </w:rPr>
            </w:pPr>
            <w:r>
              <w:rPr>
                <w:rFonts w:ascii="Calibri" w:hAnsi="Calibri"/>
                <w:color w:val="000000"/>
                <w:sz w:val="20"/>
                <w:szCs w:val="20"/>
              </w:rPr>
              <w:t>8</w:t>
            </w:r>
          </w:p>
        </w:tc>
        <w:tc>
          <w:tcPr>
            <w:tcW w:w="500" w:type="dxa"/>
            <w:tcBorders>
              <w:top w:val="nil"/>
              <w:left w:val="nil"/>
              <w:bottom w:val="single" w:sz="4" w:space="0" w:color="auto"/>
              <w:right w:val="single" w:sz="4" w:space="0" w:color="auto"/>
            </w:tcBorders>
            <w:shd w:val="clear" w:color="000000" w:fill="FFFFFF"/>
            <w:noWrap/>
            <w:vAlign w:val="center"/>
            <w:hideMark/>
          </w:tcPr>
          <w:p w:rsidR="001B163C" w:rsidRDefault="001B163C" w:rsidP="00DD549E">
            <w:pPr>
              <w:jc w:val="center"/>
              <w:rPr>
                <w:rFonts w:ascii="Calibri" w:hAnsi="Calibri"/>
                <w:color w:val="000000"/>
                <w:sz w:val="20"/>
                <w:szCs w:val="20"/>
              </w:rPr>
            </w:pPr>
            <w:r>
              <w:rPr>
                <w:rFonts w:ascii="Calibri" w:hAnsi="Calibri"/>
                <w:color w:val="000000"/>
                <w:sz w:val="20"/>
                <w:szCs w:val="20"/>
              </w:rPr>
              <w:t>22</w:t>
            </w:r>
          </w:p>
        </w:tc>
        <w:tc>
          <w:tcPr>
            <w:tcW w:w="500" w:type="dxa"/>
            <w:tcBorders>
              <w:top w:val="nil"/>
              <w:left w:val="nil"/>
              <w:bottom w:val="single" w:sz="4" w:space="0" w:color="auto"/>
              <w:right w:val="single" w:sz="4" w:space="0" w:color="auto"/>
            </w:tcBorders>
            <w:shd w:val="clear" w:color="000000" w:fill="FFFFFF"/>
            <w:noWrap/>
            <w:vAlign w:val="center"/>
            <w:hideMark/>
          </w:tcPr>
          <w:p w:rsidR="001B163C" w:rsidRDefault="001B163C" w:rsidP="00DD549E">
            <w:pPr>
              <w:jc w:val="center"/>
              <w:rPr>
                <w:rFonts w:ascii="Calibri" w:hAnsi="Calibri"/>
                <w:sz w:val="20"/>
                <w:szCs w:val="20"/>
              </w:rPr>
            </w:pPr>
            <w:r>
              <w:rPr>
                <w:rFonts w:ascii="Calibri" w:hAnsi="Calibri"/>
                <w:sz w:val="20"/>
                <w:szCs w:val="20"/>
              </w:rPr>
              <w:t>25</w:t>
            </w:r>
          </w:p>
        </w:tc>
        <w:tc>
          <w:tcPr>
            <w:tcW w:w="500" w:type="dxa"/>
            <w:tcBorders>
              <w:top w:val="nil"/>
              <w:left w:val="nil"/>
              <w:bottom w:val="single" w:sz="4" w:space="0" w:color="auto"/>
              <w:right w:val="single" w:sz="4" w:space="0" w:color="auto"/>
            </w:tcBorders>
            <w:shd w:val="clear" w:color="000000" w:fill="FFFFFF"/>
            <w:noWrap/>
            <w:vAlign w:val="center"/>
            <w:hideMark/>
          </w:tcPr>
          <w:p w:rsidR="001B163C" w:rsidRDefault="001B163C" w:rsidP="00DD549E">
            <w:pPr>
              <w:jc w:val="center"/>
              <w:rPr>
                <w:rFonts w:ascii="Calibri" w:hAnsi="Calibri"/>
                <w:color w:val="000000"/>
                <w:sz w:val="20"/>
                <w:szCs w:val="20"/>
              </w:rPr>
            </w:pPr>
            <w:r>
              <w:rPr>
                <w:rFonts w:ascii="Calibri" w:hAnsi="Calibri"/>
                <w:color w:val="000000"/>
                <w:sz w:val="20"/>
                <w:szCs w:val="20"/>
              </w:rPr>
              <w:t>10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250</w:t>
            </w:r>
          </w:p>
        </w:tc>
        <w:tc>
          <w:tcPr>
            <w:tcW w:w="11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10.000</w:t>
            </w:r>
          </w:p>
        </w:tc>
      </w:tr>
      <w:tr w:rsidR="001B163C" w:rsidTr="001B163C">
        <w:trPr>
          <w:trHeight w:val="300"/>
        </w:trPr>
        <w:tc>
          <w:tcPr>
            <w:tcW w:w="2127" w:type="dxa"/>
            <w:tcBorders>
              <w:top w:val="nil"/>
              <w:left w:val="single" w:sz="4" w:space="0" w:color="auto"/>
              <w:bottom w:val="single" w:sz="4" w:space="0" w:color="auto"/>
              <w:right w:val="single" w:sz="4" w:space="0" w:color="auto"/>
            </w:tcBorders>
            <w:shd w:val="clear" w:color="000000" w:fill="FFFFFF"/>
            <w:hideMark/>
          </w:tcPr>
          <w:p w:rsidR="001B163C" w:rsidRDefault="001B163C" w:rsidP="00DD549E">
            <w:pPr>
              <w:rPr>
                <w:rFonts w:ascii="Arial" w:hAnsi="Arial" w:cs="Arial"/>
                <w:color w:val="000000"/>
                <w:sz w:val="20"/>
                <w:szCs w:val="20"/>
              </w:rPr>
            </w:pPr>
            <w:proofErr w:type="spellStart"/>
            <w:r>
              <w:rPr>
                <w:rFonts w:ascii="Arial" w:hAnsi="Arial" w:cs="Arial"/>
                <w:color w:val="000000"/>
                <w:sz w:val="20"/>
                <w:szCs w:val="20"/>
              </w:rPr>
              <w:t>Batata-doce</w:t>
            </w:r>
            <w:proofErr w:type="spellEnd"/>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w:t>
            </w:r>
          </w:p>
        </w:tc>
        <w:tc>
          <w:tcPr>
            <w:tcW w:w="4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40</w:t>
            </w:r>
          </w:p>
        </w:tc>
        <w:tc>
          <w:tcPr>
            <w:tcW w:w="11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1.600</w:t>
            </w:r>
          </w:p>
        </w:tc>
      </w:tr>
      <w:tr w:rsidR="001B163C" w:rsidTr="001B163C">
        <w:trPr>
          <w:trHeight w:val="300"/>
        </w:trPr>
        <w:tc>
          <w:tcPr>
            <w:tcW w:w="2127" w:type="dxa"/>
            <w:tcBorders>
              <w:top w:val="nil"/>
              <w:left w:val="single" w:sz="4" w:space="0" w:color="auto"/>
              <w:bottom w:val="single" w:sz="4" w:space="0" w:color="auto"/>
              <w:right w:val="single" w:sz="4" w:space="0" w:color="auto"/>
            </w:tcBorders>
            <w:shd w:val="clear" w:color="000000" w:fill="FFFFFF"/>
            <w:hideMark/>
          </w:tcPr>
          <w:p w:rsidR="001B163C" w:rsidRDefault="001B163C" w:rsidP="00DD549E">
            <w:pPr>
              <w:rPr>
                <w:rFonts w:ascii="Arial" w:hAnsi="Arial" w:cs="Arial"/>
                <w:sz w:val="20"/>
                <w:szCs w:val="20"/>
              </w:rPr>
            </w:pPr>
            <w:proofErr w:type="spellStart"/>
            <w:r>
              <w:rPr>
                <w:rFonts w:ascii="Arial" w:hAnsi="Arial" w:cs="Arial"/>
                <w:sz w:val="20"/>
                <w:szCs w:val="20"/>
              </w:rPr>
              <w:lastRenderedPageBreak/>
              <w:t>cheiro-verde</w:t>
            </w:r>
            <w:proofErr w:type="spellEnd"/>
            <w:r>
              <w:rPr>
                <w:rFonts w:ascii="Arial" w:hAnsi="Arial" w:cs="Arial"/>
                <w:sz w:val="20"/>
                <w:szCs w:val="20"/>
              </w:rPr>
              <w:t xml:space="preserve"> </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5</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w:t>
            </w:r>
          </w:p>
        </w:tc>
        <w:tc>
          <w:tcPr>
            <w:tcW w:w="4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5</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40</w:t>
            </w:r>
          </w:p>
        </w:tc>
        <w:tc>
          <w:tcPr>
            <w:tcW w:w="11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1.600</w:t>
            </w:r>
          </w:p>
        </w:tc>
      </w:tr>
      <w:tr w:rsidR="001B163C" w:rsidTr="001B163C">
        <w:trPr>
          <w:trHeight w:val="345"/>
        </w:trPr>
        <w:tc>
          <w:tcPr>
            <w:tcW w:w="2127" w:type="dxa"/>
            <w:tcBorders>
              <w:top w:val="nil"/>
              <w:left w:val="single" w:sz="4" w:space="0" w:color="auto"/>
              <w:bottom w:val="single" w:sz="4" w:space="0" w:color="auto"/>
              <w:right w:val="single" w:sz="4" w:space="0" w:color="auto"/>
            </w:tcBorders>
            <w:shd w:val="clear" w:color="000000" w:fill="FFFFFF"/>
            <w:hideMark/>
          </w:tcPr>
          <w:p w:rsidR="001B163C" w:rsidRDefault="001B163C" w:rsidP="00DD549E">
            <w:pPr>
              <w:rPr>
                <w:rFonts w:ascii="Arial" w:hAnsi="Arial" w:cs="Arial"/>
                <w:sz w:val="20"/>
                <w:szCs w:val="20"/>
              </w:rPr>
            </w:pPr>
            <w:proofErr w:type="spellStart"/>
            <w:r>
              <w:rPr>
                <w:rFonts w:ascii="Arial" w:hAnsi="Arial" w:cs="Arial"/>
                <w:sz w:val="20"/>
                <w:szCs w:val="20"/>
              </w:rPr>
              <w:t>Colorau</w:t>
            </w:r>
            <w:proofErr w:type="spellEnd"/>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20</w:t>
            </w:r>
          </w:p>
        </w:tc>
        <w:tc>
          <w:tcPr>
            <w:tcW w:w="11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800</w:t>
            </w:r>
          </w:p>
        </w:tc>
      </w:tr>
      <w:tr w:rsidR="001B163C" w:rsidTr="001B163C">
        <w:trPr>
          <w:trHeight w:val="345"/>
        </w:trPr>
        <w:tc>
          <w:tcPr>
            <w:tcW w:w="2127" w:type="dxa"/>
            <w:tcBorders>
              <w:top w:val="nil"/>
              <w:left w:val="single" w:sz="4" w:space="0" w:color="auto"/>
              <w:bottom w:val="single" w:sz="4" w:space="0" w:color="auto"/>
              <w:right w:val="single" w:sz="4" w:space="0" w:color="auto"/>
            </w:tcBorders>
            <w:shd w:val="clear" w:color="000000" w:fill="FFFFFF"/>
            <w:hideMark/>
          </w:tcPr>
          <w:p w:rsidR="001B163C" w:rsidRDefault="001B163C" w:rsidP="00DD549E">
            <w:pPr>
              <w:rPr>
                <w:rFonts w:ascii="Arial" w:hAnsi="Arial" w:cs="Arial"/>
                <w:sz w:val="20"/>
                <w:szCs w:val="20"/>
              </w:rPr>
            </w:pPr>
            <w:proofErr w:type="spellStart"/>
            <w:r>
              <w:rPr>
                <w:rFonts w:ascii="Arial" w:hAnsi="Arial" w:cs="Arial"/>
                <w:sz w:val="20"/>
                <w:szCs w:val="20"/>
              </w:rPr>
              <w:t>Couve</w:t>
            </w:r>
            <w:proofErr w:type="spellEnd"/>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w:t>
            </w:r>
          </w:p>
        </w:tc>
        <w:tc>
          <w:tcPr>
            <w:tcW w:w="4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37</w:t>
            </w:r>
          </w:p>
        </w:tc>
        <w:tc>
          <w:tcPr>
            <w:tcW w:w="11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1.480</w:t>
            </w:r>
          </w:p>
        </w:tc>
      </w:tr>
      <w:tr w:rsidR="001B163C" w:rsidTr="001B163C">
        <w:trPr>
          <w:trHeight w:val="345"/>
        </w:trPr>
        <w:tc>
          <w:tcPr>
            <w:tcW w:w="2127" w:type="dxa"/>
            <w:tcBorders>
              <w:top w:val="nil"/>
              <w:left w:val="single" w:sz="4" w:space="0" w:color="auto"/>
              <w:bottom w:val="single" w:sz="4" w:space="0" w:color="auto"/>
              <w:right w:val="single" w:sz="4" w:space="0" w:color="auto"/>
            </w:tcBorders>
            <w:shd w:val="clear" w:color="000000" w:fill="FFFFFF"/>
            <w:hideMark/>
          </w:tcPr>
          <w:p w:rsidR="001B163C" w:rsidRDefault="001B163C" w:rsidP="00DD549E">
            <w:pPr>
              <w:rPr>
                <w:rFonts w:ascii="Arial" w:hAnsi="Arial" w:cs="Arial"/>
                <w:sz w:val="20"/>
                <w:szCs w:val="20"/>
              </w:rPr>
            </w:pPr>
            <w:proofErr w:type="spellStart"/>
            <w:r>
              <w:rPr>
                <w:rFonts w:ascii="Arial" w:hAnsi="Arial" w:cs="Arial"/>
                <w:sz w:val="20"/>
                <w:szCs w:val="20"/>
              </w:rPr>
              <w:t>Farinha</w:t>
            </w:r>
            <w:proofErr w:type="spellEnd"/>
            <w:r>
              <w:rPr>
                <w:rFonts w:ascii="Arial" w:hAnsi="Arial" w:cs="Arial"/>
                <w:sz w:val="20"/>
                <w:szCs w:val="20"/>
              </w:rPr>
              <w:t xml:space="preserve"> de </w:t>
            </w:r>
            <w:proofErr w:type="spellStart"/>
            <w:r>
              <w:rPr>
                <w:rFonts w:ascii="Arial" w:hAnsi="Arial" w:cs="Arial"/>
                <w:sz w:val="20"/>
                <w:szCs w:val="20"/>
              </w:rPr>
              <w:t>mandioca</w:t>
            </w:r>
            <w:proofErr w:type="spellEnd"/>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24</w:t>
            </w:r>
          </w:p>
        </w:tc>
        <w:tc>
          <w:tcPr>
            <w:tcW w:w="11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960</w:t>
            </w:r>
          </w:p>
        </w:tc>
      </w:tr>
      <w:tr w:rsidR="001B163C" w:rsidTr="001B163C">
        <w:trPr>
          <w:trHeight w:val="270"/>
        </w:trPr>
        <w:tc>
          <w:tcPr>
            <w:tcW w:w="2127" w:type="dxa"/>
            <w:tcBorders>
              <w:top w:val="nil"/>
              <w:left w:val="single" w:sz="4" w:space="0" w:color="auto"/>
              <w:bottom w:val="single" w:sz="4" w:space="0" w:color="auto"/>
              <w:right w:val="single" w:sz="4" w:space="0" w:color="auto"/>
            </w:tcBorders>
            <w:shd w:val="clear" w:color="000000" w:fill="FFFFFF"/>
            <w:hideMark/>
          </w:tcPr>
          <w:p w:rsidR="001B163C" w:rsidRDefault="001B163C" w:rsidP="00DD549E">
            <w:pPr>
              <w:rPr>
                <w:rFonts w:ascii="Arial" w:hAnsi="Arial" w:cs="Arial"/>
                <w:sz w:val="20"/>
                <w:szCs w:val="20"/>
              </w:rPr>
            </w:pPr>
            <w:proofErr w:type="spellStart"/>
            <w:r>
              <w:rPr>
                <w:rFonts w:ascii="Arial" w:hAnsi="Arial" w:cs="Arial"/>
                <w:sz w:val="20"/>
                <w:szCs w:val="20"/>
              </w:rPr>
              <w:t>Feijão</w:t>
            </w:r>
            <w:proofErr w:type="spellEnd"/>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16</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9</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6</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12</w:t>
            </w:r>
          </w:p>
        </w:tc>
        <w:tc>
          <w:tcPr>
            <w:tcW w:w="4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7</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7</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8</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6</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8</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100</w:t>
            </w:r>
          </w:p>
        </w:tc>
        <w:tc>
          <w:tcPr>
            <w:tcW w:w="11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4.000</w:t>
            </w:r>
          </w:p>
        </w:tc>
      </w:tr>
      <w:tr w:rsidR="001B163C" w:rsidTr="001B163C">
        <w:trPr>
          <w:trHeight w:val="300"/>
        </w:trPr>
        <w:tc>
          <w:tcPr>
            <w:tcW w:w="2127" w:type="dxa"/>
            <w:tcBorders>
              <w:top w:val="nil"/>
              <w:left w:val="single" w:sz="4" w:space="0" w:color="auto"/>
              <w:bottom w:val="single" w:sz="4" w:space="0" w:color="auto"/>
              <w:right w:val="single" w:sz="4" w:space="0" w:color="auto"/>
            </w:tcBorders>
            <w:shd w:val="clear" w:color="000000" w:fill="FFFFFF"/>
            <w:hideMark/>
          </w:tcPr>
          <w:p w:rsidR="001B163C" w:rsidRDefault="001B163C" w:rsidP="00DD549E">
            <w:pPr>
              <w:rPr>
                <w:rFonts w:ascii="Arial" w:hAnsi="Arial" w:cs="Arial"/>
                <w:sz w:val="20"/>
                <w:szCs w:val="20"/>
              </w:rPr>
            </w:pPr>
            <w:proofErr w:type="spellStart"/>
            <w:r>
              <w:rPr>
                <w:rFonts w:ascii="Arial" w:hAnsi="Arial" w:cs="Arial"/>
                <w:sz w:val="20"/>
                <w:szCs w:val="20"/>
              </w:rPr>
              <w:t>Inhame</w:t>
            </w:r>
            <w:proofErr w:type="spellEnd"/>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20</w:t>
            </w:r>
          </w:p>
        </w:tc>
        <w:tc>
          <w:tcPr>
            <w:tcW w:w="11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800</w:t>
            </w:r>
          </w:p>
        </w:tc>
      </w:tr>
      <w:tr w:rsidR="001B163C" w:rsidTr="001B163C">
        <w:trPr>
          <w:trHeight w:val="300"/>
        </w:trPr>
        <w:tc>
          <w:tcPr>
            <w:tcW w:w="2127" w:type="dxa"/>
            <w:tcBorders>
              <w:top w:val="nil"/>
              <w:left w:val="single" w:sz="4" w:space="0" w:color="auto"/>
              <w:bottom w:val="single" w:sz="4" w:space="0" w:color="auto"/>
              <w:right w:val="single" w:sz="4" w:space="0" w:color="auto"/>
            </w:tcBorders>
            <w:shd w:val="clear" w:color="000000" w:fill="FFFFFF"/>
            <w:hideMark/>
          </w:tcPr>
          <w:p w:rsidR="001B163C" w:rsidRDefault="001B163C" w:rsidP="00DD549E">
            <w:pPr>
              <w:rPr>
                <w:rFonts w:ascii="Arial" w:hAnsi="Arial" w:cs="Arial"/>
                <w:sz w:val="20"/>
                <w:szCs w:val="20"/>
              </w:rPr>
            </w:pPr>
            <w:proofErr w:type="spellStart"/>
            <w:r>
              <w:rPr>
                <w:rFonts w:ascii="Arial" w:hAnsi="Arial" w:cs="Arial"/>
                <w:sz w:val="20"/>
                <w:szCs w:val="20"/>
              </w:rPr>
              <w:t>laranja</w:t>
            </w:r>
            <w:proofErr w:type="spellEnd"/>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25</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30</w:t>
            </w:r>
          </w:p>
        </w:tc>
        <w:tc>
          <w:tcPr>
            <w:tcW w:w="4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28</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18</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18</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17</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30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360</w:t>
            </w:r>
          </w:p>
        </w:tc>
        <w:tc>
          <w:tcPr>
            <w:tcW w:w="11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14.400</w:t>
            </w:r>
          </w:p>
        </w:tc>
      </w:tr>
      <w:tr w:rsidR="001B163C" w:rsidTr="001B163C">
        <w:trPr>
          <w:trHeight w:val="300"/>
        </w:trPr>
        <w:tc>
          <w:tcPr>
            <w:tcW w:w="2127" w:type="dxa"/>
            <w:tcBorders>
              <w:top w:val="nil"/>
              <w:left w:val="single" w:sz="4" w:space="0" w:color="auto"/>
              <w:bottom w:val="single" w:sz="4" w:space="0" w:color="auto"/>
              <w:right w:val="single" w:sz="4" w:space="0" w:color="auto"/>
            </w:tcBorders>
            <w:shd w:val="clear" w:color="000000" w:fill="FFFFFF"/>
            <w:hideMark/>
          </w:tcPr>
          <w:p w:rsidR="001B163C" w:rsidRDefault="001B163C" w:rsidP="00DD549E">
            <w:pPr>
              <w:rPr>
                <w:rFonts w:ascii="Arial" w:hAnsi="Arial" w:cs="Arial"/>
                <w:color w:val="000000"/>
                <w:sz w:val="20"/>
                <w:szCs w:val="20"/>
              </w:rPr>
            </w:pPr>
            <w:proofErr w:type="spellStart"/>
            <w:r>
              <w:rPr>
                <w:rFonts w:ascii="Arial" w:hAnsi="Arial" w:cs="Arial"/>
                <w:color w:val="000000"/>
                <w:sz w:val="20"/>
                <w:szCs w:val="20"/>
              </w:rPr>
              <w:t>Mamão</w:t>
            </w:r>
            <w:proofErr w:type="spellEnd"/>
            <w:r>
              <w:rPr>
                <w:rFonts w:ascii="Arial" w:hAnsi="Arial" w:cs="Arial"/>
                <w:color w:val="000000"/>
                <w:sz w:val="20"/>
                <w:szCs w:val="20"/>
              </w:rPr>
              <w:t xml:space="preserve"> </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18</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8</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24</w:t>
            </w:r>
          </w:p>
        </w:tc>
        <w:tc>
          <w:tcPr>
            <w:tcW w:w="4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14</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14</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16</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6</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16</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200</w:t>
            </w:r>
          </w:p>
        </w:tc>
        <w:tc>
          <w:tcPr>
            <w:tcW w:w="11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8.000</w:t>
            </w:r>
          </w:p>
        </w:tc>
      </w:tr>
      <w:tr w:rsidR="001B163C" w:rsidTr="001B163C">
        <w:trPr>
          <w:trHeight w:val="300"/>
        </w:trPr>
        <w:tc>
          <w:tcPr>
            <w:tcW w:w="2127" w:type="dxa"/>
            <w:tcBorders>
              <w:top w:val="nil"/>
              <w:left w:val="single" w:sz="4" w:space="0" w:color="auto"/>
              <w:bottom w:val="single" w:sz="4" w:space="0" w:color="auto"/>
              <w:right w:val="single" w:sz="4" w:space="0" w:color="auto"/>
            </w:tcBorders>
            <w:shd w:val="clear" w:color="000000" w:fill="FFFFFF"/>
            <w:hideMark/>
          </w:tcPr>
          <w:p w:rsidR="001B163C" w:rsidRDefault="001B163C" w:rsidP="00DD549E">
            <w:pPr>
              <w:rPr>
                <w:rFonts w:ascii="Arial" w:hAnsi="Arial" w:cs="Arial"/>
                <w:color w:val="000000"/>
                <w:sz w:val="20"/>
                <w:szCs w:val="20"/>
              </w:rPr>
            </w:pPr>
            <w:proofErr w:type="spellStart"/>
            <w:r>
              <w:rPr>
                <w:rFonts w:ascii="Arial" w:hAnsi="Arial" w:cs="Arial"/>
                <w:color w:val="000000"/>
                <w:sz w:val="20"/>
                <w:szCs w:val="20"/>
              </w:rPr>
              <w:t>melão</w:t>
            </w:r>
            <w:proofErr w:type="spellEnd"/>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30</w:t>
            </w:r>
          </w:p>
        </w:tc>
        <w:tc>
          <w:tcPr>
            <w:tcW w:w="11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1.200</w:t>
            </w:r>
          </w:p>
        </w:tc>
      </w:tr>
      <w:tr w:rsidR="001B163C" w:rsidTr="001B163C">
        <w:trPr>
          <w:trHeight w:val="300"/>
        </w:trPr>
        <w:tc>
          <w:tcPr>
            <w:tcW w:w="2127" w:type="dxa"/>
            <w:tcBorders>
              <w:top w:val="nil"/>
              <w:left w:val="single" w:sz="4" w:space="0" w:color="auto"/>
              <w:bottom w:val="single" w:sz="4" w:space="0" w:color="auto"/>
              <w:right w:val="single" w:sz="4" w:space="0" w:color="auto"/>
            </w:tcBorders>
            <w:shd w:val="clear" w:color="000000" w:fill="FFFFFF"/>
            <w:hideMark/>
          </w:tcPr>
          <w:p w:rsidR="001B163C" w:rsidRDefault="001B163C" w:rsidP="00DD549E">
            <w:pPr>
              <w:rPr>
                <w:rFonts w:ascii="Arial" w:hAnsi="Arial" w:cs="Arial"/>
                <w:sz w:val="20"/>
                <w:szCs w:val="20"/>
              </w:rPr>
            </w:pPr>
            <w:proofErr w:type="spellStart"/>
            <w:r>
              <w:rPr>
                <w:rFonts w:ascii="Arial" w:hAnsi="Arial" w:cs="Arial"/>
                <w:sz w:val="20"/>
                <w:szCs w:val="20"/>
              </w:rPr>
              <w:t>ovo</w:t>
            </w:r>
            <w:proofErr w:type="spellEnd"/>
            <w:r>
              <w:rPr>
                <w:rFonts w:ascii="Arial" w:hAnsi="Arial" w:cs="Arial"/>
                <w:sz w:val="20"/>
                <w:szCs w:val="20"/>
              </w:rPr>
              <w:t xml:space="preserve"> </w:t>
            </w:r>
            <w:proofErr w:type="spellStart"/>
            <w:r>
              <w:rPr>
                <w:rFonts w:ascii="Arial" w:hAnsi="Arial" w:cs="Arial"/>
                <w:sz w:val="20"/>
                <w:szCs w:val="20"/>
              </w:rPr>
              <w:t>duzias</w:t>
            </w:r>
            <w:proofErr w:type="spellEnd"/>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24</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15</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6</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18</w:t>
            </w:r>
          </w:p>
        </w:tc>
        <w:tc>
          <w:tcPr>
            <w:tcW w:w="4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16</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6</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14</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170</w:t>
            </w:r>
          </w:p>
        </w:tc>
        <w:tc>
          <w:tcPr>
            <w:tcW w:w="11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6.800</w:t>
            </w:r>
          </w:p>
        </w:tc>
      </w:tr>
      <w:tr w:rsidR="001B163C" w:rsidTr="001B163C">
        <w:trPr>
          <w:trHeight w:val="300"/>
        </w:trPr>
        <w:tc>
          <w:tcPr>
            <w:tcW w:w="2127" w:type="dxa"/>
            <w:tcBorders>
              <w:top w:val="nil"/>
              <w:left w:val="single" w:sz="4" w:space="0" w:color="auto"/>
              <w:bottom w:val="single" w:sz="4" w:space="0" w:color="auto"/>
              <w:right w:val="single" w:sz="4" w:space="0" w:color="auto"/>
            </w:tcBorders>
            <w:shd w:val="clear" w:color="000000" w:fill="FFFFFF"/>
            <w:hideMark/>
          </w:tcPr>
          <w:p w:rsidR="001B163C" w:rsidRDefault="001B163C" w:rsidP="00DD549E">
            <w:pPr>
              <w:rPr>
                <w:rFonts w:ascii="Arial" w:hAnsi="Arial" w:cs="Arial"/>
                <w:sz w:val="20"/>
                <w:szCs w:val="20"/>
              </w:rPr>
            </w:pPr>
            <w:proofErr w:type="spellStart"/>
            <w:r>
              <w:rPr>
                <w:rFonts w:ascii="Arial" w:hAnsi="Arial" w:cs="Arial"/>
                <w:sz w:val="20"/>
                <w:szCs w:val="20"/>
              </w:rPr>
              <w:t>pepino</w:t>
            </w:r>
            <w:proofErr w:type="spellEnd"/>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6</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5</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6</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6</w:t>
            </w:r>
          </w:p>
        </w:tc>
        <w:tc>
          <w:tcPr>
            <w:tcW w:w="4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5</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5</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7</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7</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8</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70</w:t>
            </w:r>
          </w:p>
        </w:tc>
        <w:tc>
          <w:tcPr>
            <w:tcW w:w="11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2.800</w:t>
            </w:r>
          </w:p>
        </w:tc>
      </w:tr>
      <w:tr w:rsidR="001B163C" w:rsidTr="001B163C">
        <w:trPr>
          <w:trHeight w:val="300"/>
        </w:trPr>
        <w:tc>
          <w:tcPr>
            <w:tcW w:w="2127" w:type="dxa"/>
            <w:tcBorders>
              <w:top w:val="nil"/>
              <w:left w:val="single" w:sz="4" w:space="0" w:color="auto"/>
              <w:bottom w:val="single" w:sz="4" w:space="0" w:color="auto"/>
              <w:right w:val="single" w:sz="4" w:space="0" w:color="auto"/>
            </w:tcBorders>
            <w:shd w:val="clear" w:color="000000" w:fill="FFFFFF"/>
            <w:hideMark/>
          </w:tcPr>
          <w:p w:rsidR="001B163C" w:rsidRDefault="001B163C" w:rsidP="00DD549E">
            <w:pPr>
              <w:rPr>
                <w:rFonts w:ascii="Arial" w:hAnsi="Arial" w:cs="Arial"/>
                <w:sz w:val="20"/>
                <w:szCs w:val="20"/>
              </w:rPr>
            </w:pPr>
            <w:proofErr w:type="spellStart"/>
            <w:r>
              <w:rPr>
                <w:rFonts w:ascii="Arial" w:hAnsi="Arial" w:cs="Arial"/>
                <w:sz w:val="20"/>
                <w:szCs w:val="20"/>
              </w:rPr>
              <w:t>Polpa</w:t>
            </w:r>
            <w:proofErr w:type="spellEnd"/>
            <w:r>
              <w:rPr>
                <w:rFonts w:ascii="Arial" w:hAnsi="Arial" w:cs="Arial"/>
                <w:sz w:val="20"/>
                <w:szCs w:val="20"/>
              </w:rPr>
              <w:t xml:space="preserve"> de  </w:t>
            </w:r>
            <w:proofErr w:type="spellStart"/>
            <w:r>
              <w:rPr>
                <w:rFonts w:ascii="Arial" w:hAnsi="Arial" w:cs="Arial"/>
                <w:sz w:val="20"/>
                <w:szCs w:val="20"/>
              </w:rPr>
              <w:t>cupuaçú</w:t>
            </w:r>
            <w:proofErr w:type="spellEnd"/>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25</w:t>
            </w:r>
          </w:p>
        </w:tc>
        <w:tc>
          <w:tcPr>
            <w:tcW w:w="11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1.000</w:t>
            </w:r>
          </w:p>
        </w:tc>
      </w:tr>
      <w:tr w:rsidR="001B163C" w:rsidTr="001B163C">
        <w:trPr>
          <w:trHeight w:val="300"/>
        </w:trPr>
        <w:tc>
          <w:tcPr>
            <w:tcW w:w="2127" w:type="dxa"/>
            <w:tcBorders>
              <w:top w:val="nil"/>
              <w:left w:val="single" w:sz="4" w:space="0" w:color="auto"/>
              <w:bottom w:val="single" w:sz="4" w:space="0" w:color="auto"/>
              <w:right w:val="single" w:sz="4" w:space="0" w:color="auto"/>
            </w:tcBorders>
            <w:shd w:val="clear" w:color="000000" w:fill="FFFFFF"/>
            <w:hideMark/>
          </w:tcPr>
          <w:p w:rsidR="001B163C" w:rsidRDefault="001B163C" w:rsidP="00DD549E">
            <w:pPr>
              <w:rPr>
                <w:rFonts w:ascii="Arial" w:hAnsi="Arial" w:cs="Arial"/>
                <w:sz w:val="20"/>
                <w:szCs w:val="20"/>
              </w:rPr>
            </w:pPr>
            <w:proofErr w:type="spellStart"/>
            <w:r>
              <w:rPr>
                <w:rFonts w:ascii="Arial" w:hAnsi="Arial" w:cs="Arial"/>
                <w:sz w:val="20"/>
                <w:szCs w:val="20"/>
              </w:rPr>
              <w:t>Polpa</w:t>
            </w:r>
            <w:proofErr w:type="spellEnd"/>
            <w:r>
              <w:rPr>
                <w:rFonts w:ascii="Arial" w:hAnsi="Arial" w:cs="Arial"/>
                <w:sz w:val="20"/>
                <w:szCs w:val="20"/>
              </w:rPr>
              <w:t xml:space="preserve"> de  </w:t>
            </w:r>
            <w:proofErr w:type="spellStart"/>
            <w:r>
              <w:rPr>
                <w:rFonts w:ascii="Arial" w:hAnsi="Arial" w:cs="Arial"/>
                <w:sz w:val="20"/>
                <w:szCs w:val="20"/>
              </w:rPr>
              <w:t>acerola</w:t>
            </w:r>
            <w:proofErr w:type="spellEnd"/>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w:t>
            </w:r>
          </w:p>
        </w:tc>
        <w:tc>
          <w:tcPr>
            <w:tcW w:w="4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38</w:t>
            </w:r>
          </w:p>
        </w:tc>
        <w:tc>
          <w:tcPr>
            <w:tcW w:w="11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1.520</w:t>
            </w:r>
          </w:p>
        </w:tc>
      </w:tr>
      <w:tr w:rsidR="001B163C" w:rsidTr="001B163C">
        <w:trPr>
          <w:trHeight w:val="300"/>
        </w:trPr>
        <w:tc>
          <w:tcPr>
            <w:tcW w:w="2127" w:type="dxa"/>
            <w:tcBorders>
              <w:top w:val="nil"/>
              <w:left w:val="single" w:sz="4" w:space="0" w:color="auto"/>
              <w:bottom w:val="single" w:sz="4" w:space="0" w:color="auto"/>
              <w:right w:val="single" w:sz="4" w:space="0" w:color="auto"/>
            </w:tcBorders>
            <w:shd w:val="clear" w:color="000000" w:fill="FFFFFF"/>
            <w:hideMark/>
          </w:tcPr>
          <w:p w:rsidR="001B163C" w:rsidRDefault="001B163C" w:rsidP="00DD549E">
            <w:pPr>
              <w:rPr>
                <w:rFonts w:ascii="Arial" w:hAnsi="Arial" w:cs="Arial"/>
                <w:sz w:val="20"/>
                <w:szCs w:val="20"/>
              </w:rPr>
            </w:pPr>
            <w:proofErr w:type="spellStart"/>
            <w:r>
              <w:rPr>
                <w:rFonts w:ascii="Arial" w:hAnsi="Arial" w:cs="Arial"/>
                <w:sz w:val="20"/>
                <w:szCs w:val="20"/>
              </w:rPr>
              <w:t>Polpa</w:t>
            </w:r>
            <w:proofErr w:type="spellEnd"/>
            <w:r>
              <w:rPr>
                <w:rFonts w:ascii="Arial" w:hAnsi="Arial" w:cs="Arial"/>
                <w:sz w:val="20"/>
                <w:szCs w:val="20"/>
              </w:rPr>
              <w:t xml:space="preserve"> de  </w:t>
            </w:r>
            <w:proofErr w:type="spellStart"/>
            <w:r>
              <w:rPr>
                <w:rFonts w:ascii="Arial" w:hAnsi="Arial" w:cs="Arial"/>
                <w:sz w:val="20"/>
                <w:szCs w:val="20"/>
              </w:rPr>
              <w:t>goiaba</w:t>
            </w:r>
            <w:proofErr w:type="spellEnd"/>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w:t>
            </w:r>
          </w:p>
        </w:tc>
        <w:tc>
          <w:tcPr>
            <w:tcW w:w="4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38</w:t>
            </w:r>
          </w:p>
        </w:tc>
        <w:tc>
          <w:tcPr>
            <w:tcW w:w="11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1.520</w:t>
            </w:r>
          </w:p>
        </w:tc>
      </w:tr>
      <w:tr w:rsidR="001B163C" w:rsidTr="001B163C">
        <w:trPr>
          <w:trHeight w:val="300"/>
        </w:trPr>
        <w:tc>
          <w:tcPr>
            <w:tcW w:w="2127" w:type="dxa"/>
            <w:tcBorders>
              <w:top w:val="nil"/>
              <w:left w:val="single" w:sz="4" w:space="0" w:color="auto"/>
              <w:bottom w:val="single" w:sz="4" w:space="0" w:color="auto"/>
              <w:right w:val="single" w:sz="4" w:space="0" w:color="auto"/>
            </w:tcBorders>
            <w:shd w:val="clear" w:color="000000" w:fill="FFFFFF"/>
            <w:hideMark/>
          </w:tcPr>
          <w:p w:rsidR="001B163C" w:rsidRDefault="001B163C" w:rsidP="00DD549E">
            <w:pPr>
              <w:rPr>
                <w:rFonts w:ascii="Arial" w:hAnsi="Arial" w:cs="Arial"/>
                <w:sz w:val="20"/>
                <w:szCs w:val="20"/>
              </w:rPr>
            </w:pPr>
            <w:proofErr w:type="spellStart"/>
            <w:r>
              <w:rPr>
                <w:rFonts w:ascii="Arial" w:hAnsi="Arial" w:cs="Arial"/>
                <w:sz w:val="20"/>
                <w:szCs w:val="20"/>
              </w:rPr>
              <w:t>polpa</w:t>
            </w:r>
            <w:proofErr w:type="spellEnd"/>
            <w:r>
              <w:rPr>
                <w:rFonts w:ascii="Arial" w:hAnsi="Arial" w:cs="Arial"/>
                <w:sz w:val="20"/>
                <w:szCs w:val="20"/>
              </w:rPr>
              <w:t xml:space="preserve"> de </w:t>
            </w:r>
            <w:proofErr w:type="spellStart"/>
            <w:r>
              <w:rPr>
                <w:rFonts w:ascii="Arial" w:hAnsi="Arial" w:cs="Arial"/>
                <w:sz w:val="20"/>
                <w:szCs w:val="20"/>
              </w:rPr>
              <w:t>maracujá</w:t>
            </w:r>
            <w:proofErr w:type="spellEnd"/>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w:t>
            </w:r>
          </w:p>
        </w:tc>
        <w:tc>
          <w:tcPr>
            <w:tcW w:w="4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0</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38</w:t>
            </w:r>
          </w:p>
        </w:tc>
        <w:tc>
          <w:tcPr>
            <w:tcW w:w="11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1.520</w:t>
            </w:r>
          </w:p>
        </w:tc>
      </w:tr>
      <w:tr w:rsidR="001B163C" w:rsidTr="001B163C">
        <w:trPr>
          <w:trHeight w:val="300"/>
        </w:trPr>
        <w:tc>
          <w:tcPr>
            <w:tcW w:w="2127" w:type="dxa"/>
            <w:tcBorders>
              <w:top w:val="nil"/>
              <w:left w:val="single" w:sz="4" w:space="0" w:color="auto"/>
              <w:bottom w:val="single" w:sz="4" w:space="0" w:color="auto"/>
              <w:right w:val="single" w:sz="4" w:space="0" w:color="auto"/>
            </w:tcBorders>
            <w:shd w:val="clear" w:color="000000" w:fill="FFFFFF"/>
            <w:hideMark/>
          </w:tcPr>
          <w:p w:rsidR="001B163C" w:rsidRDefault="001B163C" w:rsidP="00DD549E">
            <w:pPr>
              <w:rPr>
                <w:rFonts w:ascii="Arial" w:hAnsi="Arial" w:cs="Arial"/>
                <w:color w:val="000000"/>
                <w:sz w:val="20"/>
                <w:szCs w:val="20"/>
              </w:rPr>
            </w:pPr>
            <w:proofErr w:type="spellStart"/>
            <w:r>
              <w:rPr>
                <w:rFonts w:ascii="Arial" w:hAnsi="Arial" w:cs="Arial"/>
                <w:color w:val="000000"/>
                <w:sz w:val="20"/>
                <w:szCs w:val="20"/>
              </w:rPr>
              <w:t>Tomate</w:t>
            </w:r>
            <w:proofErr w:type="spellEnd"/>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7</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6</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5</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5</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10</w:t>
            </w:r>
          </w:p>
        </w:tc>
        <w:tc>
          <w:tcPr>
            <w:tcW w:w="4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7</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7</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8</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7</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8</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sz w:val="20"/>
                <w:szCs w:val="20"/>
              </w:rPr>
            </w:pPr>
            <w:r>
              <w:rPr>
                <w:rFonts w:ascii="Calibri" w:hAnsi="Calibri"/>
                <w:sz w:val="20"/>
                <w:szCs w:val="20"/>
              </w:rPr>
              <w:t>8</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86</w:t>
            </w:r>
          </w:p>
        </w:tc>
        <w:tc>
          <w:tcPr>
            <w:tcW w:w="11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jc w:val="center"/>
              <w:rPr>
                <w:rFonts w:ascii="Calibri" w:hAnsi="Calibri"/>
                <w:color w:val="000000"/>
                <w:sz w:val="20"/>
                <w:szCs w:val="20"/>
              </w:rPr>
            </w:pPr>
            <w:r>
              <w:rPr>
                <w:rFonts w:ascii="Calibri" w:hAnsi="Calibri"/>
                <w:color w:val="000000"/>
                <w:sz w:val="20"/>
                <w:szCs w:val="20"/>
              </w:rPr>
              <w:t>3.440</w:t>
            </w:r>
          </w:p>
        </w:tc>
      </w:tr>
      <w:tr w:rsidR="001B163C" w:rsidTr="001B163C">
        <w:trPr>
          <w:trHeight w:val="255"/>
        </w:trPr>
        <w:tc>
          <w:tcPr>
            <w:tcW w:w="2127" w:type="dxa"/>
            <w:tcBorders>
              <w:top w:val="nil"/>
              <w:left w:val="single" w:sz="4" w:space="0" w:color="auto"/>
              <w:bottom w:val="single" w:sz="4" w:space="0" w:color="auto"/>
              <w:right w:val="single" w:sz="4" w:space="0" w:color="auto"/>
            </w:tcBorders>
            <w:shd w:val="clear" w:color="000000" w:fill="FFFFFF"/>
            <w:hideMark/>
          </w:tcPr>
          <w:p w:rsidR="001B163C" w:rsidRDefault="001B163C" w:rsidP="00DD549E">
            <w:pPr>
              <w:rPr>
                <w:rFonts w:ascii="Arial" w:hAnsi="Arial" w:cs="Arial"/>
                <w:b/>
                <w:bCs/>
                <w:color w:val="000000"/>
                <w:sz w:val="20"/>
                <w:szCs w:val="20"/>
              </w:rPr>
            </w:pPr>
            <w:r>
              <w:rPr>
                <w:rFonts w:ascii="Arial" w:hAnsi="Arial" w:cs="Arial"/>
                <w:b/>
                <w:bCs/>
                <w:color w:val="000000"/>
                <w:sz w:val="20"/>
                <w:szCs w:val="20"/>
              </w:rPr>
              <w:t>TOTAL GERAL</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rPr>
                <w:rFonts w:ascii="Calibri" w:hAnsi="Calibri"/>
                <w:sz w:val="20"/>
                <w:szCs w:val="20"/>
              </w:rPr>
            </w:pPr>
            <w:r>
              <w:rPr>
                <w:rFonts w:ascii="Calibri" w:hAnsi="Calibri"/>
                <w:sz w:val="20"/>
                <w:szCs w:val="20"/>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rPr>
                <w:rFonts w:ascii="Calibri" w:hAnsi="Calibri"/>
                <w:sz w:val="20"/>
                <w:szCs w:val="20"/>
              </w:rPr>
            </w:pPr>
            <w:r>
              <w:rPr>
                <w:rFonts w:ascii="Calibri" w:hAnsi="Calibri"/>
                <w:sz w:val="20"/>
                <w:szCs w:val="20"/>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rPr>
                <w:rFonts w:ascii="Calibri" w:hAnsi="Calibri"/>
                <w:sz w:val="20"/>
                <w:szCs w:val="20"/>
              </w:rPr>
            </w:pPr>
            <w:r>
              <w:rPr>
                <w:rFonts w:ascii="Calibri" w:hAnsi="Calibri"/>
                <w:sz w:val="20"/>
                <w:szCs w:val="20"/>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rPr>
                <w:rFonts w:ascii="Calibri" w:hAnsi="Calibri"/>
                <w:sz w:val="20"/>
                <w:szCs w:val="20"/>
              </w:rPr>
            </w:pPr>
            <w:r>
              <w:rPr>
                <w:rFonts w:ascii="Calibri" w:hAnsi="Calibri"/>
                <w:sz w:val="20"/>
                <w:szCs w:val="20"/>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rPr>
                <w:rFonts w:ascii="Calibri" w:hAnsi="Calibri"/>
                <w:sz w:val="20"/>
                <w:szCs w:val="20"/>
              </w:rPr>
            </w:pPr>
            <w:r>
              <w:rPr>
                <w:rFonts w:ascii="Calibri" w:hAnsi="Calibri"/>
                <w:sz w:val="20"/>
                <w:szCs w:val="20"/>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rPr>
                <w:rFonts w:ascii="Calibri" w:hAnsi="Calibri"/>
                <w:sz w:val="20"/>
                <w:szCs w:val="20"/>
              </w:rPr>
            </w:pPr>
            <w:r>
              <w:rPr>
                <w:rFonts w:ascii="Calibri" w:hAnsi="Calibri"/>
                <w:sz w:val="20"/>
                <w:szCs w:val="20"/>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rPr>
                <w:rFonts w:ascii="Calibri" w:hAnsi="Calibri"/>
                <w:sz w:val="20"/>
                <w:szCs w:val="20"/>
              </w:rPr>
            </w:pPr>
            <w:r>
              <w:rPr>
                <w:rFonts w:ascii="Calibri" w:hAnsi="Calibri"/>
                <w:sz w:val="20"/>
                <w:szCs w:val="20"/>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rPr>
                <w:rFonts w:ascii="Calibri" w:hAnsi="Calibri"/>
                <w:sz w:val="20"/>
                <w:szCs w:val="20"/>
              </w:rPr>
            </w:pPr>
            <w:r>
              <w:rPr>
                <w:rFonts w:ascii="Calibri" w:hAnsi="Calibri"/>
                <w:sz w:val="20"/>
                <w:szCs w:val="20"/>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rPr>
                <w:rFonts w:ascii="Calibri" w:hAnsi="Calibri"/>
                <w:color w:val="000000"/>
                <w:sz w:val="20"/>
                <w:szCs w:val="20"/>
              </w:rPr>
            </w:pPr>
            <w:r>
              <w:rPr>
                <w:rFonts w:ascii="Calibri" w:hAnsi="Calibri"/>
                <w:color w:val="000000"/>
                <w:sz w:val="20"/>
                <w:szCs w:val="20"/>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rPr>
                <w:rFonts w:ascii="Calibri" w:hAnsi="Calibri"/>
                <w:color w:val="000000"/>
                <w:sz w:val="20"/>
                <w:szCs w:val="20"/>
              </w:rPr>
            </w:pPr>
            <w:r>
              <w:rPr>
                <w:rFonts w:ascii="Calibri" w:hAnsi="Calibri"/>
                <w:color w:val="000000"/>
                <w:sz w:val="20"/>
                <w:szCs w:val="20"/>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rPr>
                <w:rFonts w:ascii="Calibri" w:hAnsi="Calibri"/>
                <w:color w:val="000000"/>
                <w:sz w:val="20"/>
                <w:szCs w:val="20"/>
              </w:rPr>
            </w:pPr>
            <w:r>
              <w:rPr>
                <w:rFonts w:ascii="Calibri" w:hAnsi="Calibri"/>
                <w:color w:val="000000"/>
                <w:sz w:val="20"/>
                <w:szCs w:val="20"/>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rPr>
                <w:rFonts w:ascii="Calibri" w:hAnsi="Calibri"/>
                <w:color w:val="000000"/>
                <w:sz w:val="20"/>
                <w:szCs w:val="20"/>
              </w:rPr>
            </w:pPr>
            <w:r>
              <w:rPr>
                <w:rFonts w:ascii="Calibri" w:hAnsi="Calibri"/>
                <w:color w:val="000000"/>
                <w:sz w:val="20"/>
                <w:szCs w:val="20"/>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rPr>
                <w:rFonts w:ascii="Calibri" w:hAnsi="Calibri"/>
                <w:color w:val="000000"/>
                <w:sz w:val="20"/>
                <w:szCs w:val="20"/>
              </w:rPr>
            </w:pPr>
            <w:r>
              <w:rPr>
                <w:rFonts w:ascii="Calibri" w:hAnsi="Calibri"/>
                <w:color w:val="000000"/>
                <w:sz w:val="20"/>
                <w:szCs w:val="20"/>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rPr>
                <w:rFonts w:ascii="Calibri" w:hAnsi="Calibri"/>
                <w:sz w:val="20"/>
                <w:szCs w:val="20"/>
              </w:rPr>
            </w:pPr>
            <w:r>
              <w:rPr>
                <w:rFonts w:ascii="Calibri" w:hAnsi="Calibri"/>
                <w:sz w:val="20"/>
                <w:szCs w:val="20"/>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rPr>
                <w:rFonts w:ascii="Calibri" w:hAnsi="Calibri"/>
                <w:color w:val="000000"/>
                <w:sz w:val="20"/>
                <w:szCs w:val="20"/>
              </w:rPr>
            </w:pPr>
            <w:r>
              <w:rPr>
                <w:rFonts w:ascii="Calibri" w:hAnsi="Calibri"/>
                <w:color w:val="000000"/>
                <w:sz w:val="20"/>
                <w:szCs w:val="20"/>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rPr>
                <w:rFonts w:ascii="Calibri" w:hAnsi="Calibri"/>
                <w:color w:val="000000"/>
                <w:sz w:val="20"/>
                <w:szCs w:val="20"/>
              </w:rPr>
            </w:pPr>
            <w:r>
              <w:rPr>
                <w:rFonts w:ascii="Calibri" w:hAnsi="Calibri"/>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1B163C" w:rsidRDefault="001B163C" w:rsidP="00DD549E">
            <w:pPr>
              <w:rPr>
                <w:rFonts w:ascii="Calibri" w:hAnsi="Calibri"/>
                <w:color w:val="000000"/>
                <w:sz w:val="20"/>
                <w:szCs w:val="20"/>
              </w:rPr>
            </w:pPr>
            <w:r>
              <w:rPr>
                <w:rFonts w:ascii="Calibri" w:hAnsi="Calibri"/>
                <w:color w:val="000000"/>
                <w:sz w:val="20"/>
                <w:szCs w:val="20"/>
              </w:rPr>
              <w:t> </w:t>
            </w:r>
          </w:p>
        </w:tc>
      </w:tr>
    </w:tbl>
    <w:p w:rsidR="001B163C" w:rsidRPr="00B51965" w:rsidRDefault="001B163C" w:rsidP="001B163C">
      <w:pPr>
        <w:tabs>
          <w:tab w:val="left" w:pos="540"/>
        </w:tabs>
        <w:rPr>
          <w:b/>
          <w:bCs/>
          <w:color w:val="000000"/>
        </w:rPr>
      </w:pPr>
    </w:p>
    <w:p w:rsidR="001B163C" w:rsidRPr="00B51965" w:rsidRDefault="001B163C" w:rsidP="001B163C">
      <w:pPr>
        <w:tabs>
          <w:tab w:val="left" w:pos="540"/>
        </w:tabs>
        <w:rPr>
          <w:b/>
          <w:bCs/>
          <w:color w:val="000000"/>
        </w:rPr>
      </w:pPr>
    </w:p>
    <w:p w:rsidR="001B163C" w:rsidRDefault="001B163C" w:rsidP="001B163C">
      <w:pPr>
        <w:tabs>
          <w:tab w:val="left" w:pos="540"/>
        </w:tabs>
        <w:rPr>
          <w:b/>
          <w:bCs/>
          <w:color w:val="000000"/>
        </w:rPr>
        <w:sectPr w:rsidR="001B163C" w:rsidSect="001B163C">
          <w:pgSz w:w="16840" w:h="11907" w:orient="landscape" w:code="9"/>
          <w:pgMar w:top="851" w:right="720" w:bottom="567" w:left="720" w:header="284" w:footer="325" w:gutter="0"/>
          <w:pgNumType w:start="1"/>
          <w:cols w:space="708"/>
          <w:docGrid w:linePitch="360"/>
        </w:sectPr>
      </w:pPr>
    </w:p>
    <w:p w:rsidR="00942535" w:rsidRPr="00CE7362" w:rsidRDefault="00942535" w:rsidP="00942535">
      <w:pPr>
        <w:rPr>
          <w:rFonts w:ascii="Times New Roman" w:hAnsi="Times New Roman" w:cs="Times New Roman"/>
          <w:lang w:val="pt-BR"/>
        </w:rPr>
      </w:pPr>
    </w:p>
    <w:p w:rsidR="00942535" w:rsidRPr="00CE7362" w:rsidRDefault="00942535" w:rsidP="00942535">
      <w:pPr>
        <w:jc w:val="center"/>
        <w:rPr>
          <w:rFonts w:ascii="Times New Roman" w:eastAsia="Arial Unicode MS" w:hAnsi="Times New Roman" w:cs="Times New Roman"/>
          <w:b/>
          <w:lang w:val="pt-BR"/>
        </w:rPr>
      </w:pPr>
      <w:r w:rsidRPr="00CE7362">
        <w:rPr>
          <w:rFonts w:ascii="Times New Roman" w:eastAsia="Arial Unicode MS" w:hAnsi="Times New Roman" w:cs="Times New Roman"/>
          <w:b/>
          <w:lang w:val="pt-BR"/>
        </w:rPr>
        <w:t>ANEXO VI</w:t>
      </w:r>
      <w:r w:rsidR="0087743C">
        <w:rPr>
          <w:rFonts w:ascii="Times New Roman" w:eastAsia="Arial Unicode MS" w:hAnsi="Times New Roman" w:cs="Times New Roman"/>
          <w:b/>
          <w:lang w:val="pt-BR"/>
        </w:rPr>
        <w:t>I</w:t>
      </w:r>
      <w:r w:rsidRPr="00CE7362">
        <w:rPr>
          <w:rFonts w:ascii="Times New Roman" w:eastAsia="Arial Unicode MS" w:hAnsi="Times New Roman" w:cs="Times New Roman"/>
          <w:b/>
          <w:lang w:val="pt-BR"/>
        </w:rPr>
        <w:t xml:space="preserve"> – MINUTA DO CONTRATO</w:t>
      </w:r>
    </w:p>
    <w:p w:rsidR="00942535" w:rsidRPr="00CE7362" w:rsidRDefault="00942535" w:rsidP="00942535">
      <w:pPr>
        <w:jc w:val="center"/>
        <w:rPr>
          <w:rFonts w:ascii="Times New Roman" w:eastAsia="Arial Unicode MS" w:hAnsi="Times New Roman" w:cs="Times New Roman"/>
          <w:b/>
          <w:lang w:val="pt-BR"/>
        </w:rPr>
      </w:pPr>
    </w:p>
    <w:p w:rsidR="00306AAA" w:rsidRPr="00CE7362" w:rsidRDefault="00306AAA">
      <w:pPr>
        <w:rPr>
          <w:rFonts w:ascii="Times New Roman" w:hAnsi="Times New Roman" w:cs="Times New Roman"/>
          <w:lang w:val="pt-BR"/>
        </w:rPr>
      </w:pPr>
    </w:p>
    <w:sectPr w:rsidR="00306AAA" w:rsidRPr="00CE7362" w:rsidSect="00C25880">
      <w:headerReference w:type="default" r:id="rId12"/>
      <w:type w:val="continuous"/>
      <w:pgSz w:w="11907" w:h="16840" w:code="9"/>
      <w:pgMar w:top="720" w:right="567" w:bottom="720" w:left="851" w:header="284" w:footer="325"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CB2" w:rsidRDefault="00F72CB2" w:rsidP="00AF184F">
      <w:r>
        <w:separator/>
      </w:r>
    </w:p>
  </w:endnote>
  <w:endnote w:type="continuationSeparator" w:id="0">
    <w:p w:rsidR="00F72CB2" w:rsidRDefault="00F72CB2" w:rsidP="00AF1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CB2" w:rsidRDefault="00A4543B" w:rsidP="00C25880">
    <w:pPr>
      <w:pStyle w:val="Rodap"/>
      <w:framePr w:wrap="around" w:vAnchor="text" w:hAnchor="margin" w:xAlign="right" w:y="1"/>
      <w:rPr>
        <w:rStyle w:val="Nmerodepgina"/>
      </w:rPr>
    </w:pPr>
    <w:r>
      <w:rPr>
        <w:rStyle w:val="Nmerodepgina"/>
      </w:rPr>
      <w:fldChar w:fldCharType="begin"/>
    </w:r>
    <w:r w:rsidR="00F72CB2">
      <w:rPr>
        <w:rStyle w:val="Nmerodepgina"/>
      </w:rPr>
      <w:instrText xml:space="preserve">PAGE  </w:instrText>
    </w:r>
    <w:r>
      <w:rPr>
        <w:rStyle w:val="Nmerodepgina"/>
      </w:rPr>
      <w:fldChar w:fldCharType="end"/>
    </w:r>
  </w:p>
  <w:p w:rsidR="00F72CB2" w:rsidRDefault="00F72CB2" w:rsidP="00C2588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CB2" w:rsidRPr="00A01FA7" w:rsidRDefault="00F72CB2" w:rsidP="00A01FA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CB2" w:rsidRDefault="00F72CB2" w:rsidP="00AF184F">
      <w:r>
        <w:separator/>
      </w:r>
    </w:p>
  </w:footnote>
  <w:footnote w:type="continuationSeparator" w:id="0">
    <w:p w:rsidR="00F72CB2" w:rsidRDefault="00F72CB2" w:rsidP="00AF1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80" w:rsidRPr="00F26F80" w:rsidRDefault="00A4543B" w:rsidP="00F26F80">
    <w:pPr>
      <w:jc w:val="right"/>
      <w:rPr>
        <w:rFonts w:ascii="Verdana" w:hAnsi="Verdana"/>
        <w:lang w:val="pt-BR"/>
      </w:rPr>
    </w:pPr>
    <w:r w:rsidRPr="00A4543B">
      <w:rPr>
        <w:noProof/>
        <w:lang w:val="pt-BR" w:eastAsia="pt-BR"/>
      </w:rPr>
      <w:pict>
        <v:shapetype id="_x0000_t202" coordsize="21600,21600" o:spt="202" path="m,l,21600r21600,l21600,xe">
          <v:stroke joinstyle="miter"/>
          <v:path gradientshapeok="t" o:connecttype="rect"/>
        </v:shapetype>
        <v:shape id="Caixa de texto 4" o:spid="_x0000_s8199" type="#_x0000_t202" style="position:absolute;left:0;text-align:left;margin-left:407.6pt;margin-top:39.6pt;width:69.75pt;height:19.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rlugIAAMUFAAAOAAAAZHJzL2Uyb0RvYy54bWysVG1vmzAQ/j5p/8Hyd8rLTAqopGpDmCZ1&#10;L1K3H+CACdbAZrYT6Kb9951NkqatJk3b+IBs3/m5e+4e39X11Hdoz5TmUuQ4vAgwYqKSNRfbHH/5&#10;XHoJRtpQUdNOCpbjB6bx9fL1q6txyFgkW9nVTCEAETobhxy3xgyZ7+uqZT3VF3JgAoyNVD01sFVb&#10;v1Z0BPS+86MgWPijVPWgZMW0htNiNuKlw28aVpmPTaOZQV2OITfj/sr9N/bvL69otlV0aHl1SIP+&#10;RRY95QKCnqAKaijaKf4CqueVklo25qKSvS+bhlfMcQA2YfCMzX1LB+a4QHH0cCqT/n+w1Yf9J4V4&#10;nWOCkaA9tGhF+URRzZBhk5GI2BqNg87A9X4AZzPdygl67fjq4U5WXzUSctVSsWU3SsmxZbSGHEN7&#10;0z+7OuNoC7IZ38sagtGdkQ5oalRvCwglQYAOvXo49QfyQBUcJkmcRDFGFZiiOArS2EWg2fHyoLR5&#10;y2SP7CLHCtrvwOn+ThubDM2OLjaWkCXvOieBTjw5AMf5BELDVWuzSbiO/kiDdJ2sE+KRaLH2SFAU&#10;3k25It6iDC/j4k2xWhXhTxs3JFnL65oJG+aorpD8WfcOOp91cdKXlh2vLZxNSavtZtUptKeg7tJ9&#10;h4KcuflP03BFAC7PKIURCW6j1CsXyaVHShJ76WWQeEGY3qaLgKSkKJ9SuuOC/TslNOY4jaGnjs5v&#10;uQXue8mNZj03MD863oM6Tk40swpci9q11lDezeuzUtj0H0sB7T422unVSnQWq5k2k3seb2x0q+WN&#10;rB9AwEqCwEClMPtg0Ur1HaMR5kiO9bcdVQyj7p2AR5CGhNjB4zYkvoxgo84tm3MLFRVA5dhgNC9X&#10;Zh5Wu0HxbQuRjs/uBh5OyZ2oH7M6PDeYFY7bYa7ZYXS+d16P03f5CwAA//8DAFBLAwQUAAYACAAA&#10;ACEAvnFHFN8AAAAKAQAADwAAAGRycy9kb3ducmV2LnhtbEyPy07DMBBF90j8gzVI7KiTiJIHcaoK&#10;tWUJlIi1G5skIh5btpuGv2dYwWo0mqM759abxUxs1j6MFgWkqwSYxs6qEXsB7fv+rgAWokQlJ4ta&#10;wLcOsGmur2pZKXvBNz0fY88oBEMlBQwxuorz0A3ayLCyTiPdPq03MtLqe668vFC4mXiWJA/cyBHp&#10;wyCdfhp093U8GwEuukP+7F9et7v9nLQfhzYb+50QtzfL9hFY1Ev8g+FXn9ShIaeTPaMKbBJQpOuM&#10;UAF5SZOAcn2fAzsRmRYl8Kbm/ys0PwAAAP//AwBQSwECLQAUAAYACAAAACEAtoM4kv4AAADhAQAA&#10;EwAAAAAAAAAAAAAAAAAAAAAAW0NvbnRlbnRfVHlwZXNdLnhtbFBLAQItABQABgAIAAAAIQA4/SH/&#10;1gAAAJQBAAALAAAAAAAAAAAAAAAAAC8BAABfcmVscy8ucmVsc1BLAQItABQABgAIAAAAIQDEhvrl&#10;ugIAAMUFAAAOAAAAAAAAAAAAAAAAAC4CAABkcnMvZTJvRG9jLnhtbFBLAQItABQABgAIAAAAIQC+&#10;cUcU3wAAAAoBAAAPAAAAAAAAAAAAAAAAABQFAABkcnMvZG93bnJldi54bWxQSwUGAAAAAAQABADz&#10;AAAAIAYAAAAA&#10;" filled="f" stroked="f">
          <v:textbox style="mso-fit-shape-to-text:t">
            <w:txbxContent>
              <w:p w:rsidR="0086445C" w:rsidRPr="0086445C" w:rsidRDefault="0086445C" w:rsidP="00502972">
                <w:pPr>
                  <w:rPr>
                    <w:szCs w:val="18"/>
                    <w:lang w:val="pt-BR"/>
                  </w:rPr>
                </w:pPr>
                <w:r>
                  <w:rPr>
                    <w:szCs w:val="18"/>
                    <w:lang w:val="pt-BR"/>
                  </w:rPr>
                  <w:t>Sandra Rosa</w:t>
                </w:r>
              </w:p>
            </w:txbxContent>
          </v:textbox>
        </v:shape>
      </w:pict>
    </w:r>
    <w:r>
      <w:rPr>
        <w:rFonts w:ascii="Verdana" w:hAnsi="Verdana"/>
        <w:noProof/>
        <w:lang w:val="pt-BR" w:eastAsia="pt-BR"/>
      </w:rPr>
      <w:pict>
        <v:shape id="Caixa de texto 1" o:spid="_x0000_s8198" type="#_x0000_t202" style="position:absolute;left:0;text-align:left;margin-left:421.1pt;margin-top:26.1pt;width:77.25pt;height:19.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UuQIAAMUFAAAOAAAAZHJzL2Uyb0RvYy54bWysVNuOmzAQfa/Uf7D8znIpJICWrHYhVJW2&#10;F2nbD3DABKtgU9sJbKv+e8cmySa7qlS15QH5Mj4zZ+bMXN9MfYf2VComeIb9Kw8jyitRM77N8JfP&#10;pRNjpDThNekEpxl+pArfrF6/uh6HlAaiFV1NJQIQrtJxyHCr9ZC6rqpa2hN1JQbK4bIRsicatnLr&#10;1pKMgN53buB5C3cUsh6kqKhScFrMl3hl8ZuGVvpj0yiqUZdhiE3bv7T/jfm7q2uSbiUZWlYdwiB/&#10;EUVPGAenJ6iCaIJ2kr2A6lklhRKNvqpE74qmYRW1HICN7z1j89CSgVoukBw1nNKk/h9s9WH/SSJW&#10;Q+0w4qSHEuWETQTVFGk6aYF8k6NxUCmYPgxgrKc7MRl7w1cN96L6qhAXeUv4lt5KKcaWkhpitC/d&#10;s6czjjIgm/G9qMEZ2WlhgaZG9gYQUoIAHWr1eKoPxIEqOExi31tGGFVwFUSBl0QmNpekx8eDVPot&#10;FT0yiwxLKL8FJ/t7pWfTo4nxxUXJus5KoOMXB4A5n4BreGruTBC2oj8SL1nH6zh0wmCxdkKvKJzb&#10;Mg+dRekvo+JNkeeF/9P49cO0ZXVNuXFzVJcf/ln1DjqfdXHSlxIdqw2cCUnJ7SbvJNoTUHdpv0NC&#10;zszcyzBsvoDLM0p+EHp3QeKUi3jphGUYOcnSix3PT+6ShRcmYVFeUrpnnP47JTRCVaMgmrX0W26e&#10;/V5yI2nPNMyPjvUZjk9GJDUKXPPallYT1s3rs1SY8J9SAeU+Ftrq1Uh0FqueNpNtj+DYBhtRP4KA&#10;pQCBgUph9sGiFfI7RiPMkQyrbzsiKUbdOw5NkPhhaAaP3YTRMoCNPL/ZnN8QXgFUhjVG8zLX87Da&#10;DZJtW/B0bLtbaJySWVGbDpujAkZmA7PCcjvMNTOMzvfW6mn6rn4BAAD//wMAUEsDBBQABgAIAAAA&#10;IQAigWuf3QAAAAkBAAAPAAAAZHJzL2Rvd25yZXYueG1sTI/BTsMwDIbvSLxDZCRuLF0F21qaThPa&#10;xpExKs5ZY9qKxomarCtvj3eCk2350+/PxXqyvRhxCJ0jBfNZAgKpdqajRkH1sXtYgQhRk9G9I1Tw&#10;gwHW5e1NoXPjLvSO4zE2gkMo5FpBG6PPpQx1i1aHmfNIvPtyg9WRx6GRZtAXDre9TJNkIa3uiC+0&#10;2uNLi/X38WwV+Oj3y9fh7bDZ7sak+txXaddslbq/mzbPICJO8Q+Gqz6rQ8lOJ3cmE0SvYPWYpowq&#10;eLpWBrJssQRx4maegSwL+f+D8hcAAP//AwBQSwECLQAUAAYACAAAACEAtoM4kv4AAADhAQAAEwAA&#10;AAAAAAAAAAAAAAAAAAAAW0NvbnRlbnRfVHlwZXNdLnhtbFBLAQItABQABgAIAAAAIQA4/SH/1gAA&#10;AJQBAAALAAAAAAAAAAAAAAAAAC8BAABfcmVscy8ucmVsc1BLAQItABQABgAIAAAAIQCnKK/UuQIA&#10;AMUFAAAOAAAAAAAAAAAAAAAAAC4CAABkcnMvZTJvRG9jLnhtbFBLAQItABQABgAIAAAAIQAigWuf&#10;3QAAAAkBAAAPAAAAAAAAAAAAAAAAABMFAABkcnMvZG93bnJldi54bWxQSwUGAAAAAAQABADzAAAA&#10;HQYAAAAA&#10;" filled="f" stroked="f">
          <v:textbox style="mso-fit-shape-to-text:t">
            <w:txbxContent>
              <w:p w:rsidR="0086445C" w:rsidRPr="0086445C" w:rsidRDefault="0086445C" w:rsidP="00502972">
                <w:pPr>
                  <w:rPr>
                    <w:szCs w:val="18"/>
                    <w:lang w:val="pt-BR"/>
                  </w:rPr>
                </w:pPr>
                <w:r>
                  <w:rPr>
                    <w:szCs w:val="18"/>
                    <w:lang w:val="pt-BR"/>
                  </w:rPr>
                  <w:t xml:space="preserve"> 1989/2016</w:t>
                </w:r>
              </w:p>
            </w:txbxContent>
          </v:textbox>
        </v:shape>
      </w:pict>
    </w:r>
    <w:r>
      <w:rPr>
        <w:rFonts w:ascii="Verdana" w:hAnsi="Verdana"/>
        <w:noProof/>
        <w:lang w:val="pt-BR" w:eastAsia="pt-BR"/>
      </w:rPr>
      <w:pict>
        <v:shape id="Caixa de texto 6" o:spid="_x0000_s8197" type="#_x0000_t202" style="position:absolute;left:0;text-align:left;margin-left:555.4pt;margin-top:38.85pt;width:118.1pt;height:2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QdtwIAAL8FAAAOAAAAZHJzL2Uyb0RvYy54bWysVNuOmzAQfa/Uf7D8znKpQwJastoNoaq0&#10;vUjbfoADJlgFm9pOYFv13zs2STbZVaWqLQ/I9ozPzJk5nuubsWvRninNpchweBVgxEQpKy62Gf7y&#10;ufAWGGlDRUVbKViGH5nGN8vXr66HPmWRbGRbMYUAROh06DPcGNOnvq/LhnVUX8meCTDWUnXUwFZt&#10;/UrRAdC71o+CIPYHqapeyZJpDaf5ZMRLh1/XrDQf61ozg9oMQ27G/ZX7b+zfX17TdKto3/DykAb9&#10;iyw6ygUEPUHl1FC0U/wFVMdLJbWszVUpO1/WNS+Z4wBswuAZm4eG9sxxgeLo/lQm/f9gyw/7Twrx&#10;KsMxRoJ20KIV5SNFFUOGjUai2NZo6HUKrg89OJvxTo7Qa8dX9/ey/KqRkKuGii27VUoODaMV5Bja&#10;m/7Z1QlHW5DN8F5WEIzujHRAY606W0AoCQJ06NXjqT+QByptSJIkizmYSrBFcRTNZi4ETY+3e6XN&#10;WyY7ZBcZVtB/h07399rYbGh6dLHBhCx42zoNtOLiABynE4gNV63NZuFa+iMJkvVivSAeieK1R4I8&#10;926LFfHiIpzP8jf5apWHP23ckKQNryombJijvELyZ+07CH0SxklgWra8snA2Ja22m1Wr0J6CvAv3&#10;HQpy5uZfpuGKAFyeUQojEtxFiVfEi7lHCjLzknmw8IIwuUvigCQkLy4p3XPB/p0SGjKczKLZJKbf&#10;cgvc95IbTTtuYIC0vMvw4uREUyvBtahcaw3l7bQ+K4VN/6kU0O5jo51grUYntZpxMwKKVfFGVo8g&#10;XSVBWSBCmHqwaKT6jtEAEyTD+tuOKoZR+06A/JOQEDty3IbM5hFs1Lllc26hogSoDBuMpuXKTGNq&#10;1yu+bSDS8cHdwpMpuFPzU1aHhwZTwpE6TDQ7hs73zutp7i5/AQAA//8DAFBLAwQUAAYACAAAACEA&#10;9SrJL94AAAAMAQAADwAAAGRycy9kb3ducmV2LnhtbEyPwU7DMBBE70j8g7VIvVE7LcIQ4lQVassR&#10;KBFnN16SiHhtxW4a/h7nBMfRjGbeFJvJ9mzEIXSOFGRLAQypdqajRkH1sb99ABaiJqN7R6jgBwNs&#10;yuurQufGXegdx2NsWCqhkGsFbYw+5zzULVodls4jJe/LDVbHJIeGm0FfUrnt+UqIe251R2mh1R6f&#10;W6y/j2erwEd/kC/D69t2tx9F9XmoVl2zU2pxM22fgEWc4l8YZvyEDmViOrkzmcD6pLNMJPaoQEoJ&#10;bE6s72S6d5q9RwG8LPj/E+UvAAAA//8DAFBLAQItABQABgAIAAAAIQC2gziS/gAAAOEBAAATAAAA&#10;AAAAAAAAAAAAAAAAAABbQ29udGVudF9UeXBlc10ueG1sUEsBAi0AFAAGAAgAAAAhADj9If/WAAAA&#10;lAEAAAsAAAAAAAAAAAAAAAAALwEAAF9yZWxzLy5yZWxzUEsBAi0AFAAGAAgAAAAhAEgUJB23AgAA&#10;vwUAAA4AAAAAAAAAAAAAAAAALgIAAGRycy9lMm9Eb2MueG1sUEsBAi0AFAAGAAgAAAAhAPUqyS/e&#10;AAAADAEAAA8AAAAAAAAAAAAAAAAAEQUAAGRycy9kb3ducmV2LnhtbFBLBQYAAAAABAAEAPMAAAAc&#10;BgAAAAA=&#10;" filled="f" stroked="f">
          <v:textbox style="mso-fit-shape-to-text:t">
            <w:txbxContent>
              <w:p w:rsidR="00F26F80" w:rsidRPr="00F26F80" w:rsidRDefault="00F26F80" w:rsidP="00F26F80">
                <w:pPr>
                  <w:rPr>
                    <w:lang w:val="pt-BR"/>
                  </w:rPr>
                </w:pPr>
                <w:r>
                  <w:rPr>
                    <w:lang w:val="pt-BR"/>
                  </w:rPr>
                  <w:t>Sandra Rosa</w:t>
                </w:r>
              </w:p>
            </w:txbxContent>
          </v:textbox>
        </v:shape>
      </w:pict>
    </w:r>
    <w:r>
      <w:rPr>
        <w:rFonts w:ascii="Verdana" w:hAnsi="Verdana"/>
        <w:noProof/>
        <w:lang w:val="pt-BR" w:eastAsia="pt-BR"/>
      </w:rPr>
      <w:pict>
        <v:shape id="Caixa de texto 5" o:spid="_x0000_s8196" type="#_x0000_t202" style="position:absolute;left:0;text-align:left;margin-left:576.9pt;margin-top:26.9pt;width:65.75pt;height:2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27uwIAAMUFAAAOAAAAZHJzL2Uyb0RvYy54bWysVNtunDAQfa/Uf7D8TrgE2AWFjRJYqkrp&#10;RUr7AV4wi1Wwqe1dSKv+e8dmb0leqrY8INsznjln5nhubqe+Q3sqFRM8w/6VhxHllagZ32b465fS&#10;WWKkNOE16QSnGX6iCt+u3r65GYeUBqIVXU0lgiBcpeOQ4VbrIXVdVbW0J+pKDJSDsRGyJxq2cuvW&#10;kowQve/cwPNidxSyHqSoqFJwWsxGvLLxm4ZW+lPTKKpRl2HApu1f2v/G/N3VDUm3kgwtqw4wyF+g&#10;6AnjkPQUqiCaoJ1kr0L1rJJCiUZfVaJ3RdOwiloOwMb3XrB5bMlALRcojhpOZVL/L2z1cf9ZIlZn&#10;OMKIkx5alBM2EVRTpOmkBYpMjcZBpeD6OICznu7FBL22fNXwIKpvCnGRt4Rv6Z2UYmwpqQGjb266&#10;F1fnOMoE2YwfRA3JyE4LG2hqZG8KCCVBEB169XTqD+BAFRwuryMvAJwVmII4Xni2fy5Jj5cHqfQ7&#10;KnpkFhmW0H4bnOwflDZgSHp0Mbm4KFnXWQl0/NkBOM4nkBquGpsBYTv6M/GS9XK9DJ0wiNdO6BWF&#10;c1fmoROX/iIqros8L/xfJq8fpi2ra8pNmqO6/PDPunfQ+ayLk76U6FhtwhlISm43eSfRnoC6S/vZ&#10;koPl7OY+h2GLAFxeUPKD0LsPEqeMlwsnLMPISRbe0vH85D6JvTAJi/I5pQfG6b9TQmOGkwh6aumc&#10;Qb/g5tnvNTeS9kzD/OhYD+o4OZHUKHDNa9taTVg3ry9KYeCfSwHtPjba6tVIdBarnjaTfR5WzEbL&#10;G1E/gYClAIGBSmH2waIV8gdGI8yRDKvvOyIpRt17Do8g8cPQDB67CaNFABt5adlcWgivIFSGNUbz&#10;MtfzsNoNkm1byHR8dnfwcEpmRX1GdXhuMCsst8NcM8Pocm+9ztN39RsAAP//AwBQSwMEFAAGAAgA&#10;AAAhAMbfylffAAAACwEAAA8AAABkcnMvZG93bnJldi54bWxMj8FOwzAQRO9I/IO1SNyo01SBNI1T&#10;VagtR0qJOLvxkkTEa8t20/D3uFzgNBrNaPZtuZ70wEZ0vjckYD5LgCE1RvXUCqjfdw85MB8kKTkY&#10;QgHf6GFd3d6UslDmQm84HkPL4gj5QgroQrAF577pUEs/MxYpZp/GaRmidS1XTl7iuB54miSPXMue&#10;4oVOWnzusPk6nrUAG+z+6cW9Hjbb3ZjUH/s67dutEPd302YFLOAU/spwxY/oUEWmkzmT8myIfp4t&#10;InsQ8KvXRppnC2AnAcssB16V/P8P1Q8AAAD//wMAUEsBAi0AFAAGAAgAAAAhALaDOJL+AAAA4QEA&#10;ABMAAAAAAAAAAAAAAAAAAAAAAFtDb250ZW50X1R5cGVzXS54bWxQSwECLQAUAAYACAAAACEAOP0h&#10;/9YAAACUAQAACwAAAAAAAAAAAAAAAAAvAQAAX3JlbHMvLnJlbHNQSwECLQAUAAYACAAAACEA5Txt&#10;u7sCAADFBQAADgAAAAAAAAAAAAAAAAAuAgAAZHJzL2Uyb0RvYy54bWxQSwECLQAUAAYACAAAACEA&#10;xt/KV98AAAALAQAADwAAAAAAAAAAAAAAAAAVBQAAZHJzL2Rvd25yZXYueG1sUEsFBgAAAAAEAAQA&#10;8wAAACEGAAAAAA==&#10;" filled="f" stroked="f">
          <v:textbox style="mso-fit-shape-to-text:t">
            <w:txbxContent>
              <w:p w:rsidR="00F26F80" w:rsidRDefault="00F26F80" w:rsidP="00DD7112">
                <w:r>
                  <w:t>1989/2016</w:t>
                </w:r>
              </w:p>
            </w:txbxContent>
          </v:textbox>
        </v:shape>
      </w:pict>
    </w:r>
    <w:r w:rsidR="00F26F80">
      <w:rPr>
        <w:rFonts w:ascii="Verdana" w:hAnsi="Verdana"/>
        <w:lang w:val="pt-BR"/>
      </w:rPr>
      <w:t xml:space="preserve">              </w:t>
    </w:r>
    <w:r w:rsidR="005878CA" w:rsidRPr="00A4543B">
      <w:rPr>
        <w:rFonts w:ascii="Verdana" w:hAnsi="Verdana"/>
      </w:rPr>
      <w:object w:dxaOrig="1522" w:dyaOrig="1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7pt" o:ole="" fillcolor="window">
          <v:imagedata r:id="rId1" o:title=""/>
        </v:shape>
        <o:OLEObject Type="Embed" ProgID="Word.Picture.8" ShapeID="_x0000_i1025" DrawAspect="Content" ObjectID="_1528863949" r:id="rId2"/>
      </w:object>
    </w:r>
    <w:r w:rsidR="00F26F80">
      <w:rPr>
        <w:rFonts w:ascii="Verdana" w:hAnsi="Verdana"/>
        <w:lang w:val="pt-BR"/>
      </w:rPr>
      <w:t xml:space="preserve">                       </w:t>
    </w:r>
    <w:r w:rsidR="00F26F80">
      <w:rPr>
        <w:noProof/>
        <w:lang w:val="pt-BR" w:eastAsia="pt-BR"/>
      </w:rPr>
      <w:drawing>
        <wp:inline distT="0" distB="0" distL="0" distR="0">
          <wp:extent cx="1543050" cy="8858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F26F80" w:rsidRPr="00F26F80" w:rsidRDefault="00F26F80" w:rsidP="00F26F80">
    <w:pPr>
      <w:jc w:val="center"/>
      <w:rPr>
        <w:lang w:val="pt-BR"/>
      </w:rPr>
    </w:pPr>
    <w:r w:rsidRPr="00F26F80">
      <w:rPr>
        <w:lang w:val="pt-BR"/>
      </w:rPr>
      <w:t>PODER EXECUTIVO</w:t>
    </w:r>
  </w:p>
  <w:p w:rsidR="00F26F80" w:rsidRPr="00F26F80" w:rsidRDefault="00F26F80" w:rsidP="00F26F80">
    <w:pPr>
      <w:jc w:val="center"/>
      <w:rPr>
        <w:lang w:val="pt-BR"/>
      </w:rPr>
    </w:pPr>
    <w:r w:rsidRPr="00F26F80">
      <w:rPr>
        <w:lang w:val="pt-BR"/>
      </w:rPr>
      <w:t>ESTADO DE RONDÔNIA</w:t>
    </w:r>
  </w:p>
  <w:p w:rsidR="00F26F80" w:rsidRPr="00F26F80" w:rsidRDefault="00F26F80" w:rsidP="00F26F80">
    <w:pPr>
      <w:jc w:val="center"/>
      <w:rPr>
        <w:lang w:val="pt-BR"/>
      </w:rPr>
    </w:pPr>
    <w:r w:rsidRPr="00F26F80">
      <w:rPr>
        <w:lang w:val="pt-BR"/>
      </w:rPr>
      <w:t>PREFEITURA MUNICIPAL DE ROLIM DE MOURA</w:t>
    </w:r>
  </w:p>
  <w:p w:rsidR="00F26F80" w:rsidRPr="00F26F80" w:rsidRDefault="00F26F80" w:rsidP="00F26F80">
    <w:pPr>
      <w:jc w:val="center"/>
      <w:rPr>
        <w:lang w:val="pt-BR"/>
      </w:rPr>
    </w:pPr>
    <w:r w:rsidRPr="00F26F80">
      <w:rPr>
        <w:lang w:val="pt-BR"/>
      </w:rPr>
      <w:t>SECRETARIA MUNICIPAL DE COMPRAS E LICITAÇÕES</w:t>
    </w:r>
  </w:p>
  <w:p w:rsidR="00F26F80" w:rsidRPr="00F26F80" w:rsidRDefault="00F26F80">
    <w:pPr>
      <w:pStyle w:val="Cabealho"/>
      <w:rPr>
        <w:lang w:val="pt-BR"/>
      </w:rPr>
    </w:pPr>
  </w:p>
  <w:p w:rsidR="00F26F80" w:rsidRPr="00F26F80" w:rsidRDefault="00F26F80">
    <w:pPr>
      <w:pStyle w:val="Cabealho"/>
      <w:rPr>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CB2" w:rsidRDefault="00A4543B">
    <w:pPr>
      <w:pStyle w:val="Cabealho"/>
      <w:framePr w:wrap="around" w:vAnchor="text" w:hAnchor="margin" w:xAlign="right" w:y="1"/>
      <w:rPr>
        <w:rStyle w:val="Nmerodepgina"/>
      </w:rPr>
    </w:pPr>
    <w:r>
      <w:rPr>
        <w:rStyle w:val="Nmerodepgina"/>
      </w:rPr>
      <w:fldChar w:fldCharType="begin"/>
    </w:r>
    <w:r w:rsidR="00F72CB2">
      <w:rPr>
        <w:rStyle w:val="Nmerodepgina"/>
      </w:rPr>
      <w:instrText xml:space="preserve">PAGE  </w:instrText>
    </w:r>
    <w:r>
      <w:rPr>
        <w:rStyle w:val="Nmerodepgina"/>
      </w:rPr>
      <w:fldChar w:fldCharType="end"/>
    </w:r>
  </w:p>
  <w:p w:rsidR="00F72CB2" w:rsidRDefault="00F72CB2">
    <w:pPr>
      <w:pStyle w:val="Cabealh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CB2" w:rsidRPr="001F1536" w:rsidRDefault="00F72CB2" w:rsidP="00AF184F">
    <w:pPr>
      <w:jc w:val="center"/>
      <w:rPr>
        <w:rFonts w:ascii="Verdana" w:hAnsi="Verdana"/>
        <w:lang w:val="pt-BR"/>
      </w:rPr>
    </w:pPr>
    <w:r w:rsidRPr="001F1536">
      <w:rPr>
        <w:rFonts w:ascii="Verdana" w:hAnsi="Verdana"/>
        <w:lang w:val="pt-BR"/>
      </w:rPr>
      <w:t xml:space="preserve">                                                   </w:t>
    </w:r>
    <w:r w:rsidRPr="00A4543B">
      <w:rPr>
        <w:rFonts w:ascii="Verdana" w:hAnsi="Verdana"/>
      </w:rPr>
      <w:object w:dxaOrig="1522" w:dyaOrig="1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57pt" o:ole="" fillcolor="window">
          <v:imagedata r:id="rId1" o:title=""/>
        </v:shape>
        <o:OLEObject Type="Embed" ProgID="Word.Picture.8" ShapeID="_x0000_i1026" DrawAspect="Content" ObjectID="_1528863950" r:id="rId2"/>
      </w:object>
    </w:r>
    <w:r w:rsidRPr="001F1536">
      <w:rPr>
        <w:rFonts w:ascii="Verdana" w:hAnsi="Verdana"/>
        <w:lang w:val="pt-BR"/>
      </w:rPr>
      <w:t xml:space="preserve">                   </w:t>
    </w:r>
    <w:r w:rsidRPr="00A94029">
      <w:rPr>
        <w:noProof/>
        <w:lang w:val="pt-BR" w:eastAsia="pt-BR"/>
      </w:rPr>
      <w:drawing>
        <wp:inline distT="0" distB="0" distL="0" distR="0">
          <wp:extent cx="1543050" cy="8858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F72CB2" w:rsidRPr="001F1536" w:rsidRDefault="00F72CB2" w:rsidP="00AF184F">
    <w:pPr>
      <w:jc w:val="center"/>
      <w:rPr>
        <w:lang w:val="pt-BR"/>
      </w:rPr>
    </w:pPr>
    <w:r w:rsidRPr="001F1536">
      <w:rPr>
        <w:lang w:val="pt-BR"/>
      </w:rPr>
      <w:t>PODER EXECUTIVO</w:t>
    </w:r>
  </w:p>
  <w:p w:rsidR="00F72CB2" w:rsidRPr="001F1536" w:rsidRDefault="00F72CB2" w:rsidP="00AF184F">
    <w:pPr>
      <w:jc w:val="center"/>
      <w:rPr>
        <w:lang w:val="pt-BR"/>
      </w:rPr>
    </w:pPr>
    <w:r w:rsidRPr="001F1536">
      <w:rPr>
        <w:lang w:val="pt-BR"/>
      </w:rPr>
      <w:t>ESTADO DE RONDÔNIA</w:t>
    </w:r>
  </w:p>
  <w:p w:rsidR="00F72CB2" w:rsidRPr="001F1536" w:rsidRDefault="00F72CB2" w:rsidP="00AF184F">
    <w:pPr>
      <w:jc w:val="center"/>
      <w:rPr>
        <w:lang w:val="pt-BR"/>
      </w:rPr>
    </w:pPr>
    <w:r w:rsidRPr="001F1536">
      <w:rPr>
        <w:lang w:val="pt-BR"/>
      </w:rPr>
      <w:t>PREFEITURA MUNICIPAL DE ROLIM DE MOURA</w:t>
    </w:r>
  </w:p>
  <w:p w:rsidR="00F72CB2" w:rsidRPr="001F1536" w:rsidRDefault="00F72CB2" w:rsidP="00AF184F">
    <w:pPr>
      <w:jc w:val="center"/>
      <w:rPr>
        <w:lang w:val="pt-BR"/>
      </w:rPr>
    </w:pPr>
    <w:r w:rsidRPr="001F1536">
      <w:rPr>
        <w:lang w:val="pt-BR"/>
      </w:rPr>
      <w:t>SECRETARIA MUNICIPAL DE COMPRAS E LICITAÇÕES</w:t>
    </w:r>
  </w:p>
  <w:p w:rsidR="00F72CB2" w:rsidRDefault="00F72CB2">
    <w:pPr>
      <w:pStyle w:val="Cabealho"/>
    </w:pPr>
    <w:r>
      <w:t>__________________________________________________________________________________________</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3C" w:rsidRPr="001F1536" w:rsidRDefault="001B163C" w:rsidP="001B163C">
    <w:pPr>
      <w:jc w:val="center"/>
      <w:rPr>
        <w:rFonts w:ascii="Verdana" w:hAnsi="Verdana"/>
        <w:lang w:val="pt-BR"/>
      </w:rPr>
    </w:pPr>
    <w:r w:rsidRPr="001F1536">
      <w:rPr>
        <w:rFonts w:ascii="Verdana" w:hAnsi="Verdana"/>
        <w:lang w:val="pt-BR"/>
      </w:rPr>
      <w:t xml:space="preserve">                    </w:t>
    </w:r>
    <w:r w:rsidRPr="00A4543B">
      <w:rPr>
        <w:rFonts w:ascii="Verdana" w:hAnsi="Verdana"/>
      </w:rPr>
      <w:object w:dxaOrig="1522" w:dyaOrig="1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pt;height:57pt" o:ole="" fillcolor="window">
          <v:imagedata r:id="rId1" o:title=""/>
        </v:shape>
        <o:OLEObject Type="Embed" ProgID="Word.Picture.8" ShapeID="_x0000_i1027" DrawAspect="Content" ObjectID="_1528863951" r:id="rId2"/>
      </w:object>
    </w:r>
    <w:r w:rsidRPr="001F1536">
      <w:rPr>
        <w:rFonts w:ascii="Verdana" w:hAnsi="Verdana"/>
        <w:lang w:val="pt-BR"/>
      </w:rPr>
      <w:t xml:space="preserve"> </w:t>
    </w:r>
    <w:r w:rsidRPr="00A94029">
      <w:rPr>
        <w:noProof/>
        <w:lang w:val="pt-BR" w:eastAsia="pt-BR"/>
      </w:rPr>
      <w:drawing>
        <wp:inline distT="0" distB="0" distL="0" distR="0">
          <wp:extent cx="1543050" cy="8858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1B163C" w:rsidRPr="001F1536" w:rsidRDefault="001B163C" w:rsidP="001B163C">
    <w:pPr>
      <w:jc w:val="center"/>
      <w:rPr>
        <w:lang w:val="pt-BR"/>
      </w:rPr>
    </w:pPr>
    <w:r w:rsidRPr="001F1536">
      <w:rPr>
        <w:lang w:val="pt-BR"/>
      </w:rPr>
      <w:t>PODER EXECUTIVO</w:t>
    </w:r>
  </w:p>
  <w:p w:rsidR="001B163C" w:rsidRPr="001F1536" w:rsidRDefault="001B163C" w:rsidP="001B163C">
    <w:pPr>
      <w:jc w:val="center"/>
      <w:rPr>
        <w:lang w:val="pt-BR"/>
      </w:rPr>
    </w:pPr>
    <w:r w:rsidRPr="001F1536">
      <w:rPr>
        <w:lang w:val="pt-BR"/>
      </w:rPr>
      <w:t>ESTADO DE RONDÔNIA</w:t>
    </w:r>
  </w:p>
  <w:p w:rsidR="001B163C" w:rsidRPr="001F1536" w:rsidRDefault="001B163C" w:rsidP="001B163C">
    <w:pPr>
      <w:jc w:val="center"/>
      <w:rPr>
        <w:lang w:val="pt-BR"/>
      </w:rPr>
    </w:pPr>
    <w:r w:rsidRPr="001F1536">
      <w:rPr>
        <w:lang w:val="pt-BR"/>
      </w:rPr>
      <w:t>PREFEITURA MUNICIPAL DE ROLIM DE MOURA</w:t>
    </w:r>
  </w:p>
  <w:p w:rsidR="001B163C" w:rsidRPr="001F1536" w:rsidRDefault="001B163C" w:rsidP="001B163C">
    <w:pPr>
      <w:jc w:val="center"/>
      <w:rPr>
        <w:lang w:val="pt-BR"/>
      </w:rPr>
    </w:pPr>
    <w:r w:rsidRPr="001F1536">
      <w:rPr>
        <w:lang w:val="pt-BR"/>
      </w:rPr>
      <w:t>SECRETARIA MUNICIPAL DE COMPRAS E LICITAÇÕES</w:t>
    </w:r>
  </w:p>
  <w:p w:rsidR="00F72CB2" w:rsidRPr="001B163C" w:rsidRDefault="00F72CB2" w:rsidP="00C25880">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44277"/>
    <w:multiLevelType w:val="hybridMultilevel"/>
    <w:tmpl w:val="829AD7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E27654B"/>
    <w:multiLevelType w:val="hybridMultilevel"/>
    <w:tmpl w:val="25A0ECB4"/>
    <w:lvl w:ilvl="0" w:tplc="7D9A24F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AED0B13"/>
    <w:multiLevelType w:val="hybridMultilevel"/>
    <w:tmpl w:val="3FDA006A"/>
    <w:lvl w:ilvl="0" w:tplc="56B26846">
      <w:start w:val="1"/>
      <w:numFmt w:val="lowerLetter"/>
      <w:lvlText w:val="%1)"/>
      <w:lvlJc w:val="left"/>
      <w:pPr>
        <w:ind w:left="360" w:hanging="360"/>
      </w:pPr>
      <w:rPr>
        <w:rFonts w:hint="default"/>
        <w:b w:val="0"/>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2B0E7201"/>
    <w:multiLevelType w:val="multilevel"/>
    <w:tmpl w:val="FD6CE478"/>
    <w:lvl w:ilvl="0">
      <w:start w:val="1"/>
      <w:numFmt w:val="decimal"/>
      <w:lvlText w:val="%1"/>
      <w:lvlJc w:val="left"/>
      <w:pPr>
        <w:ind w:left="1545" w:hanging="1545"/>
      </w:pPr>
      <w:rPr>
        <w:rFonts w:ascii="Arial Unicode MS" w:eastAsia="Arial Unicode MS" w:hAnsi="Arial Unicode MS" w:cs="Arial Unicode MS"/>
        <w:b/>
      </w:rPr>
    </w:lvl>
    <w:lvl w:ilvl="1">
      <w:start w:val="1"/>
      <w:numFmt w:val="decimal"/>
      <w:lvlText w:val="%1.%2"/>
      <w:lvlJc w:val="left"/>
      <w:pPr>
        <w:ind w:left="2112" w:hanging="1545"/>
      </w:pPr>
      <w:rPr>
        <w:rFonts w:hint="default"/>
        <w:b w:val="0"/>
        <w:color w:val="auto"/>
      </w:rPr>
    </w:lvl>
    <w:lvl w:ilvl="2">
      <w:numFmt w:val="decimalZero"/>
      <w:lvlText w:val="%1.%2.%3.0"/>
      <w:lvlJc w:val="left"/>
      <w:pPr>
        <w:ind w:left="2679" w:hanging="1545"/>
      </w:pPr>
      <w:rPr>
        <w:rFonts w:hint="default"/>
      </w:rPr>
    </w:lvl>
    <w:lvl w:ilvl="3">
      <w:start w:val="1"/>
      <w:numFmt w:val="decimalZero"/>
      <w:lvlText w:val="%1.%2.%3.%4"/>
      <w:lvlJc w:val="left"/>
      <w:pPr>
        <w:ind w:left="3246" w:hanging="1545"/>
      </w:pPr>
      <w:rPr>
        <w:rFonts w:hint="default"/>
      </w:rPr>
    </w:lvl>
    <w:lvl w:ilvl="4">
      <w:start w:val="1"/>
      <w:numFmt w:val="decimal"/>
      <w:lvlText w:val="%1.%2.%3.%4.%5"/>
      <w:lvlJc w:val="left"/>
      <w:pPr>
        <w:ind w:left="3813" w:hanging="1545"/>
      </w:pPr>
      <w:rPr>
        <w:rFonts w:hint="default"/>
      </w:rPr>
    </w:lvl>
    <w:lvl w:ilvl="5">
      <w:start w:val="1"/>
      <w:numFmt w:val="decimal"/>
      <w:lvlText w:val="%1.%2.%3.%4.%5.%6"/>
      <w:lvlJc w:val="left"/>
      <w:pPr>
        <w:ind w:left="4380" w:hanging="1545"/>
      </w:pPr>
      <w:rPr>
        <w:rFonts w:hint="default"/>
      </w:rPr>
    </w:lvl>
    <w:lvl w:ilvl="6">
      <w:start w:val="1"/>
      <w:numFmt w:val="decimal"/>
      <w:lvlText w:val="%1.%2.%3.%4.%5.%6.%7"/>
      <w:lvlJc w:val="left"/>
      <w:pPr>
        <w:ind w:left="4947" w:hanging="1545"/>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33AB544F"/>
    <w:multiLevelType w:val="multilevel"/>
    <w:tmpl w:val="62B4F0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E238BB"/>
    <w:multiLevelType w:val="multilevel"/>
    <w:tmpl w:val="A6A6A57A"/>
    <w:lvl w:ilvl="0">
      <w:start w:val="3"/>
      <w:numFmt w:val="decimal"/>
      <w:lvlText w:val="%1"/>
      <w:lvlJc w:val="left"/>
      <w:pPr>
        <w:ind w:left="435" w:hanging="435"/>
      </w:pPr>
      <w:rPr>
        <w:rFonts w:hint="default"/>
        <w:b/>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7E2AAC"/>
    <w:multiLevelType w:val="multilevel"/>
    <w:tmpl w:val="9432D8B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D412919"/>
    <w:multiLevelType w:val="multilevel"/>
    <w:tmpl w:val="C07037B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Zero"/>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493F2F31"/>
    <w:multiLevelType w:val="multilevel"/>
    <w:tmpl w:val="43B60C3C"/>
    <w:lvl w:ilvl="0">
      <w:start w:val="4"/>
      <w:numFmt w:val="decimal"/>
      <w:lvlText w:val="%1"/>
      <w:lvlJc w:val="left"/>
      <w:pPr>
        <w:ind w:left="435" w:hanging="435"/>
      </w:pPr>
      <w:rPr>
        <w:rFonts w:hint="default"/>
        <w:b/>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E084DD0"/>
    <w:multiLevelType w:val="multilevel"/>
    <w:tmpl w:val="F104B4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F832454"/>
    <w:multiLevelType w:val="multilevel"/>
    <w:tmpl w:val="EB26D5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00A615C"/>
    <w:multiLevelType w:val="multilevel"/>
    <w:tmpl w:val="9EFA7F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A7282E"/>
    <w:multiLevelType w:val="multilevel"/>
    <w:tmpl w:val="4DEE32D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6FD7C54"/>
    <w:multiLevelType w:val="hybridMultilevel"/>
    <w:tmpl w:val="ED128B7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57C6057B"/>
    <w:multiLevelType w:val="hybridMultilevel"/>
    <w:tmpl w:val="36F4871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5D780760"/>
    <w:multiLevelType w:val="hybridMultilevel"/>
    <w:tmpl w:val="8A849270"/>
    <w:lvl w:ilvl="0" w:tplc="B442D784">
      <w:numFmt w:val="bullet"/>
      <w:lvlText w:val=""/>
      <w:lvlJc w:val="left"/>
      <w:pPr>
        <w:ind w:left="420" w:hanging="360"/>
      </w:pPr>
      <w:rPr>
        <w:rFonts w:ascii="Symbol" w:eastAsia="Times New Roman" w:hAnsi="Symbol" w:cs="Times New Roman" w:hint="default"/>
        <w:b/>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16">
    <w:nsid w:val="62D9617D"/>
    <w:multiLevelType w:val="multilevel"/>
    <w:tmpl w:val="9B36FD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C8921E8"/>
    <w:multiLevelType w:val="multilevel"/>
    <w:tmpl w:val="17EE601E"/>
    <w:lvl w:ilvl="0">
      <w:start w:val="1"/>
      <w:numFmt w:val="decimal"/>
      <w:lvlText w:val="%1."/>
      <w:lvlJc w:val="left"/>
      <w:pPr>
        <w:ind w:left="360" w:hanging="360"/>
      </w:pPr>
      <w:rPr>
        <w:rFonts w:hint="default"/>
      </w:rPr>
    </w:lvl>
    <w:lvl w:ilvl="1">
      <w:start w:val="1"/>
      <w:numFmt w:val="decimal"/>
      <w:lvlText w:val="%1.%2."/>
      <w:lvlJc w:val="left"/>
      <w:pPr>
        <w:ind w:left="1905" w:hanging="36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355" w:hanging="72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8805" w:hanging="1080"/>
      </w:pPr>
      <w:rPr>
        <w:rFonts w:hint="default"/>
      </w:rPr>
    </w:lvl>
    <w:lvl w:ilvl="6">
      <w:start w:val="1"/>
      <w:numFmt w:val="decimal"/>
      <w:lvlText w:val="%1.%2.%3.%4.%5.%6.%7."/>
      <w:lvlJc w:val="left"/>
      <w:pPr>
        <w:ind w:left="10710" w:hanging="1440"/>
      </w:pPr>
      <w:rPr>
        <w:rFonts w:hint="default"/>
      </w:rPr>
    </w:lvl>
    <w:lvl w:ilvl="7">
      <w:start w:val="1"/>
      <w:numFmt w:val="decimal"/>
      <w:lvlText w:val="%1.%2.%3.%4.%5.%6.%7.%8."/>
      <w:lvlJc w:val="left"/>
      <w:pPr>
        <w:ind w:left="12255" w:hanging="1440"/>
      </w:pPr>
      <w:rPr>
        <w:rFonts w:hint="default"/>
      </w:rPr>
    </w:lvl>
    <w:lvl w:ilvl="8">
      <w:start w:val="1"/>
      <w:numFmt w:val="decimal"/>
      <w:lvlText w:val="%1.%2.%3.%4.%5.%6.%7.%8.%9."/>
      <w:lvlJc w:val="left"/>
      <w:pPr>
        <w:ind w:left="14160" w:hanging="1800"/>
      </w:pPr>
      <w:rPr>
        <w:rFonts w:hint="default"/>
      </w:rPr>
    </w:lvl>
  </w:abstractNum>
  <w:abstractNum w:abstractNumId="18">
    <w:nsid w:val="6F776767"/>
    <w:multiLevelType w:val="multilevel"/>
    <w:tmpl w:val="0AD4EB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Zero"/>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1AF2463"/>
    <w:multiLevelType w:val="multilevel"/>
    <w:tmpl w:val="1AFC75F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75A515F2"/>
    <w:multiLevelType w:val="multilevel"/>
    <w:tmpl w:val="4BB612C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7B891353"/>
    <w:multiLevelType w:val="multilevel"/>
    <w:tmpl w:val="FF4463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9"/>
  </w:num>
  <w:num w:numId="3">
    <w:abstractNumId w:val="5"/>
  </w:num>
  <w:num w:numId="4">
    <w:abstractNumId w:val="8"/>
  </w:num>
  <w:num w:numId="5">
    <w:abstractNumId w:val="18"/>
  </w:num>
  <w:num w:numId="6">
    <w:abstractNumId w:val="1"/>
  </w:num>
  <w:num w:numId="7">
    <w:abstractNumId w:val="20"/>
  </w:num>
  <w:num w:numId="8">
    <w:abstractNumId w:val="11"/>
  </w:num>
  <w:num w:numId="9">
    <w:abstractNumId w:val="6"/>
  </w:num>
  <w:num w:numId="10">
    <w:abstractNumId w:val="9"/>
  </w:num>
  <w:num w:numId="11">
    <w:abstractNumId w:val="7"/>
  </w:num>
  <w:num w:numId="12">
    <w:abstractNumId w:val="10"/>
  </w:num>
  <w:num w:numId="13">
    <w:abstractNumId w:val="16"/>
  </w:num>
  <w:num w:numId="14">
    <w:abstractNumId w:val="13"/>
  </w:num>
  <w:num w:numId="15">
    <w:abstractNumId w:val="2"/>
  </w:num>
  <w:num w:numId="16">
    <w:abstractNumId w:val="14"/>
  </w:num>
  <w:num w:numId="17">
    <w:abstractNumId w:val="21"/>
  </w:num>
  <w:num w:numId="18">
    <w:abstractNumId w:val="0"/>
  </w:num>
  <w:num w:numId="19">
    <w:abstractNumId w:val="4"/>
  </w:num>
  <w:num w:numId="20">
    <w:abstractNumId w:val="12"/>
  </w:num>
  <w:num w:numId="21">
    <w:abstractNumId w:val="17"/>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201"/>
    <o:shapelayout v:ext="edit">
      <o:idmap v:ext="edit" data="8"/>
    </o:shapelayout>
  </w:hdrShapeDefaults>
  <w:footnotePr>
    <w:footnote w:id="-1"/>
    <w:footnote w:id="0"/>
  </w:footnotePr>
  <w:endnotePr>
    <w:endnote w:id="-1"/>
    <w:endnote w:id="0"/>
  </w:endnotePr>
  <w:compat/>
  <w:rsids>
    <w:rsidRoot w:val="00942535"/>
    <w:rsid w:val="00160719"/>
    <w:rsid w:val="001B163C"/>
    <w:rsid w:val="001F1536"/>
    <w:rsid w:val="00306AAA"/>
    <w:rsid w:val="00394E26"/>
    <w:rsid w:val="003B16CE"/>
    <w:rsid w:val="00433F97"/>
    <w:rsid w:val="00475A02"/>
    <w:rsid w:val="005878CA"/>
    <w:rsid w:val="00801574"/>
    <w:rsid w:val="0086445C"/>
    <w:rsid w:val="0087743C"/>
    <w:rsid w:val="008F7AFA"/>
    <w:rsid w:val="00942535"/>
    <w:rsid w:val="00A01FA7"/>
    <w:rsid w:val="00A4543B"/>
    <w:rsid w:val="00AA04E2"/>
    <w:rsid w:val="00AF184F"/>
    <w:rsid w:val="00C25880"/>
    <w:rsid w:val="00C27F97"/>
    <w:rsid w:val="00CE7362"/>
    <w:rsid w:val="00CF464D"/>
    <w:rsid w:val="00CF6CD4"/>
    <w:rsid w:val="00D41538"/>
    <w:rsid w:val="00DA4FF9"/>
    <w:rsid w:val="00E560B4"/>
    <w:rsid w:val="00F26F80"/>
    <w:rsid w:val="00F72CB2"/>
    <w:rsid w:val="00F805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535"/>
    <w:pPr>
      <w:spacing w:after="0" w:line="240" w:lineRule="auto"/>
      <w:jc w:val="both"/>
    </w:pPr>
    <w:rPr>
      <w:lang w:val="en-US"/>
    </w:rPr>
  </w:style>
  <w:style w:type="paragraph" w:styleId="Ttulo1">
    <w:name w:val="heading 1"/>
    <w:basedOn w:val="Normal"/>
    <w:next w:val="Normal"/>
    <w:link w:val="Ttulo1Char"/>
    <w:qFormat/>
    <w:rsid w:val="001B163C"/>
    <w:pPr>
      <w:keepNext/>
      <w:spacing w:before="240" w:after="60"/>
      <w:jc w:val="left"/>
      <w:outlineLvl w:val="0"/>
    </w:pPr>
    <w:rPr>
      <w:rFonts w:ascii="Arial" w:eastAsia="Times New Roman" w:hAnsi="Arial" w:cs="Arial"/>
      <w:b/>
      <w:bCs/>
      <w:kern w:val="32"/>
      <w:sz w:val="32"/>
      <w:szCs w:val="32"/>
      <w:lang w:val="pt-BR" w:eastAsia="pt-BR"/>
    </w:rPr>
  </w:style>
  <w:style w:type="paragraph" w:styleId="Ttulo2">
    <w:name w:val="heading 2"/>
    <w:basedOn w:val="Normal"/>
    <w:next w:val="Normal"/>
    <w:link w:val="Ttulo2Char"/>
    <w:uiPriority w:val="9"/>
    <w:unhideWhenUsed/>
    <w:qFormat/>
    <w:rsid w:val="0094253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semiHidden/>
    <w:unhideWhenUsed/>
    <w:qFormat/>
    <w:rsid w:val="001B163C"/>
    <w:pPr>
      <w:keepNext/>
      <w:keepLines/>
      <w:spacing w:before="200"/>
      <w:outlineLvl w:val="2"/>
    </w:pPr>
    <w:rPr>
      <w:rFonts w:asciiTheme="majorHAnsi" w:eastAsiaTheme="majorEastAsia" w:hAnsiTheme="majorHAnsi" w:cstheme="majorBidi"/>
      <w:b/>
      <w:bCs/>
      <w:color w:val="5B9BD5" w:themeColor="accent1"/>
    </w:rPr>
  </w:style>
  <w:style w:type="paragraph" w:styleId="Ttulo6">
    <w:name w:val="heading 6"/>
    <w:basedOn w:val="Normal"/>
    <w:next w:val="Normal"/>
    <w:link w:val="Ttulo6Char"/>
    <w:uiPriority w:val="9"/>
    <w:semiHidden/>
    <w:unhideWhenUsed/>
    <w:qFormat/>
    <w:rsid w:val="00942535"/>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42535"/>
    <w:rPr>
      <w:rFonts w:asciiTheme="majorHAnsi" w:eastAsiaTheme="majorEastAsia" w:hAnsiTheme="majorHAnsi" w:cstheme="majorBidi"/>
      <w:b/>
      <w:bCs/>
      <w:color w:val="5B9BD5" w:themeColor="accent1"/>
      <w:sz w:val="26"/>
      <w:szCs w:val="26"/>
      <w:lang w:val="en-US"/>
    </w:rPr>
  </w:style>
  <w:style w:type="character" w:customStyle="1" w:styleId="Ttulo6Char">
    <w:name w:val="Título 6 Char"/>
    <w:basedOn w:val="Fontepargpadro"/>
    <w:link w:val="Ttulo6"/>
    <w:uiPriority w:val="9"/>
    <w:semiHidden/>
    <w:rsid w:val="00942535"/>
    <w:rPr>
      <w:rFonts w:asciiTheme="majorHAnsi" w:eastAsiaTheme="majorEastAsia" w:hAnsiTheme="majorHAnsi" w:cstheme="majorBidi"/>
      <w:i/>
      <w:iCs/>
      <w:color w:val="1F4D78" w:themeColor="accent1" w:themeShade="7F"/>
      <w:lang w:val="en-US"/>
    </w:rPr>
  </w:style>
  <w:style w:type="paragraph" w:styleId="Cabealho">
    <w:name w:val="header"/>
    <w:basedOn w:val="Normal"/>
    <w:link w:val="CabealhoChar"/>
    <w:uiPriority w:val="99"/>
    <w:unhideWhenUsed/>
    <w:rsid w:val="00942535"/>
    <w:pPr>
      <w:tabs>
        <w:tab w:val="center" w:pos="4252"/>
        <w:tab w:val="right" w:pos="8504"/>
      </w:tabs>
    </w:pPr>
  </w:style>
  <w:style w:type="character" w:customStyle="1" w:styleId="CabealhoChar">
    <w:name w:val="Cabeçalho Char"/>
    <w:basedOn w:val="Fontepargpadro"/>
    <w:link w:val="Cabealho"/>
    <w:uiPriority w:val="99"/>
    <w:rsid w:val="00942535"/>
    <w:rPr>
      <w:lang w:val="en-US"/>
    </w:rPr>
  </w:style>
  <w:style w:type="paragraph" w:styleId="Rodap">
    <w:name w:val="footer"/>
    <w:basedOn w:val="Normal"/>
    <w:link w:val="RodapChar"/>
    <w:uiPriority w:val="99"/>
    <w:unhideWhenUsed/>
    <w:rsid w:val="00942535"/>
    <w:pPr>
      <w:tabs>
        <w:tab w:val="center" w:pos="4252"/>
        <w:tab w:val="right" w:pos="8504"/>
      </w:tabs>
    </w:pPr>
  </w:style>
  <w:style w:type="character" w:customStyle="1" w:styleId="RodapChar">
    <w:name w:val="Rodapé Char"/>
    <w:basedOn w:val="Fontepargpadro"/>
    <w:link w:val="Rodap"/>
    <w:uiPriority w:val="99"/>
    <w:rsid w:val="00942535"/>
    <w:rPr>
      <w:lang w:val="en-US"/>
    </w:rPr>
  </w:style>
  <w:style w:type="paragraph" w:styleId="PargrafodaLista">
    <w:name w:val="List Paragraph"/>
    <w:basedOn w:val="Normal"/>
    <w:uiPriority w:val="34"/>
    <w:qFormat/>
    <w:rsid w:val="00942535"/>
    <w:pPr>
      <w:ind w:left="720"/>
      <w:contextualSpacing/>
    </w:pPr>
  </w:style>
  <w:style w:type="character" w:styleId="Nmerodepgina">
    <w:name w:val="page number"/>
    <w:basedOn w:val="Fontepargpadro"/>
    <w:rsid w:val="00942535"/>
  </w:style>
  <w:style w:type="paragraph" w:customStyle="1" w:styleId="Textopadro">
    <w:name w:val="Texto padrão"/>
    <w:basedOn w:val="Normal"/>
    <w:rsid w:val="00942535"/>
    <w:pPr>
      <w:widowControl w:val="0"/>
      <w:snapToGrid w:val="0"/>
      <w:jc w:val="left"/>
    </w:pPr>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rsid w:val="00CE7362"/>
    <w:pPr>
      <w:tabs>
        <w:tab w:val="left" w:pos="720"/>
      </w:tabs>
      <w:ind w:left="720"/>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semiHidden/>
    <w:rsid w:val="00CE7362"/>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41538"/>
    <w:rPr>
      <w:rFonts w:ascii="Tahoma" w:hAnsi="Tahoma" w:cs="Tahoma"/>
      <w:sz w:val="16"/>
      <w:szCs w:val="16"/>
    </w:rPr>
  </w:style>
  <w:style w:type="character" w:customStyle="1" w:styleId="TextodebaloChar">
    <w:name w:val="Texto de balão Char"/>
    <w:basedOn w:val="Fontepargpadro"/>
    <w:link w:val="Textodebalo"/>
    <w:uiPriority w:val="99"/>
    <w:semiHidden/>
    <w:rsid w:val="00D41538"/>
    <w:rPr>
      <w:rFonts w:ascii="Tahoma" w:hAnsi="Tahoma" w:cs="Tahoma"/>
      <w:sz w:val="16"/>
      <w:szCs w:val="16"/>
      <w:lang w:val="en-US"/>
    </w:rPr>
  </w:style>
  <w:style w:type="character" w:customStyle="1" w:styleId="Ttulo3Char">
    <w:name w:val="Título 3 Char"/>
    <w:basedOn w:val="Fontepargpadro"/>
    <w:link w:val="Ttulo3"/>
    <w:uiPriority w:val="9"/>
    <w:semiHidden/>
    <w:rsid w:val="001B163C"/>
    <w:rPr>
      <w:rFonts w:asciiTheme="majorHAnsi" w:eastAsiaTheme="majorEastAsia" w:hAnsiTheme="majorHAnsi" w:cstheme="majorBidi"/>
      <w:b/>
      <w:bCs/>
      <w:color w:val="5B9BD5" w:themeColor="accent1"/>
      <w:lang w:val="en-US"/>
    </w:rPr>
  </w:style>
  <w:style w:type="paragraph" w:styleId="Corpodetexto2">
    <w:name w:val="Body Text 2"/>
    <w:basedOn w:val="Normal"/>
    <w:link w:val="Corpodetexto2Char"/>
    <w:uiPriority w:val="99"/>
    <w:semiHidden/>
    <w:unhideWhenUsed/>
    <w:rsid w:val="001B163C"/>
    <w:pPr>
      <w:spacing w:after="120" w:line="480" w:lineRule="auto"/>
    </w:pPr>
  </w:style>
  <w:style w:type="character" w:customStyle="1" w:styleId="Corpodetexto2Char">
    <w:name w:val="Corpo de texto 2 Char"/>
    <w:basedOn w:val="Fontepargpadro"/>
    <w:link w:val="Corpodetexto2"/>
    <w:uiPriority w:val="99"/>
    <w:semiHidden/>
    <w:rsid w:val="001B163C"/>
    <w:rPr>
      <w:lang w:val="en-US"/>
    </w:rPr>
  </w:style>
  <w:style w:type="character" w:styleId="Hyperlink">
    <w:name w:val="Hyperlink"/>
    <w:uiPriority w:val="99"/>
    <w:unhideWhenUsed/>
    <w:rsid w:val="001B163C"/>
    <w:rPr>
      <w:color w:val="0000FF"/>
      <w:u w:val="single"/>
    </w:rPr>
  </w:style>
  <w:style w:type="character" w:customStyle="1" w:styleId="Ttulo1Char">
    <w:name w:val="Título 1 Char"/>
    <w:basedOn w:val="Fontepargpadro"/>
    <w:link w:val="Ttulo1"/>
    <w:rsid w:val="001B163C"/>
    <w:rPr>
      <w:rFonts w:ascii="Arial" w:eastAsia="Times New Roman" w:hAnsi="Arial" w:cs="Arial"/>
      <w:b/>
      <w:bCs/>
      <w:kern w:val="32"/>
      <w:sz w:val="32"/>
      <w:szCs w:val="32"/>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535"/>
    <w:pPr>
      <w:spacing w:after="0" w:line="240" w:lineRule="auto"/>
      <w:jc w:val="both"/>
    </w:pPr>
    <w:rPr>
      <w:lang w:val="en-US"/>
    </w:rPr>
  </w:style>
  <w:style w:type="paragraph" w:styleId="Ttulo1">
    <w:name w:val="heading 1"/>
    <w:basedOn w:val="Normal"/>
    <w:next w:val="Normal"/>
    <w:link w:val="Ttulo1Char"/>
    <w:qFormat/>
    <w:rsid w:val="001B163C"/>
    <w:pPr>
      <w:keepNext/>
      <w:spacing w:before="240" w:after="60"/>
      <w:jc w:val="left"/>
      <w:outlineLvl w:val="0"/>
    </w:pPr>
    <w:rPr>
      <w:rFonts w:ascii="Arial" w:eastAsia="Times New Roman" w:hAnsi="Arial" w:cs="Arial"/>
      <w:b/>
      <w:bCs/>
      <w:kern w:val="32"/>
      <w:sz w:val="32"/>
      <w:szCs w:val="32"/>
      <w:lang w:val="pt-BR" w:eastAsia="pt-BR"/>
    </w:rPr>
  </w:style>
  <w:style w:type="paragraph" w:styleId="Ttulo2">
    <w:name w:val="heading 2"/>
    <w:basedOn w:val="Normal"/>
    <w:next w:val="Normal"/>
    <w:link w:val="Ttulo2Char"/>
    <w:uiPriority w:val="9"/>
    <w:unhideWhenUsed/>
    <w:qFormat/>
    <w:rsid w:val="0094253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semiHidden/>
    <w:unhideWhenUsed/>
    <w:qFormat/>
    <w:rsid w:val="001B163C"/>
    <w:pPr>
      <w:keepNext/>
      <w:keepLines/>
      <w:spacing w:before="200"/>
      <w:outlineLvl w:val="2"/>
    </w:pPr>
    <w:rPr>
      <w:rFonts w:asciiTheme="majorHAnsi" w:eastAsiaTheme="majorEastAsia" w:hAnsiTheme="majorHAnsi" w:cstheme="majorBidi"/>
      <w:b/>
      <w:bCs/>
      <w:color w:val="5B9BD5" w:themeColor="accent1"/>
    </w:rPr>
  </w:style>
  <w:style w:type="paragraph" w:styleId="Ttulo6">
    <w:name w:val="heading 6"/>
    <w:basedOn w:val="Normal"/>
    <w:next w:val="Normal"/>
    <w:link w:val="Ttulo6Char"/>
    <w:uiPriority w:val="9"/>
    <w:semiHidden/>
    <w:unhideWhenUsed/>
    <w:qFormat/>
    <w:rsid w:val="00942535"/>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42535"/>
    <w:rPr>
      <w:rFonts w:asciiTheme="majorHAnsi" w:eastAsiaTheme="majorEastAsia" w:hAnsiTheme="majorHAnsi" w:cstheme="majorBidi"/>
      <w:b/>
      <w:bCs/>
      <w:color w:val="5B9BD5" w:themeColor="accent1"/>
      <w:sz w:val="26"/>
      <w:szCs w:val="26"/>
      <w:lang w:val="en-US"/>
    </w:rPr>
  </w:style>
  <w:style w:type="character" w:customStyle="1" w:styleId="Ttulo6Char">
    <w:name w:val="Título 6 Char"/>
    <w:basedOn w:val="Fontepargpadro"/>
    <w:link w:val="Ttulo6"/>
    <w:uiPriority w:val="9"/>
    <w:semiHidden/>
    <w:rsid w:val="00942535"/>
    <w:rPr>
      <w:rFonts w:asciiTheme="majorHAnsi" w:eastAsiaTheme="majorEastAsia" w:hAnsiTheme="majorHAnsi" w:cstheme="majorBidi"/>
      <w:i/>
      <w:iCs/>
      <w:color w:val="1F4D78" w:themeColor="accent1" w:themeShade="7F"/>
      <w:lang w:val="en-US"/>
    </w:rPr>
  </w:style>
  <w:style w:type="paragraph" w:styleId="Cabealho">
    <w:name w:val="header"/>
    <w:basedOn w:val="Normal"/>
    <w:link w:val="CabealhoChar"/>
    <w:uiPriority w:val="99"/>
    <w:unhideWhenUsed/>
    <w:rsid w:val="00942535"/>
    <w:pPr>
      <w:tabs>
        <w:tab w:val="center" w:pos="4252"/>
        <w:tab w:val="right" w:pos="8504"/>
      </w:tabs>
    </w:pPr>
  </w:style>
  <w:style w:type="character" w:customStyle="1" w:styleId="CabealhoChar">
    <w:name w:val="Cabeçalho Char"/>
    <w:basedOn w:val="Fontepargpadro"/>
    <w:link w:val="Cabealho"/>
    <w:uiPriority w:val="99"/>
    <w:rsid w:val="00942535"/>
    <w:rPr>
      <w:lang w:val="en-US"/>
    </w:rPr>
  </w:style>
  <w:style w:type="paragraph" w:styleId="Rodap">
    <w:name w:val="footer"/>
    <w:basedOn w:val="Normal"/>
    <w:link w:val="RodapChar"/>
    <w:uiPriority w:val="99"/>
    <w:unhideWhenUsed/>
    <w:rsid w:val="00942535"/>
    <w:pPr>
      <w:tabs>
        <w:tab w:val="center" w:pos="4252"/>
        <w:tab w:val="right" w:pos="8504"/>
      </w:tabs>
    </w:pPr>
  </w:style>
  <w:style w:type="character" w:customStyle="1" w:styleId="RodapChar">
    <w:name w:val="Rodapé Char"/>
    <w:basedOn w:val="Fontepargpadro"/>
    <w:link w:val="Rodap"/>
    <w:uiPriority w:val="99"/>
    <w:rsid w:val="00942535"/>
    <w:rPr>
      <w:lang w:val="en-US"/>
    </w:rPr>
  </w:style>
  <w:style w:type="paragraph" w:styleId="PargrafodaLista">
    <w:name w:val="List Paragraph"/>
    <w:basedOn w:val="Normal"/>
    <w:uiPriority w:val="34"/>
    <w:qFormat/>
    <w:rsid w:val="00942535"/>
    <w:pPr>
      <w:ind w:left="720"/>
      <w:contextualSpacing/>
    </w:pPr>
  </w:style>
  <w:style w:type="character" w:styleId="Nmerodepgina">
    <w:name w:val="page number"/>
    <w:basedOn w:val="Fontepargpadro"/>
    <w:rsid w:val="00942535"/>
  </w:style>
  <w:style w:type="paragraph" w:customStyle="1" w:styleId="Textopadro">
    <w:name w:val="Texto padrão"/>
    <w:basedOn w:val="Normal"/>
    <w:rsid w:val="00942535"/>
    <w:pPr>
      <w:widowControl w:val="0"/>
      <w:snapToGrid w:val="0"/>
      <w:jc w:val="left"/>
    </w:pPr>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rsid w:val="00CE7362"/>
    <w:pPr>
      <w:tabs>
        <w:tab w:val="left" w:pos="720"/>
      </w:tabs>
      <w:ind w:left="720"/>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semiHidden/>
    <w:rsid w:val="00CE7362"/>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41538"/>
    <w:rPr>
      <w:rFonts w:ascii="Tahoma" w:hAnsi="Tahoma" w:cs="Tahoma"/>
      <w:sz w:val="16"/>
      <w:szCs w:val="16"/>
    </w:rPr>
  </w:style>
  <w:style w:type="character" w:customStyle="1" w:styleId="TextodebaloChar">
    <w:name w:val="Texto de balão Char"/>
    <w:basedOn w:val="Fontepargpadro"/>
    <w:link w:val="Textodebalo"/>
    <w:uiPriority w:val="99"/>
    <w:semiHidden/>
    <w:rsid w:val="00D41538"/>
    <w:rPr>
      <w:rFonts w:ascii="Tahoma" w:hAnsi="Tahoma" w:cs="Tahoma"/>
      <w:sz w:val="16"/>
      <w:szCs w:val="16"/>
      <w:lang w:val="en-US"/>
    </w:rPr>
  </w:style>
  <w:style w:type="character" w:customStyle="1" w:styleId="Ttulo3Char">
    <w:name w:val="Título 3 Char"/>
    <w:basedOn w:val="Fontepargpadro"/>
    <w:link w:val="Ttulo3"/>
    <w:uiPriority w:val="9"/>
    <w:semiHidden/>
    <w:rsid w:val="001B163C"/>
    <w:rPr>
      <w:rFonts w:asciiTheme="majorHAnsi" w:eastAsiaTheme="majorEastAsia" w:hAnsiTheme="majorHAnsi" w:cstheme="majorBidi"/>
      <w:b/>
      <w:bCs/>
      <w:color w:val="5B9BD5" w:themeColor="accent1"/>
      <w:lang w:val="en-US"/>
    </w:rPr>
  </w:style>
  <w:style w:type="paragraph" w:styleId="Corpodetexto2">
    <w:name w:val="Body Text 2"/>
    <w:basedOn w:val="Normal"/>
    <w:link w:val="Corpodetexto2Char"/>
    <w:uiPriority w:val="99"/>
    <w:semiHidden/>
    <w:unhideWhenUsed/>
    <w:rsid w:val="001B163C"/>
    <w:pPr>
      <w:spacing w:after="120" w:line="480" w:lineRule="auto"/>
    </w:pPr>
  </w:style>
  <w:style w:type="character" w:customStyle="1" w:styleId="Corpodetexto2Char">
    <w:name w:val="Corpo de texto 2 Char"/>
    <w:basedOn w:val="Fontepargpadro"/>
    <w:link w:val="Corpodetexto2"/>
    <w:uiPriority w:val="99"/>
    <w:semiHidden/>
    <w:rsid w:val="001B163C"/>
    <w:rPr>
      <w:lang w:val="en-US"/>
    </w:rPr>
  </w:style>
  <w:style w:type="character" w:styleId="Hyperlink">
    <w:name w:val="Hyperlink"/>
    <w:uiPriority w:val="99"/>
    <w:unhideWhenUsed/>
    <w:rsid w:val="001B163C"/>
    <w:rPr>
      <w:color w:val="0000FF"/>
      <w:u w:val="single"/>
    </w:rPr>
  </w:style>
  <w:style w:type="character" w:customStyle="1" w:styleId="Ttulo1Char">
    <w:name w:val="Título 1 Char"/>
    <w:basedOn w:val="Fontepargpadro"/>
    <w:link w:val="Ttulo1"/>
    <w:rsid w:val="001B163C"/>
    <w:rPr>
      <w:rFonts w:ascii="Arial" w:eastAsia="Times New Roman" w:hAnsi="Arial" w:cs="Arial"/>
      <w:b/>
      <w:bCs/>
      <w:kern w:val="32"/>
      <w:sz w:val="32"/>
      <w:szCs w:val="32"/>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9500</Words>
  <Characters>51301</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Caliani</dc:creator>
  <cp:lastModifiedBy>Financeiro</cp:lastModifiedBy>
  <cp:revision>2</cp:revision>
  <dcterms:created xsi:type="dcterms:W3CDTF">2016-07-01T11:39:00Z</dcterms:created>
  <dcterms:modified xsi:type="dcterms:W3CDTF">2016-07-01T11:39:00Z</dcterms:modified>
</cp:coreProperties>
</file>