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563ED2" w:rsidRDefault="00C77340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MINUTA DE </w:t>
      </w:r>
      <w:r w:rsidR="003520ED" w:rsidRPr="00563ED2">
        <w:rPr>
          <w:rFonts w:ascii="Arial" w:hAnsi="Arial" w:cs="Arial"/>
          <w:b/>
          <w:bCs/>
          <w:sz w:val="22"/>
          <w:szCs w:val="22"/>
        </w:rPr>
        <w:t>E</w:t>
      </w:r>
      <w:r w:rsidR="006F5D55" w:rsidRPr="00563ED2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563ED2">
        <w:rPr>
          <w:rFonts w:ascii="Arial" w:hAnsi="Arial" w:cs="Arial"/>
          <w:b/>
          <w:bCs/>
          <w:sz w:val="22"/>
          <w:szCs w:val="22"/>
        </w:rPr>
        <w:t xml:space="preserve"> Nº</w:t>
      </w:r>
      <w:r w:rsidR="00AD52DE">
        <w:rPr>
          <w:rFonts w:ascii="Arial" w:hAnsi="Arial" w:cs="Arial"/>
          <w:b/>
          <w:bCs/>
          <w:sz w:val="22"/>
          <w:szCs w:val="22"/>
        </w:rPr>
        <w:t>43</w:t>
      </w:r>
      <w:r w:rsidR="004E6B81" w:rsidRPr="00563ED2">
        <w:rPr>
          <w:rFonts w:ascii="Arial" w:hAnsi="Arial" w:cs="Arial"/>
          <w:b/>
          <w:bCs/>
          <w:sz w:val="22"/>
          <w:szCs w:val="22"/>
        </w:rPr>
        <w:t>/201</w:t>
      </w:r>
      <w:r w:rsidR="007B73D8" w:rsidRPr="00563ED2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563ED2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PROCESSO N</w:t>
      </w:r>
      <w:r w:rsidR="00F20F8B" w:rsidRPr="00563ED2">
        <w:rPr>
          <w:rFonts w:ascii="Arial" w:hAnsi="Arial" w:cs="Arial"/>
          <w:sz w:val="22"/>
          <w:szCs w:val="22"/>
        </w:rPr>
        <w:t>º</w:t>
      </w:r>
      <w:r w:rsidR="00C60169">
        <w:rPr>
          <w:rFonts w:ascii="Arial" w:hAnsi="Arial" w:cs="Arial"/>
          <w:sz w:val="22"/>
          <w:szCs w:val="22"/>
        </w:rPr>
        <w:t>25/SANEROM</w:t>
      </w:r>
      <w:r w:rsidR="00603ECD">
        <w:rPr>
          <w:rFonts w:ascii="Arial" w:hAnsi="Arial" w:cs="Arial"/>
          <w:sz w:val="22"/>
          <w:szCs w:val="22"/>
        </w:rPr>
        <w:t>/</w:t>
      </w:r>
      <w:r w:rsidR="007910F2" w:rsidRPr="00563ED2">
        <w:rPr>
          <w:rFonts w:ascii="Arial" w:hAnsi="Arial" w:cs="Arial"/>
          <w:sz w:val="22"/>
          <w:szCs w:val="22"/>
        </w:rPr>
        <w:t>2016</w:t>
      </w:r>
    </w:p>
    <w:p w:rsidR="006F5D55" w:rsidRPr="00563ED2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63ED2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563ED2">
        <w:rPr>
          <w:rFonts w:ascii="Arial" w:hAnsi="Arial" w:cs="Arial"/>
          <w:b w:val="0"/>
          <w:bCs w:val="0"/>
          <w:sz w:val="22"/>
          <w:szCs w:val="22"/>
        </w:rPr>
        <w:t>o 24, Inciso II da Lei 8.666/93</w:t>
      </w:r>
    </w:p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563ED2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563ED2">
        <w:rPr>
          <w:rFonts w:ascii="Arial" w:hAnsi="Arial"/>
          <w:szCs w:val="22"/>
        </w:rPr>
        <w:t xml:space="preserve">Data limite para entrega da proposta: dia </w:t>
      </w:r>
      <w:r w:rsidR="00AD52DE">
        <w:rPr>
          <w:rFonts w:ascii="Arial" w:hAnsi="Arial"/>
          <w:szCs w:val="22"/>
        </w:rPr>
        <w:t>15</w:t>
      </w:r>
      <w:r w:rsidR="008E01B1" w:rsidRPr="00563ED2">
        <w:rPr>
          <w:rFonts w:ascii="Arial" w:hAnsi="Arial"/>
          <w:szCs w:val="22"/>
        </w:rPr>
        <w:t>/</w:t>
      </w:r>
      <w:r w:rsidR="0067343C" w:rsidRPr="00563ED2">
        <w:rPr>
          <w:rFonts w:ascii="Arial" w:hAnsi="Arial"/>
          <w:szCs w:val="22"/>
        </w:rPr>
        <w:t>0</w:t>
      </w:r>
      <w:r w:rsidR="00AD52DE">
        <w:rPr>
          <w:rFonts w:ascii="Arial" w:hAnsi="Arial"/>
          <w:szCs w:val="22"/>
        </w:rPr>
        <w:t>8</w:t>
      </w:r>
      <w:r w:rsidR="007D4F59" w:rsidRPr="00563ED2">
        <w:rPr>
          <w:rFonts w:ascii="Arial" w:hAnsi="Arial"/>
          <w:szCs w:val="22"/>
        </w:rPr>
        <w:t>/</w:t>
      </w:r>
      <w:r w:rsidR="009A3A4C" w:rsidRPr="00563ED2">
        <w:rPr>
          <w:rFonts w:ascii="Arial" w:hAnsi="Arial"/>
          <w:szCs w:val="22"/>
        </w:rPr>
        <w:t>201</w:t>
      </w:r>
      <w:r w:rsidR="007B73D8" w:rsidRPr="00563ED2">
        <w:rPr>
          <w:rFonts w:ascii="Arial" w:hAnsi="Arial"/>
          <w:szCs w:val="22"/>
        </w:rPr>
        <w:t>6</w:t>
      </w:r>
      <w:r w:rsidRPr="00563ED2">
        <w:rPr>
          <w:rFonts w:ascii="Arial" w:hAnsi="Arial"/>
          <w:szCs w:val="22"/>
        </w:rPr>
        <w:t xml:space="preserve"> às </w:t>
      </w:r>
      <w:proofErr w:type="gramStart"/>
      <w:r w:rsidR="00AD52DE">
        <w:rPr>
          <w:rFonts w:ascii="Arial" w:hAnsi="Arial"/>
          <w:szCs w:val="22"/>
        </w:rPr>
        <w:t>1</w:t>
      </w:r>
      <w:r w:rsidR="0067343C" w:rsidRPr="00563ED2">
        <w:rPr>
          <w:rFonts w:ascii="Arial" w:hAnsi="Arial"/>
          <w:szCs w:val="22"/>
        </w:rPr>
        <w:t>0</w:t>
      </w:r>
      <w:r w:rsidR="008E01B1" w:rsidRPr="00563ED2">
        <w:rPr>
          <w:rFonts w:ascii="Arial" w:hAnsi="Arial"/>
          <w:szCs w:val="22"/>
        </w:rPr>
        <w:t>:</w:t>
      </w:r>
      <w:r w:rsidR="004E6DC0" w:rsidRPr="00563ED2">
        <w:rPr>
          <w:rFonts w:ascii="Arial" w:hAnsi="Arial"/>
          <w:szCs w:val="22"/>
        </w:rPr>
        <w:t>0</w:t>
      </w:r>
      <w:r w:rsidRPr="00563ED2">
        <w:rPr>
          <w:rFonts w:ascii="Arial" w:hAnsi="Arial"/>
          <w:szCs w:val="22"/>
        </w:rPr>
        <w:t>0</w:t>
      </w:r>
      <w:proofErr w:type="gramEnd"/>
      <w:r w:rsidR="008E01B1" w:rsidRPr="00563ED2">
        <w:rPr>
          <w:rFonts w:ascii="Arial" w:hAnsi="Arial"/>
          <w:szCs w:val="22"/>
        </w:rPr>
        <w:t>min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E3EB3" w:rsidRPr="007F49E2" w:rsidRDefault="007F49E2" w:rsidP="007F49E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F49E2">
        <w:rPr>
          <w:rFonts w:ascii="Arial" w:hAnsi="Arial" w:cs="Arial"/>
          <w:b/>
          <w:color w:val="000000" w:themeColor="text1"/>
          <w:sz w:val="22"/>
          <w:szCs w:val="22"/>
        </w:rPr>
        <w:t>1.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APRESENTAÇÃO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Este documento foi elaborado à Luz da Lei Federal 8.666/93, e da Lei Federal 10.520/02 como peça integrante e indissociável de um procedimento de contrato com vistas à Contratação de empresa especializada em serviços gráficos para a confecção de cartilhas, tendo como objetivo de atender ás necessidades da Autarquia de Saneamento Rolim de Moura – SANEROM.</w:t>
      </w:r>
    </w:p>
    <w:p w:rsidR="00C76D47" w:rsidRDefault="00C76D47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EB3" w:rsidRPr="00C76D47" w:rsidRDefault="007F49E2" w:rsidP="008E3E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2. OBJETO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O presente termo de referencia tem como objeto confecção de cartilhas para atender a Autarquia de Saneamento.</w:t>
      </w:r>
    </w:p>
    <w:p w:rsidR="00C76D47" w:rsidRDefault="00C76D47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EB3" w:rsidRPr="00C76D47" w:rsidRDefault="007F49E2" w:rsidP="008E3E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3. JUSTIFICATIVA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Visando atender a Lei de Diretrizes Nacionais para o Saneamento nº 11.445/2007, que estabelece diretrizes para a universalização dos serviços de água e esgoto em todo o país, o Município através da Autarquia vem trabalhando para melhorar e ampliar a rede de esgoto, objetivo desta cartilha é conscientizar a população através do trabalho socioambientalo que é saneamento básico</w:t>
      </w:r>
      <w:proofErr w:type="gramStart"/>
      <w:r w:rsidRPr="008E3EB3">
        <w:rPr>
          <w:rFonts w:ascii="Arial" w:hAnsi="Arial" w:cs="Arial"/>
          <w:color w:val="000000" w:themeColor="text1"/>
          <w:sz w:val="22"/>
          <w:szCs w:val="22"/>
        </w:rPr>
        <w:t>?,</w:t>
      </w:r>
      <w:proofErr w:type="gramEnd"/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Pr="008E3EB3">
        <w:rPr>
          <w:rFonts w:ascii="Arial" w:hAnsi="Arial" w:cs="Arial"/>
          <w:color w:val="000000" w:themeColor="text1"/>
          <w:sz w:val="22"/>
          <w:szCs w:val="22"/>
        </w:rPr>
        <w:t>que</w:t>
      </w:r>
      <w:proofErr w:type="gramEnd"/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 serviços compõe o saneamento básico?, </w:t>
      </w:r>
      <w:proofErr w:type="gramStart"/>
      <w:r w:rsidRPr="008E3EB3">
        <w:rPr>
          <w:rFonts w:ascii="Arial" w:hAnsi="Arial" w:cs="Arial"/>
          <w:color w:val="000000" w:themeColor="text1"/>
          <w:sz w:val="22"/>
          <w:szCs w:val="22"/>
        </w:rPr>
        <w:t>quais</w:t>
      </w:r>
      <w:proofErr w:type="gramEnd"/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 as doenças causadas pela falta de saneamento básico?, </w:t>
      </w:r>
      <w:proofErr w:type="gramStart"/>
      <w:r w:rsidRPr="008E3EB3">
        <w:rPr>
          <w:rFonts w:ascii="Arial" w:hAnsi="Arial" w:cs="Arial"/>
          <w:color w:val="000000" w:themeColor="text1"/>
          <w:sz w:val="22"/>
          <w:szCs w:val="22"/>
        </w:rPr>
        <w:t>como</w:t>
      </w:r>
      <w:proofErr w:type="gramEnd"/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 funciona a rede de esgoto?, </w:t>
      </w:r>
      <w:proofErr w:type="gramStart"/>
      <w:r w:rsidRPr="008E3EB3">
        <w:rPr>
          <w:rFonts w:ascii="Arial" w:hAnsi="Arial" w:cs="Arial"/>
          <w:color w:val="000000" w:themeColor="text1"/>
          <w:sz w:val="22"/>
          <w:szCs w:val="22"/>
        </w:rPr>
        <w:t>e</w:t>
      </w:r>
      <w:proofErr w:type="gramEnd"/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  como será a manutenção da rede esgoto.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Os trabalhos serão desenvolvidos com a população do Bairro Olímpico e Centenário.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EB3" w:rsidRDefault="007F49E2" w:rsidP="008E3E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4. ESPECIFICAÇÕES TÉCNICAS</w:t>
      </w:r>
    </w:p>
    <w:p w:rsidR="00F96123" w:rsidRPr="008E3EB3" w:rsidRDefault="00F96123" w:rsidP="008E3E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6502"/>
        <w:gridCol w:w="873"/>
        <w:gridCol w:w="1040"/>
      </w:tblGrid>
      <w:tr w:rsidR="00F96123" w:rsidRPr="00742354" w:rsidTr="00BD1B1A">
        <w:tc>
          <w:tcPr>
            <w:tcW w:w="469" w:type="pct"/>
            <w:shd w:val="clear" w:color="auto" w:fill="auto"/>
            <w:vAlign w:val="center"/>
          </w:tcPr>
          <w:p w:rsidR="00F96123" w:rsidRPr="00742354" w:rsidRDefault="00F96123" w:rsidP="002612DB">
            <w:pPr>
              <w:jc w:val="center"/>
              <w:rPr>
                <w:rFonts w:ascii="Arial" w:hAnsi="Arial" w:cs="Arial"/>
                <w:b/>
              </w:rPr>
            </w:pPr>
            <w:r w:rsidRPr="0074235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F96123" w:rsidRPr="00742354" w:rsidRDefault="00F96123" w:rsidP="002612DB">
            <w:pPr>
              <w:jc w:val="center"/>
              <w:rPr>
                <w:rFonts w:ascii="Arial" w:hAnsi="Arial" w:cs="Arial"/>
                <w:b/>
              </w:rPr>
            </w:pPr>
            <w:r w:rsidRPr="00742354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96123" w:rsidRPr="00742354" w:rsidRDefault="00F96123" w:rsidP="002612D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354">
              <w:rPr>
                <w:rFonts w:ascii="Arial" w:hAnsi="Arial" w:cs="Arial"/>
                <w:b/>
              </w:rPr>
              <w:t>Und</w:t>
            </w:r>
            <w:proofErr w:type="spellEnd"/>
            <w:r w:rsidRPr="0074235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96123" w:rsidRPr="00742354" w:rsidRDefault="00F96123" w:rsidP="002612DB">
            <w:pPr>
              <w:jc w:val="center"/>
              <w:rPr>
                <w:rFonts w:ascii="Arial" w:hAnsi="Arial" w:cs="Arial"/>
                <w:b/>
              </w:rPr>
            </w:pPr>
            <w:r w:rsidRPr="00742354">
              <w:rPr>
                <w:rFonts w:ascii="Arial" w:hAnsi="Arial" w:cs="Arial"/>
                <w:b/>
              </w:rPr>
              <w:t>Quant.</w:t>
            </w:r>
          </w:p>
        </w:tc>
      </w:tr>
      <w:tr w:rsidR="00F96123" w:rsidRPr="00742354" w:rsidTr="00BD1B1A">
        <w:tc>
          <w:tcPr>
            <w:tcW w:w="469" w:type="pct"/>
            <w:shd w:val="clear" w:color="auto" w:fill="auto"/>
            <w:vAlign w:val="center"/>
          </w:tcPr>
          <w:p w:rsidR="00F96123" w:rsidRPr="00742354" w:rsidRDefault="00F96123" w:rsidP="00261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F96123" w:rsidRPr="0055526C" w:rsidRDefault="00F96123" w:rsidP="002612DB">
            <w:pPr>
              <w:jc w:val="both"/>
              <w:rPr>
                <w:rFonts w:ascii="Arial" w:hAnsi="Arial" w:cs="Arial"/>
                <w:b/>
              </w:rPr>
            </w:pPr>
            <w:r w:rsidRPr="0055526C">
              <w:rPr>
                <w:rFonts w:ascii="Arial" w:hAnsi="Arial" w:cs="Arial"/>
                <w:b/>
              </w:rPr>
              <w:t>Cartilha.</w:t>
            </w:r>
          </w:p>
          <w:p w:rsidR="00F96123" w:rsidRDefault="00F96123" w:rsidP="002612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Formato fechado, 15x21 cm, 30x21cm aberto.</w:t>
            </w:r>
          </w:p>
          <w:p w:rsidR="00F96123" w:rsidRDefault="00F96123" w:rsidP="002612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Dobrada com grampo ao meio, aproximadamente </w:t>
            </w: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  <w:r>
              <w:rPr>
                <w:rFonts w:ascii="Arial" w:hAnsi="Arial" w:cs="Arial"/>
              </w:rPr>
              <w:t xml:space="preserve"> páginas com capa e contracapa.</w:t>
            </w:r>
          </w:p>
          <w:p w:rsidR="00F96123" w:rsidRDefault="00F96123" w:rsidP="002612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Papel </w:t>
            </w:r>
            <w:proofErr w:type="spellStart"/>
            <w:r>
              <w:rPr>
                <w:rFonts w:ascii="Arial" w:hAnsi="Arial" w:cs="Arial"/>
              </w:rPr>
              <w:t>colche</w:t>
            </w:r>
            <w:proofErr w:type="spellEnd"/>
            <w:r>
              <w:rPr>
                <w:rFonts w:ascii="Arial" w:hAnsi="Arial" w:cs="Arial"/>
              </w:rPr>
              <w:t xml:space="preserve"> 115 gr.</w:t>
            </w:r>
          </w:p>
          <w:p w:rsidR="00F96123" w:rsidRDefault="00F96123" w:rsidP="002612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Impressão 4x4.</w:t>
            </w:r>
          </w:p>
          <w:p w:rsidR="00F96123" w:rsidRPr="00BE774B" w:rsidRDefault="00F96123" w:rsidP="002612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F96123" w:rsidRPr="00742354" w:rsidRDefault="00F96123" w:rsidP="00261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96123" w:rsidRPr="00B375E8" w:rsidRDefault="00F96123" w:rsidP="002612D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5526C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</w:tbl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EB3" w:rsidRPr="00BD1B1A" w:rsidRDefault="008E3EB3" w:rsidP="008E3E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D1B1A">
        <w:rPr>
          <w:rFonts w:ascii="Arial" w:hAnsi="Arial" w:cs="Arial"/>
          <w:b/>
          <w:color w:val="000000" w:themeColor="text1"/>
          <w:sz w:val="22"/>
          <w:szCs w:val="22"/>
        </w:rPr>
        <w:t>OBS: Em anexo modelo da cartilha, no entanto para a confecção, a Autarquia de Saneamento Básico deverá aprovar, caso ache necessário a mesma poderá solicitar ajustes nas cartilhas.</w:t>
      </w:r>
    </w:p>
    <w:p w:rsidR="00C76D47" w:rsidRPr="008E3EB3" w:rsidRDefault="00C76D47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EB3" w:rsidRPr="00C76D47" w:rsidRDefault="007F49E2" w:rsidP="008E3E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5. DA DOTAÇÃO ORÇAMENTÁRIA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As despesas decorrentes da contratação correrão por conta da Funcional Programática 2.192- Elemento de Despesa. ¬ 33.90.39</w:t>
      </w:r>
      <w:r w:rsidRPr="008E3EB3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76D47" w:rsidRDefault="00C76D47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EB3" w:rsidRPr="00C76D47" w:rsidRDefault="007F49E2" w:rsidP="008E3E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76D47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6. DO ACOMPANHAMENTO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E DA FISCALIZAÇÃO DOS SERVIÇOS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6.1</w:t>
      </w:r>
      <w:r w:rsidRPr="008E3EB3">
        <w:rPr>
          <w:rFonts w:ascii="Arial" w:hAnsi="Arial" w:cs="Arial"/>
          <w:color w:val="000000" w:themeColor="text1"/>
          <w:sz w:val="22"/>
          <w:szCs w:val="22"/>
        </w:rPr>
        <w:tab/>
        <w:t xml:space="preserve">As cartilhas deverão ser entregues, em perfeito estado e na forma contratual, na Autarquia de Saneamento Rolim de Moura, situada na Av. Porto Velho nº 3117- bairro Jardim Tropical nos horários de </w:t>
      </w:r>
      <w:proofErr w:type="gramStart"/>
      <w:r w:rsidRPr="008E3EB3">
        <w:rPr>
          <w:rFonts w:ascii="Arial" w:hAnsi="Arial" w:cs="Arial"/>
          <w:color w:val="000000" w:themeColor="text1"/>
          <w:sz w:val="22"/>
          <w:szCs w:val="22"/>
        </w:rPr>
        <w:t>7:30</w:t>
      </w:r>
      <w:proofErr w:type="gramEnd"/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 h às 13:30 h.</w:t>
      </w:r>
    </w:p>
    <w:p w:rsidR="00C76D47" w:rsidRDefault="00C76D47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EB3" w:rsidRPr="00C76D47" w:rsidRDefault="007F49E2" w:rsidP="008E3E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76D47">
        <w:rPr>
          <w:rFonts w:ascii="Arial" w:hAnsi="Arial" w:cs="Arial"/>
          <w:b/>
          <w:color w:val="000000" w:themeColor="text1"/>
          <w:sz w:val="22"/>
          <w:szCs w:val="22"/>
        </w:rPr>
        <w:t xml:space="preserve">7. PRAZO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 LOCAL DE ENTREGA DOS SERVIÇOS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Os prazos máximos para apresentação das provas e entregas dos serviços</w:t>
      </w:r>
      <w:proofErr w:type="gramStart"/>
      <w:r w:rsidRPr="008E3EB3">
        <w:rPr>
          <w:rFonts w:ascii="Arial" w:hAnsi="Arial" w:cs="Arial"/>
          <w:color w:val="000000" w:themeColor="text1"/>
          <w:sz w:val="22"/>
          <w:szCs w:val="22"/>
        </w:rPr>
        <w:t>, deverá</w:t>
      </w:r>
      <w:proofErr w:type="gramEnd"/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 ser a seguinte.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E3EB3">
        <w:rPr>
          <w:rFonts w:ascii="Arial" w:hAnsi="Arial" w:cs="Arial"/>
          <w:color w:val="000000" w:themeColor="text1"/>
          <w:sz w:val="22"/>
          <w:szCs w:val="22"/>
        </w:rPr>
        <w:t>7.1 Cartilha</w:t>
      </w:r>
      <w:proofErr w:type="gramEnd"/>
      <w:r w:rsidRPr="008E3EB3">
        <w:rPr>
          <w:rFonts w:ascii="Arial" w:hAnsi="Arial" w:cs="Arial"/>
          <w:color w:val="000000" w:themeColor="text1"/>
          <w:sz w:val="22"/>
          <w:szCs w:val="22"/>
        </w:rPr>
        <w:t>: 24(vinte quatro) horas para a prova gráfica e 48 (quarenta oito) horas para a impressão/acabamento, para impressão e acabamento após o aceite das provas.</w:t>
      </w:r>
    </w:p>
    <w:p w:rsidR="00C76D47" w:rsidRDefault="00C76D47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EB3" w:rsidRPr="00C76D47" w:rsidRDefault="007F49E2" w:rsidP="008E3E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76D47">
        <w:rPr>
          <w:rFonts w:ascii="Arial" w:hAnsi="Arial" w:cs="Arial"/>
          <w:b/>
          <w:color w:val="000000" w:themeColor="text1"/>
          <w:sz w:val="22"/>
          <w:szCs w:val="22"/>
        </w:rPr>
        <w:t>8. DO PAGAMENTO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8.1 O pagamento será realizado na SANEROM, até 30 dias após a entrega dos materiais e mediante nota fiscal, acompanhado da cópia das certidões de regularidade junto ao INSS e FGTS, certidão conjunta de débitos fiscais junto </w:t>
      </w:r>
      <w:proofErr w:type="gramStart"/>
      <w:r w:rsidRPr="008E3EB3">
        <w:rPr>
          <w:rFonts w:ascii="Arial" w:hAnsi="Arial" w:cs="Arial"/>
          <w:color w:val="000000" w:themeColor="text1"/>
          <w:sz w:val="22"/>
          <w:szCs w:val="22"/>
        </w:rPr>
        <w:t>a</w:t>
      </w:r>
      <w:proofErr w:type="gramEnd"/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 união, certidão negativa de débitos junto a SEFAZ, certidão negativa de débitos junto a prefeitura, e em conformidade com o disposto no art. 40 da Lei 8.666/93.</w:t>
      </w:r>
    </w:p>
    <w:p w:rsidR="00C76D47" w:rsidRDefault="00C76D47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EB3" w:rsidRPr="00C76D47" w:rsidRDefault="007F49E2" w:rsidP="008E3E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9. DOS DEVERES DO CONTRATANTE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9.1 </w:t>
      </w:r>
      <w:r w:rsidRPr="008E3EB3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8E3EB3">
        <w:rPr>
          <w:rFonts w:ascii="Arial" w:hAnsi="Arial" w:cs="Arial"/>
          <w:color w:val="000000" w:themeColor="text1"/>
          <w:sz w:val="22"/>
          <w:szCs w:val="22"/>
        </w:rPr>
        <w:t>Caberá</w:t>
      </w:r>
      <w:proofErr w:type="gramEnd"/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 ao CONTRATANTE: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9.2 </w:t>
      </w:r>
      <w:r w:rsidRPr="008E3EB3">
        <w:rPr>
          <w:rFonts w:ascii="Arial" w:hAnsi="Arial" w:cs="Arial"/>
          <w:color w:val="000000" w:themeColor="text1"/>
          <w:sz w:val="22"/>
          <w:szCs w:val="22"/>
        </w:rPr>
        <w:tab/>
        <w:t xml:space="preserve">Acompanhar e fiscalizar a entrega dos materiais 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9.3</w:t>
      </w:r>
      <w:r w:rsidRPr="008E3EB3">
        <w:rPr>
          <w:rFonts w:ascii="Arial" w:hAnsi="Arial" w:cs="Arial"/>
          <w:color w:val="000000" w:themeColor="text1"/>
          <w:sz w:val="22"/>
          <w:szCs w:val="22"/>
        </w:rPr>
        <w:tab/>
        <w:t xml:space="preserve"> Proporcionar todas as facilidades para que a CONTRATADA possa cumprir a obrigação dentro das normas do contrato.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9.4 </w:t>
      </w:r>
      <w:r w:rsidRPr="008E3EB3">
        <w:rPr>
          <w:rFonts w:ascii="Arial" w:hAnsi="Arial" w:cs="Arial"/>
          <w:color w:val="000000" w:themeColor="text1"/>
          <w:sz w:val="22"/>
          <w:szCs w:val="22"/>
        </w:rPr>
        <w:tab/>
        <w:t xml:space="preserve"> Efetuar o pagamento a CONTRATADA, nos termos deste contrato;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9.5</w:t>
      </w:r>
      <w:r w:rsidRPr="008E3EB3">
        <w:rPr>
          <w:rFonts w:ascii="Arial" w:hAnsi="Arial" w:cs="Arial"/>
          <w:color w:val="000000" w:themeColor="text1"/>
          <w:sz w:val="22"/>
          <w:szCs w:val="22"/>
        </w:rPr>
        <w:tab/>
        <w:t>Rejeitar, no todo ou em parte, os materiais entregues em desacordo com as obrigações assumidas pela CONTRATADA;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9.6</w:t>
      </w:r>
      <w:r w:rsidRPr="008E3EB3">
        <w:rPr>
          <w:rFonts w:ascii="Arial" w:hAnsi="Arial" w:cs="Arial"/>
          <w:color w:val="000000" w:themeColor="text1"/>
          <w:sz w:val="22"/>
          <w:szCs w:val="22"/>
        </w:rPr>
        <w:tab/>
        <w:t>Comunicar a empresa CONTRATADA sobre possíveis irregularidades observadas nos objetos fornecidos, para substituição;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9.7</w:t>
      </w:r>
      <w:r w:rsidRPr="008E3EB3">
        <w:rPr>
          <w:rFonts w:ascii="Arial" w:hAnsi="Arial" w:cs="Arial"/>
          <w:color w:val="000000" w:themeColor="text1"/>
          <w:sz w:val="22"/>
          <w:szCs w:val="22"/>
        </w:rPr>
        <w:tab/>
        <w:t>Aplicar a CONTRATADA as sanções cabíveis;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9.8</w:t>
      </w:r>
      <w:r w:rsidRPr="008E3EB3">
        <w:rPr>
          <w:rFonts w:ascii="Arial" w:hAnsi="Arial" w:cs="Arial"/>
          <w:color w:val="000000" w:themeColor="text1"/>
          <w:sz w:val="22"/>
          <w:szCs w:val="22"/>
        </w:rPr>
        <w:tab/>
        <w:t>Fiscalizar o cumprimento das obrigações contratuais pela CONTRATADA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9.9</w:t>
      </w:r>
      <w:r w:rsidRPr="008E3EB3">
        <w:rPr>
          <w:rFonts w:ascii="Arial" w:hAnsi="Arial" w:cs="Arial"/>
          <w:color w:val="000000" w:themeColor="text1"/>
          <w:sz w:val="22"/>
          <w:szCs w:val="22"/>
        </w:rPr>
        <w:tab/>
        <w:t xml:space="preserve">Caberá a contratante, no caso da contratada não cumprir com os prazos estipulados para entrega dos materiais e demais condições pactuadas no </w:t>
      </w:r>
      <w:proofErr w:type="gramStart"/>
      <w:r w:rsidRPr="008E3EB3">
        <w:rPr>
          <w:rFonts w:ascii="Arial" w:hAnsi="Arial" w:cs="Arial"/>
          <w:color w:val="000000" w:themeColor="text1"/>
          <w:sz w:val="22"/>
          <w:szCs w:val="22"/>
        </w:rPr>
        <w:t>contrato ,</w:t>
      </w:r>
      <w:proofErr w:type="gramEnd"/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 efetuar sanções previstas nas Leis 8.666/93, na forma do artigo 86 e 87 e Lei 10.520/202, artigo 7º .</w:t>
      </w:r>
    </w:p>
    <w:p w:rsidR="00C76D47" w:rsidRDefault="00C76D47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EB3" w:rsidRPr="00C76D47" w:rsidRDefault="007F49E2" w:rsidP="008E3E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76D47">
        <w:rPr>
          <w:rFonts w:ascii="Arial" w:hAnsi="Arial" w:cs="Arial"/>
          <w:b/>
          <w:color w:val="000000" w:themeColor="text1"/>
          <w:sz w:val="22"/>
          <w:szCs w:val="22"/>
        </w:rPr>
        <w:t xml:space="preserve">10. DOS DEVERES DA CONTRATADA 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10.1 </w:t>
      </w:r>
      <w:r w:rsidRPr="008E3EB3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Start"/>
      <w:r w:rsidRPr="008E3EB3">
        <w:rPr>
          <w:rFonts w:ascii="Arial" w:hAnsi="Arial" w:cs="Arial"/>
          <w:color w:val="000000" w:themeColor="text1"/>
          <w:sz w:val="22"/>
          <w:szCs w:val="22"/>
        </w:rPr>
        <w:t>Cabe</w:t>
      </w:r>
      <w:proofErr w:type="gramEnd"/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 à CONTRATADA o cumprimento das seguintes obrigações: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10.2 </w:t>
      </w:r>
      <w:r w:rsidRPr="008E3EB3">
        <w:rPr>
          <w:rFonts w:ascii="Arial" w:hAnsi="Arial" w:cs="Arial"/>
          <w:color w:val="000000" w:themeColor="text1"/>
          <w:sz w:val="22"/>
          <w:szCs w:val="22"/>
        </w:rPr>
        <w:tab/>
        <w:t>Fornecer os materiais contratados obedecendo às especificações discriminadas neste Termo de Referência;</w:t>
      </w:r>
    </w:p>
    <w:p w:rsidR="00C76D47" w:rsidRDefault="00C76D47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EB3" w:rsidRPr="00C76D47" w:rsidRDefault="007F49E2" w:rsidP="008E3E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76D47">
        <w:rPr>
          <w:rFonts w:ascii="Arial" w:hAnsi="Arial" w:cs="Arial"/>
          <w:b/>
          <w:color w:val="000000" w:themeColor="text1"/>
          <w:sz w:val="22"/>
          <w:szCs w:val="22"/>
        </w:rPr>
        <w:t xml:space="preserve">11. QUALIFICAÇÃO DOS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INTERESSADOS</w:t>
      </w:r>
    </w:p>
    <w:p w:rsidR="008E3EB3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Os licitantes interessados deverão apresentar as condições </w:t>
      </w:r>
      <w:proofErr w:type="spellStart"/>
      <w:r w:rsidRPr="008E3EB3">
        <w:rPr>
          <w:rFonts w:ascii="Arial" w:hAnsi="Arial" w:cs="Arial"/>
          <w:color w:val="000000" w:themeColor="text1"/>
          <w:sz w:val="22"/>
          <w:szCs w:val="22"/>
        </w:rPr>
        <w:t>habilitatórias</w:t>
      </w:r>
      <w:proofErr w:type="spellEnd"/>
      <w:r w:rsidRPr="008E3EB3">
        <w:rPr>
          <w:rFonts w:ascii="Arial" w:hAnsi="Arial" w:cs="Arial"/>
          <w:color w:val="000000" w:themeColor="text1"/>
          <w:sz w:val="22"/>
          <w:szCs w:val="22"/>
        </w:rPr>
        <w:t xml:space="preserve"> previstas na Lei Federal 10.520 de 17/07/2002, Lei 8.666/93 e alterações posteriores, bem como as qualificações técnicas que comprovem a capacitação técnica para prestação do serviço, conforme dispuser o edital.</w:t>
      </w:r>
    </w:p>
    <w:p w:rsidR="00C76D47" w:rsidRDefault="00C76D47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E3EB3" w:rsidRPr="00C76D47" w:rsidRDefault="007F49E2" w:rsidP="008E3EB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76D47">
        <w:rPr>
          <w:rFonts w:ascii="Arial" w:hAnsi="Arial" w:cs="Arial"/>
          <w:b/>
          <w:color w:val="000000" w:themeColor="text1"/>
          <w:sz w:val="22"/>
          <w:szCs w:val="22"/>
        </w:rPr>
        <w:t>12. DO VALOR</w:t>
      </w:r>
    </w:p>
    <w:p w:rsidR="00AE34C4" w:rsidRPr="008E3EB3" w:rsidRDefault="008E3EB3" w:rsidP="008E3EB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3EB3">
        <w:rPr>
          <w:rFonts w:ascii="Arial" w:hAnsi="Arial" w:cs="Arial"/>
          <w:color w:val="000000" w:themeColor="text1"/>
          <w:sz w:val="22"/>
          <w:szCs w:val="22"/>
        </w:rPr>
        <w:t>Estima-se o valor da média desta licitação será de acordo com as cotações apresentadas na média de mercado.</w:t>
      </w:r>
    </w:p>
    <w:p w:rsidR="008E3EB3" w:rsidRPr="00563ED2" w:rsidRDefault="008E3EB3" w:rsidP="008E3EB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563ED2" w:rsidRDefault="008B2F22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805ACD" w:rsidRPr="00563ED2">
        <w:rPr>
          <w:rFonts w:ascii="Arial" w:hAnsi="Arial" w:cs="Arial"/>
          <w:b/>
          <w:sz w:val="22"/>
          <w:szCs w:val="22"/>
        </w:rPr>
        <w:t xml:space="preserve"> –</w:t>
      </w:r>
      <w:r w:rsidR="00196BC3" w:rsidRPr="00563ED2">
        <w:rPr>
          <w:rFonts w:ascii="Arial" w:hAnsi="Arial" w:cs="Arial"/>
          <w:b/>
          <w:sz w:val="22"/>
          <w:szCs w:val="22"/>
        </w:rPr>
        <w:t>REQUISITOSPARA PARTICIPAR DO CERTAME LICITATORIO</w:t>
      </w:r>
    </w:p>
    <w:p w:rsidR="00576495" w:rsidRPr="00563ED2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563ED2">
        <w:rPr>
          <w:rFonts w:ascii="Arial" w:hAnsi="Arial" w:cs="Arial"/>
          <w:sz w:val="22"/>
          <w:szCs w:val="22"/>
        </w:rPr>
        <w:t>o Permanente de Licitação (CPL)</w:t>
      </w:r>
      <w:r w:rsidR="00FA6201" w:rsidRPr="00563ED2">
        <w:rPr>
          <w:rFonts w:ascii="Arial" w:hAnsi="Arial" w:cs="Arial"/>
          <w:sz w:val="22"/>
          <w:szCs w:val="22"/>
        </w:rPr>
        <w:t>.</w:t>
      </w:r>
    </w:p>
    <w:p w:rsidR="000E587E" w:rsidRPr="00563ED2" w:rsidRDefault="000E587E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7B73D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B2F22">
        <w:rPr>
          <w:rFonts w:ascii="Arial" w:hAnsi="Arial" w:cs="Arial"/>
          <w:b/>
          <w:sz w:val="22"/>
          <w:szCs w:val="22"/>
        </w:rPr>
        <w:t>4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563ED2" w:rsidRDefault="0057649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B2F22">
        <w:rPr>
          <w:rFonts w:ascii="Arial" w:hAnsi="Arial" w:cs="Arial"/>
          <w:sz w:val="22"/>
          <w:szCs w:val="22"/>
        </w:rPr>
        <w:t>4</w:t>
      </w:r>
      <w:r w:rsidRPr="00563ED2">
        <w:rPr>
          <w:rFonts w:ascii="Arial" w:hAnsi="Arial" w:cs="Arial"/>
          <w:sz w:val="22"/>
          <w:szCs w:val="22"/>
        </w:rPr>
        <w:t xml:space="preserve">.1 </w:t>
      </w:r>
      <w:r w:rsidR="006F5D55" w:rsidRPr="00563ED2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B2F22">
        <w:rPr>
          <w:rFonts w:ascii="Arial" w:hAnsi="Arial" w:cs="Arial"/>
          <w:sz w:val="22"/>
          <w:szCs w:val="22"/>
        </w:rPr>
        <w:t>4</w:t>
      </w:r>
      <w:r w:rsidR="0062596F" w:rsidRPr="00563ED2">
        <w:rPr>
          <w:rFonts w:ascii="Arial" w:hAnsi="Arial" w:cs="Arial"/>
          <w:sz w:val="22"/>
          <w:szCs w:val="22"/>
        </w:rPr>
        <w:t>.2</w:t>
      </w:r>
      <w:r w:rsidR="006F5D55" w:rsidRPr="00563ED2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563ED2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B2F22">
        <w:rPr>
          <w:rFonts w:ascii="Arial" w:hAnsi="Arial" w:cs="Arial"/>
          <w:b/>
          <w:sz w:val="22"/>
          <w:szCs w:val="22"/>
        </w:rPr>
        <w:t>5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B2F22">
        <w:rPr>
          <w:rFonts w:ascii="Arial" w:hAnsi="Arial" w:cs="Arial"/>
          <w:sz w:val="22"/>
          <w:szCs w:val="22"/>
        </w:rPr>
        <w:t>5</w:t>
      </w:r>
      <w:r w:rsidR="006F5D55" w:rsidRPr="00563ED2">
        <w:rPr>
          <w:rFonts w:ascii="Arial" w:hAnsi="Arial" w:cs="Arial"/>
          <w:sz w:val="22"/>
          <w:szCs w:val="22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indicados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563ED2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563ED2">
        <w:rPr>
          <w:rFonts w:ascii="Arial" w:hAnsi="Arial" w:cs="Arial"/>
          <w:b/>
          <w:sz w:val="22"/>
          <w:szCs w:val="22"/>
        </w:rPr>
        <w:t>00</w:t>
      </w:r>
      <w:r w:rsidR="002E262D" w:rsidRPr="00563ED2">
        <w:rPr>
          <w:rFonts w:ascii="Arial" w:hAnsi="Arial" w:cs="Arial"/>
          <w:b/>
          <w:sz w:val="22"/>
          <w:szCs w:val="22"/>
        </w:rPr>
        <w:t>0</w:t>
      </w:r>
      <w:r w:rsidRPr="00563ED2">
        <w:rPr>
          <w:rFonts w:ascii="Arial" w:hAnsi="Arial" w:cs="Arial"/>
          <w:b/>
          <w:sz w:val="22"/>
          <w:szCs w:val="22"/>
        </w:rPr>
        <w:t>/201</w:t>
      </w:r>
      <w:r w:rsidR="0050766C" w:rsidRPr="00563ED2">
        <w:rPr>
          <w:rFonts w:ascii="Arial" w:hAnsi="Arial" w:cs="Arial"/>
          <w:b/>
          <w:sz w:val="22"/>
          <w:szCs w:val="22"/>
        </w:rPr>
        <w:t>6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563ED2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563ED2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3B415D">
        <w:rPr>
          <w:rFonts w:ascii="Arial" w:hAnsi="Arial" w:cs="Arial"/>
          <w:b/>
          <w:sz w:val="22"/>
          <w:szCs w:val="22"/>
        </w:rPr>
        <w:t>6</w:t>
      </w:r>
      <w:r w:rsidR="006F5D55" w:rsidRPr="00563ED2">
        <w:rPr>
          <w:rFonts w:ascii="Arial" w:hAnsi="Arial" w:cs="Arial"/>
          <w:b/>
          <w:sz w:val="22"/>
          <w:szCs w:val="22"/>
        </w:rPr>
        <w:t>- DISPOSIÇÕES GERAIS</w:t>
      </w:r>
    </w:p>
    <w:p w:rsidR="006F5D55" w:rsidRPr="00563ED2" w:rsidRDefault="007C472A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A contratada deverá indicar pessoa para o acompanhamento da entrega das peças e materiais com poderes para dirimir eventuais dúvidas, solucionar questões não previstas no contrato e apresentar soluções práticas para qualquer problema envolvendo o objeto deste projeto básico.</w:t>
      </w:r>
    </w:p>
    <w:p w:rsidR="00DB3625" w:rsidRPr="00563ED2" w:rsidRDefault="00DB3625" w:rsidP="00D373B0">
      <w:pPr>
        <w:rPr>
          <w:rFonts w:ascii="Arial" w:hAnsi="Arial" w:cs="Arial"/>
          <w:sz w:val="22"/>
          <w:szCs w:val="22"/>
        </w:rPr>
      </w:pPr>
    </w:p>
    <w:p w:rsidR="006F5D55" w:rsidRPr="00563ED2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Rolim de Moura - RO, </w:t>
      </w:r>
      <w:r w:rsidR="00AD52DE"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="00625B14" w:rsidRPr="00563ED2">
        <w:rPr>
          <w:rFonts w:ascii="Arial" w:hAnsi="Arial" w:cs="Arial"/>
          <w:sz w:val="22"/>
          <w:szCs w:val="22"/>
        </w:rPr>
        <w:t>de</w:t>
      </w:r>
      <w:r w:rsidR="00166760">
        <w:rPr>
          <w:rFonts w:ascii="Arial" w:hAnsi="Arial" w:cs="Arial"/>
          <w:sz w:val="22"/>
          <w:szCs w:val="22"/>
        </w:rPr>
        <w:t>agosto</w:t>
      </w:r>
      <w:r w:rsidR="00983E09" w:rsidRPr="00563ED2">
        <w:rPr>
          <w:rFonts w:ascii="Arial" w:hAnsi="Arial" w:cs="Arial"/>
          <w:sz w:val="22"/>
          <w:szCs w:val="22"/>
        </w:rPr>
        <w:t>de 201</w:t>
      </w:r>
      <w:r w:rsidR="007B73D8" w:rsidRPr="00563ED2">
        <w:rPr>
          <w:rFonts w:ascii="Arial" w:hAnsi="Arial" w:cs="Arial"/>
          <w:sz w:val="22"/>
          <w:szCs w:val="22"/>
        </w:rPr>
        <w:t>6</w:t>
      </w:r>
      <w:r w:rsidR="00D373B0" w:rsidRPr="00563ED2">
        <w:rPr>
          <w:rFonts w:ascii="Arial" w:hAnsi="Arial" w:cs="Arial"/>
          <w:sz w:val="22"/>
          <w:szCs w:val="22"/>
        </w:rPr>
        <w:t>.</w:t>
      </w: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563ED2" w:rsidRDefault="003B275F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563ED2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__________</w:t>
      </w:r>
      <w:r w:rsidR="00FC0CBD" w:rsidRPr="00563ED2">
        <w:rPr>
          <w:rFonts w:ascii="Arial" w:hAnsi="Arial" w:cs="Arial"/>
          <w:sz w:val="22"/>
          <w:szCs w:val="22"/>
        </w:rPr>
        <w:t>___</w:t>
      </w:r>
      <w:r w:rsidRPr="00563ED2">
        <w:rPr>
          <w:rFonts w:ascii="Arial" w:hAnsi="Arial" w:cs="Arial"/>
          <w:sz w:val="22"/>
          <w:szCs w:val="22"/>
        </w:rPr>
        <w:t>____________________________</w:t>
      </w:r>
    </w:p>
    <w:p w:rsidR="006F12FA" w:rsidRPr="00563ED2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563ED2" w:rsidRDefault="00D373B0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Presidente da Comissão Permanente de Licitação</w:t>
      </w:r>
    </w:p>
    <w:p w:rsidR="002E262D" w:rsidRPr="00563ED2" w:rsidRDefault="002E262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Portaria nº </w:t>
      </w:r>
      <w:r w:rsidR="00166760">
        <w:rPr>
          <w:rFonts w:ascii="Arial" w:hAnsi="Arial" w:cs="Arial"/>
          <w:sz w:val="22"/>
          <w:szCs w:val="22"/>
        </w:rPr>
        <w:t>112</w:t>
      </w:r>
      <w:r w:rsidRPr="00563ED2">
        <w:rPr>
          <w:rFonts w:ascii="Arial" w:hAnsi="Arial" w:cs="Arial"/>
          <w:sz w:val="22"/>
          <w:szCs w:val="22"/>
        </w:rPr>
        <w:t>/201</w:t>
      </w:r>
      <w:r w:rsidR="00166760">
        <w:rPr>
          <w:rFonts w:ascii="Arial" w:hAnsi="Arial" w:cs="Arial"/>
          <w:sz w:val="22"/>
          <w:szCs w:val="22"/>
        </w:rPr>
        <w:t>6</w:t>
      </w:r>
    </w:p>
    <w:p w:rsidR="00615D5F" w:rsidRPr="00563ED2" w:rsidRDefault="00615D5F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563ED2" w:rsidRDefault="00615D5F" w:rsidP="00615D5F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563ED2" w:rsidRDefault="007D4F59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563ED2" w:rsidRDefault="002017AC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A</w:t>
      </w:r>
      <w:r w:rsidR="006F5D55" w:rsidRPr="00563ED2">
        <w:rPr>
          <w:rFonts w:ascii="Arial" w:hAnsi="Arial" w:cs="Arial"/>
          <w:b/>
          <w:sz w:val="22"/>
          <w:szCs w:val="22"/>
        </w:rPr>
        <w:t>NEXO I</w:t>
      </w:r>
      <w:r w:rsidR="00A54B71" w:rsidRPr="00563ED2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563ED2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DESCRIÇÃO DOS ITENS</w:t>
      </w:r>
    </w:p>
    <w:p w:rsidR="00615D5F" w:rsidRPr="00563ED2" w:rsidRDefault="00615D5F" w:rsidP="00615D5F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828"/>
        <w:gridCol w:w="993"/>
        <w:gridCol w:w="993"/>
        <w:gridCol w:w="1275"/>
        <w:gridCol w:w="1343"/>
      </w:tblGrid>
      <w:tr w:rsidR="00EC2D43" w:rsidRPr="00563ED2" w:rsidTr="00C77340">
        <w:trPr>
          <w:trHeight w:val="30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EC2D43" w:rsidRPr="00563ED2" w:rsidTr="00C77340">
        <w:trPr>
          <w:trHeight w:val="7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6B5F" w:rsidRPr="00563ED2" w:rsidRDefault="00B57736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Cartilha. Formato fechado, 15x21 cm, 30x21cm aberto. Dobrada com grampo ao meio, aproximadamente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páginas com capa e contracapa. Papel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couchê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115 gr. Impressão</w:t>
            </w:r>
            <w:r w:rsidR="00FF55C7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4x4.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D737E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D737E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C77340">
        <w:trPr>
          <w:trHeight w:val="70"/>
        </w:trPr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Pr="00563ED2" w:rsidRDefault="005524AA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VALOR TOTALR$ ___</w:t>
      </w:r>
      <w:r w:rsidR="005F4990" w:rsidRPr="00563ED2">
        <w:rPr>
          <w:rFonts w:ascii="Arial" w:hAnsi="Arial" w:cs="Arial"/>
          <w:sz w:val="22"/>
          <w:szCs w:val="22"/>
        </w:rPr>
        <w:t>_____________________________</w:t>
      </w:r>
      <w:r w:rsidRPr="00563ED2">
        <w:rPr>
          <w:rFonts w:ascii="Arial" w:hAnsi="Arial" w:cs="Arial"/>
          <w:sz w:val="22"/>
          <w:szCs w:val="22"/>
        </w:rPr>
        <w:t>___________________</w:t>
      </w:r>
    </w:p>
    <w:p w:rsidR="00DB634F" w:rsidRPr="00563ED2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15392" w:rsidRPr="00563ED2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77340" w:rsidRDefault="00C7734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62A48" w:rsidRPr="00563ED2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563ED2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3828"/>
        <w:gridCol w:w="993"/>
        <w:gridCol w:w="993"/>
        <w:gridCol w:w="1275"/>
        <w:gridCol w:w="1343"/>
      </w:tblGrid>
      <w:tr w:rsidR="00FD737E" w:rsidRPr="00563ED2" w:rsidTr="0074511B">
        <w:trPr>
          <w:trHeight w:val="30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37E" w:rsidRPr="00563ED2" w:rsidRDefault="00FD737E" w:rsidP="00745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37E" w:rsidRPr="00563ED2" w:rsidRDefault="00FD737E" w:rsidP="00745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37E" w:rsidRPr="00563ED2" w:rsidRDefault="00FD737E" w:rsidP="00745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37E" w:rsidRPr="00563ED2" w:rsidRDefault="00FD737E" w:rsidP="00745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37E" w:rsidRPr="00563ED2" w:rsidRDefault="00FD737E" w:rsidP="00745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37E" w:rsidRPr="00563ED2" w:rsidRDefault="00FD737E" w:rsidP="007451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FD737E" w:rsidRPr="00563ED2" w:rsidTr="0074511B">
        <w:trPr>
          <w:trHeight w:val="70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37E" w:rsidRPr="00563ED2" w:rsidRDefault="00FD737E" w:rsidP="0074511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737E" w:rsidRPr="00563ED2" w:rsidRDefault="00FD737E" w:rsidP="0074511B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Cartilha. Formato fechado, 15x21 cm, 30x21cm aberto. Dobrada com grampo ao meio, aproximadamente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páginas com capa e contracapa. Papel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couchê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115 gr. Impressão 4x4.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37E" w:rsidRPr="00563ED2" w:rsidRDefault="00FD737E" w:rsidP="0074511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37E" w:rsidRPr="00563ED2" w:rsidRDefault="00FD737E" w:rsidP="0074511B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1.000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37E" w:rsidRPr="00563ED2" w:rsidRDefault="00FD737E" w:rsidP="00BD41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BD41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3,12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37E" w:rsidRPr="00563ED2" w:rsidRDefault="00563FD5" w:rsidP="00BD412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</w:t>
            </w:r>
            <w:r w:rsidR="00BD4126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3.120,00</w:t>
            </w:r>
          </w:p>
        </w:tc>
      </w:tr>
      <w:tr w:rsidR="00FD737E" w:rsidRPr="00563ED2" w:rsidTr="0074511B">
        <w:trPr>
          <w:trHeight w:val="70"/>
        </w:trPr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7E" w:rsidRPr="00563ED2" w:rsidRDefault="00FD737E" w:rsidP="0074511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7E" w:rsidRPr="00563ED2" w:rsidRDefault="00FD737E" w:rsidP="0074511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7E" w:rsidRPr="00563ED2" w:rsidRDefault="00FD737E" w:rsidP="0074511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37E" w:rsidRPr="00563ED2" w:rsidRDefault="00FD737E" w:rsidP="0074511B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7E" w:rsidRPr="00563ED2" w:rsidRDefault="00FD737E" w:rsidP="0071030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7E" w:rsidRPr="00BD4126" w:rsidRDefault="00BD4126" w:rsidP="007451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D4126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R$ 3.120,00</w:t>
            </w:r>
          </w:p>
        </w:tc>
      </w:tr>
    </w:tbl>
    <w:p w:rsidR="00F53C59" w:rsidRPr="00563ED2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563ED2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422" w:rsidRDefault="002F6422" w:rsidP="00662A48">
      <w:r>
        <w:separator/>
      </w:r>
    </w:p>
  </w:endnote>
  <w:endnote w:type="continuationSeparator" w:id="1">
    <w:p w:rsidR="002F6422" w:rsidRDefault="002F6422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2F6422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F6422" w:rsidRPr="009B642C" w:rsidRDefault="002F642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2F6422" w:rsidRPr="009B642C" w:rsidRDefault="002F642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422" w:rsidRDefault="002F6422" w:rsidP="00662A48">
      <w:r>
        <w:separator/>
      </w:r>
    </w:p>
  </w:footnote>
  <w:footnote w:type="continuationSeparator" w:id="1">
    <w:p w:rsidR="002F6422" w:rsidRDefault="002F6422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22" w:rsidRPr="009B642C" w:rsidRDefault="00B27309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23554" type="#_x0000_t202" style="position:absolute;left:0;text-align:left;margin-left:374.7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" filled="f" stroked="f">
          <v:textbox style="mso-fit-shape-to-text:t">
            <w:txbxContent>
              <w:p w:rsidR="002F6422" w:rsidRPr="009B642C" w:rsidRDefault="00C60169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25</w:t>
                </w:r>
                <w:r w:rsidR="002F6422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23553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F6422" w:rsidRPr="009B642C" w:rsidRDefault="002F6422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F642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F6422" w:rsidRPr="009B642C" w:rsidRDefault="002F642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F6422" w:rsidRPr="009B642C" w:rsidRDefault="002F642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F6422" w:rsidRPr="009B642C" w:rsidRDefault="002F642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C2C1D"/>
    <w:multiLevelType w:val="hybridMultilevel"/>
    <w:tmpl w:val="6A2CA4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6"/>
    <o:shapelayout v:ext="edit">
      <o:idmap v:ext="edit" data="2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B12E8"/>
    <w:rsid w:val="000C061A"/>
    <w:rsid w:val="000D2C04"/>
    <w:rsid w:val="000E04F3"/>
    <w:rsid w:val="000E1414"/>
    <w:rsid w:val="000E2225"/>
    <w:rsid w:val="000E587E"/>
    <w:rsid w:val="00117B3C"/>
    <w:rsid w:val="00123B48"/>
    <w:rsid w:val="00136237"/>
    <w:rsid w:val="0014113A"/>
    <w:rsid w:val="001422C4"/>
    <w:rsid w:val="0015599A"/>
    <w:rsid w:val="00163C90"/>
    <w:rsid w:val="0016533B"/>
    <w:rsid w:val="00166760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98B"/>
    <w:rsid w:val="0021703A"/>
    <w:rsid w:val="00242EB6"/>
    <w:rsid w:val="00250CFF"/>
    <w:rsid w:val="00251013"/>
    <w:rsid w:val="00254DA2"/>
    <w:rsid w:val="0025642E"/>
    <w:rsid w:val="002612DB"/>
    <w:rsid w:val="002838E5"/>
    <w:rsid w:val="00284210"/>
    <w:rsid w:val="00297DEA"/>
    <w:rsid w:val="002A3307"/>
    <w:rsid w:val="002B044F"/>
    <w:rsid w:val="002B0A39"/>
    <w:rsid w:val="002B5A76"/>
    <w:rsid w:val="002B5D5E"/>
    <w:rsid w:val="002C1AE7"/>
    <w:rsid w:val="002C3527"/>
    <w:rsid w:val="002C5563"/>
    <w:rsid w:val="002C56FD"/>
    <w:rsid w:val="002E262D"/>
    <w:rsid w:val="002E5477"/>
    <w:rsid w:val="002F2004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601"/>
    <w:rsid w:val="00331835"/>
    <w:rsid w:val="003520ED"/>
    <w:rsid w:val="003563A7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15D"/>
    <w:rsid w:val="003B43D1"/>
    <w:rsid w:val="003C47F2"/>
    <w:rsid w:val="003C51CC"/>
    <w:rsid w:val="003C720D"/>
    <w:rsid w:val="003E4555"/>
    <w:rsid w:val="00405B59"/>
    <w:rsid w:val="00415392"/>
    <w:rsid w:val="00422538"/>
    <w:rsid w:val="00426601"/>
    <w:rsid w:val="00432D1C"/>
    <w:rsid w:val="00437975"/>
    <w:rsid w:val="00454A37"/>
    <w:rsid w:val="00454B7E"/>
    <w:rsid w:val="004639C4"/>
    <w:rsid w:val="004672A7"/>
    <w:rsid w:val="00481258"/>
    <w:rsid w:val="00486632"/>
    <w:rsid w:val="00490476"/>
    <w:rsid w:val="004A1C8A"/>
    <w:rsid w:val="004B7CAF"/>
    <w:rsid w:val="004C0E16"/>
    <w:rsid w:val="004C0F1C"/>
    <w:rsid w:val="004C5139"/>
    <w:rsid w:val="004C6954"/>
    <w:rsid w:val="004D190F"/>
    <w:rsid w:val="004E6B81"/>
    <w:rsid w:val="004E6DC0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63FD5"/>
    <w:rsid w:val="00570166"/>
    <w:rsid w:val="00576495"/>
    <w:rsid w:val="005820C0"/>
    <w:rsid w:val="00587DCE"/>
    <w:rsid w:val="0059524C"/>
    <w:rsid w:val="00597264"/>
    <w:rsid w:val="005A2420"/>
    <w:rsid w:val="005B14AE"/>
    <w:rsid w:val="005B4342"/>
    <w:rsid w:val="005B5021"/>
    <w:rsid w:val="005E55F0"/>
    <w:rsid w:val="005F4990"/>
    <w:rsid w:val="00600C4A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06FCE"/>
    <w:rsid w:val="00710300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061"/>
    <w:rsid w:val="00742516"/>
    <w:rsid w:val="00750DE9"/>
    <w:rsid w:val="007608EA"/>
    <w:rsid w:val="00764567"/>
    <w:rsid w:val="007765DE"/>
    <w:rsid w:val="00777755"/>
    <w:rsid w:val="00777AF9"/>
    <w:rsid w:val="00787853"/>
    <w:rsid w:val="007910F2"/>
    <w:rsid w:val="007935B8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7F49E2"/>
    <w:rsid w:val="00805ACD"/>
    <w:rsid w:val="00820D90"/>
    <w:rsid w:val="008373E6"/>
    <w:rsid w:val="008558A2"/>
    <w:rsid w:val="0088240F"/>
    <w:rsid w:val="00886E30"/>
    <w:rsid w:val="00893F3D"/>
    <w:rsid w:val="008A31D1"/>
    <w:rsid w:val="008B2F22"/>
    <w:rsid w:val="008B3B38"/>
    <w:rsid w:val="008C359D"/>
    <w:rsid w:val="008D1AA5"/>
    <w:rsid w:val="008D2A6D"/>
    <w:rsid w:val="008D44DC"/>
    <w:rsid w:val="008D460E"/>
    <w:rsid w:val="008E01B1"/>
    <w:rsid w:val="008E3EB3"/>
    <w:rsid w:val="008F6D03"/>
    <w:rsid w:val="00902552"/>
    <w:rsid w:val="009177F6"/>
    <w:rsid w:val="00922559"/>
    <w:rsid w:val="009303CB"/>
    <w:rsid w:val="009457C5"/>
    <w:rsid w:val="0095061B"/>
    <w:rsid w:val="00952875"/>
    <w:rsid w:val="00966D38"/>
    <w:rsid w:val="009743DA"/>
    <w:rsid w:val="00975212"/>
    <w:rsid w:val="00983E09"/>
    <w:rsid w:val="00984483"/>
    <w:rsid w:val="009848E3"/>
    <w:rsid w:val="00987A22"/>
    <w:rsid w:val="00992FED"/>
    <w:rsid w:val="009A03C3"/>
    <w:rsid w:val="009A3A4C"/>
    <w:rsid w:val="009A43F7"/>
    <w:rsid w:val="009B642C"/>
    <w:rsid w:val="009F0D0A"/>
    <w:rsid w:val="009F4851"/>
    <w:rsid w:val="009F53CE"/>
    <w:rsid w:val="009F6684"/>
    <w:rsid w:val="00A0492A"/>
    <w:rsid w:val="00A07481"/>
    <w:rsid w:val="00A1117D"/>
    <w:rsid w:val="00A12464"/>
    <w:rsid w:val="00A16903"/>
    <w:rsid w:val="00A16A21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A2E38"/>
    <w:rsid w:val="00AB13BF"/>
    <w:rsid w:val="00AB4251"/>
    <w:rsid w:val="00AB58E0"/>
    <w:rsid w:val="00AC3E70"/>
    <w:rsid w:val="00AD00E3"/>
    <w:rsid w:val="00AD52DE"/>
    <w:rsid w:val="00AD5BFD"/>
    <w:rsid w:val="00AD6806"/>
    <w:rsid w:val="00AE34C4"/>
    <w:rsid w:val="00B1176B"/>
    <w:rsid w:val="00B14940"/>
    <w:rsid w:val="00B16708"/>
    <w:rsid w:val="00B21CC3"/>
    <w:rsid w:val="00B27309"/>
    <w:rsid w:val="00B3142F"/>
    <w:rsid w:val="00B327BF"/>
    <w:rsid w:val="00B33F6D"/>
    <w:rsid w:val="00B47F03"/>
    <w:rsid w:val="00B516D7"/>
    <w:rsid w:val="00B537E9"/>
    <w:rsid w:val="00B56623"/>
    <w:rsid w:val="00B57633"/>
    <w:rsid w:val="00B57736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1B1A"/>
    <w:rsid w:val="00BD4126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43A9F"/>
    <w:rsid w:val="00C5025A"/>
    <w:rsid w:val="00C52D8B"/>
    <w:rsid w:val="00C60169"/>
    <w:rsid w:val="00C61CDE"/>
    <w:rsid w:val="00C6536D"/>
    <w:rsid w:val="00C65BF5"/>
    <w:rsid w:val="00C71A96"/>
    <w:rsid w:val="00C72498"/>
    <w:rsid w:val="00C76D47"/>
    <w:rsid w:val="00C77340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D01D79"/>
    <w:rsid w:val="00D161FA"/>
    <w:rsid w:val="00D17565"/>
    <w:rsid w:val="00D176BC"/>
    <w:rsid w:val="00D31A24"/>
    <w:rsid w:val="00D31CA8"/>
    <w:rsid w:val="00D332D2"/>
    <w:rsid w:val="00D373B0"/>
    <w:rsid w:val="00D4392F"/>
    <w:rsid w:val="00D47D98"/>
    <w:rsid w:val="00D51774"/>
    <w:rsid w:val="00D5488E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10B05"/>
    <w:rsid w:val="00E209E7"/>
    <w:rsid w:val="00E217DA"/>
    <w:rsid w:val="00E34E9A"/>
    <w:rsid w:val="00E4232D"/>
    <w:rsid w:val="00E455E4"/>
    <w:rsid w:val="00E4618A"/>
    <w:rsid w:val="00E46399"/>
    <w:rsid w:val="00E532D4"/>
    <w:rsid w:val="00E738CB"/>
    <w:rsid w:val="00E87853"/>
    <w:rsid w:val="00EA2979"/>
    <w:rsid w:val="00EB0E6C"/>
    <w:rsid w:val="00EB2A24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54F8"/>
    <w:rsid w:val="00F402CC"/>
    <w:rsid w:val="00F41E9A"/>
    <w:rsid w:val="00F43C3D"/>
    <w:rsid w:val="00F44F49"/>
    <w:rsid w:val="00F46B5F"/>
    <w:rsid w:val="00F53C59"/>
    <w:rsid w:val="00F60F78"/>
    <w:rsid w:val="00F648F2"/>
    <w:rsid w:val="00F82343"/>
    <w:rsid w:val="00F958CD"/>
    <w:rsid w:val="00F96123"/>
    <w:rsid w:val="00F96B45"/>
    <w:rsid w:val="00FA6201"/>
    <w:rsid w:val="00FB7506"/>
    <w:rsid w:val="00FC0CBD"/>
    <w:rsid w:val="00FD737E"/>
    <w:rsid w:val="00FF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2624-B70E-4483-8A6A-86E059A1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2016-03-14T19:27:00Z</cp:lastPrinted>
  <dcterms:created xsi:type="dcterms:W3CDTF">2016-08-13T12:57:00Z</dcterms:created>
  <dcterms:modified xsi:type="dcterms:W3CDTF">2016-08-13T12:57:00Z</dcterms:modified>
</cp:coreProperties>
</file>