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63ED2">
        <w:rPr>
          <w:rFonts w:ascii="Arial" w:hAnsi="Arial" w:cs="Arial"/>
          <w:b/>
          <w:bCs/>
          <w:sz w:val="22"/>
          <w:szCs w:val="22"/>
        </w:rPr>
        <w:t xml:space="preserve"> </w:t>
      </w:r>
      <w:r w:rsidR="00B41CFE">
        <w:rPr>
          <w:rFonts w:ascii="Arial" w:hAnsi="Arial" w:cs="Arial"/>
          <w:b/>
          <w:bCs/>
          <w:sz w:val="22"/>
          <w:szCs w:val="22"/>
        </w:rPr>
        <w:t>50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Pr="00563ED2">
        <w:rPr>
          <w:rFonts w:ascii="Arial" w:hAnsi="Arial" w:cs="Arial"/>
          <w:sz w:val="22"/>
          <w:szCs w:val="22"/>
        </w:rPr>
        <w:t xml:space="preserve"> </w:t>
      </w:r>
      <w:r w:rsidR="00E3046B">
        <w:rPr>
          <w:rFonts w:ascii="Arial" w:hAnsi="Arial" w:cs="Arial"/>
          <w:sz w:val="22"/>
          <w:szCs w:val="22"/>
        </w:rPr>
        <w:t>3935</w:t>
      </w:r>
      <w:r w:rsidR="00603ECD">
        <w:rPr>
          <w:rFonts w:ascii="Arial" w:hAnsi="Arial" w:cs="Arial"/>
          <w:sz w:val="22"/>
          <w:szCs w:val="22"/>
        </w:rPr>
        <w:t>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B41CFE">
        <w:rPr>
          <w:rFonts w:ascii="Arial" w:hAnsi="Arial"/>
          <w:szCs w:val="22"/>
        </w:rPr>
        <w:t>06</w:t>
      </w:r>
      <w:r w:rsidR="008E01B1" w:rsidRPr="00563ED2">
        <w:rPr>
          <w:rFonts w:ascii="Arial" w:hAnsi="Arial"/>
          <w:szCs w:val="22"/>
        </w:rPr>
        <w:t>/</w:t>
      </w:r>
      <w:r w:rsidR="00B41CFE">
        <w:rPr>
          <w:rFonts w:ascii="Arial" w:hAnsi="Arial"/>
          <w:szCs w:val="22"/>
        </w:rPr>
        <w:t>1</w:t>
      </w:r>
      <w:r w:rsidR="00E3046B">
        <w:rPr>
          <w:rFonts w:ascii="Arial" w:hAnsi="Arial"/>
          <w:szCs w:val="22"/>
        </w:rPr>
        <w:t>0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B41CFE">
        <w:rPr>
          <w:rFonts w:ascii="Arial" w:hAnsi="Arial"/>
          <w:szCs w:val="22"/>
        </w:rPr>
        <w:t>1</w:t>
      </w:r>
      <w:r w:rsidR="0067343C" w:rsidRPr="00563ED2">
        <w:rPr>
          <w:rFonts w:ascii="Arial" w:hAnsi="Arial"/>
          <w:szCs w:val="22"/>
        </w:rPr>
        <w:t>0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Pr="00563ED2" w:rsidRDefault="002A3E10" w:rsidP="0057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Aquisição de peças/acessórios para os veículos ônibus Agrale placa NDM 1511 e Van Ambulância </w:t>
      </w:r>
      <w:proofErr w:type="spellStart"/>
      <w:r w:rsidR="00495B22">
        <w:rPr>
          <w:rFonts w:ascii="Arial" w:hAnsi="Arial" w:cs="Arial"/>
          <w:sz w:val="22"/>
          <w:szCs w:val="22"/>
        </w:rPr>
        <w:t>Citroen</w:t>
      </w:r>
      <w:proofErr w:type="spellEnd"/>
      <w:r w:rsidR="00495B22">
        <w:rPr>
          <w:rFonts w:ascii="Arial" w:hAnsi="Arial" w:cs="Arial"/>
          <w:sz w:val="22"/>
          <w:szCs w:val="22"/>
        </w:rPr>
        <w:t>/</w:t>
      </w:r>
      <w:proofErr w:type="spellStart"/>
      <w:r w:rsidR="00495B22">
        <w:rPr>
          <w:rFonts w:ascii="Arial" w:hAnsi="Arial" w:cs="Arial"/>
          <w:sz w:val="22"/>
          <w:szCs w:val="22"/>
        </w:rPr>
        <w:t>Jumper</w:t>
      </w:r>
      <w:proofErr w:type="spellEnd"/>
      <w:r w:rsidR="00495B22">
        <w:rPr>
          <w:rFonts w:ascii="Arial" w:hAnsi="Arial" w:cs="Arial"/>
          <w:sz w:val="22"/>
          <w:szCs w:val="22"/>
        </w:rPr>
        <w:t xml:space="preserve"> placa NCQ 4085 ambos pertencentes </w:t>
      </w:r>
      <w:proofErr w:type="gramStart"/>
      <w:r w:rsidR="00495B22">
        <w:rPr>
          <w:rFonts w:ascii="Arial" w:hAnsi="Arial" w:cs="Arial"/>
          <w:sz w:val="22"/>
          <w:szCs w:val="22"/>
        </w:rPr>
        <w:t>a</w:t>
      </w:r>
      <w:proofErr w:type="gramEnd"/>
      <w:r w:rsidR="00495B22">
        <w:rPr>
          <w:rFonts w:ascii="Arial" w:hAnsi="Arial" w:cs="Arial"/>
          <w:sz w:val="22"/>
          <w:szCs w:val="22"/>
        </w:rPr>
        <w:t xml:space="preserve"> Secretaria Municipal de Saúde de Rolim de Moura – RO.</w:t>
      </w:r>
    </w:p>
    <w:p w:rsidR="00251013" w:rsidRPr="00563ED2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624CCE" w:rsidRDefault="004833CC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 o objetivo de manter em pleno funcionamento os veículos desta Secretaria, utilizados no transporte de funcionários em serviço e transporte de pacientes, é que se propõe a realização de licitação para a contratação</w:t>
      </w:r>
      <w:r w:rsidR="00001228">
        <w:rPr>
          <w:rFonts w:ascii="Arial" w:hAnsi="Arial" w:cs="Arial"/>
          <w:b w:val="0"/>
          <w:sz w:val="22"/>
          <w:szCs w:val="22"/>
        </w:rPr>
        <w:t xml:space="preserve"> de serviços e aquisição de peças para manutenção dos veículos</w:t>
      </w:r>
      <w:r w:rsidR="007A0230">
        <w:rPr>
          <w:rFonts w:ascii="Arial" w:hAnsi="Arial" w:cs="Arial"/>
          <w:b w:val="0"/>
          <w:sz w:val="22"/>
          <w:szCs w:val="22"/>
        </w:rPr>
        <w:t xml:space="preserve"> Ônibus Agrale placa NDM 1511 e Van Ambulância </w:t>
      </w:r>
      <w:proofErr w:type="spellStart"/>
      <w:r w:rsidR="007A0230">
        <w:rPr>
          <w:rFonts w:ascii="Arial" w:hAnsi="Arial" w:cs="Arial"/>
          <w:b w:val="0"/>
          <w:sz w:val="22"/>
          <w:szCs w:val="22"/>
        </w:rPr>
        <w:t>Citroen</w:t>
      </w:r>
      <w:proofErr w:type="spellEnd"/>
      <w:r w:rsidR="007A0230">
        <w:rPr>
          <w:rFonts w:ascii="Arial" w:hAnsi="Arial" w:cs="Arial"/>
          <w:b w:val="0"/>
          <w:sz w:val="22"/>
          <w:szCs w:val="22"/>
        </w:rPr>
        <w:t xml:space="preserve"> / </w:t>
      </w:r>
      <w:proofErr w:type="spellStart"/>
      <w:r w:rsidR="000A4AE2">
        <w:rPr>
          <w:rFonts w:ascii="Arial" w:hAnsi="Arial" w:cs="Arial"/>
          <w:b w:val="0"/>
          <w:sz w:val="22"/>
          <w:szCs w:val="22"/>
        </w:rPr>
        <w:t>Jumper</w:t>
      </w:r>
      <w:proofErr w:type="spellEnd"/>
      <w:r w:rsidR="000A4AE2">
        <w:rPr>
          <w:rFonts w:ascii="Arial" w:hAnsi="Arial" w:cs="Arial"/>
          <w:b w:val="0"/>
          <w:sz w:val="22"/>
          <w:szCs w:val="22"/>
        </w:rPr>
        <w:t xml:space="preserve"> placa NCQ 4085, desta Secretaria de Saúde.</w:t>
      </w:r>
    </w:p>
    <w:p w:rsidR="000A4AE2" w:rsidRDefault="000A4AE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Dessa forma, pode-se garantir a integridade do patrimônio público bem como da continuidade do atendimento aos munícipes, sendo o que justifica o pedido de aquisição de peças para veículos.</w:t>
      </w:r>
    </w:p>
    <w:p w:rsidR="000A4AE2" w:rsidRPr="00563ED2" w:rsidRDefault="000A4AE2" w:rsidP="002F6422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As especificações e quantitativos de peças estão descritas no SAMS 073/SEMUSA/2016.</w:t>
      </w:r>
    </w:p>
    <w:p w:rsidR="00DD61F7" w:rsidRPr="00563ED2" w:rsidRDefault="00BB1082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63ED2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63ED2" w:rsidRDefault="00461483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 despesas correrão por conta do elemento de despesa 33.90.30</w:t>
      </w:r>
      <w:r w:rsidR="007414ED">
        <w:rPr>
          <w:rFonts w:ascii="Arial" w:hAnsi="Arial" w:cs="Arial"/>
          <w:color w:val="000000"/>
          <w:sz w:val="22"/>
          <w:szCs w:val="22"/>
        </w:rPr>
        <w:t>, do Projeto Atividade 2.123, 2.140, e 2.145.</w:t>
      </w:r>
    </w:p>
    <w:p w:rsidR="00AD6806" w:rsidRPr="00563ED2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B1176B" w:rsidRDefault="004639C4" w:rsidP="00B1176B">
      <w:pPr>
        <w:jc w:val="both"/>
        <w:rPr>
          <w:rFonts w:ascii="Arial" w:hAnsi="Arial" w:cs="Arial"/>
          <w:sz w:val="22"/>
          <w:szCs w:val="22"/>
        </w:rPr>
      </w:pPr>
      <w:r w:rsidRPr="004639C4">
        <w:rPr>
          <w:rFonts w:ascii="Arial" w:hAnsi="Arial" w:cs="Arial"/>
          <w:sz w:val="22"/>
          <w:szCs w:val="22"/>
        </w:rPr>
        <w:t>O pagamento será efetuado mediante liquidação de despesa em até 30(trinta) dias, conforme dispõe o art. 62 e 63 da 4.320/64, e demais documentos pertinentes ao objeto licitado.</w:t>
      </w:r>
    </w:p>
    <w:p w:rsidR="004639C4" w:rsidRPr="00563ED2" w:rsidRDefault="004639C4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50766C" w:rsidRPr="00563ED2">
        <w:rPr>
          <w:rFonts w:ascii="Arial" w:hAnsi="Arial" w:cs="Arial"/>
          <w:b/>
          <w:sz w:val="22"/>
          <w:szCs w:val="22"/>
        </w:rPr>
        <w:t xml:space="preserve"> 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6D28A5" w:rsidRPr="00563ED2" w:rsidRDefault="005820C0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820C0">
        <w:rPr>
          <w:rFonts w:ascii="Arial" w:hAnsi="Arial" w:cs="Arial"/>
          <w:sz w:val="22"/>
          <w:szCs w:val="22"/>
        </w:rPr>
        <w:t>A entrega do material será efetuada no Almoxarifado Central, conforme pedido da Secretaria, ficando a Comissão de Recebimento de Material, responsável pelo recebimento e a fiscalização.</w:t>
      </w:r>
    </w:p>
    <w:p w:rsidR="00805ACD" w:rsidRPr="00563ED2" w:rsidRDefault="00805ACD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5820C0" w:rsidRDefault="005B5DF6" w:rsidP="005820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obrigações da contratada:</w:t>
      </w:r>
    </w:p>
    <w:p w:rsidR="00E92155" w:rsidRDefault="00E92155" w:rsidP="005820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Entregar no almoxarifado central as peças solicitadas, após liberação e emissão de nota de empenho. Prestar serviços de ótima qualidade</w:t>
      </w:r>
      <w:r w:rsidR="00CF26D1">
        <w:rPr>
          <w:rFonts w:ascii="Arial" w:hAnsi="Arial" w:cs="Arial"/>
          <w:sz w:val="22"/>
          <w:szCs w:val="22"/>
        </w:rPr>
        <w:t xml:space="preserve">, com garantia mínima dos serviços. Manter </w:t>
      </w:r>
      <w:r w:rsidR="00CF26D1">
        <w:rPr>
          <w:rFonts w:ascii="Arial" w:hAnsi="Arial" w:cs="Arial"/>
          <w:sz w:val="22"/>
          <w:szCs w:val="22"/>
        </w:rPr>
        <w:lastRenderedPageBreak/>
        <w:t>enquanto estiver em vigor o contrato</w:t>
      </w:r>
      <w:r w:rsidR="008B698D">
        <w:rPr>
          <w:rFonts w:ascii="Arial" w:hAnsi="Arial" w:cs="Arial"/>
          <w:sz w:val="22"/>
          <w:szCs w:val="22"/>
        </w:rPr>
        <w:t xml:space="preserve">, as exigência do Edital no que diz respeito </w:t>
      </w:r>
      <w:proofErr w:type="gramStart"/>
      <w:r w:rsidR="008B698D">
        <w:rPr>
          <w:rFonts w:ascii="Arial" w:hAnsi="Arial" w:cs="Arial"/>
          <w:sz w:val="22"/>
          <w:szCs w:val="22"/>
        </w:rPr>
        <w:t>a</w:t>
      </w:r>
      <w:proofErr w:type="gramEnd"/>
      <w:r w:rsidR="008B698D">
        <w:rPr>
          <w:rFonts w:ascii="Arial" w:hAnsi="Arial" w:cs="Arial"/>
          <w:sz w:val="22"/>
          <w:szCs w:val="22"/>
        </w:rPr>
        <w:t xml:space="preserve"> habilitação. Responder por todas as obrigações </w:t>
      </w:r>
      <w:r w:rsidR="000F647A">
        <w:rPr>
          <w:rFonts w:ascii="Arial" w:hAnsi="Arial" w:cs="Arial"/>
          <w:sz w:val="22"/>
          <w:szCs w:val="22"/>
        </w:rPr>
        <w:t xml:space="preserve">trabalhistas e previdenciárias referentes </w:t>
      </w:r>
      <w:proofErr w:type="gramStart"/>
      <w:r w:rsidR="000F647A">
        <w:rPr>
          <w:rFonts w:ascii="Arial" w:hAnsi="Arial" w:cs="Arial"/>
          <w:sz w:val="22"/>
          <w:szCs w:val="22"/>
        </w:rPr>
        <w:t>a</w:t>
      </w:r>
      <w:proofErr w:type="gramEnd"/>
      <w:r w:rsidR="000F647A">
        <w:rPr>
          <w:rFonts w:ascii="Arial" w:hAnsi="Arial" w:cs="Arial"/>
          <w:sz w:val="22"/>
          <w:szCs w:val="22"/>
        </w:rPr>
        <w:t xml:space="preserve"> contratação, objeto deste Edital. Fica a cargo da Contratante, exercer ampla, irrestrita e permanente fiscalização durante toda a execução da entrega dos produtos, bem como estabelecer parâmetro e diretrizes na execução, aplicando a Contratada, nos termos da regulamentação própria, sanções cabíveis</w:t>
      </w:r>
      <w:r w:rsidR="00DD5E43">
        <w:rPr>
          <w:rFonts w:ascii="Arial" w:hAnsi="Arial" w:cs="Arial"/>
          <w:sz w:val="22"/>
          <w:szCs w:val="22"/>
        </w:rPr>
        <w:t xml:space="preserve"> pelas infrações acaso verificadas, após devidamente apuradas. A fiscalização será realizada, visando garantir</w:t>
      </w:r>
      <w:r w:rsidR="00C04294">
        <w:rPr>
          <w:rFonts w:ascii="Arial" w:hAnsi="Arial" w:cs="Arial"/>
          <w:sz w:val="22"/>
          <w:szCs w:val="22"/>
        </w:rPr>
        <w:t xml:space="preserve"> as condições de regularidade, continuidade, eficiência, segurança, atualidade, generalidade e pontualidade dos materiais entregues, podendo a Contratante </w:t>
      </w:r>
      <w:proofErr w:type="gramStart"/>
      <w:r w:rsidR="00C04294">
        <w:rPr>
          <w:rFonts w:ascii="Arial" w:hAnsi="Arial" w:cs="Arial"/>
          <w:sz w:val="22"/>
          <w:szCs w:val="22"/>
        </w:rPr>
        <w:t>tomar</w:t>
      </w:r>
      <w:proofErr w:type="gramEnd"/>
      <w:r w:rsidR="00C04294">
        <w:rPr>
          <w:rFonts w:ascii="Arial" w:hAnsi="Arial" w:cs="Arial"/>
          <w:sz w:val="22"/>
          <w:szCs w:val="22"/>
        </w:rPr>
        <w:t xml:space="preserve"> toda e qualquer decisão, inclusive cancelamento do contrato para assegurar e entrega.</w:t>
      </w:r>
    </w:p>
    <w:p w:rsidR="005B5DF6" w:rsidRPr="00563ED2" w:rsidRDefault="005B5DF6" w:rsidP="005820C0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63ED2" w:rsidRDefault="00297DEA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</w:t>
      </w:r>
      <w:r w:rsidR="002C5563" w:rsidRPr="00563ED2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="002C5563" w:rsidRPr="00563ED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dias</w:t>
      </w:r>
      <w:r w:rsidR="002C5563" w:rsidRPr="00563ED2">
        <w:rPr>
          <w:rFonts w:ascii="Arial" w:hAnsi="Arial" w:cs="Arial"/>
          <w:sz w:val="22"/>
          <w:szCs w:val="22"/>
        </w:rPr>
        <w:t>.</w:t>
      </w:r>
    </w:p>
    <w:p w:rsidR="00AE34C4" w:rsidRPr="00563ED2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9F53CE"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REQUISITOS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62A48" w:rsidRPr="00563ED2">
        <w:rPr>
          <w:rFonts w:ascii="Arial" w:hAnsi="Arial" w:cs="Arial"/>
          <w:b/>
          <w:sz w:val="22"/>
          <w:szCs w:val="22"/>
        </w:rPr>
        <w:t xml:space="preserve"> 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A contratada deverá indicar pessoa para o acompanhamento da entrega das peças e materiais com poderes para dirimir eventuais dúvidas, solucionar questões não previstas no </w:t>
      </w:r>
      <w:r w:rsidRPr="00563ED2">
        <w:rPr>
          <w:rFonts w:ascii="Arial" w:hAnsi="Arial" w:cs="Arial"/>
          <w:sz w:val="22"/>
          <w:szCs w:val="22"/>
        </w:rPr>
        <w:lastRenderedPageBreak/>
        <w:t>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6010DE">
        <w:rPr>
          <w:rFonts w:ascii="Arial" w:hAnsi="Arial" w:cs="Arial"/>
          <w:sz w:val="22"/>
          <w:szCs w:val="22"/>
        </w:rPr>
        <w:t>04</w:t>
      </w:r>
      <w:r w:rsidR="00DB634F" w:rsidRPr="00563ED2">
        <w:rPr>
          <w:rFonts w:ascii="Arial" w:hAnsi="Arial" w:cs="Arial"/>
          <w:sz w:val="22"/>
          <w:szCs w:val="22"/>
        </w:rPr>
        <w:t xml:space="preserve"> </w:t>
      </w:r>
      <w:r w:rsidR="00625B14" w:rsidRPr="00563ED2">
        <w:rPr>
          <w:rFonts w:ascii="Arial" w:hAnsi="Arial" w:cs="Arial"/>
          <w:sz w:val="22"/>
          <w:szCs w:val="22"/>
        </w:rPr>
        <w:t>de</w:t>
      </w:r>
      <w:r w:rsidR="00A1117D" w:rsidRPr="00563ED2">
        <w:rPr>
          <w:rFonts w:ascii="Arial" w:hAnsi="Arial" w:cs="Arial"/>
          <w:sz w:val="22"/>
          <w:szCs w:val="22"/>
        </w:rPr>
        <w:t xml:space="preserve"> </w:t>
      </w:r>
      <w:r w:rsidR="006010DE">
        <w:rPr>
          <w:rFonts w:ascii="Arial" w:hAnsi="Arial" w:cs="Arial"/>
          <w:sz w:val="22"/>
          <w:szCs w:val="22"/>
        </w:rPr>
        <w:t>outubro</w:t>
      </w:r>
      <w:bookmarkStart w:id="0" w:name="_GoBack"/>
      <w:bookmarkEnd w:id="0"/>
      <w:r w:rsidR="00062DF8" w:rsidRPr="00563ED2">
        <w:rPr>
          <w:rFonts w:ascii="Arial" w:hAnsi="Arial" w:cs="Arial"/>
          <w:sz w:val="22"/>
          <w:szCs w:val="22"/>
        </w:rPr>
        <w:t xml:space="preserve"> </w:t>
      </w:r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8D7F0C" w:rsidRPr="00563ED2" w:rsidRDefault="008D7F0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2017AC"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572"/>
        <w:gridCol w:w="739"/>
        <w:gridCol w:w="984"/>
        <w:gridCol w:w="1045"/>
        <w:gridCol w:w="1204"/>
      </w:tblGrid>
      <w:tr w:rsidR="00B348BD" w:rsidRPr="00B348BD" w:rsidTr="00B348BD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V. UNIT.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V. TOTAL </w:t>
            </w:r>
          </w:p>
        </w:tc>
      </w:tr>
      <w:tr w:rsidR="00B348BD" w:rsidRPr="00B348BD" w:rsidTr="00B348BD">
        <w:trPr>
          <w:trHeight w:val="5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PARA-BRISA BIPARTIDO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INSTALADO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ÔNIBUS AGRALE/ MASCERELO MODELO GRANMIDI ANO 2010/2011 placa NDM 1511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8BD" w:rsidRPr="00B348BD" w:rsidTr="00B348BD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PARA-BRISA BIPARTIDO 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INSTALADO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VAN CITROEN MODELO JUMPER ANO 2012/2013 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8BD" w:rsidRPr="00B348BD" w:rsidTr="00B348B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VIDRO LATERAL 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INSTALDO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VAN CITROEN MODELO JUMPER ANO 2012/2013 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8BD" w:rsidRPr="00B348BD" w:rsidTr="00B348BD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BORRACHA DO PARA-BRIA BIPARTIDO PARA ÔNIBUS AGRALE/MASCARELO MODELO GRANMIDI ANO 2010/2011 placa NDM 1511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8BD" w:rsidRPr="00B348BD" w:rsidTr="00B348BD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BORRACHA DO PARA-BRISA PARA VAN CITROEN MODELO JUMPER ANO 2012/2013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8BD" w:rsidRPr="00B348BD" w:rsidTr="00B348BD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B348B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8BD" w:rsidRPr="00B348BD" w:rsidRDefault="00B348BD" w:rsidP="00B348B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563ED2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</w:t>
      </w:r>
      <w:proofErr w:type="gramStart"/>
      <w:r w:rsidRPr="00563ED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63ED2">
        <w:rPr>
          <w:rFonts w:ascii="Arial" w:hAnsi="Arial" w:cs="Arial"/>
          <w:sz w:val="22"/>
          <w:szCs w:val="22"/>
        </w:rPr>
        <w:t>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143"/>
        <w:gridCol w:w="739"/>
        <w:gridCol w:w="984"/>
        <w:gridCol w:w="1339"/>
        <w:gridCol w:w="1339"/>
      </w:tblGrid>
      <w:tr w:rsidR="00B348BD" w:rsidRPr="00B348BD" w:rsidTr="002F225E">
        <w:trPr>
          <w:trHeight w:val="3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V. UNIT.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V. TOTAL </w:t>
            </w:r>
          </w:p>
        </w:tc>
      </w:tr>
      <w:tr w:rsidR="00B348BD" w:rsidRPr="00B348BD" w:rsidTr="002F225E">
        <w:trPr>
          <w:trHeight w:val="5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PARA-BRISA BIPARTIDO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INSTALADO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ÔNIBUS AGRALE/ MASCERELO MODELO GRANMIDI ANO 2010/2011 placa NDM 1511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R$ 1.676,25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R$ 1.676,25</w:t>
            </w:r>
          </w:p>
        </w:tc>
      </w:tr>
      <w:tr w:rsidR="00B348BD" w:rsidRPr="00B348BD" w:rsidTr="002F225E">
        <w:trPr>
          <w:trHeight w:val="5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PARA-BRISA BIPARTIDO 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INSTALADO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VAN CITROEN MODELO JUMPER ANO 2012/2013 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R$ 1.236,67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R$ 1.236,67</w:t>
            </w:r>
          </w:p>
        </w:tc>
      </w:tr>
      <w:tr w:rsidR="00B348BD" w:rsidRPr="00B348BD" w:rsidTr="002F225E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VIDRO LATERAL </w:t>
            </w: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INSTALDO</w:t>
            </w: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PARA VAN CITROEN MODELO JUMPER ANO 2012/2013 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R$ 590,00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R$ 590,00</w:t>
            </w:r>
          </w:p>
        </w:tc>
      </w:tr>
      <w:tr w:rsidR="00B348BD" w:rsidRPr="00B348BD" w:rsidTr="002F225E">
        <w:trPr>
          <w:trHeight w:val="63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BORRACHA DO PARA-BRIA BIPARTIDO PARA ÔNIBUS AGRALE/MASCARELO MODELO GRANMIDI ANO 2010/2011 placa NDM 1511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R$ 540,00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R$ 540,00</w:t>
            </w:r>
          </w:p>
        </w:tc>
      </w:tr>
      <w:tr w:rsidR="00B348BD" w:rsidRPr="00B348BD" w:rsidTr="002F225E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BORRACHA DO PARA-BRISA PARA VAN CITROEN MODELO JUMPER ANO 2012/2013</w:t>
            </w:r>
          </w:p>
        </w:tc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R$ 501,67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R$ 501,67</w:t>
            </w:r>
          </w:p>
        </w:tc>
      </w:tr>
      <w:tr w:rsidR="00B348BD" w:rsidRPr="00B348BD" w:rsidTr="002F225E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8BD" w:rsidRPr="00B348BD" w:rsidRDefault="00B348BD" w:rsidP="002F225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48BD" w:rsidRPr="00B348BD" w:rsidRDefault="00B348BD" w:rsidP="002F225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48B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R$ 4.544,58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22" w:rsidRDefault="002F6422" w:rsidP="00662A48">
      <w:r>
        <w:separator/>
      </w:r>
    </w:p>
  </w:endnote>
  <w:endnote w:type="continuationSeparator" w:id="0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Rondônia</w:t>
    </w:r>
    <w:proofErr w:type="gramEnd"/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22" w:rsidRDefault="002F6422" w:rsidP="00662A48">
      <w:r>
        <w:separator/>
      </w:r>
    </w:p>
  </w:footnote>
  <w:footnote w:type="continuationSeparator" w:id="0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F327B5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7650" type="#_x0000_t202" style="position:absolute;left:0;text-align:left;margin-left:370.2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U0y0PfAAAACQEAAA8AAABkcnMvZG93bnJldi54bWxMj8FOwzAMhu9IvENkJG4sYWxdKU2nCW3j&#10;OBgV56wJbUXjREnWlbfHnOBmy59+f3+5nuzARhNi71DC/UwAM9g43WMroX7f3eXAYlKo1eDQSPg2&#10;EdbV9VWpCu0u+GbGY2oZhWAslIQuJV9wHpvOWBVnzhuk26cLViVaQ8t1UBcKtwOfC5Fxq3qkD53y&#10;5rkzzdfxbCX45Perl3B43Wx3o6g/9vW8b7dS3t5MmydgyUzpD4ZffVKHipxO7ow6skHCaiEWhEpY&#10;PmTACMjzjIaThMdlBrwq+f8G1Q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FTTL&#10;Q98AAAAJAQAADwAAAAAAAAAAAAAAAAASBQAAZHJzL2Rvd25yZXYueG1sUEsFBgAAAAAEAAQA8wAA&#10;AB4GAAAAAA==&#10;" filled="f" stroked="f">
          <v:textbox style="mso-fit-shape-to-text:t">
            <w:txbxContent>
              <w:p w:rsidR="002F6422" w:rsidRPr="009B642C" w:rsidRDefault="00E3046B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3935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27649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>
      <w:rPr>
        <w:rFonts w:ascii="Arial" w:hAnsi="Arial" w:cs="Arial"/>
        <w:b/>
        <w:bCs/>
        <w:sz w:val="20"/>
        <w:szCs w:val="20"/>
      </w:rPr>
      <w:t xml:space="preserve">                   </w: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2"/>
    <o:shapelayout v:ext="edit">
      <o:idmap v:ext="edit" data="2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97DEA"/>
    <w:rsid w:val="002A3307"/>
    <w:rsid w:val="002A3E10"/>
    <w:rsid w:val="002B044F"/>
    <w:rsid w:val="002B0A39"/>
    <w:rsid w:val="002B5D5E"/>
    <w:rsid w:val="002C1AE7"/>
    <w:rsid w:val="002C3527"/>
    <w:rsid w:val="002C5563"/>
    <w:rsid w:val="002C56FD"/>
    <w:rsid w:val="002E262D"/>
    <w:rsid w:val="002E5477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26601"/>
    <w:rsid w:val="0043270A"/>
    <w:rsid w:val="00432D1C"/>
    <w:rsid w:val="00454A37"/>
    <w:rsid w:val="00454B7E"/>
    <w:rsid w:val="00461483"/>
    <w:rsid w:val="004639C4"/>
    <w:rsid w:val="004672A7"/>
    <w:rsid w:val="00481258"/>
    <w:rsid w:val="004833CC"/>
    <w:rsid w:val="00486632"/>
    <w:rsid w:val="00490476"/>
    <w:rsid w:val="00493179"/>
    <w:rsid w:val="00495B22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B5DF6"/>
    <w:rsid w:val="005E55F0"/>
    <w:rsid w:val="005F4990"/>
    <w:rsid w:val="006010DE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A0230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8240F"/>
    <w:rsid w:val="00886E30"/>
    <w:rsid w:val="00893F3D"/>
    <w:rsid w:val="008A31D1"/>
    <w:rsid w:val="008B3B38"/>
    <w:rsid w:val="008B698D"/>
    <w:rsid w:val="008C359D"/>
    <w:rsid w:val="008D1AA5"/>
    <w:rsid w:val="008D2A6D"/>
    <w:rsid w:val="008D44DC"/>
    <w:rsid w:val="008D460E"/>
    <w:rsid w:val="008D7F0C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348BD"/>
    <w:rsid w:val="00B41CFE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04294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3046B"/>
    <w:rsid w:val="00E34E9A"/>
    <w:rsid w:val="00E4232D"/>
    <w:rsid w:val="00E455E4"/>
    <w:rsid w:val="00E4618A"/>
    <w:rsid w:val="00E46399"/>
    <w:rsid w:val="00E532D4"/>
    <w:rsid w:val="00E738CB"/>
    <w:rsid w:val="00E87853"/>
    <w:rsid w:val="00E92155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27B5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5D2E-A281-4220-AAB1-0D7BE153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2016-03-14T19:27:00Z</cp:lastPrinted>
  <dcterms:created xsi:type="dcterms:W3CDTF">2016-10-04T15:37:00Z</dcterms:created>
  <dcterms:modified xsi:type="dcterms:W3CDTF">2016-10-04T15:37:00Z</dcterms:modified>
</cp:coreProperties>
</file>