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956B19" w:rsidRPr="00522043">
        <w:rPr>
          <w:rFonts w:ascii="Arial" w:hAnsi="Arial" w:cs="Arial"/>
          <w:b/>
          <w:bCs/>
          <w:sz w:val="22"/>
          <w:szCs w:val="22"/>
        </w:rPr>
        <w:t xml:space="preserve"> </w:t>
      </w:r>
      <w:r w:rsidR="00856A4D" w:rsidRPr="00522043">
        <w:rPr>
          <w:rFonts w:ascii="Arial" w:hAnsi="Arial" w:cs="Arial"/>
          <w:b/>
          <w:bCs/>
          <w:sz w:val="22"/>
          <w:szCs w:val="22"/>
        </w:rPr>
        <w:t>0</w:t>
      </w:r>
      <w:r w:rsidR="00522043">
        <w:rPr>
          <w:rFonts w:ascii="Arial" w:hAnsi="Arial" w:cs="Arial"/>
          <w:b/>
          <w:bCs/>
          <w:sz w:val="22"/>
          <w:szCs w:val="22"/>
        </w:rPr>
        <w:t>0</w:t>
      </w:r>
      <w:r w:rsidR="00771437">
        <w:rPr>
          <w:rFonts w:ascii="Arial" w:hAnsi="Arial" w:cs="Arial"/>
          <w:b/>
          <w:bCs/>
          <w:sz w:val="22"/>
          <w:szCs w:val="22"/>
        </w:rPr>
        <w:t>5</w:t>
      </w:r>
      <w:r w:rsidR="008503B6" w:rsidRPr="00522043">
        <w:rPr>
          <w:rFonts w:ascii="Arial" w:hAnsi="Arial" w:cs="Arial"/>
          <w:b/>
          <w:bCs/>
          <w:sz w:val="22"/>
          <w:szCs w:val="22"/>
        </w:rPr>
        <w:t>/</w:t>
      </w:r>
      <w:r w:rsidR="00956B19" w:rsidRPr="00522043">
        <w:rPr>
          <w:rFonts w:ascii="Arial" w:hAnsi="Arial" w:cs="Arial"/>
          <w:b/>
          <w:bCs/>
          <w:sz w:val="22"/>
          <w:szCs w:val="22"/>
        </w:rPr>
        <w:t>201</w:t>
      </w:r>
      <w:r w:rsidR="00522043">
        <w:rPr>
          <w:rFonts w:ascii="Arial" w:hAnsi="Arial" w:cs="Arial"/>
          <w:b/>
          <w:bCs/>
          <w:sz w:val="22"/>
          <w:szCs w:val="22"/>
        </w:rPr>
        <w:t>6</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620C37">
        <w:rPr>
          <w:rFonts w:ascii="Arial" w:hAnsi="Arial" w:cs="Arial"/>
          <w:b/>
          <w:bCs/>
          <w:sz w:val="22"/>
          <w:szCs w:val="22"/>
        </w:rPr>
        <w:t>5188</w:t>
      </w:r>
      <w:r w:rsidRPr="00522043">
        <w:rPr>
          <w:rFonts w:ascii="Arial" w:hAnsi="Arial" w:cs="Arial"/>
          <w:b/>
          <w:bCs/>
          <w:sz w:val="22"/>
          <w:szCs w:val="22"/>
        </w:rPr>
        <w:t>/</w:t>
      </w:r>
      <w:r w:rsidR="005F1023" w:rsidRPr="00522043">
        <w:rPr>
          <w:rFonts w:ascii="Arial" w:hAnsi="Arial" w:cs="Arial"/>
          <w:b/>
          <w:bCs/>
          <w:sz w:val="22"/>
          <w:szCs w:val="22"/>
        </w:rPr>
        <w:t>201</w:t>
      </w:r>
      <w:r w:rsidR="00522043">
        <w:rPr>
          <w:rFonts w:ascii="Arial" w:hAnsi="Arial" w:cs="Arial"/>
          <w:b/>
          <w:bCs/>
          <w:sz w:val="22"/>
          <w:szCs w:val="22"/>
        </w:rPr>
        <w:t>6</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6A6E47">
        <w:rPr>
          <w:rFonts w:ascii="Arial" w:hAnsi="Arial" w:cs="Arial"/>
          <w:b/>
          <w:szCs w:val="22"/>
        </w:rPr>
        <w:t>CONTRATAÇÃO DE EMPRESA ESPECIALIZADA</w:t>
      </w:r>
      <w:r w:rsidR="0062343A">
        <w:rPr>
          <w:rFonts w:ascii="Arial" w:hAnsi="Arial" w:cs="Arial"/>
          <w:b/>
          <w:szCs w:val="22"/>
        </w:rPr>
        <w:t xml:space="preserve"> EM CONSTRUÇÃO CIVIL PARA EXECUTAR REFORMA DA UNIDADE DE ATENÇÃO ESPECIALIZADA EM SAÚDE NO HOSPITAL MUNICIPAL AMÉLIO JOÃO DA SILVA </w:t>
      </w:r>
      <w:r w:rsidR="008A1675">
        <w:rPr>
          <w:rFonts w:ascii="Arial" w:hAnsi="Arial" w:cs="Arial"/>
          <w:b/>
          <w:szCs w:val="22"/>
        </w:rPr>
        <w:t>–</w:t>
      </w:r>
      <w:r w:rsidR="0062343A">
        <w:rPr>
          <w:rFonts w:ascii="Arial" w:hAnsi="Arial" w:cs="Arial"/>
          <w:b/>
          <w:szCs w:val="22"/>
        </w:rPr>
        <w:t xml:space="preserve"> MUNICÍPIO</w:t>
      </w:r>
      <w:r w:rsidR="008A1675">
        <w:rPr>
          <w:rFonts w:ascii="Arial" w:hAnsi="Arial" w:cs="Arial"/>
          <w:b/>
          <w:szCs w:val="22"/>
        </w:rPr>
        <w:t xml:space="preserve"> DE ROLIM DE MOURA – RO (ALA DE ENFERMARIA PEDIATRIA / OBSTETRÍCIA, SALA DE RAIO-X E SALA DE ESPERA / RECEPÇÃO)</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Pr="00522043" w:rsidRDefault="008A1675"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P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Pr="00522043">
        <w:rPr>
          <w:rFonts w:ascii="Arial" w:hAnsi="Arial" w:cs="Arial"/>
          <w:b/>
          <w:szCs w:val="22"/>
        </w:rPr>
        <w:t xml:space="preserve"> </w:t>
      </w:r>
      <w:r w:rsidR="008503B6" w:rsidRPr="00522043">
        <w:rPr>
          <w:rFonts w:ascii="Arial" w:hAnsi="Arial" w:cs="Arial"/>
          <w:b/>
          <w:szCs w:val="22"/>
        </w:rPr>
        <w:t>RO</w:t>
      </w:r>
      <w:r w:rsidR="00746D44">
        <w:rPr>
          <w:rFonts w:ascii="Arial" w:hAnsi="Arial" w:cs="Arial"/>
          <w:b/>
          <w:szCs w:val="22"/>
        </w:rPr>
        <w:t xml:space="preserve"> </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522043">
        <w:rPr>
          <w:rFonts w:ascii="Arial" w:hAnsi="Arial" w:cs="Arial"/>
          <w:b/>
          <w:szCs w:val="22"/>
        </w:rPr>
        <w:t>6</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A90002">
        <w:rPr>
          <w:rFonts w:ascii="Arial" w:hAnsi="Arial" w:cs="Arial"/>
          <w:b/>
          <w:sz w:val="22"/>
          <w:szCs w:val="22"/>
        </w:rPr>
        <w:t>5</w:t>
      </w:r>
      <w:r w:rsidR="00FD4997" w:rsidRPr="00522043">
        <w:rPr>
          <w:rFonts w:ascii="Arial" w:hAnsi="Arial" w:cs="Arial"/>
          <w:b/>
          <w:sz w:val="22"/>
          <w:szCs w:val="22"/>
        </w:rPr>
        <w:t>/201</w:t>
      </w:r>
      <w:r w:rsidR="00522043">
        <w:rPr>
          <w:rFonts w:ascii="Arial" w:hAnsi="Arial" w:cs="Arial"/>
          <w:b/>
          <w:sz w:val="22"/>
          <w:szCs w:val="22"/>
        </w:rPr>
        <w:t>6</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42646A">
        <w:rPr>
          <w:rFonts w:ascii="Arial" w:hAnsi="Arial" w:cs="Arial"/>
          <w:b/>
          <w:sz w:val="22"/>
          <w:szCs w:val="22"/>
        </w:rPr>
        <w:t>5188</w:t>
      </w:r>
      <w:r w:rsidR="005E7A7D" w:rsidRPr="00522043">
        <w:rPr>
          <w:rFonts w:ascii="Arial" w:hAnsi="Arial" w:cs="Arial"/>
          <w:b/>
          <w:sz w:val="22"/>
          <w:szCs w:val="22"/>
        </w:rPr>
        <w:t>/20</w:t>
      </w:r>
      <w:r w:rsidRPr="00522043">
        <w:rPr>
          <w:rFonts w:ascii="Arial" w:hAnsi="Arial" w:cs="Arial"/>
          <w:b/>
          <w:sz w:val="22"/>
          <w:szCs w:val="22"/>
        </w:rPr>
        <w:t>1</w:t>
      </w:r>
      <w:r w:rsidR="00522043">
        <w:rPr>
          <w:rFonts w:ascii="Arial" w:hAnsi="Arial" w:cs="Arial"/>
          <w:b/>
          <w:sz w:val="22"/>
          <w:szCs w:val="22"/>
        </w:rPr>
        <w:t>6</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00221433" w:rsidRPr="00522043">
        <w:rPr>
          <w:rFonts w:ascii="Arial" w:hAnsi="Arial" w:cs="Arial"/>
          <w:sz w:val="22"/>
          <w:szCs w:val="22"/>
        </w:rPr>
        <w:t xml:space="preserve"> </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522043">
        <w:rPr>
          <w:rFonts w:ascii="Arial" w:hAnsi="Arial" w:cs="Arial"/>
          <w:b/>
          <w:bCs/>
          <w:sz w:val="22"/>
          <w:szCs w:val="22"/>
        </w:rPr>
        <w:t>112</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5101F7" w:rsidRPr="00522043">
        <w:rPr>
          <w:rFonts w:ascii="Arial" w:hAnsi="Arial" w:cs="Arial"/>
          <w:b/>
          <w:bCs/>
          <w:sz w:val="22"/>
          <w:szCs w:val="22"/>
        </w:rPr>
        <w:t xml:space="preserve"> </w:t>
      </w:r>
      <w:r w:rsidR="00522043">
        <w:rPr>
          <w:rFonts w:ascii="Arial" w:hAnsi="Arial" w:cs="Arial"/>
          <w:b/>
          <w:bCs/>
          <w:sz w:val="22"/>
          <w:szCs w:val="22"/>
        </w:rPr>
        <w:t>1º</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201</w:t>
      </w:r>
      <w:r w:rsidR="00522043">
        <w:rPr>
          <w:rFonts w:ascii="Arial" w:hAnsi="Arial" w:cs="Arial"/>
          <w:b/>
          <w:bCs/>
          <w:sz w:val="22"/>
          <w:szCs w:val="22"/>
        </w:rPr>
        <w:t>6,</w:t>
      </w:r>
      <w:r w:rsidRPr="00522043">
        <w:rPr>
          <w:rFonts w:ascii="Arial" w:hAnsi="Arial" w:cs="Arial"/>
          <w:b/>
          <w:bCs/>
          <w:sz w:val="22"/>
          <w:szCs w:val="22"/>
        </w:rPr>
        <w:t xml:space="preserve"> </w:t>
      </w:r>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42646A">
        <w:rPr>
          <w:rFonts w:ascii="Arial" w:hAnsi="Arial" w:cs="Arial"/>
          <w:b/>
          <w:bCs/>
          <w:sz w:val="22"/>
          <w:szCs w:val="22"/>
        </w:rPr>
        <w:t>5188</w:t>
      </w:r>
      <w:r w:rsidR="009116D8" w:rsidRPr="00522043">
        <w:rPr>
          <w:rFonts w:ascii="Arial" w:hAnsi="Arial" w:cs="Arial"/>
          <w:b/>
          <w:bCs/>
          <w:sz w:val="22"/>
          <w:szCs w:val="22"/>
        </w:rPr>
        <w:t>/201</w:t>
      </w:r>
      <w:r w:rsidR="00522043">
        <w:rPr>
          <w:rFonts w:ascii="Arial" w:hAnsi="Arial" w:cs="Arial"/>
          <w:b/>
          <w:bCs/>
          <w:sz w:val="22"/>
          <w:szCs w:val="22"/>
        </w:rPr>
        <w:t>6</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9113E0">
        <w:rPr>
          <w:rFonts w:ascii="Arial" w:hAnsi="Arial" w:cs="Arial"/>
          <w:b/>
          <w:sz w:val="22"/>
          <w:szCs w:val="22"/>
        </w:rPr>
        <w:t>02</w:t>
      </w:r>
      <w:r w:rsidR="00927061" w:rsidRPr="008918FB">
        <w:rPr>
          <w:rFonts w:ascii="Arial" w:hAnsi="Arial" w:cs="Arial"/>
          <w:b/>
          <w:bCs/>
          <w:sz w:val="22"/>
          <w:szCs w:val="22"/>
        </w:rPr>
        <w:t xml:space="preserve"> de</w:t>
      </w:r>
      <w:r w:rsidR="009113E0">
        <w:rPr>
          <w:rFonts w:ascii="Arial" w:hAnsi="Arial" w:cs="Arial"/>
          <w:b/>
          <w:bCs/>
          <w:sz w:val="22"/>
          <w:szCs w:val="22"/>
        </w:rPr>
        <w:t xml:space="preserve"> janeiro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9113E0">
        <w:rPr>
          <w:rFonts w:ascii="Arial" w:hAnsi="Arial" w:cs="Arial"/>
          <w:b/>
          <w:bCs/>
          <w:sz w:val="22"/>
          <w:szCs w:val="22"/>
        </w:rPr>
        <w:t>7</w:t>
      </w:r>
      <w:r w:rsidRPr="008918FB">
        <w:rPr>
          <w:rFonts w:ascii="Arial" w:hAnsi="Arial" w:cs="Arial"/>
          <w:b/>
          <w:bCs/>
          <w:noProof/>
          <w:sz w:val="22"/>
          <w:szCs w:val="22"/>
        </w:rPr>
        <w:t xml:space="preserve">, às </w:t>
      </w:r>
      <w:r w:rsidR="00B13F60" w:rsidRPr="008918FB">
        <w:rPr>
          <w:rFonts w:ascii="Arial" w:hAnsi="Arial" w:cs="Arial"/>
          <w:b/>
          <w:bCs/>
          <w:noProof/>
          <w:sz w:val="22"/>
          <w:szCs w:val="22"/>
        </w:rPr>
        <w:t xml:space="preserve"> </w:t>
      </w:r>
      <w:r w:rsidR="009113E0">
        <w:rPr>
          <w:rFonts w:ascii="Arial" w:hAnsi="Arial" w:cs="Arial"/>
          <w:b/>
          <w:bCs/>
          <w:noProof/>
          <w:sz w:val="22"/>
          <w:szCs w:val="22"/>
        </w:rPr>
        <w:t>1</w:t>
      </w:r>
      <w:r w:rsidR="0025337A">
        <w:rPr>
          <w:rFonts w:ascii="Arial" w:hAnsi="Arial" w:cs="Arial"/>
          <w:b/>
          <w:bCs/>
          <w:noProof/>
          <w:sz w:val="22"/>
          <w:szCs w:val="22"/>
        </w:rPr>
        <w:t>0</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Se por ventura na data marcada para abertura do certame for decretado feriado, ou ponto facultativo, não previsto no calendário, fica transferida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6517A6">
        <w:rPr>
          <w:rFonts w:ascii="Arial" w:hAnsi="Arial" w:cs="Arial"/>
          <w:b/>
          <w:szCs w:val="22"/>
        </w:rPr>
        <w:t>CONTRATAÇÃO DE EMPRESA ESPECIALIZADA EM CONSTRUÇÃO CIVIL PARA EXECUTAR REFORMA DA UNIDADE DE ATENÇÃO ESPECIALIZADA EM SAÚDE NO HOSPITAL MUNICIPAL AMÉLIO JOÃO DA SILVA – MUNICÍPIO DE ROLIM DE MOURA – RO (ALA DE ENFERMARIA PEDIATRIA / OBSTETRÍCIA, SALA DE RAIO-X E SALA DE ESPERA / RECEPÇÃO)</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w:t>
      </w:r>
      <w:r w:rsidR="00CE3C6A" w:rsidRPr="00522043">
        <w:rPr>
          <w:rFonts w:ascii="Arial" w:hAnsi="Arial" w:cs="Arial"/>
          <w:b/>
          <w:szCs w:val="22"/>
        </w:rPr>
        <w:t xml:space="preserve"> </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lastRenderedPageBreak/>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701193">
        <w:rPr>
          <w:rFonts w:ascii="Arial" w:hAnsi="Arial" w:cs="Arial"/>
          <w:sz w:val="22"/>
          <w:szCs w:val="22"/>
        </w:rPr>
        <w:t>Saúde</w:t>
      </w:r>
      <w:r w:rsidRPr="00522043">
        <w:rPr>
          <w:rFonts w:ascii="Arial" w:hAnsi="Arial" w:cs="Arial"/>
          <w:sz w:val="22"/>
          <w:szCs w:val="22"/>
        </w:rPr>
        <w:t xml:space="preserve"> </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Categoria Econômica – </w:t>
      </w:r>
      <w:r w:rsidR="00701193">
        <w:rPr>
          <w:rFonts w:ascii="Arial" w:hAnsi="Arial" w:cs="Arial"/>
          <w:szCs w:val="22"/>
        </w:rPr>
        <w:t>33.90.39</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Projeto Atividade – </w:t>
      </w:r>
      <w:r w:rsidR="00197CBF">
        <w:rPr>
          <w:rFonts w:ascii="Arial" w:hAnsi="Arial" w:cs="Arial"/>
          <w:szCs w:val="22"/>
        </w:rPr>
        <w:t>1.</w:t>
      </w:r>
      <w:r w:rsidR="00645EB3">
        <w:rPr>
          <w:rFonts w:ascii="Arial" w:hAnsi="Arial" w:cs="Arial"/>
          <w:szCs w:val="22"/>
        </w:rPr>
        <w:t>16</w:t>
      </w:r>
      <w:r w:rsidR="002560D5">
        <w:rPr>
          <w:rFonts w:ascii="Arial" w:hAnsi="Arial" w:cs="Arial"/>
          <w:szCs w:val="22"/>
        </w:rPr>
        <w:t>7</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00C21051">
        <w:rPr>
          <w:rFonts w:ascii="Arial" w:hAnsi="Arial" w:cs="Arial"/>
          <w:szCs w:val="22"/>
        </w:rPr>
        <w:t xml:space="preserve"> </w:t>
      </w:r>
      <w:r w:rsidRPr="00C21051">
        <w:rPr>
          <w:rFonts w:ascii="Arial" w:hAnsi="Arial" w:cs="Arial"/>
          <w:b/>
          <w:szCs w:val="22"/>
        </w:rPr>
        <w:t xml:space="preserve">Fonte de Recursos: </w:t>
      </w:r>
      <w:r w:rsidR="00D57DFE">
        <w:rPr>
          <w:rFonts w:ascii="Arial" w:hAnsi="Arial" w:cs="Arial"/>
          <w:b/>
          <w:szCs w:val="22"/>
        </w:rPr>
        <w:t>Ministério d</w:t>
      </w:r>
      <w:r w:rsidR="002560D5">
        <w:rPr>
          <w:rFonts w:ascii="Arial" w:hAnsi="Arial" w:cs="Arial"/>
          <w:b/>
          <w:szCs w:val="22"/>
        </w:rPr>
        <w:t>a Saúde</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Pr>
          <w:rFonts w:ascii="Arial" w:hAnsi="Arial" w:cs="Arial"/>
          <w:szCs w:val="22"/>
        </w:rPr>
        <w:t xml:space="preserve"> </w:t>
      </w:r>
      <w:r w:rsidRPr="00522043">
        <w:rPr>
          <w:rFonts w:ascii="Arial" w:hAnsi="Arial" w:cs="Arial"/>
          <w:szCs w:val="22"/>
        </w:rPr>
        <w:t xml:space="preserve">Valor: R$ </w:t>
      </w:r>
      <w:r w:rsidR="002560D5">
        <w:rPr>
          <w:rFonts w:ascii="Arial" w:hAnsi="Arial" w:cs="Arial"/>
          <w:szCs w:val="22"/>
        </w:rPr>
        <w:t>600.000,00</w:t>
      </w:r>
      <w:r w:rsidRPr="00522043">
        <w:rPr>
          <w:rFonts w:ascii="Arial" w:hAnsi="Arial" w:cs="Arial"/>
          <w:szCs w:val="22"/>
        </w:rPr>
        <w:t xml:space="preserve"> (</w:t>
      </w:r>
      <w:r w:rsidR="002560D5">
        <w:rPr>
          <w:rFonts w:ascii="Arial" w:hAnsi="Arial" w:cs="Arial"/>
          <w:szCs w:val="22"/>
        </w:rPr>
        <w:t>seiscentos mil</w:t>
      </w:r>
      <w:r w:rsidRPr="00522043">
        <w:rPr>
          <w:rFonts w:ascii="Arial" w:hAnsi="Arial" w:cs="Arial"/>
          <w:szCs w:val="22"/>
        </w:rPr>
        <w:t>)</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Pr>
          <w:rFonts w:ascii="Arial" w:hAnsi="Arial" w:cs="Arial"/>
          <w:szCs w:val="22"/>
        </w:rPr>
        <w:t xml:space="preserve"> </w:t>
      </w:r>
      <w:r w:rsidRPr="00C21051">
        <w:rPr>
          <w:rFonts w:ascii="Arial" w:hAnsi="Arial" w:cs="Arial"/>
          <w:b/>
          <w:szCs w:val="22"/>
        </w:rPr>
        <w:t>Fonte de Recursos: Tesouro Municipal</w:t>
      </w:r>
    </w:p>
    <w:p w:rsidR="00C21051" w:rsidRPr="00522043"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Pr>
          <w:rFonts w:ascii="Arial" w:hAnsi="Arial" w:cs="Arial"/>
          <w:szCs w:val="22"/>
        </w:rPr>
        <w:t xml:space="preserve"> </w:t>
      </w:r>
      <w:r w:rsidRPr="00522043">
        <w:rPr>
          <w:rFonts w:ascii="Arial" w:hAnsi="Arial" w:cs="Arial"/>
          <w:szCs w:val="22"/>
        </w:rPr>
        <w:t xml:space="preserve">Valor: R$ </w:t>
      </w:r>
      <w:r w:rsidR="002560D5">
        <w:rPr>
          <w:rFonts w:ascii="Arial" w:hAnsi="Arial" w:cs="Arial"/>
          <w:szCs w:val="22"/>
        </w:rPr>
        <w:t>218,71</w:t>
      </w:r>
      <w:r w:rsidRPr="00522043">
        <w:rPr>
          <w:rFonts w:ascii="Arial" w:hAnsi="Arial" w:cs="Arial"/>
          <w:szCs w:val="22"/>
        </w:rPr>
        <w:t xml:space="preserve"> (</w:t>
      </w:r>
      <w:r w:rsidR="002560D5">
        <w:rPr>
          <w:rFonts w:ascii="Arial" w:hAnsi="Arial" w:cs="Arial"/>
          <w:szCs w:val="22"/>
        </w:rPr>
        <w:t>duzentos e dezoito reais e setenta e um centavos</w:t>
      </w:r>
      <w:r w:rsidRPr="00522043">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522043">
        <w:rPr>
          <w:rFonts w:ascii="Arial" w:hAnsi="Arial" w:cs="Arial"/>
          <w:sz w:val="22"/>
          <w:szCs w:val="22"/>
        </w:rPr>
        <w:t xml:space="preserve">              </w:t>
      </w:r>
      <w:r w:rsidR="00C21051">
        <w:rPr>
          <w:rFonts w:ascii="Arial" w:hAnsi="Arial" w:cs="Arial"/>
          <w:sz w:val="22"/>
          <w:szCs w:val="22"/>
        </w:rPr>
        <w:t xml:space="preserve"> </w:t>
      </w:r>
      <w:r w:rsidRPr="00522043">
        <w:rPr>
          <w:rFonts w:ascii="Arial" w:hAnsi="Arial" w:cs="Arial"/>
          <w:sz w:val="22"/>
          <w:szCs w:val="22"/>
        </w:rPr>
        <w:t xml:space="preserve">» </w:t>
      </w:r>
      <w:r w:rsidR="00C21051" w:rsidRPr="00C21051">
        <w:rPr>
          <w:rFonts w:ascii="Arial" w:hAnsi="Arial" w:cs="Arial"/>
          <w:b/>
          <w:sz w:val="22"/>
          <w:szCs w:val="22"/>
        </w:rPr>
        <w:t xml:space="preserve">Valor total da obra: R$ </w:t>
      </w:r>
      <w:r w:rsidR="002560D5">
        <w:rPr>
          <w:rFonts w:ascii="Arial" w:hAnsi="Arial" w:cs="Arial"/>
          <w:b/>
          <w:sz w:val="22"/>
          <w:szCs w:val="22"/>
        </w:rPr>
        <w:t>600.218,71</w:t>
      </w:r>
      <w:r w:rsidR="00C21051" w:rsidRPr="00C21051">
        <w:rPr>
          <w:rFonts w:ascii="Arial" w:hAnsi="Arial" w:cs="Arial"/>
          <w:b/>
          <w:sz w:val="22"/>
          <w:szCs w:val="22"/>
        </w:rPr>
        <w:t xml:space="preserve"> (</w:t>
      </w:r>
      <w:r w:rsidR="008E693D">
        <w:rPr>
          <w:rFonts w:ascii="Arial" w:hAnsi="Arial" w:cs="Arial"/>
          <w:b/>
          <w:sz w:val="22"/>
          <w:szCs w:val="22"/>
        </w:rPr>
        <w:t>seiscentos mil, duzentos e dezoito reais e setenta e um centavos</w:t>
      </w:r>
      <w:r w:rsidR="00C21051" w:rsidRPr="00C21051">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Na execução dos serviços, objeto do presente Edital deverão ser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color w:val="000000"/>
          <w:sz w:val="22"/>
          <w:szCs w:val="22"/>
        </w:rPr>
        <w:t>A execução dos serviços obedecerão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F541F3" w:rsidRPr="00522043">
        <w:rPr>
          <w:rFonts w:ascii="Arial" w:hAnsi="Arial" w:cs="Arial"/>
          <w:sz w:val="22"/>
          <w:szCs w:val="22"/>
        </w:rPr>
        <w:t xml:space="preserve">- </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Pr="00522043">
        <w:rPr>
          <w:rFonts w:ascii="Arial" w:hAnsi="Arial" w:cs="Arial"/>
          <w:b/>
          <w:bCs/>
          <w:sz w:val="22"/>
          <w:szCs w:val="22"/>
        </w:rPr>
        <w:t xml:space="preserve">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de </w:t>
      </w:r>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1428DA" w:rsidRPr="00522043">
        <w:rPr>
          <w:rFonts w:ascii="Arial" w:hAnsi="Arial" w:cs="Arial"/>
          <w:b/>
          <w:sz w:val="22"/>
          <w:szCs w:val="22"/>
        </w:rPr>
        <w:t xml:space="preserve"> </w:t>
      </w:r>
      <w:r w:rsidR="00F541F3" w:rsidRPr="00522043">
        <w:rPr>
          <w:rFonts w:ascii="Arial" w:hAnsi="Arial" w:cs="Arial"/>
          <w:b/>
          <w:sz w:val="22"/>
          <w:szCs w:val="22"/>
        </w:rPr>
        <w:t xml:space="preserve">- </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025EA3" w:rsidRPr="00522043">
        <w:rPr>
          <w:rFonts w:ascii="Arial" w:hAnsi="Arial" w:cs="Arial"/>
          <w:b/>
          <w:sz w:val="22"/>
          <w:szCs w:val="22"/>
        </w:rPr>
        <w:t xml:space="preserve"> </w:t>
      </w:r>
      <w:r w:rsidR="00F541F3" w:rsidRPr="00522043">
        <w:rPr>
          <w:rFonts w:ascii="Arial" w:hAnsi="Arial" w:cs="Arial"/>
          <w:sz w:val="22"/>
          <w:szCs w:val="22"/>
        </w:rPr>
        <w:t xml:space="preserve">- </w:t>
      </w:r>
      <w:r w:rsidR="00025EA3" w:rsidRPr="00522043">
        <w:rPr>
          <w:rFonts w:ascii="Arial" w:hAnsi="Arial" w:cs="Arial"/>
          <w:sz w:val="22"/>
          <w:szCs w:val="22"/>
        </w:rPr>
        <w:t>Cumprimento do disposto no inciso XXXIII do art. 7º da Constituição Federal</w:t>
      </w:r>
      <w:r w:rsidR="0052632E" w:rsidRPr="00522043">
        <w:rPr>
          <w:rFonts w:ascii="Arial" w:hAnsi="Arial" w:cs="Arial"/>
          <w:sz w:val="22"/>
          <w:szCs w:val="22"/>
        </w:rPr>
        <w:t xml:space="preserve"> </w:t>
      </w:r>
      <w:r w:rsidR="00025EA3" w:rsidRPr="00522043">
        <w:rPr>
          <w:rFonts w:ascii="Arial" w:hAnsi="Arial" w:cs="Arial"/>
          <w:sz w:val="22"/>
          <w:szCs w:val="22"/>
        </w:rPr>
        <w:t xml:space="preserve">(inciso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Pr="00522043">
        <w:rPr>
          <w:rFonts w:ascii="Arial" w:hAnsi="Arial" w:cs="Arial"/>
          <w:sz w:val="22"/>
          <w:szCs w:val="22"/>
        </w:rPr>
        <w:t xml:space="preserve"> </w:t>
      </w:r>
      <w:r w:rsidR="00011604" w:rsidRPr="00522043">
        <w:rPr>
          <w:rFonts w:ascii="Arial" w:hAnsi="Arial" w:cs="Arial"/>
          <w:sz w:val="22"/>
          <w:szCs w:val="22"/>
        </w:rPr>
        <w:t>–</w:t>
      </w:r>
      <w:r w:rsidR="00F541F3" w:rsidRPr="00522043">
        <w:rPr>
          <w:rFonts w:ascii="Arial" w:hAnsi="Arial" w:cs="Arial"/>
          <w:sz w:val="22"/>
          <w:szCs w:val="22"/>
        </w:rPr>
        <w:t xml:space="preserve"> </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Pr="00522043">
        <w:rPr>
          <w:rFonts w:ascii="Arial" w:hAnsi="Arial" w:cs="Arial"/>
          <w:b/>
          <w:sz w:val="22"/>
          <w:szCs w:val="22"/>
        </w:rPr>
        <w:t xml:space="preserve"> </w:t>
      </w:r>
      <w:r w:rsidR="00731389" w:rsidRPr="00522043">
        <w:rPr>
          <w:rFonts w:ascii="Arial" w:hAnsi="Arial" w:cs="Arial"/>
          <w:sz w:val="22"/>
          <w:szCs w:val="22"/>
        </w:rPr>
        <w:t>–</w:t>
      </w:r>
      <w:r w:rsidR="00F541F3" w:rsidRPr="00522043">
        <w:rPr>
          <w:rFonts w:ascii="Arial" w:hAnsi="Arial" w:cs="Arial"/>
          <w:sz w:val="22"/>
          <w:szCs w:val="22"/>
        </w:rPr>
        <w:t xml:space="preserve"> </w:t>
      </w:r>
      <w:r w:rsidRPr="00522043">
        <w:rPr>
          <w:rFonts w:ascii="Arial" w:hAnsi="Arial" w:cs="Arial"/>
          <w:sz w:val="22"/>
          <w:szCs w:val="22"/>
        </w:rPr>
        <w:t>Planilha</w:t>
      </w:r>
      <w:r w:rsidR="00731389" w:rsidRPr="00522043">
        <w:rPr>
          <w:rFonts w:ascii="Arial" w:hAnsi="Arial" w:cs="Arial"/>
          <w:sz w:val="22"/>
          <w:szCs w:val="22"/>
        </w:rPr>
        <w:t xml:space="preserve"> </w:t>
      </w:r>
      <w:r w:rsidRPr="00522043">
        <w:rPr>
          <w:rFonts w:ascii="Arial" w:hAnsi="Arial" w:cs="Arial"/>
          <w:sz w:val="22"/>
          <w:szCs w:val="22"/>
        </w:rPr>
        <w:t>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lastRenderedPageBreak/>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Pr="00522043">
        <w:rPr>
          <w:rFonts w:ascii="Arial" w:hAnsi="Arial" w:cs="Arial"/>
          <w:sz w:val="22"/>
          <w:szCs w:val="22"/>
        </w:rPr>
        <w:t xml:space="preserve"> </w:t>
      </w:r>
      <w:r w:rsidR="00426847" w:rsidRPr="00522043">
        <w:rPr>
          <w:rFonts w:ascii="Arial" w:hAnsi="Arial" w:cs="Arial"/>
          <w:sz w:val="22"/>
          <w:szCs w:val="22"/>
        </w:rPr>
        <w:t>–</w:t>
      </w:r>
      <w:r w:rsidR="00F541F3" w:rsidRPr="00522043">
        <w:rPr>
          <w:rFonts w:ascii="Arial" w:hAnsi="Arial" w:cs="Arial"/>
          <w:sz w:val="22"/>
          <w:szCs w:val="22"/>
        </w:rPr>
        <w:t xml:space="preserve"> </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00025EA3" w:rsidRPr="00522043">
        <w:rPr>
          <w:rFonts w:ascii="Arial" w:hAnsi="Arial" w:cs="Arial"/>
          <w:b/>
          <w:sz w:val="22"/>
          <w:szCs w:val="22"/>
        </w:rPr>
        <w:t xml:space="preserve"> </w:t>
      </w:r>
      <w:r w:rsidRPr="00522043">
        <w:rPr>
          <w:rFonts w:ascii="Arial" w:hAnsi="Arial" w:cs="Arial"/>
          <w:sz w:val="22"/>
          <w:szCs w:val="22"/>
        </w:rPr>
        <w:t>–</w:t>
      </w:r>
      <w:r w:rsidR="00F541F3" w:rsidRPr="00522043">
        <w:rPr>
          <w:rFonts w:ascii="Arial" w:hAnsi="Arial" w:cs="Arial"/>
          <w:sz w:val="22"/>
          <w:szCs w:val="22"/>
        </w:rPr>
        <w:t xml:space="preserve"> </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Pr="00522043">
        <w:rPr>
          <w:rFonts w:ascii="Arial" w:hAnsi="Arial" w:cs="Arial"/>
          <w:b/>
          <w:sz w:val="22"/>
          <w:szCs w:val="22"/>
        </w:rPr>
        <w:t xml:space="preserve"> </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Pr="00522043">
        <w:rPr>
          <w:rFonts w:ascii="Arial" w:hAnsi="Arial" w:cs="Arial"/>
          <w:b/>
          <w:sz w:val="22"/>
          <w:szCs w:val="22"/>
        </w:rPr>
        <w:t xml:space="preserve"> </w:t>
      </w:r>
      <w:r w:rsidR="002A43C6" w:rsidRPr="00522043">
        <w:rPr>
          <w:rFonts w:ascii="Arial" w:hAnsi="Arial" w:cs="Arial"/>
          <w:sz w:val="22"/>
          <w:szCs w:val="22"/>
        </w:rPr>
        <w:t xml:space="preserve">- </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b/>
          <w:sz w:val="22"/>
          <w:szCs w:val="22"/>
        </w:rPr>
        <w:t xml:space="preserve"> </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r w:rsidRPr="00522043">
        <w:rPr>
          <w:rFonts w:ascii="Arial" w:hAnsi="Arial" w:cs="Arial"/>
          <w:b/>
          <w:szCs w:val="22"/>
        </w:rPr>
        <w:t>a.</w:t>
      </w:r>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b.</w:t>
      </w:r>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c.</w:t>
      </w:r>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w:t>
      </w:r>
      <w:r w:rsidRPr="00522043">
        <w:rPr>
          <w:rFonts w:ascii="Arial" w:hAnsi="Arial" w:cs="Arial"/>
          <w:szCs w:val="22"/>
        </w:rPr>
        <w:lastRenderedPageBreak/>
        <w:t>de credenciamento que comprove a outorga de poderes, na forma da Lei, para praticar todos os atos inerentes ao certame, expedida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r w:rsidRPr="00522043">
        <w:rPr>
          <w:rFonts w:ascii="Arial" w:hAnsi="Arial" w:cs="Arial"/>
          <w:b/>
          <w:szCs w:val="22"/>
        </w:rPr>
        <w:t>a</w:t>
      </w:r>
      <w:r w:rsidRPr="00522043">
        <w:rPr>
          <w:rFonts w:ascii="Arial" w:hAnsi="Arial" w:cs="Arial"/>
          <w:szCs w:val="22"/>
        </w:rPr>
        <w:t>.</w:t>
      </w:r>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w:t>
      </w:r>
      <w:r w:rsidR="003C1063" w:rsidRPr="00522043">
        <w:rPr>
          <w:rFonts w:ascii="Arial" w:hAnsi="Arial" w:cs="Arial"/>
          <w:szCs w:val="22"/>
        </w:rPr>
        <w:t xml:space="preserve"> </w:t>
      </w:r>
      <w:r w:rsidRPr="00522043">
        <w:rPr>
          <w:rFonts w:ascii="Arial" w:hAnsi="Arial" w:cs="Arial"/>
          <w:szCs w:val="22"/>
        </w:rPr>
        <w:t>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lastRenderedPageBreak/>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t xml:space="preserve">A comprovação da visita se dará através de </w:t>
      </w:r>
      <w:r w:rsidRPr="00522043">
        <w:rPr>
          <w:rFonts w:ascii="Arial" w:hAnsi="Arial" w:cs="Arial"/>
          <w:szCs w:val="22"/>
          <w:u w:val="single"/>
          <w:lang w:eastAsia="pt-BR"/>
        </w:rPr>
        <w:t>declaração</w:t>
      </w:r>
      <w:r w:rsidRPr="00522043">
        <w:rPr>
          <w:rFonts w:ascii="Arial" w:hAnsi="Arial" w:cs="Arial"/>
          <w:b w:val="0"/>
          <w:szCs w:val="22"/>
          <w:lang w:eastAsia="pt-BR"/>
        </w:rPr>
        <w:t xml:space="preserve"> </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r w:rsidR="009D0CA4" w:rsidRPr="00522043">
        <w:rPr>
          <w:rFonts w:ascii="Arial" w:hAnsi="Arial" w:cs="Arial"/>
          <w:b w:val="0"/>
          <w:color w:val="000000"/>
          <w:szCs w:val="22"/>
          <w:lang w:eastAsia="pt-BR"/>
        </w:rPr>
        <w:t xml:space="preserve"> </w:t>
      </w:r>
      <w:hyperlink r:id="rId8" w:history="1">
        <w:r w:rsidR="00DC0E47" w:rsidRPr="00522043">
          <w:rPr>
            <w:rStyle w:val="Hyperlink"/>
            <w:rFonts w:ascii="Arial" w:hAnsi="Arial" w:cs="Arial"/>
            <w:szCs w:val="22"/>
          </w:rPr>
          <w:t>semcol.rolimdemoura@gmail.com</w:t>
        </w:r>
      </w:hyperlink>
      <w:r w:rsidR="004D0241" w:rsidRPr="00522043">
        <w:rPr>
          <w:rFonts w:ascii="Arial" w:hAnsi="Arial" w:cs="Arial"/>
          <w:b w:val="0"/>
          <w:color w:val="000000"/>
          <w:szCs w:val="22"/>
          <w:lang w:eastAsia="pt-BR"/>
        </w:rPr>
        <w:t xml:space="preserve"> </w:t>
      </w:r>
      <w:r w:rsidRPr="00522043">
        <w:rPr>
          <w:rFonts w:ascii="Arial" w:hAnsi="Arial" w:cs="Arial"/>
          <w:b w:val="0"/>
          <w:color w:val="000000"/>
          <w:szCs w:val="22"/>
          <w:lang w:eastAsia="pt-BR"/>
        </w:rPr>
        <w:t>que será encaminhado ao núcleo de engenharia.</w:t>
      </w:r>
      <w:r w:rsidRPr="00522043">
        <w:rPr>
          <w:rFonts w:ascii="Arial" w:hAnsi="Arial" w:cs="Arial"/>
          <w:b w:val="0"/>
          <w:szCs w:val="22"/>
        </w:rPr>
        <w:t xml:space="preserve"> </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xml:space="preserve">, sito à Avenida João Pessoa, 4478, centro, no município ROLIM DE MOURA, Estado de Rondônia, no horário comercial. Telefone (69) 3442.1526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lastRenderedPageBreak/>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Qualquer cidadão é parte legítima para impugnar edital de licitação por irregularidade na aplicação desta Lei, devendo protocolar o pedido até 5 (cinco) dias úteis 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estes serão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134114"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134114"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134114"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134114"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134114"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r w:rsidRPr="00522043">
        <w:rPr>
          <w:rFonts w:ascii="Arial" w:hAnsi="Arial" w:cs="Arial"/>
          <w:szCs w:val="22"/>
        </w:rPr>
        <w:t xml:space="preserve">,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xml:space="preserve">, em </w:t>
      </w:r>
      <w:r w:rsidRPr="00522043">
        <w:rPr>
          <w:rFonts w:ascii="Arial" w:hAnsi="Arial" w:cs="Arial"/>
          <w:szCs w:val="22"/>
        </w:rPr>
        <w:lastRenderedPageBreak/>
        <w:t>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 xml:space="preserve">Rua João Pessoa, 4478 - Centro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t>Data:</w:t>
      </w:r>
      <w:r w:rsidR="00015C3E" w:rsidRPr="00522043">
        <w:rPr>
          <w:rFonts w:ascii="Arial" w:hAnsi="Arial" w:cs="Arial"/>
          <w:szCs w:val="22"/>
        </w:rPr>
        <w:t xml:space="preserve"> </w:t>
      </w:r>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CC44CA">
        <w:rPr>
          <w:rFonts w:ascii="Arial" w:hAnsi="Arial" w:cs="Arial"/>
          <w:b/>
          <w:szCs w:val="22"/>
        </w:rPr>
        <w:t>016</w:t>
      </w:r>
      <w:r w:rsidRPr="00522043">
        <w:rPr>
          <w:rFonts w:ascii="Arial" w:hAnsi="Arial" w:cs="Arial"/>
          <w:b/>
          <w:szCs w:val="22"/>
        </w:rPr>
        <w:t xml:space="preserve"> </w:t>
      </w:r>
      <w:r w:rsidRPr="00522043">
        <w:rPr>
          <w:rFonts w:ascii="Arial" w:hAnsi="Arial" w:cs="Arial"/>
          <w:szCs w:val="22"/>
        </w:rPr>
        <w:t>– Horário:</w:t>
      </w:r>
      <w:r w:rsidR="00015C3E" w:rsidRPr="00522043">
        <w:rPr>
          <w:rFonts w:ascii="Arial" w:hAnsi="Arial" w:cs="Arial"/>
          <w:szCs w:val="22"/>
        </w:rPr>
        <w:t xml:space="preserve"> </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00015C3E" w:rsidRPr="00522043">
        <w:rPr>
          <w:rFonts w:ascii="Arial" w:hAnsi="Arial" w:cs="Arial"/>
          <w:b/>
          <w:szCs w:val="22"/>
        </w:rPr>
        <w:t xml:space="preserve"> </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CC44CA">
        <w:rPr>
          <w:rFonts w:ascii="Arial" w:hAnsi="Arial" w:cs="Arial"/>
          <w:b/>
          <w:szCs w:val="22"/>
        </w:rPr>
        <w:t>6</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 xml:space="preserve">Rua João Pessoa, 4478 - Centro </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005F0DEB" w:rsidRPr="00522043">
        <w:rPr>
          <w:rFonts w:ascii="Arial" w:hAnsi="Arial" w:cs="Arial"/>
          <w:szCs w:val="22"/>
        </w:rPr>
        <w:t>Data:</w:t>
      </w:r>
      <w:r w:rsidR="00186C2A" w:rsidRPr="00522043">
        <w:rPr>
          <w:rFonts w:ascii="Arial" w:hAnsi="Arial" w:cs="Arial"/>
          <w:szCs w:val="22"/>
        </w:rPr>
        <w:t xml:space="preserve"> </w:t>
      </w:r>
      <w:r w:rsidR="005F0DEB" w:rsidRPr="00522043">
        <w:rPr>
          <w:rFonts w:ascii="Arial" w:hAnsi="Arial" w:cs="Arial"/>
          <w:b/>
          <w:szCs w:val="22"/>
        </w:rPr>
        <w:t>00/00</w:t>
      </w:r>
      <w:r w:rsidR="00CC44CA">
        <w:rPr>
          <w:rFonts w:ascii="Arial" w:hAnsi="Arial" w:cs="Arial"/>
          <w:b/>
          <w:szCs w:val="22"/>
        </w:rPr>
        <w:t>/2016</w:t>
      </w:r>
      <w:r w:rsidR="005F0DEB" w:rsidRPr="00522043">
        <w:rPr>
          <w:rFonts w:ascii="Arial" w:hAnsi="Arial" w:cs="Arial"/>
          <w:b/>
          <w:szCs w:val="22"/>
        </w:rPr>
        <w:t xml:space="preserve"> </w:t>
      </w:r>
      <w:r w:rsidR="005F0DEB" w:rsidRPr="00522043">
        <w:rPr>
          <w:rFonts w:ascii="Arial" w:hAnsi="Arial" w:cs="Arial"/>
          <w:szCs w:val="22"/>
        </w:rPr>
        <w:t>– Horário:</w:t>
      </w:r>
      <w:r w:rsidR="007B547D" w:rsidRPr="00522043">
        <w:rPr>
          <w:rFonts w:ascii="Arial" w:hAnsi="Arial" w:cs="Arial"/>
          <w:szCs w:val="22"/>
        </w:rPr>
        <w:t xml:space="preserve"> </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00186C2A" w:rsidRPr="00522043">
        <w:rPr>
          <w:rFonts w:ascii="Arial" w:hAnsi="Arial" w:cs="Arial"/>
          <w:b/>
          <w:szCs w:val="22"/>
        </w:rPr>
        <w:t xml:space="preserve"> </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CC44CA">
        <w:rPr>
          <w:rFonts w:ascii="Arial" w:hAnsi="Arial" w:cs="Arial"/>
          <w:b/>
          <w:szCs w:val="22"/>
        </w:rPr>
        <w:t>6</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r w:rsidRPr="00522043">
        <w:rPr>
          <w:rFonts w:ascii="Arial" w:hAnsi="Arial" w:cs="Arial"/>
          <w:szCs w:val="22"/>
        </w:rPr>
        <w:t>b)</w:t>
      </w:r>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agilização da fase de habilitação do certame licitatório, pede-se que todas as páginas tenham suas folhas numeradas em ordem crescente e os volumes encadernados </w:t>
      </w:r>
      <w:r w:rsidR="005F0DEB" w:rsidRPr="00522043">
        <w:rPr>
          <w:rFonts w:ascii="Arial" w:hAnsi="Arial" w:cs="Arial"/>
          <w:color w:val="000000"/>
          <w:sz w:val="22"/>
          <w:szCs w:val="22"/>
        </w:rPr>
        <w:lastRenderedPageBreak/>
        <w:t xml:space="preserve">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w:t>
      </w:r>
      <w:r w:rsidR="005F0DEB" w:rsidRPr="00522043">
        <w:rPr>
          <w:rFonts w:ascii="Arial" w:hAnsi="Arial" w:cs="Arial"/>
          <w:color w:val="000000"/>
          <w:sz w:val="22"/>
          <w:szCs w:val="22"/>
        </w:rPr>
        <w:t xml:space="preserve"> </w:t>
      </w:r>
      <w:r w:rsidR="00BE2B30" w:rsidRPr="00522043">
        <w:rPr>
          <w:rFonts w:ascii="Arial" w:hAnsi="Arial" w:cs="Arial"/>
          <w:color w:val="000000"/>
          <w:sz w:val="22"/>
          <w:szCs w:val="22"/>
        </w:rPr>
        <w:t>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00186C2A" w:rsidRPr="00522043">
        <w:rPr>
          <w:rFonts w:ascii="Arial" w:hAnsi="Arial" w:cs="Arial"/>
          <w:sz w:val="22"/>
          <w:szCs w:val="22"/>
        </w:rPr>
        <w:t xml:space="preserve">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w:t>
      </w:r>
      <w:r w:rsidRPr="00522043">
        <w:rPr>
          <w:rFonts w:ascii="Arial" w:hAnsi="Arial" w:cs="Arial"/>
          <w:sz w:val="22"/>
          <w:szCs w:val="22"/>
        </w:rPr>
        <w:t xml:space="preserve"> </w:t>
      </w:r>
      <w:r w:rsidRPr="00522043">
        <w:rPr>
          <w:rFonts w:ascii="Arial" w:hAnsi="Arial" w:cs="Arial"/>
          <w:b/>
          <w:sz w:val="22"/>
          <w:szCs w:val="22"/>
          <w:u w:val="single"/>
        </w:rPr>
        <w:t>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Prova de Inscrição no Cadastro Estadual ou Municipal, se houver,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lastRenderedPageBreak/>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Prova de regularidade relativa a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de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w:t>
      </w:r>
      <w:r w:rsidR="00A94F9B" w:rsidRPr="00522043">
        <w:rPr>
          <w:rFonts w:ascii="Arial" w:hAnsi="Arial" w:cs="Arial"/>
          <w:sz w:val="22"/>
          <w:szCs w:val="22"/>
        </w:rPr>
        <w:t xml:space="preserve"> </w:t>
      </w:r>
      <w:r w:rsidRPr="00522043">
        <w:rPr>
          <w:rFonts w:ascii="Arial" w:hAnsi="Arial" w:cs="Arial"/>
          <w:sz w:val="22"/>
          <w:szCs w:val="22"/>
        </w:rPr>
        <w:t>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xml:space="preserve">§ 3º Será sempre admitida a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Pr="00522043"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00AA0243" w:rsidRPr="00522043">
        <w:rPr>
          <w:rFonts w:ascii="Arial" w:hAnsi="Arial" w:cs="Arial"/>
          <w:szCs w:val="22"/>
        </w:rPr>
        <w:t xml:space="preserve"> </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522043"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E35210" w:rsidRPr="00522043">
        <w:rPr>
          <w:rFonts w:ascii="Arial" w:hAnsi="Arial" w:cs="Arial"/>
          <w:b/>
          <w:color w:val="000000"/>
          <w:szCs w:val="22"/>
        </w:rPr>
        <w:t>.</w:t>
      </w: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r w:rsidRPr="00522043">
        <w:rPr>
          <w:rFonts w:ascii="Arial" w:hAnsi="Arial" w:cs="Arial"/>
          <w:b/>
          <w:szCs w:val="22"/>
        </w:rPr>
        <w:t>c.</w:t>
      </w:r>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lastRenderedPageBreak/>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fornecido por pessoa jurídica de direito público ou privado, devidamente acompanhada de Certidão de Acervo Técnico (CAT), emitida pelo CREA,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w:t>
      </w:r>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r w:rsidRPr="00522043">
        <w:rPr>
          <w:rFonts w:ascii="Arial" w:hAnsi="Arial" w:cs="Arial"/>
          <w:b/>
          <w:szCs w:val="22"/>
        </w:rPr>
        <w:t>d.3.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w:t>
      </w:r>
      <w:r w:rsidR="008D52A1">
        <w:rPr>
          <w:rFonts w:ascii="Arial" w:hAnsi="Arial" w:cs="Arial"/>
          <w:szCs w:val="22"/>
        </w:rPr>
        <w:t xml:space="preserve"> </w:t>
      </w:r>
      <w:r w:rsidR="009E6291">
        <w:rPr>
          <w:rFonts w:ascii="Arial" w:hAnsi="Arial" w:cs="Arial"/>
          <w:szCs w:val="22"/>
        </w:rPr>
        <w:t>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e.</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r w:rsidRPr="00522043">
        <w:rPr>
          <w:rFonts w:ascii="Arial" w:hAnsi="Arial" w:cs="Arial"/>
          <w:b/>
          <w:szCs w:val="22"/>
        </w:rPr>
        <w:t>f.</w:t>
      </w:r>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f.1.</w:t>
      </w:r>
      <w:r w:rsidRPr="00522043">
        <w:rPr>
          <w:rFonts w:ascii="Arial" w:hAnsi="Arial" w:cs="Arial"/>
          <w:szCs w:val="22"/>
        </w:rPr>
        <w:t xml:space="preserve"> </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f.3.</w:t>
      </w:r>
      <w:r w:rsidRPr="00522043">
        <w:rPr>
          <w:rFonts w:ascii="Arial" w:hAnsi="Arial" w:cs="Arial"/>
          <w:szCs w:val="22"/>
        </w:rPr>
        <w:t xml:space="preserve"> </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r w:rsidR="006A0D70" w:rsidRPr="00522043">
        <w:rPr>
          <w:rFonts w:ascii="Arial" w:hAnsi="Arial" w:cs="Arial"/>
          <w:szCs w:val="22"/>
        </w:rPr>
        <w:t xml:space="preserve"> </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Pr="00522043">
        <w:rPr>
          <w:rFonts w:ascii="Arial" w:hAnsi="Arial" w:cs="Arial"/>
          <w:b/>
          <w:sz w:val="22"/>
          <w:szCs w:val="22"/>
        </w:rPr>
        <w:t xml:space="preserve"> </w:t>
      </w:r>
      <w:r w:rsidR="005E72F7" w:rsidRPr="00522043">
        <w:rPr>
          <w:rFonts w:ascii="Arial" w:hAnsi="Arial" w:cs="Arial"/>
          <w:sz w:val="22"/>
          <w:szCs w:val="22"/>
          <w:u w:val="single"/>
        </w:rPr>
        <w:t>Est</w:t>
      </w:r>
      <w:r w:rsidR="000A5F33" w:rsidRPr="00522043">
        <w:rPr>
          <w:rFonts w:ascii="Arial" w:hAnsi="Arial" w:cs="Arial"/>
          <w:sz w:val="22"/>
          <w:szCs w:val="22"/>
          <w:u w:val="single"/>
        </w:rPr>
        <w:t>a</w:t>
      </w:r>
      <w:r w:rsidR="005E72F7" w:rsidRPr="00522043">
        <w:rPr>
          <w:rFonts w:ascii="Arial" w:hAnsi="Arial" w:cs="Arial"/>
          <w:sz w:val="22"/>
          <w:szCs w:val="22"/>
          <w:u w:val="single"/>
        </w:rPr>
        <w:t xml:space="preserve"> </w:t>
      </w:r>
      <w:r w:rsidR="000A5F33" w:rsidRPr="00522043">
        <w:rPr>
          <w:rFonts w:ascii="Arial" w:hAnsi="Arial" w:cs="Arial"/>
          <w:sz w:val="22"/>
          <w:szCs w:val="22"/>
          <w:u w:val="single"/>
        </w:rPr>
        <w:t xml:space="preserve">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Pr="00522043">
        <w:rPr>
          <w:rFonts w:ascii="Arial" w:hAnsi="Arial" w:cs="Arial"/>
          <w:szCs w:val="22"/>
        </w:rPr>
        <w:t xml:space="preserve"> </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a curto prazo da empresa (Caixas, bancos, estoques, clientes) e a as dívidas a curto prazo (Empréstimos, financiamentos, impostos, fornecedores). No Balanço estas informações são </w:t>
      </w:r>
      <w:r w:rsidRPr="00522043">
        <w:rPr>
          <w:rFonts w:ascii="Arial" w:hAnsi="Arial" w:cs="Arial"/>
          <w:sz w:val="22"/>
          <w:szCs w:val="22"/>
        </w:rPr>
        <w:lastRenderedPageBreak/>
        <w:t>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w:t>
      </w:r>
      <w:r w:rsidRPr="00522043">
        <w:rPr>
          <w:rFonts w:ascii="Arial" w:hAnsi="Arial" w:cs="Arial"/>
          <w:sz w:val="22"/>
          <w:szCs w:val="22"/>
        </w:rPr>
        <w:t xml:space="preserve"> </w:t>
      </w:r>
      <w:r w:rsidR="00B66229" w:rsidRPr="00522043">
        <w:rPr>
          <w:rFonts w:ascii="Arial" w:hAnsi="Arial" w:cs="Arial"/>
          <w:sz w:val="22"/>
          <w:szCs w:val="22"/>
        </w:rPr>
        <w:t>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lastRenderedPageBreak/>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11"/>
          <w:sz w:val="22"/>
          <w:szCs w:val="22"/>
        </w:rPr>
        <w:t xml:space="preserve"> </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11"/>
          <w:sz w:val="22"/>
          <w:szCs w:val="22"/>
        </w:rPr>
        <w:t xml:space="preserve"> </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nº</w:t>
      </w:r>
      <w:r w:rsidR="001468DB" w:rsidRPr="00522043">
        <w:rPr>
          <w:rFonts w:ascii="Arial" w:hAnsi="Arial" w:cs="Arial"/>
          <w:color w:val="000000"/>
          <w:spacing w:val="11"/>
          <w:sz w:val="22"/>
          <w:szCs w:val="22"/>
        </w:rPr>
        <w:t xml:space="preserve"> </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a</w:t>
      </w:r>
      <w:r w:rsidR="001468DB" w:rsidRPr="00522043">
        <w:rPr>
          <w:rFonts w:ascii="Arial" w:hAnsi="Arial" w:cs="Arial"/>
          <w:color w:val="000000"/>
          <w:spacing w:val="10"/>
          <w:sz w:val="22"/>
          <w:szCs w:val="22"/>
        </w:rPr>
        <w:t xml:space="preserve"> </w:t>
      </w:r>
      <w:r w:rsidR="001468DB" w:rsidRPr="00522043">
        <w:rPr>
          <w:rFonts w:ascii="Arial" w:hAnsi="Arial" w:cs="Arial"/>
          <w:color w:val="000000"/>
          <w:w w:val="98"/>
          <w:sz w:val="22"/>
          <w:szCs w:val="22"/>
        </w:rPr>
        <w:t>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final</w:t>
      </w:r>
      <w:r w:rsidR="001468DB" w:rsidRPr="00522043">
        <w:rPr>
          <w:rFonts w:ascii="Arial" w:hAnsi="Arial" w:cs="Arial"/>
          <w:color w:val="000000"/>
          <w:spacing w:val="11"/>
          <w:sz w:val="22"/>
          <w:szCs w:val="22"/>
        </w:rPr>
        <w:t xml:space="preserve"> </w:t>
      </w:r>
      <w:r w:rsidR="001468DB" w:rsidRPr="00522043">
        <w:rPr>
          <w:rFonts w:ascii="Arial" w:hAnsi="Arial" w:cs="Arial"/>
          <w:color w:val="000000"/>
          <w:w w:val="98"/>
          <w:sz w:val="22"/>
          <w:szCs w:val="22"/>
        </w:rPr>
        <w:t>dos preços</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critério</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de</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será</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dada</w:t>
      </w:r>
      <w:r w:rsidR="001468DB" w:rsidRPr="00522043">
        <w:rPr>
          <w:rFonts w:ascii="Arial" w:hAnsi="Arial" w:cs="Arial"/>
          <w:color w:val="000000"/>
          <w:spacing w:val="17"/>
          <w:sz w:val="22"/>
          <w:szCs w:val="22"/>
        </w:rPr>
        <w:t xml:space="preserve"> </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referência</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à</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contratação</w:t>
      </w:r>
      <w:r w:rsidR="001468DB" w:rsidRPr="00522043">
        <w:rPr>
          <w:rFonts w:ascii="Arial" w:hAnsi="Arial" w:cs="Arial"/>
          <w:color w:val="000000"/>
          <w:spacing w:val="16"/>
          <w:sz w:val="22"/>
          <w:szCs w:val="22"/>
        </w:rPr>
        <w:t xml:space="preserve"> </w:t>
      </w:r>
      <w:r w:rsidR="001468DB" w:rsidRPr="00522043">
        <w:rPr>
          <w:rFonts w:ascii="Arial" w:hAnsi="Arial" w:cs="Arial"/>
          <w:color w:val="000000"/>
          <w:w w:val="98"/>
          <w:sz w:val="22"/>
          <w:szCs w:val="22"/>
        </w:rPr>
        <w:t>para</w:t>
      </w:r>
      <w:r w:rsidR="001468DB" w:rsidRPr="00522043">
        <w:rPr>
          <w:rFonts w:ascii="Arial" w:hAnsi="Arial" w:cs="Arial"/>
          <w:color w:val="000000"/>
          <w:spacing w:val="17"/>
          <w:sz w:val="22"/>
          <w:szCs w:val="22"/>
        </w:rPr>
        <w:t xml:space="preserve"> </w:t>
      </w:r>
      <w:r w:rsidR="001468DB" w:rsidRPr="00522043">
        <w:rPr>
          <w:rFonts w:ascii="Arial" w:hAnsi="Arial" w:cs="Arial"/>
          <w:color w:val="000000"/>
          <w:w w:val="98"/>
          <w:sz w:val="22"/>
          <w:szCs w:val="22"/>
        </w:rPr>
        <w:t xml:space="preserve">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de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pequeno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porte,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desde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que</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o</w:t>
      </w:r>
      <w:r w:rsidR="001468DB" w:rsidRPr="00522043">
        <w:rPr>
          <w:rFonts w:ascii="Arial" w:hAnsi="Arial" w:cs="Arial"/>
          <w:color w:val="000000"/>
          <w:spacing w:val="22"/>
          <w:sz w:val="22"/>
          <w:szCs w:val="22"/>
        </w:rPr>
        <w:t xml:space="preserve">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w:t>
      </w:r>
      <w:r w:rsidR="001468DB" w:rsidRPr="00522043">
        <w:rPr>
          <w:rFonts w:ascii="Arial" w:hAnsi="Arial" w:cs="Arial"/>
          <w:color w:val="000000"/>
          <w:spacing w:val="23"/>
          <w:sz w:val="22"/>
          <w:szCs w:val="22"/>
        </w:rPr>
        <w:t xml:space="preserve"> </w:t>
      </w:r>
      <w:r w:rsidR="001468DB" w:rsidRPr="00522043">
        <w:rPr>
          <w:rFonts w:ascii="Arial" w:hAnsi="Arial" w:cs="Arial"/>
          <w:color w:val="000000"/>
          <w:w w:val="98"/>
          <w:sz w:val="22"/>
          <w:szCs w:val="22"/>
        </w:rPr>
        <w:t>preço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ofertado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não</w:t>
      </w:r>
      <w:r w:rsidR="001468DB" w:rsidRPr="00522043">
        <w:rPr>
          <w:rFonts w:ascii="Arial" w:hAnsi="Arial" w:cs="Arial"/>
          <w:color w:val="000000"/>
          <w:spacing w:val="22"/>
          <w:sz w:val="22"/>
          <w:szCs w:val="22"/>
        </w:rPr>
        <w:t xml:space="preserve"> </w:t>
      </w:r>
      <w:r w:rsidR="001468DB" w:rsidRPr="00522043">
        <w:rPr>
          <w:rFonts w:ascii="Arial" w:hAnsi="Arial" w:cs="Arial"/>
          <w:color w:val="000000"/>
          <w:w w:val="98"/>
          <w:sz w:val="22"/>
          <w:szCs w:val="22"/>
        </w:rPr>
        <w:t>seja de</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z w:val="22"/>
          <w:szCs w:val="22"/>
        </w:rPr>
        <w:t xml:space="preserve">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ou</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de</w:t>
      </w:r>
      <w:r w:rsidR="001468DB" w:rsidRPr="00522043">
        <w:rPr>
          <w:rFonts w:ascii="Arial" w:hAnsi="Arial" w:cs="Arial"/>
          <w:color w:val="000000"/>
          <w:sz w:val="22"/>
          <w:szCs w:val="22"/>
        </w:rPr>
        <w:t xml:space="preserve"> </w:t>
      </w:r>
      <w:r w:rsidR="001468DB" w:rsidRPr="00522043">
        <w:rPr>
          <w:rFonts w:ascii="Arial" w:hAnsi="Arial" w:cs="Arial"/>
          <w:color w:val="000000"/>
          <w:w w:val="98"/>
          <w:sz w:val="22"/>
          <w:szCs w:val="22"/>
        </w:rPr>
        <w:t>pequeno</w:t>
      </w:r>
      <w:r w:rsidR="001468DB" w:rsidRPr="00522043">
        <w:rPr>
          <w:rFonts w:ascii="Arial" w:hAnsi="Arial" w:cs="Arial"/>
          <w:color w:val="000000"/>
          <w:sz w:val="22"/>
          <w:szCs w:val="22"/>
        </w:rPr>
        <w:t xml:space="preserve"> </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bCs/>
          <w:color w:val="000000"/>
          <w:sz w:val="22"/>
          <w:szCs w:val="22"/>
        </w:rPr>
        <w:t xml:space="preserve"> </w:t>
      </w:r>
      <w:r w:rsidRPr="00522043">
        <w:rPr>
          <w:rFonts w:ascii="Arial" w:hAnsi="Arial" w:cs="Arial"/>
          <w:color w:val="000000"/>
          <w:w w:val="98"/>
          <w:sz w:val="22"/>
          <w:szCs w:val="22"/>
        </w:rPr>
        <w:t>O</w:t>
      </w:r>
      <w:r w:rsidRPr="00522043">
        <w:rPr>
          <w:rFonts w:ascii="Arial" w:hAnsi="Arial" w:cs="Arial"/>
          <w:color w:val="000000"/>
          <w:sz w:val="22"/>
          <w:szCs w:val="22"/>
        </w:rPr>
        <w:t xml:space="preserve"> </w:t>
      </w:r>
      <w:r w:rsidRPr="00522043">
        <w:rPr>
          <w:rFonts w:ascii="Arial" w:hAnsi="Arial" w:cs="Arial"/>
          <w:color w:val="000000"/>
          <w:w w:val="98"/>
          <w:sz w:val="22"/>
          <w:szCs w:val="22"/>
        </w:rPr>
        <w:t>empate</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z w:val="22"/>
          <w:szCs w:val="22"/>
        </w:rPr>
        <w:t xml:space="preserve"> </w:t>
      </w:r>
      <w:r w:rsidRPr="00522043">
        <w:rPr>
          <w:rFonts w:ascii="Arial" w:hAnsi="Arial" w:cs="Arial"/>
          <w:color w:val="000000"/>
          <w:w w:val="98"/>
          <w:sz w:val="22"/>
          <w:szCs w:val="22"/>
        </w:rPr>
        <w:t>caput</w:t>
      </w:r>
      <w:r w:rsidRPr="00522043">
        <w:rPr>
          <w:rFonts w:ascii="Arial" w:hAnsi="Arial" w:cs="Arial"/>
          <w:color w:val="000000"/>
          <w:sz w:val="22"/>
          <w:szCs w:val="22"/>
        </w:rPr>
        <w:t xml:space="preserve"> </w:t>
      </w:r>
      <w:r w:rsidRPr="00522043">
        <w:rPr>
          <w:rFonts w:ascii="Arial" w:hAnsi="Arial" w:cs="Arial"/>
          <w:color w:val="000000"/>
          <w:w w:val="98"/>
          <w:sz w:val="22"/>
          <w:szCs w:val="22"/>
        </w:rPr>
        <w:t>deste</w:t>
      </w:r>
      <w:r w:rsidRPr="00522043">
        <w:rPr>
          <w:rFonts w:ascii="Arial" w:hAnsi="Arial" w:cs="Arial"/>
          <w:color w:val="000000"/>
          <w:sz w:val="22"/>
          <w:szCs w:val="22"/>
        </w:rPr>
        <w:t xml:space="preserve"> </w:t>
      </w:r>
      <w:r w:rsidRPr="00522043">
        <w:rPr>
          <w:rFonts w:ascii="Arial" w:hAnsi="Arial" w:cs="Arial"/>
          <w:color w:val="000000"/>
          <w:w w:val="98"/>
          <w:sz w:val="22"/>
          <w:szCs w:val="22"/>
        </w:rPr>
        <w:t>item</w:t>
      </w:r>
      <w:r w:rsidRPr="00522043">
        <w:rPr>
          <w:rFonts w:ascii="Arial" w:hAnsi="Arial" w:cs="Arial"/>
          <w:color w:val="000000"/>
          <w:sz w:val="22"/>
          <w:szCs w:val="22"/>
        </w:rPr>
        <w:t xml:space="preserve"> </w:t>
      </w:r>
      <w:r w:rsidRPr="00522043">
        <w:rPr>
          <w:rFonts w:ascii="Arial" w:hAnsi="Arial" w:cs="Arial"/>
          <w:color w:val="000000"/>
          <w:w w:val="98"/>
          <w:sz w:val="22"/>
          <w:szCs w:val="22"/>
        </w:rPr>
        <w:t>será</w:t>
      </w:r>
      <w:r w:rsidRPr="00522043">
        <w:rPr>
          <w:rFonts w:ascii="Arial" w:hAnsi="Arial" w:cs="Arial"/>
          <w:color w:val="000000"/>
          <w:sz w:val="22"/>
          <w:szCs w:val="22"/>
        </w:rPr>
        <w:t xml:space="preserve"> </w:t>
      </w:r>
      <w:r w:rsidRPr="00522043">
        <w:rPr>
          <w:rFonts w:ascii="Arial" w:hAnsi="Arial" w:cs="Arial"/>
          <w:color w:val="000000"/>
          <w:w w:val="98"/>
          <w:sz w:val="22"/>
          <w:szCs w:val="22"/>
        </w:rPr>
        <w:t>verificado</w:t>
      </w:r>
      <w:r w:rsidRPr="00522043">
        <w:rPr>
          <w:rFonts w:ascii="Arial" w:hAnsi="Arial" w:cs="Arial"/>
          <w:color w:val="000000"/>
          <w:sz w:val="22"/>
          <w:szCs w:val="22"/>
        </w:rPr>
        <w:t xml:space="preserve"> </w:t>
      </w:r>
      <w:r w:rsidRPr="00522043">
        <w:rPr>
          <w:rFonts w:ascii="Arial" w:hAnsi="Arial" w:cs="Arial"/>
          <w:color w:val="000000"/>
          <w:w w:val="98"/>
          <w:sz w:val="22"/>
          <w:szCs w:val="22"/>
        </w:rPr>
        <w:t>na</w:t>
      </w:r>
      <w:r w:rsidRPr="00522043">
        <w:rPr>
          <w:rFonts w:ascii="Arial" w:hAnsi="Arial" w:cs="Arial"/>
          <w:color w:val="000000"/>
          <w:sz w:val="22"/>
          <w:szCs w:val="22"/>
        </w:rPr>
        <w:t xml:space="preserve"> </w:t>
      </w:r>
      <w:r w:rsidRPr="00522043">
        <w:rPr>
          <w:rFonts w:ascii="Arial" w:hAnsi="Arial" w:cs="Arial"/>
          <w:color w:val="000000"/>
          <w:w w:val="98"/>
          <w:sz w:val="22"/>
          <w:szCs w:val="22"/>
        </w:rPr>
        <w:t>situação</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e</w:t>
      </w:r>
      <w:r w:rsidRPr="00522043">
        <w:rPr>
          <w:rFonts w:ascii="Arial" w:hAnsi="Arial" w:cs="Arial"/>
          <w:color w:val="000000"/>
          <w:w w:val="98"/>
          <w:sz w:val="22"/>
          <w:szCs w:val="22"/>
        </w:rPr>
        <w:t>m</w:t>
      </w:r>
      <w:r w:rsidRPr="00522043">
        <w:rPr>
          <w:rFonts w:ascii="Arial" w:hAnsi="Arial" w:cs="Arial"/>
          <w:color w:val="000000"/>
          <w:sz w:val="22"/>
          <w:szCs w:val="22"/>
        </w:rPr>
        <w:t xml:space="preserve"> </w:t>
      </w:r>
      <w:r w:rsidRPr="00522043">
        <w:rPr>
          <w:rFonts w:ascii="Arial" w:hAnsi="Arial" w:cs="Arial"/>
          <w:color w:val="000000"/>
          <w:w w:val="98"/>
          <w:sz w:val="22"/>
          <w:szCs w:val="22"/>
        </w:rPr>
        <w:t>que</w:t>
      </w:r>
      <w:r w:rsidRPr="00522043">
        <w:rPr>
          <w:rFonts w:ascii="Arial" w:hAnsi="Arial" w:cs="Arial"/>
          <w:color w:val="000000"/>
          <w:sz w:val="22"/>
          <w:szCs w:val="22"/>
        </w:rPr>
        <w:t xml:space="preserve"> </w:t>
      </w:r>
      <w:r w:rsidRPr="00522043">
        <w:rPr>
          <w:rFonts w:ascii="Arial" w:hAnsi="Arial" w:cs="Arial"/>
          <w:color w:val="000000"/>
          <w:w w:val="98"/>
          <w:sz w:val="22"/>
          <w:szCs w:val="22"/>
        </w:rPr>
        <w:t>a proposta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apresentada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pela</w:t>
      </w:r>
      <w:r w:rsidRPr="00522043">
        <w:rPr>
          <w:rFonts w:ascii="Arial" w:hAnsi="Arial" w:cs="Arial"/>
          <w:color w:val="000000"/>
          <w:spacing w:val="4"/>
          <w:sz w:val="22"/>
          <w:szCs w:val="22"/>
        </w:rPr>
        <w:t xml:space="preserve"> </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pequeno</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porte</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seja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igual</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w:t>
      </w:r>
      <w:r w:rsidRPr="00522043">
        <w:rPr>
          <w:rFonts w:ascii="Arial" w:hAnsi="Arial" w:cs="Arial"/>
          <w:color w:val="000000"/>
          <w:sz w:val="22"/>
          <w:szCs w:val="22"/>
        </w:rPr>
        <w:t xml:space="preserve"> </w:t>
      </w:r>
      <w:r w:rsidRPr="00522043">
        <w:rPr>
          <w:rFonts w:ascii="Arial" w:hAnsi="Arial" w:cs="Arial"/>
          <w:color w:val="000000"/>
          <w:w w:val="98"/>
          <w:sz w:val="22"/>
          <w:szCs w:val="22"/>
        </w:rPr>
        <w:t>(dez por cento)</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à</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proposta</w:t>
      </w:r>
      <w:r w:rsidRPr="00522043">
        <w:rPr>
          <w:rFonts w:ascii="Arial" w:hAnsi="Arial" w:cs="Arial"/>
          <w:color w:val="000000"/>
          <w:spacing w:val="23"/>
          <w:sz w:val="22"/>
          <w:szCs w:val="22"/>
        </w:rPr>
        <w:t xml:space="preserve"> </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bem</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ocasião</w:t>
      </w:r>
      <w:r w:rsidRPr="00522043">
        <w:rPr>
          <w:rFonts w:ascii="Arial" w:hAnsi="Arial" w:cs="Arial"/>
          <w:color w:val="000000"/>
          <w:spacing w:val="23"/>
          <w:sz w:val="22"/>
          <w:szCs w:val="22"/>
        </w:rPr>
        <w:t xml:space="preserve"> </w:t>
      </w:r>
      <w:r w:rsidRPr="00522043">
        <w:rPr>
          <w:rFonts w:ascii="Arial" w:hAnsi="Arial" w:cs="Arial"/>
          <w:color w:val="000000"/>
          <w:spacing w:val="-2"/>
          <w:w w:val="98"/>
          <w:sz w:val="22"/>
          <w:szCs w:val="22"/>
        </w:rPr>
        <w:t>n</w:t>
      </w:r>
      <w:r w:rsidRPr="00522043">
        <w:rPr>
          <w:rFonts w:ascii="Arial" w:hAnsi="Arial" w:cs="Arial"/>
          <w:color w:val="000000"/>
          <w:w w:val="98"/>
          <w:sz w:val="22"/>
          <w:szCs w:val="22"/>
        </w:rPr>
        <w:t>a</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qual</w:t>
      </w:r>
      <w:r w:rsidRPr="00522043">
        <w:rPr>
          <w:rFonts w:ascii="Arial" w:hAnsi="Arial" w:cs="Arial"/>
          <w:color w:val="000000"/>
          <w:spacing w:val="23"/>
          <w:sz w:val="22"/>
          <w:szCs w:val="22"/>
        </w:rPr>
        <w:t xml:space="preserve"> </w:t>
      </w:r>
      <w:r w:rsidRPr="00522043">
        <w:rPr>
          <w:rFonts w:ascii="Arial" w:hAnsi="Arial" w:cs="Arial"/>
          <w:color w:val="000000"/>
          <w:w w:val="98"/>
          <w:sz w:val="22"/>
          <w:szCs w:val="22"/>
        </w:rPr>
        <w:t>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w:t>
      </w:r>
      <w:r w:rsidRPr="00522043">
        <w:rPr>
          <w:rFonts w:ascii="Arial" w:hAnsi="Arial" w:cs="Arial"/>
          <w:color w:val="000000"/>
          <w:sz w:val="22"/>
          <w:szCs w:val="22"/>
        </w:rPr>
        <w:t xml:space="preserve"> </w:t>
      </w:r>
      <w:r w:rsidRPr="00522043">
        <w:rPr>
          <w:rFonts w:ascii="Arial" w:hAnsi="Arial" w:cs="Arial"/>
          <w:color w:val="000000"/>
          <w:w w:val="98"/>
          <w:sz w:val="22"/>
          <w:szCs w:val="22"/>
        </w:rPr>
        <w:t>seguinte</w:t>
      </w:r>
      <w:r w:rsidRPr="00522043">
        <w:rPr>
          <w:rFonts w:ascii="Arial" w:hAnsi="Arial" w:cs="Arial"/>
          <w:color w:val="000000"/>
          <w:sz w:val="22"/>
          <w:szCs w:val="22"/>
        </w:rPr>
        <w:t xml:space="preserve"> </w:t>
      </w:r>
      <w:r w:rsidRPr="00522043">
        <w:rPr>
          <w:rFonts w:ascii="Arial" w:hAnsi="Arial" w:cs="Arial"/>
          <w:color w:val="000000"/>
          <w:w w:val="98"/>
          <w:sz w:val="22"/>
          <w:szCs w:val="22"/>
        </w:rPr>
        <w:t>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.2 entre uma empresa de grande porte e uma microempresa (ME) ou empresa de pequeno porte (EPP) a comissão dará 5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c) Será dado um prazo de 2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e) No caso de equivalências dos valores apresentados pelas MEs e/ou EPPs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a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bCs/>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w w:val="99"/>
          <w:sz w:val="22"/>
          <w:szCs w:val="22"/>
        </w:rPr>
        <w:t>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entre</w:t>
      </w:r>
      <w:r w:rsidRPr="00522043">
        <w:rPr>
          <w:rFonts w:ascii="Arial" w:hAnsi="Arial" w:cs="Arial"/>
          <w:color w:val="000000"/>
          <w:sz w:val="22"/>
          <w:szCs w:val="22"/>
        </w:rPr>
        <w:t xml:space="preserve"> </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w w:val="99"/>
          <w:sz w:val="22"/>
          <w:szCs w:val="22"/>
        </w:rPr>
        <w:t>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 xml:space="preserve">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w:t>
      </w:r>
      <w:r w:rsidRPr="00522043">
        <w:rPr>
          <w:rFonts w:ascii="Arial" w:hAnsi="Arial" w:cs="Arial"/>
          <w:color w:val="000000"/>
          <w:spacing w:val="11"/>
          <w:sz w:val="22"/>
          <w:szCs w:val="22"/>
        </w:rPr>
        <w:t xml:space="preserve"> </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w:t>
      </w:r>
      <w:r w:rsidRPr="00522043">
        <w:rPr>
          <w:rFonts w:ascii="Arial" w:hAnsi="Arial" w:cs="Arial"/>
          <w:color w:val="000000"/>
          <w:spacing w:val="10"/>
          <w:sz w:val="22"/>
          <w:szCs w:val="22"/>
        </w:rPr>
        <w:t xml:space="preserve"> </w:t>
      </w:r>
      <w:r w:rsidRPr="00522043">
        <w:rPr>
          <w:rFonts w:ascii="Arial" w:hAnsi="Arial" w:cs="Arial"/>
          <w:color w:val="000000"/>
          <w:w w:val="99"/>
          <w:sz w:val="22"/>
          <w:szCs w:val="22"/>
        </w:rPr>
        <w:t>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11"/>
          <w:sz w:val="22"/>
          <w:szCs w:val="22"/>
        </w:rPr>
        <w:t xml:space="preserve"> </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w:t>
      </w:r>
      <w:r w:rsidRPr="00522043">
        <w:rPr>
          <w:rFonts w:ascii="Arial" w:hAnsi="Arial" w:cs="Arial"/>
          <w:color w:val="000000"/>
          <w:spacing w:val="11"/>
          <w:sz w:val="22"/>
          <w:szCs w:val="22"/>
        </w:rPr>
        <w:t xml:space="preserve"> </w:t>
      </w:r>
      <w:r w:rsidRPr="00522043">
        <w:rPr>
          <w:rFonts w:ascii="Arial" w:hAnsi="Arial" w:cs="Arial"/>
          <w:color w:val="000000"/>
          <w:w w:val="99"/>
          <w:sz w:val="22"/>
          <w:szCs w:val="22"/>
        </w:rPr>
        <w:t>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1"/>
          <w:sz w:val="22"/>
          <w:szCs w:val="22"/>
        </w:rPr>
        <w:t xml:space="preserve"> </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w w:val="99"/>
          <w:sz w:val="22"/>
          <w:szCs w:val="22"/>
        </w:rPr>
        <w:t>se</w:t>
      </w:r>
      <w:r w:rsidRPr="00522043">
        <w:rPr>
          <w:rFonts w:ascii="Arial" w:hAnsi="Arial" w:cs="Arial"/>
          <w:color w:val="000000"/>
          <w:sz w:val="22"/>
          <w:szCs w:val="22"/>
        </w:rPr>
        <w:t xml:space="preserve"> </w:t>
      </w:r>
      <w:r w:rsidRPr="00522043">
        <w:rPr>
          <w:rFonts w:ascii="Arial" w:hAnsi="Arial" w:cs="Arial"/>
          <w:color w:val="000000"/>
          <w:w w:val="99"/>
          <w:sz w:val="22"/>
          <w:szCs w:val="22"/>
        </w:rPr>
        <w:t xml:space="preserve">declare a vencedora, </w:t>
      </w:r>
      <w:r w:rsidRPr="00522043">
        <w:rPr>
          <w:rFonts w:ascii="Arial" w:hAnsi="Arial" w:cs="Arial"/>
          <w:color w:val="000000"/>
          <w:w w:val="99"/>
          <w:sz w:val="22"/>
          <w:szCs w:val="22"/>
        </w:rPr>
        <w:lastRenderedPageBreak/>
        <w:t>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bCs/>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z w:val="22"/>
          <w:szCs w:val="22"/>
        </w:rPr>
        <w:t xml:space="preserve"> </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w:t>
      </w:r>
      <w:r w:rsidRPr="00522043">
        <w:rPr>
          <w:rFonts w:ascii="Arial" w:hAnsi="Arial" w:cs="Arial"/>
          <w:color w:val="000000"/>
          <w:sz w:val="22"/>
          <w:szCs w:val="22"/>
        </w:rPr>
        <w:t xml:space="preserve"> </w:t>
      </w:r>
      <w:r w:rsidRPr="00522043">
        <w:rPr>
          <w:rFonts w:ascii="Arial" w:hAnsi="Arial" w:cs="Arial"/>
          <w:color w:val="000000"/>
          <w:w w:val="99"/>
          <w:sz w:val="22"/>
          <w:szCs w:val="22"/>
        </w:rPr>
        <w:t>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w w:val="99"/>
          <w:sz w:val="22"/>
          <w:szCs w:val="22"/>
        </w:rPr>
        <w:t>do</w:t>
      </w:r>
      <w:r w:rsidRPr="00522043">
        <w:rPr>
          <w:rFonts w:ascii="Arial" w:hAnsi="Arial" w:cs="Arial"/>
          <w:color w:val="000000"/>
          <w:sz w:val="22"/>
          <w:szCs w:val="22"/>
        </w:rPr>
        <w:t xml:space="preserve"> </w:t>
      </w:r>
      <w:r w:rsidRPr="00522043">
        <w:rPr>
          <w:rFonts w:ascii="Arial" w:hAnsi="Arial" w:cs="Arial"/>
          <w:color w:val="000000"/>
          <w:w w:val="99"/>
          <w:sz w:val="22"/>
          <w:szCs w:val="22"/>
        </w:rPr>
        <w:t>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1"/>
          <w:sz w:val="22"/>
          <w:szCs w:val="22"/>
        </w:rPr>
        <w:t xml:space="preserve"> </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1"/>
          <w:sz w:val="22"/>
          <w:szCs w:val="22"/>
        </w:rPr>
        <w:t xml:space="preserve"> </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z w:val="22"/>
          <w:szCs w:val="22"/>
        </w:rPr>
        <w:t xml:space="preserve"> </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bCs/>
          <w:color w:val="000000"/>
          <w:sz w:val="22"/>
          <w:szCs w:val="22"/>
        </w:rPr>
        <w:t xml:space="preserve"> </w:t>
      </w:r>
      <w:r w:rsidRPr="00522043">
        <w:rPr>
          <w:rFonts w:ascii="Arial" w:hAnsi="Arial" w:cs="Arial"/>
          <w:color w:val="000000"/>
          <w:spacing w:val="-2"/>
          <w:w w:val="98"/>
          <w:sz w:val="22"/>
          <w:szCs w:val="22"/>
        </w:rPr>
        <w:t>A</w:t>
      </w:r>
      <w:r w:rsidRPr="00522043">
        <w:rPr>
          <w:rFonts w:ascii="Arial" w:hAnsi="Arial" w:cs="Arial"/>
          <w:color w:val="000000"/>
          <w:w w:val="98"/>
          <w:sz w:val="22"/>
          <w:szCs w:val="22"/>
        </w:rPr>
        <w:t>s</w:t>
      </w:r>
      <w:r w:rsidRPr="00522043">
        <w:rPr>
          <w:rFonts w:ascii="Arial" w:hAnsi="Arial" w:cs="Arial"/>
          <w:color w:val="000000"/>
          <w:sz w:val="22"/>
          <w:szCs w:val="22"/>
        </w:rPr>
        <w:t xml:space="preserve"> </w:t>
      </w:r>
      <w:r w:rsidRPr="00522043">
        <w:rPr>
          <w:rFonts w:ascii="Arial" w:hAnsi="Arial" w:cs="Arial"/>
          <w:color w:val="000000"/>
          <w:w w:val="98"/>
          <w:sz w:val="22"/>
          <w:szCs w:val="22"/>
        </w:rPr>
        <w:t>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w:t>
      </w:r>
      <w:r w:rsidRPr="00522043">
        <w:rPr>
          <w:rFonts w:ascii="Arial" w:hAnsi="Arial" w:cs="Arial"/>
          <w:color w:val="000000"/>
          <w:sz w:val="22"/>
          <w:szCs w:val="22"/>
        </w:rPr>
        <w:t xml:space="preserve"> </w:t>
      </w:r>
      <w:r w:rsidRPr="00522043">
        <w:rPr>
          <w:rFonts w:ascii="Arial" w:hAnsi="Arial" w:cs="Arial"/>
          <w:color w:val="000000"/>
          <w:w w:val="98"/>
          <w:sz w:val="22"/>
          <w:szCs w:val="22"/>
        </w:rPr>
        <w:t>e</w:t>
      </w:r>
      <w:r w:rsidRPr="00522043">
        <w:rPr>
          <w:rFonts w:ascii="Arial" w:hAnsi="Arial" w:cs="Arial"/>
          <w:color w:val="000000"/>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w:t>
      </w:r>
      <w:r w:rsidRPr="00522043">
        <w:rPr>
          <w:rFonts w:ascii="Arial" w:hAnsi="Arial" w:cs="Arial"/>
          <w:color w:val="000000"/>
          <w:sz w:val="22"/>
          <w:szCs w:val="22"/>
        </w:rPr>
        <w:t xml:space="preserve"> </w:t>
      </w:r>
      <w:r w:rsidRPr="00522043">
        <w:rPr>
          <w:rFonts w:ascii="Arial" w:hAnsi="Arial" w:cs="Arial"/>
          <w:color w:val="000000"/>
          <w:w w:val="98"/>
          <w:sz w:val="22"/>
          <w:szCs w:val="22"/>
        </w:rPr>
        <w:t>porte</w:t>
      </w:r>
      <w:r w:rsidRPr="00522043">
        <w:rPr>
          <w:rFonts w:ascii="Arial" w:hAnsi="Arial" w:cs="Arial"/>
          <w:color w:val="000000"/>
          <w:spacing w:val="-11"/>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w:t>
      </w:r>
      <w:r w:rsidRPr="00522043">
        <w:rPr>
          <w:rFonts w:ascii="Arial" w:hAnsi="Arial" w:cs="Arial"/>
          <w:color w:val="000000"/>
          <w:sz w:val="22"/>
          <w:szCs w:val="22"/>
        </w:rPr>
        <w:t xml:space="preserve"> </w:t>
      </w:r>
      <w:r w:rsidRPr="00522043">
        <w:rPr>
          <w:rFonts w:ascii="Arial" w:hAnsi="Arial" w:cs="Arial"/>
          <w:color w:val="000000"/>
          <w:w w:val="98"/>
          <w:sz w:val="22"/>
          <w:szCs w:val="22"/>
        </w:rPr>
        <w:t>apresentar</w:t>
      </w:r>
      <w:r w:rsidRPr="00522043">
        <w:rPr>
          <w:rFonts w:ascii="Arial" w:hAnsi="Arial" w:cs="Arial"/>
          <w:color w:val="000000"/>
          <w:spacing w:val="-11"/>
          <w:sz w:val="22"/>
          <w:szCs w:val="22"/>
        </w:rPr>
        <w:t xml:space="preserve"> </w:t>
      </w:r>
      <w:r w:rsidRPr="00522043">
        <w:rPr>
          <w:rFonts w:ascii="Arial" w:hAnsi="Arial" w:cs="Arial"/>
          <w:color w:val="000000"/>
          <w:w w:val="98"/>
          <w:sz w:val="22"/>
          <w:szCs w:val="22"/>
        </w:rPr>
        <w:t>toda</w:t>
      </w:r>
      <w:r w:rsidRPr="00522043">
        <w:rPr>
          <w:rFonts w:ascii="Arial" w:hAnsi="Arial" w:cs="Arial"/>
          <w:color w:val="000000"/>
          <w:spacing w:val="-11"/>
          <w:sz w:val="22"/>
          <w:szCs w:val="22"/>
        </w:rPr>
        <w:t xml:space="preserve"> </w:t>
      </w:r>
      <w:r w:rsidRPr="00522043">
        <w:rPr>
          <w:rFonts w:ascii="Arial" w:hAnsi="Arial" w:cs="Arial"/>
          <w:color w:val="000000"/>
          <w:w w:val="98"/>
          <w:sz w:val="22"/>
          <w:szCs w:val="22"/>
        </w:rPr>
        <w:t>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x</w:t>
      </w:r>
      <w:r w:rsidRPr="00522043">
        <w:rPr>
          <w:rFonts w:ascii="Arial" w:hAnsi="Arial" w:cs="Arial"/>
          <w:color w:val="000000"/>
          <w:w w:val="98"/>
          <w:sz w:val="22"/>
          <w:szCs w:val="22"/>
        </w:rPr>
        <w:t>igida para</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efeitos</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conforme</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item</w:t>
      </w:r>
      <w:r w:rsidRPr="00522043">
        <w:rPr>
          <w:rFonts w:ascii="Arial" w:hAnsi="Arial" w:cs="Arial"/>
          <w:color w:val="000000"/>
          <w:spacing w:val="16"/>
          <w:sz w:val="22"/>
          <w:szCs w:val="22"/>
        </w:rPr>
        <w:t xml:space="preserve"> </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w:t>
      </w:r>
      <w:r w:rsidRPr="00522043">
        <w:rPr>
          <w:rFonts w:ascii="Arial" w:hAnsi="Arial" w:cs="Arial"/>
          <w:color w:val="000000"/>
          <w:spacing w:val="18"/>
          <w:sz w:val="22"/>
          <w:szCs w:val="22"/>
        </w:rPr>
        <w:t xml:space="preserve"> </w:t>
      </w:r>
      <w:r w:rsidRPr="00522043">
        <w:rPr>
          <w:rFonts w:ascii="Arial" w:hAnsi="Arial" w:cs="Arial"/>
          <w:color w:val="000000"/>
          <w:w w:val="98"/>
          <w:sz w:val="22"/>
          <w:szCs w:val="22"/>
        </w:rPr>
        <w:t>deste</w:t>
      </w:r>
      <w:r w:rsidRPr="00522043">
        <w:rPr>
          <w:rFonts w:ascii="Arial" w:hAnsi="Arial" w:cs="Arial"/>
          <w:color w:val="000000"/>
          <w:spacing w:val="17"/>
          <w:sz w:val="22"/>
          <w:szCs w:val="22"/>
        </w:rPr>
        <w:t xml:space="preserve"> </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w:t>
      </w:r>
      <w:r w:rsidRPr="00522043">
        <w:rPr>
          <w:rFonts w:ascii="Arial" w:hAnsi="Arial" w:cs="Arial"/>
          <w:color w:val="000000"/>
          <w:sz w:val="22"/>
          <w:szCs w:val="22"/>
        </w:rPr>
        <w:t xml:space="preserve"> </w:t>
      </w:r>
      <w:r w:rsidRPr="00522043">
        <w:rPr>
          <w:rFonts w:ascii="Arial" w:hAnsi="Arial" w:cs="Arial"/>
          <w:color w:val="000000"/>
          <w:w w:val="98"/>
          <w:sz w:val="22"/>
          <w:szCs w:val="22"/>
        </w:rPr>
        <w:t>sob</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pena de</w:t>
      </w:r>
      <w:r w:rsidRPr="00522043">
        <w:rPr>
          <w:rFonts w:ascii="Arial" w:hAnsi="Arial" w:cs="Arial"/>
          <w:color w:val="000000"/>
          <w:sz w:val="22"/>
          <w:szCs w:val="22"/>
        </w:rPr>
        <w:t xml:space="preserve"> </w:t>
      </w:r>
      <w:r w:rsidRPr="00522043">
        <w:rPr>
          <w:rFonts w:ascii="Arial" w:hAnsi="Arial" w:cs="Arial"/>
          <w:color w:val="000000"/>
          <w:w w:val="98"/>
          <w:sz w:val="22"/>
          <w:szCs w:val="22"/>
        </w:rPr>
        <w:t>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w:t>
      </w:r>
      <w:r w:rsidRPr="00522043">
        <w:rPr>
          <w:rFonts w:ascii="Arial" w:hAnsi="Arial" w:cs="Arial"/>
          <w:color w:val="000000"/>
          <w:sz w:val="22"/>
          <w:szCs w:val="22"/>
        </w:rPr>
        <w:t xml:space="preserve"> </w:t>
      </w:r>
      <w:r w:rsidRPr="00522043">
        <w:rPr>
          <w:rFonts w:ascii="Arial" w:hAnsi="Arial" w:cs="Arial"/>
          <w:color w:val="000000"/>
          <w:w w:val="98"/>
          <w:sz w:val="22"/>
          <w:szCs w:val="22"/>
        </w:rPr>
        <w:t>ainda</w:t>
      </w:r>
      <w:r w:rsidRPr="00522043">
        <w:rPr>
          <w:rFonts w:ascii="Arial" w:hAnsi="Arial" w:cs="Arial"/>
          <w:color w:val="000000"/>
          <w:sz w:val="22"/>
          <w:szCs w:val="22"/>
        </w:rPr>
        <w:t xml:space="preserve"> </w:t>
      </w:r>
      <w:r w:rsidRPr="00522043">
        <w:rPr>
          <w:rFonts w:ascii="Arial" w:hAnsi="Arial" w:cs="Arial"/>
          <w:color w:val="000000"/>
          <w:w w:val="98"/>
          <w:sz w:val="22"/>
          <w:szCs w:val="22"/>
        </w:rPr>
        <w:t>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w:t>
      </w:r>
      <w:r w:rsidRPr="00522043">
        <w:rPr>
          <w:rFonts w:ascii="Arial" w:hAnsi="Arial" w:cs="Arial"/>
          <w:color w:val="000000"/>
          <w:sz w:val="22"/>
          <w:szCs w:val="22"/>
        </w:rPr>
        <w:t xml:space="preserve"> </w:t>
      </w:r>
      <w:r w:rsidRPr="00522043">
        <w:rPr>
          <w:rFonts w:ascii="Arial" w:hAnsi="Arial" w:cs="Arial"/>
          <w:color w:val="000000"/>
          <w:w w:val="98"/>
          <w:sz w:val="22"/>
          <w:szCs w:val="22"/>
        </w:rPr>
        <w:t>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w:t>
      </w:r>
      <w:r w:rsidRPr="00522043">
        <w:rPr>
          <w:rFonts w:ascii="Arial" w:hAnsi="Arial" w:cs="Arial"/>
          <w:color w:val="000000"/>
          <w:sz w:val="22"/>
          <w:szCs w:val="22"/>
        </w:rPr>
        <w:t xml:space="preserve"> </w:t>
      </w:r>
      <w:r w:rsidRPr="00522043">
        <w:rPr>
          <w:rFonts w:ascii="Arial" w:hAnsi="Arial" w:cs="Arial"/>
          <w:color w:val="000000"/>
          <w:w w:val="98"/>
          <w:sz w:val="22"/>
          <w:szCs w:val="22"/>
        </w:rPr>
        <w:t>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bCs/>
          <w:color w:val="000000"/>
          <w:spacing w:val="22"/>
          <w:sz w:val="22"/>
          <w:szCs w:val="22"/>
        </w:rPr>
        <w:t xml:space="preserve"> </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restrição</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na</w:t>
      </w:r>
      <w:r w:rsidRPr="00522043">
        <w:rPr>
          <w:rFonts w:ascii="Arial" w:hAnsi="Arial" w:cs="Arial"/>
          <w:color w:val="000000"/>
          <w:spacing w:val="19"/>
          <w:sz w:val="22"/>
          <w:szCs w:val="22"/>
        </w:rPr>
        <w:t xml:space="preserve"> </w:t>
      </w:r>
      <w:r w:rsidRPr="00522043">
        <w:rPr>
          <w:rFonts w:ascii="Arial" w:hAnsi="Arial" w:cs="Arial"/>
          <w:color w:val="000000"/>
          <w:w w:val="98"/>
          <w:sz w:val="22"/>
          <w:szCs w:val="22"/>
        </w:rPr>
        <w:t>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rPr>
        <w:t>para</w:t>
      </w:r>
      <w:r w:rsidRPr="00522043">
        <w:rPr>
          <w:rFonts w:ascii="Arial" w:hAnsi="Arial" w:cs="Arial"/>
          <w:color w:val="000000"/>
          <w:spacing w:val="22"/>
          <w:sz w:val="22"/>
          <w:szCs w:val="22"/>
        </w:rPr>
        <w:t xml:space="preserve"> </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w:t>
      </w:r>
      <w:r w:rsidRPr="00522043">
        <w:rPr>
          <w:rFonts w:ascii="Arial" w:hAnsi="Arial" w:cs="Arial"/>
          <w:color w:val="000000"/>
          <w:spacing w:val="23"/>
          <w:sz w:val="22"/>
          <w:szCs w:val="22"/>
          <w:u w:val="single"/>
        </w:rPr>
        <w:t xml:space="preserve"> </w:t>
      </w:r>
      <w:r w:rsidRPr="00522043">
        <w:rPr>
          <w:rFonts w:ascii="Arial" w:hAnsi="Arial" w:cs="Arial"/>
          <w:color w:val="000000"/>
          <w:w w:val="98"/>
          <w:sz w:val="22"/>
          <w:szCs w:val="22"/>
          <w:u w:val="single"/>
        </w:rPr>
        <w:t>da</w:t>
      </w:r>
      <w:r w:rsidRPr="00522043">
        <w:rPr>
          <w:rFonts w:ascii="Arial" w:hAnsi="Arial" w:cs="Arial"/>
          <w:color w:val="000000"/>
          <w:spacing w:val="22"/>
          <w:sz w:val="22"/>
          <w:szCs w:val="22"/>
          <w:u w:val="single"/>
        </w:rPr>
        <w:t xml:space="preserve"> </w:t>
      </w:r>
      <w:r w:rsidRPr="00522043">
        <w:rPr>
          <w:rFonts w:ascii="Arial" w:hAnsi="Arial" w:cs="Arial"/>
          <w:color w:val="000000"/>
          <w:w w:val="98"/>
          <w:sz w:val="22"/>
          <w:szCs w:val="22"/>
          <w:u w:val="single"/>
        </w:rPr>
        <w:t>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w:t>
      </w:r>
      <w:r w:rsidRPr="00522043">
        <w:rPr>
          <w:rFonts w:ascii="Arial" w:hAnsi="Arial" w:cs="Arial"/>
          <w:color w:val="000000"/>
          <w:spacing w:val="22"/>
          <w:sz w:val="22"/>
          <w:szCs w:val="22"/>
          <w:u w:val="single"/>
        </w:rPr>
        <w:t xml:space="preserve"> </w:t>
      </w:r>
      <w:r w:rsidRPr="00522043">
        <w:rPr>
          <w:rFonts w:ascii="Arial" w:hAnsi="Arial" w:cs="Arial"/>
          <w:color w:val="000000"/>
          <w:w w:val="98"/>
          <w:sz w:val="22"/>
          <w:szCs w:val="22"/>
          <w:u w:val="single"/>
        </w:rPr>
        <w:t>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w:t>
      </w:r>
      <w:r w:rsidRPr="00522043">
        <w:rPr>
          <w:rFonts w:ascii="Arial" w:hAnsi="Arial" w:cs="Arial"/>
          <w:color w:val="000000"/>
          <w:sz w:val="22"/>
          <w:szCs w:val="22"/>
        </w:rPr>
        <w:t xml:space="preserve"> </w:t>
      </w:r>
      <w:r w:rsidRPr="00522043">
        <w:rPr>
          <w:rFonts w:ascii="Arial" w:hAnsi="Arial" w:cs="Arial"/>
          <w:color w:val="000000"/>
          <w:w w:val="98"/>
          <w:sz w:val="22"/>
          <w:szCs w:val="22"/>
        </w:rPr>
        <w:t>o</w:t>
      </w:r>
      <w:r w:rsidRPr="00522043">
        <w:rPr>
          <w:rFonts w:ascii="Arial" w:hAnsi="Arial" w:cs="Arial"/>
          <w:color w:val="000000"/>
          <w:sz w:val="22"/>
          <w:szCs w:val="22"/>
        </w:rPr>
        <w:t xml:space="preserve"> </w:t>
      </w:r>
      <w:r w:rsidRPr="00522043">
        <w:rPr>
          <w:rFonts w:ascii="Arial" w:hAnsi="Arial" w:cs="Arial"/>
          <w:color w:val="000000"/>
          <w:w w:val="98"/>
          <w:sz w:val="22"/>
          <w:szCs w:val="22"/>
        </w:rPr>
        <w:t>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z w:val="22"/>
          <w:szCs w:val="22"/>
        </w:rPr>
        <w:t xml:space="preserve"> </w:t>
      </w:r>
      <w:r w:rsidR="00164942">
        <w:rPr>
          <w:rFonts w:ascii="Arial" w:hAnsi="Arial" w:cs="Arial"/>
          <w:color w:val="000000"/>
          <w:w w:val="98"/>
          <w:sz w:val="22"/>
          <w:szCs w:val="22"/>
        </w:rPr>
        <w:t>5</w:t>
      </w:r>
      <w:r w:rsidRPr="00522043">
        <w:rPr>
          <w:rFonts w:ascii="Arial" w:hAnsi="Arial" w:cs="Arial"/>
          <w:color w:val="000000"/>
          <w:sz w:val="22"/>
          <w:szCs w:val="22"/>
        </w:rPr>
        <w:t xml:space="preserve"> </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r w:rsidRPr="00522043">
        <w:rPr>
          <w:rFonts w:ascii="Arial" w:hAnsi="Arial" w:cs="Arial"/>
          <w:color w:val="000000"/>
          <w:w w:val="98"/>
          <w:sz w:val="22"/>
          <w:szCs w:val="22"/>
        </w:rPr>
        <w:t>)</w:t>
      </w:r>
      <w:r w:rsidRPr="00522043">
        <w:rPr>
          <w:rFonts w:ascii="Arial" w:hAnsi="Arial" w:cs="Arial"/>
          <w:color w:val="000000"/>
          <w:spacing w:val="-18"/>
          <w:sz w:val="22"/>
          <w:szCs w:val="22"/>
        </w:rPr>
        <w:t xml:space="preserve"> </w:t>
      </w:r>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w:t>
      </w:r>
      <w:r w:rsidRPr="00522043">
        <w:rPr>
          <w:rFonts w:ascii="Arial" w:hAnsi="Arial" w:cs="Arial"/>
          <w:color w:val="000000"/>
          <w:spacing w:val="-17"/>
          <w:sz w:val="22"/>
          <w:szCs w:val="22"/>
        </w:rPr>
        <w:t xml:space="preserve"> </w:t>
      </w:r>
      <w:r w:rsidRPr="00522043">
        <w:rPr>
          <w:rFonts w:ascii="Arial" w:hAnsi="Arial" w:cs="Arial"/>
          <w:color w:val="000000"/>
          <w:w w:val="98"/>
          <w:sz w:val="22"/>
          <w:szCs w:val="22"/>
        </w:rPr>
        <w:t>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w:t>
      </w:r>
      <w:r w:rsidRPr="00522043">
        <w:rPr>
          <w:rFonts w:ascii="Arial" w:hAnsi="Arial" w:cs="Arial"/>
          <w:color w:val="000000"/>
          <w:spacing w:val="-18"/>
          <w:sz w:val="22"/>
          <w:szCs w:val="22"/>
        </w:rPr>
        <w:t xml:space="preserve"> </w:t>
      </w:r>
      <w:r w:rsidRPr="00522043">
        <w:rPr>
          <w:rFonts w:ascii="Arial" w:hAnsi="Arial" w:cs="Arial"/>
          <w:color w:val="000000"/>
          <w:w w:val="98"/>
          <w:sz w:val="22"/>
          <w:szCs w:val="22"/>
        </w:rPr>
        <w:t>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w:t>
      </w:r>
      <w:r w:rsidRPr="00522043">
        <w:rPr>
          <w:rFonts w:ascii="Arial" w:hAnsi="Arial" w:cs="Arial"/>
          <w:color w:val="000000"/>
          <w:sz w:val="22"/>
          <w:szCs w:val="22"/>
        </w:rPr>
        <w:t xml:space="preserve"> </w:t>
      </w:r>
      <w:r w:rsidRPr="00522043">
        <w:rPr>
          <w:rFonts w:ascii="Arial" w:hAnsi="Arial" w:cs="Arial"/>
          <w:color w:val="000000"/>
          <w:w w:val="98"/>
          <w:sz w:val="22"/>
          <w:szCs w:val="22"/>
        </w:rPr>
        <w:t>da</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w:t>
      </w:r>
      <w:r w:rsidRPr="00522043">
        <w:rPr>
          <w:rFonts w:ascii="Arial" w:hAnsi="Arial" w:cs="Arial"/>
          <w:color w:val="000000"/>
          <w:sz w:val="22"/>
          <w:szCs w:val="22"/>
        </w:rPr>
        <w:t xml:space="preserve"> </w:t>
      </w:r>
      <w:r w:rsidRPr="00522043">
        <w:rPr>
          <w:rFonts w:ascii="Arial" w:hAnsi="Arial" w:cs="Arial"/>
          <w:color w:val="000000"/>
          <w:w w:val="98"/>
          <w:sz w:val="22"/>
          <w:szCs w:val="22"/>
        </w:rPr>
        <w:t>do</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w:t>
      </w:r>
      <w:r w:rsidRPr="00522043">
        <w:rPr>
          <w:rFonts w:ascii="Arial" w:hAnsi="Arial" w:cs="Arial"/>
          <w:color w:val="000000"/>
          <w:sz w:val="22"/>
          <w:szCs w:val="22"/>
        </w:rPr>
        <w:t xml:space="preserve"> </w:t>
      </w:r>
      <w:r w:rsidRPr="00522043">
        <w:rPr>
          <w:rFonts w:ascii="Arial" w:hAnsi="Arial" w:cs="Arial"/>
          <w:color w:val="000000"/>
          <w:w w:val="98"/>
          <w:sz w:val="22"/>
          <w:szCs w:val="22"/>
        </w:rPr>
        <w:t>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z w:val="22"/>
          <w:szCs w:val="22"/>
        </w:rPr>
        <w:t xml:space="preserve"> </w:t>
      </w:r>
      <w:r w:rsidRPr="00522043">
        <w:rPr>
          <w:rFonts w:ascii="Arial" w:hAnsi="Arial" w:cs="Arial"/>
          <w:color w:val="000000"/>
          <w:w w:val="98"/>
          <w:sz w:val="22"/>
          <w:szCs w:val="22"/>
        </w:rPr>
        <w:t>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w:t>
      </w:r>
      <w:r w:rsidRPr="00522043">
        <w:rPr>
          <w:rFonts w:ascii="Arial" w:hAnsi="Arial" w:cs="Arial"/>
          <w:color w:val="000000"/>
          <w:sz w:val="22"/>
          <w:szCs w:val="22"/>
        </w:rPr>
        <w:t xml:space="preserve"> </w:t>
      </w:r>
      <w:r w:rsidRPr="00522043">
        <w:rPr>
          <w:rFonts w:ascii="Arial" w:hAnsi="Arial" w:cs="Arial"/>
          <w:color w:val="000000"/>
          <w:w w:val="98"/>
          <w:sz w:val="22"/>
          <w:szCs w:val="22"/>
        </w:rPr>
        <w:t>por</w:t>
      </w:r>
      <w:r w:rsidRPr="00522043">
        <w:rPr>
          <w:rFonts w:ascii="Arial" w:hAnsi="Arial" w:cs="Arial"/>
          <w:color w:val="000000"/>
          <w:spacing w:val="-26"/>
          <w:sz w:val="22"/>
          <w:szCs w:val="22"/>
        </w:rPr>
        <w:t xml:space="preserve"> </w:t>
      </w:r>
      <w:r w:rsidRPr="00522043">
        <w:rPr>
          <w:rFonts w:ascii="Arial" w:hAnsi="Arial" w:cs="Arial"/>
          <w:color w:val="000000"/>
          <w:w w:val="98"/>
          <w:sz w:val="22"/>
          <w:szCs w:val="22"/>
        </w:rPr>
        <w:t>igual</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w:t>
      </w:r>
      <w:r w:rsidRPr="00522043">
        <w:rPr>
          <w:rFonts w:ascii="Arial" w:hAnsi="Arial" w:cs="Arial"/>
          <w:color w:val="000000"/>
          <w:sz w:val="22"/>
          <w:szCs w:val="22"/>
        </w:rPr>
        <w:t xml:space="preserve"> </w:t>
      </w:r>
      <w:r w:rsidRPr="00522043">
        <w:rPr>
          <w:rFonts w:ascii="Arial" w:hAnsi="Arial" w:cs="Arial"/>
          <w:color w:val="000000"/>
          <w:w w:val="98"/>
          <w:sz w:val="22"/>
          <w:szCs w:val="22"/>
        </w:rPr>
        <w:t>a</w:t>
      </w:r>
      <w:r w:rsidRPr="00522043">
        <w:rPr>
          <w:rFonts w:ascii="Arial" w:hAnsi="Arial" w:cs="Arial"/>
          <w:color w:val="000000"/>
          <w:spacing w:val="-26"/>
          <w:sz w:val="22"/>
          <w:szCs w:val="22"/>
        </w:rPr>
        <w:t xml:space="preserve"> </w:t>
      </w:r>
      <w:r w:rsidRPr="00522043">
        <w:rPr>
          <w:rFonts w:ascii="Arial" w:hAnsi="Arial" w:cs="Arial"/>
          <w:color w:val="000000"/>
          <w:w w:val="98"/>
          <w:sz w:val="22"/>
          <w:szCs w:val="22"/>
        </w:rPr>
        <w:t>critério</w:t>
      </w:r>
      <w:r w:rsidRPr="00522043">
        <w:rPr>
          <w:rFonts w:ascii="Arial" w:hAnsi="Arial" w:cs="Arial"/>
          <w:color w:val="000000"/>
          <w:spacing w:val="-26"/>
          <w:sz w:val="22"/>
          <w:szCs w:val="22"/>
        </w:rPr>
        <w:t xml:space="preserve"> </w:t>
      </w:r>
      <w:r w:rsidRPr="00522043">
        <w:rPr>
          <w:rFonts w:ascii="Arial" w:hAnsi="Arial" w:cs="Arial"/>
          <w:color w:val="000000"/>
          <w:w w:val="98"/>
          <w:sz w:val="22"/>
          <w:szCs w:val="22"/>
        </w:rPr>
        <w:t>da</w:t>
      </w:r>
      <w:r w:rsidRPr="00522043">
        <w:rPr>
          <w:rFonts w:ascii="Arial" w:hAnsi="Arial" w:cs="Arial"/>
          <w:color w:val="000000"/>
          <w:sz w:val="22"/>
          <w:szCs w:val="22"/>
        </w:rPr>
        <w:t xml:space="preserve"> </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6"/>
          <w:sz w:val="22"/>
          <w:szCs w:val="22"/>
        </w:rPr>
        <w:t xml:space="preserve"> </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w:t>
      </w:r>
      <w:r w:rsidRPr="00522043">
        <w:rPr>
          <w:rFonts w:ascii="Arial" w:hAnsi="Arial" w:cs="Arial"/>
          <w:color w:val="000000"/>
          <w:sz w:val="22"/>
          <w:szCs w:val="22"/>
        </w:rPr>
        <w:t xml:space="preserve"> </w:t>
      </w:r>
      <w:r w:rsidRPr="00522043">
        <w:rPr>
          <w:rFonts w:ascii="Arial" w:hAnsi="Arial" w:cs="Arial"/>
          <w:color w:val="000000"/>
          <w:spacing w:val="-27"/>
          <w:sz w:val="22"/>
          <w:szCs w:val="22"/>
        </w:rPr>
        <w:t xml:space="preserve"> </w:t>
      </w:r>
      <w:r w:rsidRPr="00522043">
        <w:rPr>
          <w:rFonts w:ascii="Arial" w:hAnsi="Arial" w:cs="Arial"/>
          <w:color w:val="000000"/>
          <w:w w:val="98"/>
          <w:sz w:val="22"/>
          <w:szCs w:val="22"/>
        </w:rPr>
        <w:t>para</w:t>
      </w:r>
      <w:r w:rsidRPr="00522043">
        <w:rPr>
          <w:rFonts w:ascii="Arial" w:hAnsi="Arial" w:cs="Arial"/>
          <w:color w:val="000000"/>
          <w:sz w:val="22"/>
          <w:szCs w:val="22"/>
        </w:rPr>
        <w:t xml:space="preserve"> </w:t>
      </w:r>
      <w:r w:rsidRPr="00522043">
        <w:rPr>
          <w:rFonts w:ascii="Arial" w:hAnsi="Arial" w:cs="Arial"/>
          <w:color w:val="000000"/>
          <w:w w:val="98"/>
          <w:sz w:val="22"/>
          <w:szCs w:val="22"/>
        </w:rPr>
        <w:t>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da</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w:t>
      </w:r>
      <w:r w:rsidRPr="00522043">
        <w:rPr>
          <w:rFonts w:ascii="Arial" w:hAnsi="Arial" w:cs="Arial"/>
          <w:color w:val="000000"/>
          <w:spacing w:val="10"/>
          <w:sz w:val="22"/>
          <w:szCs w:val="22"/>
        </w:rPr>
        <w:t xml:space="preserve"> </w:t>
      </w:r>
      <w:r w:rsidRPr="00522043">
        <w:rPr>
          <w:rFonts w:ascii="Arial" w:hAnsi="Arial" w:cs="Arial"/>
          <w:color w:val="000000"/>
          <w:w w:val="98"/>
          <w:sz w:val="22"/>
          <w:szCs w:val="22"/>
        </w:rPr>
        <w:t>a</w:t>
      </w:r>
      <w:r w:rsidRPr="00522043">
        <w:rPr>
          <w:rFonts w:ascii="Arial" w:hAnsi="Arial" w:cs="Arial"/>
          <w:color w:val="000000"/>
          <w:spacing w:val="9"/>
          <w:sz w:val="22"/>
          <w:szCs w:val="22"/>
        </w:rPr>
        <w:t xml:space="preserve"> </w:t>
      </w:r>
      <w:r w:rsidRPr="00522043">
        <w:rPr>
          <w:rFonts w:ascii="Arial" w:hAnsi="Arial" w:cs="Arial"/>
          <w:color w:val="000000"/>
          <w:w w:val="98"/>
          <w:sz w:val="22"/>
          <w:szCs w:val="22"/>
        </w:rPr>
        <w: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apresentar</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certidões</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ou</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5"/>
          <w:sz w:val="22"/>
          <w:szCs w:val="22"/>
        </w:rPr>
        <w:t xml:space="preserve"> </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w:t>
      </w:r>
      <w:r w:rsidRPr="00522043">
        <w:rPr>
          <w:rFonts w:ascii="Arial" w:hAnsi="Arial" w:cs="Arial"/>
          <w:color w:val="000000"/>
          <w:spacing w:val="4"/>
          <w:sz w:val="22"/>
          <w:szCs w:val="22"/>
        </w:rPr>
        <w:t xml:space="preserve"> </w:t>
      </w:r>
      <w:r w:rsidRPr="00522043">
        <w:rPr>
          <w:rFonts w:ascii="Arial" w:hAnsi="Arial" w:cs="Arial"/>
          <w:color w:val="000000"/>
          <w:w w:val="98"/>
          <w:sz w:val="22"/>
          <w:szCs w:val="22"/>
        </w:rPr>
        <w:t>efeito</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de</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bCs/>
          <w:color w:val="000000"/>
          <w:sz w:val="22"/>
          <w:szCs w:val="22"/>
        </w:rPr>
        <w:t xml:space="preserve"> </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r w:rsidRPr="00522043">
        <w:rPr>
          <w:rFonts w:ascii="Arial" w:hAnsi="Arial" w:cs="Arial"/>
          <w:color w:val="000000"/>
          <w:sz w:val="22"/>
          <w:szCs w:val="22"/>
        </w:rPr>
        <w:t xml:space="preserve"> </w:t>
      </w:r>
      <w:r w:rsidRPr="00522043">
        <w:rPr>
          <w:rFonts w:ascii="Arial" w:hAnsi="Arial" w:cs="Arial"/>
          <w:color w:val="000000"/>
          <w:w w:val="98"/>
          <w:sz w:val="22"/>
          <w:szCs w:val="22"/>
        </w:rPr>
        <w:t>da</w:t>
      </w:r>
      <w:r w:rsidRPr="00522043">
        <w:rPr>
          <w:rFonts w:ascii="Arial" w:hAnsi="Arial" w:cs="Arial"/>
          <w:color w:val="000000"/>
          <w:sz w:val="22"/>
          <w:szCs w:val="22"/>
        </w:rPr>
        <w:t xml:space="preserve"> </w:t>
      </w:r>
      <w:r w:rsidRPr="00522043">
        <w:rPr>
          <w:rFonts w:ascii="Arial" w:hAnsi="Arial" w:cs="Arial"/>
          <w:color w:val="000000"/>
          <w:w w:val="98"/>
          <w:sz w:val="22"/>
          <w:szCs w:val="22"/>
        </w:rPr>
        <w:t>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z w:val="22"/>
          <w:szCs w:val="22"/>
        </w:rPr>
        <w:t xml:space="preserve"> </w:t>
      </w:r>
      <w:r w:rsidRPr="00522043">
        <w:rPr>
          <w:rFonts w:ascii="Arial" w:hAnsi="Arial" w:cs="Arial"/>
          <w:color w:val="000000"/>
          <w:w w:val="98"/>
          <w:sz w:val="22"/>
          <w:szCs w:val="22"/>
        </w:rPr>
        <w:t>prazo</w:t>
      </w:r>
      <w:r w:rsidRPr="00522043">
        <w:rPr>
          <w:rFonts w:ascii="Arial" w:hAnsi="Arial" w:cs="Arial"/>
          <w:color w:val="00000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z w:val="22"/>
          <w:szCs w:val="22"/>
        </w:rPr>
        <w:t xml:space="preserve"> </w:t>
      </w:r>
      <w:r w:rsidRPr="00522043">
        <w:rPr>
          <w:rFonts w:ascii="Arial" w:hAnsi="Arial" w:cs="Arial"/>
          <w:spacing w:val="-2"/>
          <w:w w:val="98"/>
          <w:sz w:val="22"/>
          <w:szCs w:val="22"/>
        </w:rPr>
        <w:t>s</w:t>
      </w:r>
      <w:r w:rsidRPr="00522043">
        <w:rPr>
          <w:rFonts w:ascii="Arial" w:hAnsi="Arial" w:cs="Arial"/>
          <w:w w:val="98"/>
          <w:sz w:val="22"/>
          <w:szCs w:val="22"/>
        </w:rPr>
        <w:t>ubitem</w:t>
      </w:r>
      <w:r w:rsidRPr="00522043">
        <w:rPr>
          <w:rFonts w:ascii="Arial" w:hAnsi="Arial" w:cs="Arial"/>
          <w:sz w:val="22"/>
          <w:szCs w:val="22"/>
        </w:rPr>
        <w:t xml:space="preserve"> </w:t>
      </w:r>
      <w:r w:rsidR="00C949D1" w:rsidRPr="00522043">
        <w:rPr>
          <w:rFonts w:ascii="Arial" w:hAnsi="Arial" w:cs="Arial"/>
          <w:sz w:val="22"/>
          <w:szCs w:val="22"/>
        </w:rPr>
        <w:t>9</w:t>
      </w:r>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sz w:val="22"/>
          <w:szCs w:val="22"/>
        </w:rPr>
        <w:t xml:space="preserve"> </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w:t>
      </w:r>
      <w:r w:rsidRPr="00522043">
        <w:rPr>
          <w:rFonts w:ascii="Arial" w:hAnsi="Arial" w:cs="Arial"/>
          <w:color w:val="000000"/>
          <w:spacing w:val="5"/>
          <w:sz w:val="22"/>
          <w:szCs w:val="22"/>
        </w:rPr>
        <w:t xml:space="preserve"> </w:t>
      </w:r>
      <w:r w:rsidRPr="00522043">
        <w:rPr>
          <w:rFonts w:ascii="Arial" w:hAnsi="Arial" w:cs="Arial"/>
          <w:color w:val="000000"/>
          <w:w w:val="98"/>
          <w:sz w:val="22"/>
          <w:szCs w:val="22"/>
        </w:rPr>
        <w:t>do</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direito</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à</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contratação,</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sem</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das</w:t>
      </w:r>
      <w:r w:rsidRPr="00522043">
        <w:rPr>
          <w:rFonts w:ascii="Arial" w:hAnsi="Arial" w:cs="Arial"/>
          <w:color w:val="000000"/>
          <w:spacing w:val="6"/>
          <w:sz w:val="22"/>
          <w:szCs w:val="22"/>
        </w:rPr>
        <w:t xml:space="preserve"> </w:t>
      </w:r>
      <w:r w:rsidRPr="00522043">
        <w:rPr>
          <w:rFonts w:ascii="Arial" w:hAnsi="Arial" w:cs="Arial"/>
          <w:color w:val="000000"/>
          <w:w w:val="98"/>
          <w:sz w:val="22"/>
          <w:szCs w:val="22"/>
        </w:rPr>
        <w:t>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w:t>
      </w:r>
      <w:r w:rsidRPr="00522043">
        <w:rPr>
          <w:rFonts w:ascii="Arial" w:hAnsi="Arial" w:cs="Arial"/>
          <w:color w:val="000000"/>
          <w:spacing w:val="8"/>
          <w:sz w:val="22"/>
          <w:szCs w:val="22"/>
        </w:rPr>
        <w:t xml:space="preserve"> </w:t>
      </w:r>
      <w:r w:rsidRPr="00522043">
        <w:rPr>
          <w:rFonts w:ascii="Arial" w:hAnsi="Arial" w:cs="Arial"/>
          <w:color w:val="000000"/>
          <w:w w:val="98"/>
          <w:sz w:val="22"/>
          <w:szCs w:val="22"/>
        </w:rPr>
        <w:t>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deste</w:t>
      </w:r>
      <w:r w:rsidRPr="00522043">
        <w:rPr>
          <w:rFonts w:ascii="Arial" w:hAnsi="Arial" w:cs="Arial"/>
          <w:color w:val="000000"/>
          <w:spacing w:val="6"/>
          <w:sz w:val="22"/>
          <w:szCs w:val="22"/>
        </w:rPr>
        <w:t xml:space="preserve"> </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w:t>
      </w:r>
      <w:r w:rsidRPr="00522043">
        <w:rPr>
          <w:rFonts w:ascii="Arial" w:hAnsi="Arial" w:cs="Arial"/>
          <w:color w:val="000000"/>
          <w:spacing w:val="7"/>
          <w:sz w:val="22"/>
          <w:szCs w:val="22"/>
        </w:rPr>
        <w:t xml:space="preserve"> </w:t>
      </w:r>
      <w:r w:rsidRPr="00522043">
        <w:rPr>
          <w:rFonts w:ascii="Arial" w:hAnsi="Arial" w:cs="Arial"/>
          <w:color w:val="000000"/>
          <w:w w:val="98"/>
          <w:sz w:val="22"/>
          <w:szCs w:val="22"/>
        </w:rPr>
        <w:t>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w:t>
      </w:r>
      <w:r w:rsidRPr="00522043">
        <w:rPr>
          <w:rFonts w:ascii="Arial" w:hAnsi="Arial" w:cs="Arial"/>
          <w:color w:val="000000"/>
          <w:sz w:val="22"/>
          <w:szCs w:val="22"/>
        </w:rPr>
        <w:t xml:space="preserve"> </w:t>
      </w:r>
      <w:r w:rsidRPr="00522043">
        <w:rPr>
          <w:rFonts w:ascii="Arial" w:hAnsi="Arial" w:cs="Arial"/>
          <w:color w:val="000000"/>
          <w:w w:val="98"/>
          <w:sz w:val="22"/>
          <w:szCs w:val="22"/>
        </w:rPr>
        <w:t>à</w:t>
      </w:r>
      <w:r w:rsidRPr="00522043">
        <w:rPr>
          <w:rFonts w:ascii="Arial" w:hAnsi="Arial" w:cs="Arial"/>
          <w:color w:val="000000"/>
          <w:spacing w:val="29"/>
          <w:sz w:val="22"/>
          <w:szCs w:val="22"/>
        </w:rPr>
        <w:t xml:space="preserve"> </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32"/>
          <w:sz w:val="22"/>
          <w:szCs w:val="22"/>
        </w:rPr>
        <w:t xml:space="preserve"> </w:t>
      </w:r>
      <w:r w:rsidRPr="00522043">
        <w:rPr>
          <w:rFonts w:ascii="Arial" w:hAnsi="Arial" w:cs="Arial"/>
          <w:color w:val="000000"/>
          <w:w w:val="98"/>
          <w:sz w:val="22"/>
          <w:szCs w:val="22"/>
        </w:rPr>
        <w:t>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w:t>
      </w:r>
      <w:r w:rsidRPr="00522043">
        <w:rPr>
          <w:rFonts w:ascii="Arial" w:hAnsi="Arial" w:cs="Arial"/>
          <w:color w:val="000000"/>
          <w:spacing w:val="30"/>
          <w:sz w:val="22"/>
          <w:szCs w:val="22"/>
        </w:rPr>
        <w:t xml:space="preserve"> </w:t>
      </w:r>
      <w:r w:rsidRPr="00522043">
        <w:rPr>
          <w:rFonts w:ascii="Arial" w:hAnsi="Arial" w:cs="Arial"/>
          <w:color w:val="000000"/>
          <w:w w:val="98"/>
          <w:sz w:val="22"/>
          <w:szCs w:val="22"/>
        </w:rPr>
        <w:t>para</w:t>
      </w:r>
      <w:r w:rsidRPr="00522043">
        <w:rPr>
          <w:rFonts w:ascii="Arial" w:hAnsi="Arial" w:cs="Arial"/>
          <w:color w:val="000000"/>
          <w:sz w:val="22"/>
          <w:szCs w:val="22"/>
        </w:rPr>
        <w:t xml:space="preserve"> </w:t>
      </w:r>
      <w:r w:rsidRPr="00522043">
        <w:rPr>
          <w:rFonts w:ascii="Arial" w:hAnsi="Arial" w:cs="Arial"/>
          <w:color w:val="000000"/>
          <w:w w:val="98"/>
          <w:sz w:val="22"/>
          <w:szCs w:val="22"/>
        </w:rPr>
        <w:t>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sessão</w:t>
      </w:r>
      <w:r w:rsidRPr="00522043">
        <w:rPr>
          <w:rFonts w:ascii="Arial" w:hAnsi="Arial" w:cs="Arial"/>
          <w:color w:val="000000"/>
          <w:sz w:val="22"/>
          <w:szCs w:val="22"/>
        </w:rPr>
        <w:t xml:space="preserve"> </w:t>
      </w:r>
      <w:r w:rsidRPr="00522043">
        <w:rPr>
          <w:rFonts w:ascii="Arial" w:hAnsi="Arial" w:cs="Arial"/>
          <w:color w:val="000000"/>
          <w:w w:val="98"/>
          <w:sz w:val="22"/>
          <w:szCs w:val="22"/>
        </w:rPr>
        <w:t>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w:t>
      </w:r>
      <w:r w:rsidRPr="00522043">
        <w:rPr>
          <w:rFonts w:ascii="Arial" w:hAnsi="Arial" w:cs="Arial"/>
          <w:color w:val="000000"/>
          <w:sz w:val="22"/>
          <w:szCs w:val="22"/>
        </w:rPr>
        <w:t xml:space="preserve"> </w:t>
      </w:r>
      <w:r w:rsidRPr="00522043">
        <w:rPr>
          <w:rFonts w:ascii="Arial" w:hAnsi="Arial" w:cs="Arial"/>
          <w:color w:val="000000"/>
          <w:w w:val="98"/>
          <w:sz w:val="22"/>
          <w:szCs w:val="22"/>
        </w:rPr>
        <w:t>os</w:t>
      </w:r>
      <w:r w:rsidRPr="00522043">
        <w:rPr>
          <w:rFonts w:ascii="Arial" w:hAnsi="Arial" w:cs="Arial"/>
          <w:color w:val="000000"/>
          <w:spacing w:val="29"/>
          <w:sz w:val="22"/>
          <w:szCs w:val="22"/>
        </w:rPr>
        <w:t xml:space="preserve"> </w:t>
      </w:r>
      <w:r w:rsidRPr="00522043">
        <w:rPr>
          <w:rFonts w:ascii="Arial" w:hAnsi="Arial" w:cs="Arial"/>
          <w:color w:val="000000"/>
          <w:w w:val="98"/>
          <w:sz w:val="22"/>
          <w:szCs w:val="22"/>
        </w:rPr>
        <w:t>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w:t>
      </w:r>
      <w:r w:rsidRPr="00522043">
        <w:rPr>
          <w:rFonts w:ascii="Arial" w:hAnsi="Arial" w:cs="Arial"/>
          <w:color w:val="000000"/>
          <w:sz w:val="22"/>
          <w:szCs w:val="22"/>
        </w:rPr>
        <w:t xml:space="preserve"> </w:t>
      </w:r>
      <w:r w:rsidRPr="00522043">
        <w:rPr>
          <w:rFonts w:ascii="Arial" w:hAnsi="Arial" w:cs="Arial"/>
          <w:color w:val="000000"/>
          <w:w w:val="98"/>
          <w:sz w:val="22"/>
          <w:szCs w:val="22"/>
        </w:rPr>
        <w:t>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w:t>
      </w:r>
      <w:r w:rsidRPr="00522043">
        <w:rPr>
          <w:rFonts w:ascii="Arial" w:hAnsi="Arial" w:cs="Arial"/>
          <w:color w:val="000000"/>
          <w:sz w:val="22"/>
          <w:szCs w:val="22"/>
        </w:rPr>
        <w:t xml:space="preserve"> </w:t>
      </w:r>
      <w:r w:rsidRPr="00522043">
        <w:rPr>
          <w:rFonts w:ascii="Arial" w:hAnsi="Arial" w:cs="Arial"/>
          <w:color w:val="000000"/>
          <w:w w:val="98"/>
          <w:sz w:val="22"/>
          <w:szCs w:val="22"/>
        </w:rPr>
        <w:t>ordem</w:t>
      </w:r>
      <w:r w:rsidRPr="00522043">
        <w:rPr>
          <w:rFonts w:ascii="Arial" w:hAnsi="Arial" w:cs="Arial"/>
          <w:color w:val="000000"/>
          <w:sz w:val="22"/>
          <w:szCs w:val="22"/>
        </w:rPr>
        <w:t xml:space="preserve"> </w:t>
      </w:r>
      <w:r w:rsidRPr="00522043">
        <w:rPr>
          <w:rFonts w:ascii="Arial" w:hAnsi="Arial" w:cs="Arial"/>
          <w:color w:val="000000"/>
          <w:w w:val="98"/>
          <w:sz w:val="22"/>
          <w:szCs w:val="22"/>
        </w:rPr>
        <w:t>de</w:t>
      </w:r>
      <w:r w:rsidRPr="00522043">
        <w:rPr>
          <w:rFonts w:ascii="Arial" w:hAnsi="Arial" w:cs="Arial"/>
          <w:color w:val="000000"/>
          <w:sz w:val="22"/>
          <w:szCs w:val="22"/>
        </w:rPr>
        <w:t xml:space="preserve"> </w:t>
      </w:r>
      <w:r w:rsidRPr="00522043">
        <w:rPr>
          <w:rFonts w:ascii="Arial" w:hAnsi="Arial" w:cs="Arial"/>
          <w:color w:val="000000"/>
          <w:w w:val="98"/>
          <w:sz w:val="22"/>
          <w:szCs w:val="22"/>
        </w:rPr>
        <w:t>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w:t>
      </w:r>
      <w:r w:rsidRPr="00522043">
        <w:rPr>
          <w:rFonts w:ascii="Arial" w:hAnsi="Arial" w:cs="Arial"/>
          <w:color w:val="000000"/>
          <w:sz w:val="22"/>
          <w:szCs w:val="22"/>
        </w:rPr>
        <w:t xml:space="preserve"> </w:t>
      </w:r>
      <w:r w:rsidRPr="00522043">
        <w:rPr>
          <w:rFonts w:ascii="Arial" w:hAnsi="Arial" w:cs="Arial"/>
          <w:color w:val="000000"/>
          <w:w w:val="98"/>
          <w:sz w:val="22"/>
          <w:szCs w:val="22"/>
        </w:rPr>
        <w:t>para</w:t>
      </w:r>
      <w:r w:rsidRPr="00522043">
        <w:rPr>
          <w:rFonts w:ascii="Arial" w:hAnsi="Arial" w:cs="Arial"/>
          <w:color w:val="000000"/>
          <w:sz w:val="22"/>
          <w:szCs w:val="22"/>
        </w:rPr>
        <w:t xml:space="preserve"> </w:t>
      </w:r>
      <w:r w:rsidRPr="00522043">
        <w:rPr>
          <w:rFonts w:ascii="Arial" w:hAnsi="Arial" w:cs="Arial"/>
          <w:color w:val="000000"/>
          <w:w w:val="98"/>
          <w:sz w:val="22"/>
          <w:szCs w:val="22"/>
        </w:rPr>
        <w:t>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w:t>
      </w:r>
      <w:r w:rsidRPr="00522043">
        <w:rPr>
          <w:rFonts w:ascii="Arial" w:hAnsi="Arial" w:cs="Arial"/>
          <w:color w:val="000000"/>
          <w:sz w:val="22"/>
          <w:szCs w:val="22"/>
        </w:rPr>
        <w:t xml:space="preserve"> </w:t>
      </w:r>
      <w:r w:rsidRPr="00522043">
        <w:rPr>
          <w:rFonts w:ascii="Arial" w:hAnsi="Arial" w:cs="Arial"/>
          <w:color w:val="000000"/>
          <w:w w:val="98"/>
          <w:sz w:val="22"/>
          <w:szCs w:val="22"/>
        </w:rPr>
        <w:t>ou</w:t>
      </w:r>
      <w:r w:rsidRPr="00522043">
        <w:rPr>
          <w:rFonts w:ascii="Arial" w:hAnsi="Arial" w:cs="Arial"/>
          <w:color w:val="000000"/>
          <w:sz w:val="22"/>
          <w:szCs w:val="22"/>
        </w:rPr>
        <w:t xml:space="preserve"> </w:t>
      </w:r>
      <w:r w:rsidRPr="00522043">
        <w:rPr>
          <w:rFonts w:ascii="Arial" w:hAnsi="Arial" w:cs="Arial"/>
          <w:color w:val="000000"/>
          <w:w w:val="98"/>
          <w:sz w:val="22"/>
          <w:szCs w:val="22"/>
        </w:rPr>
        <w:t>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w:t>
      </w:r>
      <w:r w:rsidRPr="00522043">
        <w:rPr>
          <w:rFonts w:ascii="Arial" w:hAnsi="Arial" w:cs="Arial"/>
          <w:color w:val="000000"/>
          <w:sz w:val="22"/>
          <w:szCs w:val="22"/>
        </w:rPr>
        <w:t xml:space="preserve"> </w:t>
      </w:r>
      <w:r w:rsidRPr="00522043">
        <w:rPr>
          <w:rFonts w:ascii="Arial" w:hAnsi="Arial" w:cs="Arial"/>
          <w:color w:val="000000"/>
          <w:w w:val="98"/>
          <w:sz w:val="22"/>
          <w:szCs w:val="22"/>
        </w:rPr>
        <w:t>a</w:t>
      </w:r>
      <w:r w:rsidRPr="00522043">
        <w:rPr>
          <w:rFonts w:ascii="Arial" w:hAnsi="Arial" w:cs="Arial"/>
          <w:color w:val="000000"/>
          <w:sz w:val="22"/>
          <w:szCs w:val="22"/>
        </w:rPr>
        <w:t xml:space="preserve"> </w:t>
      </w:r>
      <w:r w:rsidRPr="00522043">
        <w:rPr>
          <w:rFonts w:ascii="Arial" w:hAnsi="Arial" w:cs="Arial"/>
          <w:color w:val="000000"/>
          <w:w w:val="98"/>
          <w:sz w:val="22"/>
          <w:szCs w:val="22"/>
        </w:rPr>
        <w:t>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w:t>
      </w:r>
      <w:r w:rsidR="00D26F5F" w:rsidRPr="00522043">
        <w:rPr>
          <w:rFonts w:ascii="Arial" w:hAnsi="Arial" w:cs="Arial"/>
          <w:szCs w:val="22"/>
        </w:rPr>
        <w:t xml:space="preserve"> </w:t>
      </w:r>
      <w:r w:rsidRPr="00522043">
        <w:rPr>
          <w:rFonts w:ascii="Arial" w:hAnsi="Arial" w:cs="Arial"/>
          <w:szCs w:val="22"/>
        </w:rPr>
        <w:t xml:space="preserve">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apresentados, considerando os descontos, se houver, deverão ser preços finais e não serão considerados alegações e pleitos das licitantes para majoração dos preços </w:t>
      </w:r>
      <w:r w:rsidRPr="00522043">
        <w:rPr>
          <w:rFonts w:ascii="Arial" w:hAnsi="Arial" w:cs="Arial"/>
          <w:szCs w:val="22"/>
        </w:rPr>
        <w:lastRenderedPageBreak/>
        <w:t>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r w:rsidRPr="00522043">
        <w:rPr>
          <w:rFonts w:ascii="Arial" w:hAnsi="Arial" w:cs="Arial"/>
          <w:szCs w:val="22"/>
        </w:rPr>
        <w:t xml:space="preserve"> será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103DF7" w:rsidRPr="00522043">
        <w:rPr>
          <w:rFonts w:ascii="Arial" w:hAnsi="Arial" w:cs="Arial"/>
          <w:szCs w:val="22"/>
        </w:rPr>
        <w:t xml:space="preserve"> </w:t>
      </w:r>
      <w:r w:rsidRPr="00522043">
        <w:rPr>
          <w:rFonts w:ascii="Arial" w:hAnsi="Arial" w:cs="Arial"/>
          <w:szCs w:val="22"/>
        </w:rPr>
        <w:t>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de Licitação Municipal</w:t>
      </w:r>
      <w:r w:rsidR="00C36D4E" w:rsidRPr="00522043">
        <w:rPr>
          <w:rFonts w:ascii="Arial" w:hAnsi="Arial" w:cs="Arial"/>
          <w:szCs w:val="22"/>
        </w:rPr>
        <w:t xml:space="preserve"> </w:t>
      </w:r>
      <w:r w:rsidRPr="00522043">
        <w:rPr>
          <w:rFonts w:ascii="Arial" w:hAnsi="Arial" w:cs="Arial"/>
          <w:szCs w:val="22"/>
        </w:rPr>
        <w:t xml:space="preserve">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001C11C9" w:rsidRPr="00522043">
        <w:rPr>
          <w:rFonts w:ascii="Arial" w:hAnsi="Arial" w:cs="Arial"/>
          <w:szCs w:val="22"/>
        </w:rPr>
        <w:t xml:space="preserve"> </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001461C9" w:rsidRPr="00522043">
        <w:rPr>
          <w:rFonts w:ascii="Arial" w:hAnsi="Arial" w:cs="Arial"/>
          <w:szCs w:val="22"/>
        </w:rPr>
        <w:t xml:space="preserve"> </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001461C9" w:rsidRPr="00522043">
        <w:rPr>
          <w:rFonts w:ascii="Arial" w:hAnsi="Arial" w:cs="Arial"/>
          <w:szCs w:val="22"/>
        </w:rPr>
        <w:t xml:space="preserve"> </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001461C9" w:rsidRPr="00522043">
        <w:rPr>
          <w:rFonts w:ascii="Arial" w:hAnsi="Arial" w:cs="Arial"/>
          <w:szCs w:val="22"/>
        </w:rPr>
        <w:t xml:space="preserve"> </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00B1184E" w:rsidRPr="00522043">
        <w:rPr>
          <w:rFonts w:ascii="Arial" w:hAnsi="Arial" w:cs="Arial"/>
          <w:szCs w:val="22"/>
        </w:rPr>
        <w:t xml:space="preserve"> </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w:t>
      </w:r>
      <w:r w:rsidR="003F4224" w:rsidRPr="00522043">
        <w:rPr>
          <w:rFonts w:ascii="Arial" w:hAnsi="Arial" w:cs="Arial"/>
          <w:sz w:val="22"/>
          <w:szCs w:val="22"/>
        </w:rPr>
        <w:t xml:space="preserve"> </w:t>
      </w:r>
      <w:r w:rsidRPr="00522043">
        <w:rPr>
          <w:rFonts w:ascii="Arial" w:hAnsi="Arial" w:cs="Arial"/>
          <w:sz w:val="22"/>
          <w:szCs w:val="22"/>
        </w:rPr>
        <w:t>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1461C9" w:rsidRPr="00522043">
        <w:rPr>
          <w:rFonts w:ascii="Arial" w:hAnsi="Arial" w:cs="Arial"/>
          <w:szCs w:val="22"/>
        </w:rPr>
        <w:t xml:space="preserve"> </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à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Verificar qual dos valores é menor: O valor orçado ou a média referida no item 3;</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do valor encontrado no item 4;</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Proceder a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Conforme o § 2º do art. 48 da Lei 8666/93m 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Calcular 80% (oitenta por cento) do valor encontrado no item 2;</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quais propostas se enquadram nos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lastRenderedPageBreak/>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001461C9" w:rsidRPr="00522043">
        <w:rPr>
          <w:rFonts w:ascii="Arial" w:hAnsi="Arial" w:cs="Arial"/>
          <w:sz w:val="22"/>
          <w:szCs w:val="22"/>
        </w:rPr>
        <w:t xml:space="preserve"> </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licitante vencedora terá o prazo de 5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recusa injustificada da licitante vencedora em atender o disposto no item anterior caracterizara descumprimento total das obrigações assumidas, sujeitando-a às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Nos termos do Art. 54 da Lei nº. 8.666/93, o contrato reger-se-á por suas cláusulas e pelos preceitos de direito público, aplicando-se-lhe,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9A5A25">
        <w:rPr>
          <w:rFonts w:ascii="Arial" w:hAnsi="Arial" w:cs="Arial"/>
          <w:b/>
          <w:sz w:val="22"/>
          <w:szCs w:val="22"/>
        </w:rPr>
        <w:t>2</w:t>
      </w:r>
      <w:r w:rsidR="00C0291D">
        <w:rPr>
          <w:rFonts w:ascii="Arial" w:hAnsi="Arial" w:cs="Arial"/>
          <w:b/>
          <w:sz w:val="22"/>
          <w:szCs w:val="22"/>
        </w:rPr>
        <w:t>4</w:t>
      </w:r>
      <w:r w:rsidR="009A5A25">
        <w:rPr>
          <w:rFonts w:ascii="Arial" w:hAnsi="Arial" w:cs="Arial"/>
          <w:b/>
          <w:sz w:val="22"/>
          <w:szCs w:val="22"/>
        </w:rPr>
        <w:t>0</w:t>
      </w:r>
      <w:r w:rsidRPr="00B1184E">
        <w:rPr>
          <w:rFonts w:ascii="Arial" w:hAnsi="Arial" w:cs="Arial"/>
          <w:b/>
          <w:bCs/>
          <w:noProof/>
          <w:sz w:val="22"/>
          <w:szCs w:val="22"/>
        </w:rPr>
        <w:t xml:space="preserve"> </w:t>
      </w:r>
      <w:r w:rsidRPr="00522043">
        <w:rPr>
          <w:rFonts w:ascii="Arial" w:hAnsi="Arial" w:cs="Arial"/>
          <w:b/>
          <w:bCs/>
          <w:noProof/>
          <w:sz w:val="22"/>
          <w:szCs w:val="22"/>
        </w:rPr>
        <w:t>(</w:t>
      </w:r>
      <w:r w:rsidR="009A5A25">
        <w:rPr>
          <w:rFonts w:ascii="Arial" w:hAnsi="Arial" w:cs="Arial"/>
          <w:b/>
          <w:bCs/>
          <w:noProof/>
          <w:sz w:val="22"/>
          <w:szCs w:val="22"/>
        </w:rPr>
        <w:t xml:space="preserve">duzentos e </w:t>
      </w:r>
      <w:r w:rsidR="00C0291D">
        <w:rPr>
          <w:rFonts w:ascii="Arial" w:hAnsi="Arial" w:cs="Arial"/>
          <w:b/>
          <w:bCs/>
          <w:noProof/>
          <w:sz w:val="22"/>
          <w:szCs w:val="22"/>
        </w:rPr>
        <w:t>quarenta</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lastRenderedPageBreak/>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9950E4">
        <w:rPr>
          <w:rFonts w:ascii="Arial" w:hAnsi="Arial" w:cs="Arial"/>
          <w:b/>
          <w:sz w:val="22"/>
          <w:szCs w:val="22"/>
        </w:rPr>
        <w:t>3</w:t>
      </w:r>
      <w:r w:rsidR="00C0291D">
        <w:rPr>
          <w:rFonts w:ascii="Arial" w:hAnsi="Arial" w:cs="Arial"/>
          <w:b/>
          <w:sz w:val="22"/>
          <w:szCs w:val="22"/>
        </w:rPr>
        <w:t>0</w:t>
      </w:r>
      <w:r w:rsidR="009950E4">
        <w:rPr>
          <w:rFonts w:ascii="Arial" w:hAnsi="Arial" w:cs="Arial"/>
          <w:b/>
          <w:sz w:val="22"/>
          <w:szCs w:val="22"/>
        </w:rPr>
        <w:t>0</w:t>
      </w:r>
      <w:r w:rsidR="00BF2A60" w:rsidRPr="00B1184E">
        <w:rPr>
          <w:rFonts w:ascii="Arial" w:hAnsi="Arial" w:cs="Arial"/>
          <w:b/>
          <w:sz w:val="22"/>
          <w:szCs w:val="22"/>
        </w:rPr>
        <w:t xml:space="preserve"> (</w:t>
      </w:r>
      <w:r w:rsidR="009950E4">
        <w:rPr>
          <w:rFonts w:ascii="Arial" w:hAnsi="Arial" w:cs="Arial"/>
          <w:b/>
          <w:sz w:val="22"/>
          <w:szCs w:val="22"/>
        </w:rPr>
        <w:t>trezentos</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r w:rsidR="00BF2A60" w:rsidRPr="00522043">
        <w:rPr>
          <w:rFonts w:ascii="Arial" w:hAnsi="Arial" w:cs="Arial"/>
          <w:sz w:val="22"/>
          <w:szCs w:val="22"/>
        </w:rPr>
        <w:t>,</w:t>
      </w:r>
      <w:r w:rsidRPr="00522043">
        <w:rPr>
          <w:rFonts w:ascii="Arial" w:hAnsi="Arial" w:cs="Arial"/>
          <w:sz w:val="22"/>
          <w:szCs w:val="22"/>
        </w:rPr>
        <w:t xml:space="preserve"> poderá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estar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A15DF6">
        <w:rPr>
          <w:rFonts w:ascii="Arial" w:hAnsi="Arial" w:cs="Arial"/>
          <w:b/>
          <w:szCs w:val="22"/>
        </w:rPr>
        <w:t>30</w:t>
      </w:r>
      <w:r w:rsidR="00F74CBA">
        <w:rPr>
          <w:rFonts w:ascii="Arial" w:hAnsi="Arial" w:cs="Arial"/>
          <w:b/>
          <w:szCs w:val="22"/>
        </w:rPr>
        <w:t>0</w:t>
      </w:r>
      <w:r w:rsidRPr="00522043">
        <w:rPr>
          <w:rFonts w:ascii="Arial" w:hAnsi="Arial" w:cs="Arial"/>
          <w:b/>
          <w:szCs w:val="22"/>
        </w:rPr>
        <w:t xml:space="preserve"> (</w:t>
      </w:r>
      <w:r w:rsidR="00F74CBA">
        <w:rPr>
          <w:rFonts w:ascii="Arial" w:hAnsi="Arial" w:cs="Arial"/>
          <w:b/>
          <w:szCs w:val="22"/>
        </w:rPr>
        <w:t>trezentos</w:t>
      </w:r>
      <w:r w:rsidRPr="00522043">
        <w:rPr>
          <w:rFonts w:ascii="Arial" w:hAnsi="Arial" w:cs="Arial"/>
          <w:b/>
          <w:szCs w:val="22"/>
        </w:rPr>
        <w:t xml:space="preserve">) </w:t>
      </w:r>
      <w:r w:rsidR="00DC5E80" w:rsidRPr="00522043">
        <w:rPr>
          <w:rFonts w:ascii="Arial" w:hAnsi="Arial" w:cs="Arial"/>
          <w:b/>
          <w:szCs w:val="22"/>
        </w:rPr>
        <w:t>dias</w:t>
      </w:r>
      <w:r w:rsidRPr="00522043">
        <w:rPr>
          <w:rFonts w:ascii="Arial" w:hAnsi="Arial" w:cs="Arial"/>
          <w:szCs w:val="22"/>
        </w:rPr>
        <w:t xml:space="preserve"> </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A15DF6">
        <w:rPr>
          <w:rFonts w:ascii="Arial" w:hAnsi="Arial" w:cs="Arial"/>
          <w:b/>
          <w:szCs w:val="22"/>
        </w:rPr>
        <w:t>24</w:t>
      </w:r>
      <w:r w:rsidR="008E08B5">
        <w:rPr>
          <w:rFonts w:ascii="Arial" w:hAnsi="Arial" w:cs="Arial"/>
          <w:b/>
          <w:szCs w:val="22"/>
        </w:rPr>
        <w:t>0</w:t>
      </w:r>
      <w:r w:rsidR="005D67AB" w:rsidRPr="00B1184E">
        <w:rPr>
          <w:rFonts w:ascii="Arial" w:hAnsi="Arial" w:cs="Arial"/>
          <w:b/>
          <w:szCs w:val="22"/>
        </w:rPr>
        <w:t xml:space="preserve"> (</w:t>
      </w:r>
      <w:r w:rsidR="00A15DF6">
        <w:rPr>
          <w:rFonts w:ascii="Arial" w:hAnsi="Arial" w:cs="Arial"/>
          <w:b/>
          <w:szCs w:val="22"/>
        </w:rPr>
        <w:t>duzentos e quarenta</w:t>
      </w:r>
      <w:r w:rsidR="005D67AB" w:rsidRPr="00B1184E">
        <w:rPr>
          <w:rFonts w:ascii="Arial" w:hAnsi="Arial" w:cs="Arial"/>
          <w:b/>
          <w:szCs w:val="22"/>
        </w:rPr>
        <w:t>)</w:t>
      </w:r>
      <w:r w:rsidR="005D67AB" w:rsidRPr="00522043">
        <w:rPr>
          <w:rFonts w:ascii="Arial" w:hAnsi="Arial" w:cs="Arial"/>
          <w:szCs w:val="22"/>
        </w:rPr>
        <w:t xml:space="preserve"> </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II </w:t>
      </w:r>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005E6FFB" w:rsidRPr="00522043">
        <w:rPr>
          <w:rFonts w:ascii="Arial" w:hAnsi="Arial" w:cs="Arial"/>
          <w:b/>
          <w:sz w:val="22"/>
          <w:szCs w:val="22"/>
        </w:rPr>
        <w:t xml:space="preserve"> </w:t>
      </w:r>
      <w:r w:rsidRPr="00522043">
        <w:rPr>
          <w:rFonts w:ascii="Arial" w:hAnsi="Arial" w:cs="Arial"/>
          <w:b/>
          <w:sz w:val="22"/>
          <w:szCs w:val="22"/>
        </w:rPr>
        <w:t xml:space="preserve"> </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t>23.2</w:t>
      </w:r>
      <w:r w:rsidRPr="00522043">
        <w:rPr>
          <w:rFonts w:ascii="Arial" w:hAnsi="Arial" w:cs="Arial"/>
          <w:color w:val="000000" w:themeColor="text1"/>
          <w:szCs w:val="22"/>
        </w:rPr>
        <w:t xml:space="preserve"> </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pacing w:val="-4"/>
          <w:szCs w:val="22"/>
        </w:rPr>
      </w:pPr>
      <w:r w:rsidRPr="00522043">
        <w:rPr>
          <w:rFonts w:ascii="Arial" w:hAnsi="Arial" w:cs="Arial"/>
          <w:b/>
          <w:spacing w:val="-4"/>
          <w:szCs w:val="22"/>
        </w:rPr>
        <w:t>2</w:t>
      </w:r>
      <w:r w:rsidR="00604888" w:rsidRPr="00522043">
        <w:rPr>
          <w:rFonts w:ascii="Arial" w:hAnsi="Arial" w:cs="Arial"/>
          <w:b/>
          <w:spacing w:val="-4"/>
          <w:szCs w:val="22"/>
        </w:rPr>
        <w:t>4</w:t>
      </w:r>
      <w:r w:rsidRPr="00522043">
        <w:rPr>
          <w:rFonts w:ascii="Arial" w:hAnsi="Arial" w:cs="Arial"/>
          <w:b/>
          <w:spacing w:val="-4"/>
          <w:szCs w:val="22"/>
        </w:rPr>
        <w:t>.1.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4</w:t>
      </w:r>
      <w:r w:rsidRPr="00522043">
        <w:rPr>
          <w:rFonts w:ascii="Arial" w:hAnsi="Arial" w:cs="Arial"/>
          <w:b/>
          <w:szCs w:val="22"/>
        </w:rPr>
        <w:t>.2.</w:t>
      </w:r>
      <w:r w:rsidRPr="00522043">
        <w:rPr>
          <w:rFonts w:ascii="Arial" w:hAnsi="Arial" w:cs="Arial"/>
          <w:szCs w:val="22"/>
        </w:rPr>
        <w:tab/>
      </w:r>
      <w:r w:rsidR="00DB14F4" w:rsidRPr="00DB14F4">
        <w:rPr>
          <w:rFonts w:ascii="Arial" w:hAnsi="Arial" w:cs="Arial"/>
          <w:szCs w:val="22"/>
        </w:rPr>
        <w:t>A contratada deverá indicar, no documento de cobrança, o número do CONTRATO ADMINISTRATIVO E DO CONTRATO DE REPASSE, com a respectiva data de assinatura, item contratual das condições de pagamento a que se refere o documento de cobrança, o valor da parcela correspondente e a data do vencimento.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.3.</w:t>
      </w:r>
      <w:r w:rsidRPr="00522043">
        <w:rPr>
          <w:rFonts w:ascii="Arial" w:hAnsi="Arial" w:cs="Arial"/>
          <w:b/>
          <w:szCs w:val="22"/>
        </w:rPr>
        <w:tab/>
      </w:r>
      <w:r w:rsidR="00DB14F4" w:rsidRPr="00E87B48">
        <w:rPr>
          <w:rFonts w:ascii="Arial" w:hAnsi="Arial" w:cs="Arial"/>
          <w:szCs w:val="22"/>
        </w:rPr>
        <w:t>O prazo para pagamento referente à execução dos serviços e fornecimento de materiais, objeto do CONTRATO a ser firmado com a licitante vencedora, será APÓS VISTORIA E LIBERAÇÃO DA CAIXA ECONOMICA FEDERAL.</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.4.</w:t>
      </w:r>
      <w:r w:rsidRPr="00522043">
        <w:rPr>
          <w:rFonts w:ascii="Arial" w:hAnsi="Arial" w:cs="Arial"/>
          <w:szCs w:val="22"/>
        </w:rPr>
        <w:tab/>
      </w:r>
      <w:r w:rsidR="00E87B48" w:rsidRPr="00E87B48">
        <w:rPr>
          <w:rFonts w:ascii="Arial" w:hAnsi="Arial" w:cs="Arial"/>
          <w:szCs w:val="22"/>
        </w:rPr>
        <w:t>Os quantitativos de serviços efetivamente executados pela contratada serão medidos parcial e mensalmente pela PMRM e lançados no Boletim de Medição, que depois de conferidos, serão assinados pelo responsável técnico da licitante contratada, pelo engenheiro fiscal e pela comissão de recebimento de obras.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.5.</w:t>
      </w:r>
      <w:r w:rsidRPr="00522043">
        <w:rPr>
          <w:rFonts w:ascii="Arial" w:hAnsi="Arial" w:cs="Arial"/>
          <w:szCs w:val="22"/>
        </w:rPr>
        <w:tab/>
        <w:t xml:space="preserve"> </w:t>
      </w:r>
      <w:r w:rsidR="00E87B48" w:rsidRPr="00E87B48">
        <w:rPr>
          <w:rFonts w:ascii="Arial" w:hAnsi="Arial" w:cs="Arial"/>
          <w:szCs w:val="22"/>
        </w:rPr>
        <w:t>Os pagamentos serão efetuados com base em valores apurados através das medições dos serviços efetivamente executados no período, conforme o cronograma Físico-Financeiro, devidamente certificados e aprovados;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.6.</w:t>
      </w:r>
      <w:r w:rsidRPr="00522043">
        <w:rPr>
          <w:rFonts w:ascii="Arial" w:hAnsi="Arial" w:cs="Arial"/>
          <w:szCs w:val="22"/>
        </w:rPr>
        <w:tab/>
      </w:r>
      <w:r w:rsidR="00E87B48" w:rsidRPr="00E87B48">
        <w:rPr>
          <w:rFonts w:ascii="Arial" w:hAnsi="Arial" w:cs="Arial"/>
          <w:szCs w:val="22"/>
        </w:rPr>
        <w:t>As faturas serão obrigatoriamente acompanhadas das respectivas folhas de medição identificadas com registro do CREA e do responsável técnico da Contratada, com relatórios fotográficos, contendo data e hora.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522043" w:rsidRDefault="00CE7A31" w:rsidP="00CE7A31">
      <w:pPr>
        <w:pStyle w:val="Corpodetexto"/>
        <w:tabs>
          <w:tab w:val="left" w:pos="360"/>
          <w:tab w:val="left" w:pos="720"/>
        </w:tabs>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.8.</w:t>
      </w:r>
      <w:r w:rsidRPr="00522043">
        <w:rPr>
          <w:rFonts w:ascii="Arial" w:hAnsi="Arial" w:cs="Arial"/>
          <w:szCs w:val="22"/>
        </w:rPr>
        <w:tab/>
      </w:r>
      <w:r w:rsidR="00E87B48" w:rsidRPr="00E87B48">
        <w:rPr>
          <w:rFonts w:ascii="Arial" w:hAnsi="Arial" w:cs="Arial"/>
          <w:szCs w:val="22"/>
        </w:rPr>
        <w:t>O primeiro pagamento somente será efetuado após a comprovação por parte da contratada de que o CONTRATO teve Anotação de Responsabilidade Técnica – ART, efetuada no CREA, bem como fornecer o Alvará de Construção Municipal, se for o caso, além da apresentação do Certificado de Matrícula no Cadastro Específico do INSS.</w:t>
      </w:r>
      <w:bookmarkStart w:id="0" w:name="_GoBack"/>
      <w:bookmarkEnd w:id="0"/>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.9.</w:t>
      </w:r>
      <w:r w:rsidRPr="00522043">
        <w:rPr>
          <w:rFonts w:ascii="Arial" w:hAnsi="Arial" w:cs="Arial"/>
          <w:b/>
          <w:szCs w:val="22"/>
        </w:rPr>
        <w:tab/>
      </w:r>
      <w:r w:rsidRPr="00522043">
        <w:rPr>
          <w:rFonts w:ascii="Arial" w:hAnsi="Arial" w:cs="Arial"/>
          <w:szCs w:val="22"/>
        </w:rPr>
        <w:t xml:space="preserve">O pagamento da medição final ficará condicionado a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representantes da </w:t>
      </w:r>
      <w:r w:rsidRPr="00522043">
        <w:rPr>
          <w:rFonts w:ascii="Arial" w:hAnsi="Arial" w:cs="Arial"/>
          <w:b/>
          <w:szCs w:val="22"/>
        </w:rPr>
        <w:t>PMRM</w:t>
      </w:r>
      <w:r w:rsidRPr="00522043">
        <w:rPr>
          <w:rFonts w:ascii="Arial" w:hAnsi="Arial" w:cs="Arial"/>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lastRenderedPageBreak/>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r w:rsidRPr="00522043">
        <w:rPr>
          <w:rFonts w:ascii="Arial" w:hAnsi="Arial" w:cs="Arial"/>
          <w:b/>
          <w:color w:val="000000"/>
          <w:spacing w:val="-2"/>
          <w:szCs w:val="22"/>
        </w:rPr>
        <w:t>b.</w:t>
      </w:r>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 xml:space="preserve"> </w:t>
      </w:r>
      <w:r w:rsidRPr="00522043">
        <w:rPr>
          <w:rFonts w:ascii="Arial" w:hAnsi="Arial" w:cs="Arial"/>
          <w:szCs w:val="22"/>
        </w:rPr>
        <w:tab/>
        <w:t>=</w:t>
      </w:r>
      <w:r w:rsidR="00AF01DC" w:rsidRPr="00522043">
        <w:rPr>
          <w:rFonts w:ascii="Arial" w:hAnsi="Arial" w:cs="Arial"/>
          <w:szCs w:val="22"/>
        </w:rPr>
        <w:t xml:space="preserve"> </w:t>
      </w:r>
      <w:r w:rsidRPr="00522043">
        <w:rPr>
          <w:rFonts w:ascii="Arial" w:hAnsi="Arial" w:cs="Arial"/>
          <w:szCs w:val="22"/>
        </w:rPr>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 xml:space="preserve"> </w:t>
      </w:r>
      <w:r w:rsidRPr="00522043">
        <w:rPr>
          <w:rFonts w:ascii="Arial" w:hAnsi="Arial" w:cs="Arial"/>
          <w:szCs w:val="22"/>
        </w:rPr>
        <w:tab/>
        <w:t>=</w:t>
      </w:r>
      <w:r w:rsidR="00AF01DC" w:rsidRPr="00522043">
        <w:rPr>
          <w:rFonts w:ascii="Arial" w:hAnsi="Arial" w:cs="Arial"/>
          <w:szCs w:val="22"/>
        </w:rPr>
        <w:t xml:space="preserve"> </w:t>
      </w:r>
      <w:r w:rsidRPr="00522043">
        <w:rPr>
          <w:rFonts w:ascii="Arial" w:hAnsi="Arial" w:cs="Arial"/>
          <w:szCs w:val="22"/>
        </w:rPr>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 xml:space="preserve"> </w:t>
      </w:r>
      <w:r w:rsidRPr="00522043">
        <w:rPr>
          <w:rFonts w:ascii="Arial" w:hAnsi="Arial" w:cs="Arial"/>
          <w:szCs w:val="22"/>
        </w:rPr>
        <w:tab/>
        <w:t>=</w:t>
      </w:r>
      <w:r w:rsidR="00AF01DC" w:rsidRPr="00522043">
        <w:rPr>
          <w:rFonts w:ascii="Arial" w:hAnsi="Arial" w:cs="Arial"/>
          <w:szCs w:val="22"/>
        </w:rPr>
        <w:t xml:space="preserve"> </w:t>
      </w:r>
      <w:r w:rsidRPr="00522043">
        <w:rPr>
          <w:rFonts w:ascii="Arial" w:hAnsi="Arial" w:cs="Arial"/>
          <w:szCs w:val="22"/>
        </w:rPr>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w:t>
      </w:r>
      <w:r w:rsidR="005E6FFB" w:rsidRPr="00522043">
        <w:rPr>
          <w:rFonts w:ascii="Arial" w:hAnsi="Arial" w:cs="Arial"/>
          <w:szCs w:val="22"/>
        </w:rPr>
        <w:lastRenderedPageBreak/>
        <w:t>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A15DF6">
        <w:rPr>
          <w:rFonts w:ascii="Arial" w:hAnsi="Arial" w:cs="Arial"/>
          <w:b/>
          <w:szCs w:val="22"/>
        </w:rPr>
        <w:t>24</w:t>
      </w:r>
      <w:r w:rsidR="00AA1452">
        <w:rPr>
          <w:rFonts w:ascii="Arial" w:hAnsi="Arial" w:cs="Arial"/>
          <w:b/>
          <w:szCs w:val="22"/>
        </w:rPr>
        <w:t>0</w:t>
      </w:r>
      <w:r w:rsidRPr="00522043">
        <w:rPr>
          <w:rFonts w:ascii="Arial" w:hAnsi="Arial" w:cs="Arial"/>
          <w:b/>
          <w:szCs w:val="22"/>
        </w:rPr>
        <w:t xml:space="preserve"> (</w:t>
      </w:r>
      <w:r w:rsidR="00AA1452">
        <w:rPr>
          <w:rFonts w:ascii="Arial" w:hAnsi="Arial" w:cs="Arial"/>
          <w:b/>
          <w:szCs w:val="22"/>
        </w:rPr>
        <w:t xml:space="preserve">duzentos e </w:t>
      </w:r>
      <w:r w:rsidR="00A01911">
        <w:rPr>
          <w:rFonts w:ascii="Arial" w:hAnsi="Arial" w:cs="Arial"/>
          <w:b/>
          <w:szCs w:val="22"/>
        </w:rPr>
        <w:t>quarenta</w:t>
      </w:r>
      <w:r w:rsidRPr="00522043">
        <w:rPr>
          <w:rFonts w:ascii="Arial" w:hAnsi="Arial" w:cs="Arial"/>
          <w:b/>
          <w:szCs w:val="22"/>
        </w:rPr>
        <w:t xml:space="preserve">) </w:t>
      </w:r>
      <w:r w:rsidR="00DC5E80" w:rsidRPr="00522043">
        <w:rPr>
          <w:rFonts w:ascii="Arial" w:hAnsi="Arial" w:cs="Arial"/>
          <w:b/>
          <w:szCs w:val="22"/>
        </w:rPr>
        <w:t>dias</w:t>
      </w:r>
      <w:r w:rsidRPr="00522043">
        <w:rPr>
          <w:rFonts w:ascii="Arial" w:hAnsi="Arial" w:cs="Arial"/>
          <w:szCs w:val="22"/>
        </w:rPr>
        <w:t xml:space="preserve"> </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w:t>
      </w:r>
      <w:r w:rsidRPr="00522043">
        <w:rPr>
          <w:rFonts w:ascii="Arial" w:hAnsi="Arial" w:cs="Arial"/>
          <w:color w:val="FF0000"/>
          <w:szCs w:val="22"/>
        </w:rPr>
        <w:t xml:space="preserve"> </w:t>
      </w:r>
      <w:r w:rsidRPr="00522043">
        <w:rPr>
          <w:rFonts w:ascii="Arial" w:hAnsi="Arial" w:cs="Arial"/>
          <w:szCs w:val="22"/>
        </w:rPr>
        <w:t>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 xml:space="preserve"> </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w:t>
      </w:r>
      <w:r w:rsidRPr="00522043">
        <w:rPr>
          <w:rFonts w:ascii="Arial" w:hAnsi="Arial" w:cs="Arial"/>
          <w:szCs w:val="22"/>
        </w:rPr>
        <w:lastRenderedPageBreak/>
        <w:t xml:space="preserve">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 xml:space="preserve"> </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 xml:space="preserve"> </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 xml:space="preserve"> </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 xml:space="preserve"> </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 xml:space="preserve"> </w:t>
      </w:r>
      <w:r w:rsidRPr="00522043">
        <w:rPr>
          <w:rFonts w:ascii="Arial" w:hAnsi="Arial" w:cs="Arial"/>
          <w:spacing w:val="-2"/>
          <w:szCs w:val="22"/>
        </w:rPr>
        <w:tab/>
        <w:t xml:space="preserve">Comprovar perante a </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 xml:space="preserve"> </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r w:rsidRPr="00522043">
        <w:rPr>
          <w:rFonts w:ascii="Arial" w:hAnsi="Arial" w:cs="Arial"/>
          <w:b/>
          <w:szCs w:val="22"/>
        </w:rPr>
        <w:t xml:space="preserve">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w:t>
      </w:r>
      <w:r w:rsidRPr="00522043">
        <w:rPr>
          <w:rFonts w:ascii="Arial" w:hAnsi="Arial" w:cs="Arial"/>
          <w:color w:val="FF0000"/>
          <w:szCs w:val="22"/>
        </w:rPr>
        <w:t xml:space="preserve"> </w:t>
      </w:r>
      <w:r w:rsidRPr="00522043">
        <w:rPr>
          <w:rFonts w:ascii="Arial" w:hAnsi="Arial" w:cs="Arial"/>
          <w:szCs w:val="22"/>
        </w:rPr>
        <w:t>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lastRenderedPageBreak/>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 xml:space="preserve"> </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 xml:space="preserve"> </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w:t>
      </w:r>
      <w:r w:rsidR="00AD1135" w:rsidRPr="00522043">
        <w:rPr>
          <w:rFonts w:ascii="Arial" w:hAnsi="Arial" w:cs="Arial"/>
          <w:szCs w:val="22"/>
        </w:rPr>
        <w:t xml:space="preserve"> </w:t>
      </w:r>
      <w:r w:rsidRPr="00522043">
        <w:rPr>
          <w:rFonts w:ascii="Arial" w:hAnsi="Arial" w:cs="Arial"/>
          <w:szCs w:val="22"/>
        </w:rPr>
        <w:t xml:space="preserve">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As Built</w:t>
      </w:r>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00CB40AD" w:rsidRPr="00522043">
        <w:rPr>
          <w:rFonts w:ascii="Arial" w:hAnsi="Arial" w:cs="Arial"/>
          <w:color w:val="000000"/>
          <w:sz w:val="22"/>
          <w:szCs w:val="22"/>
        </w:rPr>
        <w:t xml:space="preserve"> </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001461C9" w:rsidRPr="00522043">
        <w:rPr>
          <w:rFonts w:ascii="Arial" w:hAnsi="Arial" w:cs="Arial"/>
          <w:sz w:val="22"/>
          <w:szCs w:val="22"/>
        </w:rPr>
        <w:t xml:space="preserve"> </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empresa vencedora, não poderá sub-empreitar o contrato para execução deste serviço, sem a expressa concordância da contratante. A concordância da contratante para tal procedimento, somente ocorrerá, após a solicitação da contratada, devidamente justificada.</w:t>
      </w:r>
      <w:r w:rsidR="00CB40AD" w:rsidRPr="00522043">
        <w:rPr>
          <w:rFonts w:ascii="Arial" w:hAnsi="Arial" w:cs="Arial"/>
          <w:color w:val="FF0000"/>
          <w:sz w:val="22"/>
          <w:szCs w:val="22"/>
        </w:rPr>
        <w:t xml:space="preserve"> </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001461C9" w:rsidRPr="00522043">
        <w:rPr>
          <w:rFonts w:ascii="Arial" w:hAnsi="Arial" w:cs="Arial"/>
          <w:sz w:val="22"/>
          <w:szCs w:val="22"/>
        </w:rPr>
        <w:t xml:space="preserve"> </w:t>
      </w:r>
      <w:r w:rsidRPr="00522043">
        <w:rPr>
          <w:rFonts w:ascii="Arial" w:hAnsi="Arial" w:cs="Arial"/>
          <w:sz w:val="22"/>
          <w:szCs w:val="22"/>
        </w:rPr>
        <w:t xml:space="preserve">de Licitação - Prefeitura Municipal de Rolim de Moura/Ro, observadas as disposições da Lei Federal 8.666/93, atualizadas pelas Leis Federais nº.s 8.883/94 e </w:t>
      </w:r>
      <w:r w:rsidRPr="00522043">
        <w:rPr>
          <w:rFonts w:ascii="Arial" w:hAnsi="Arial" w:cs="Arial"/>
          <w:sz w:val="22"/>
          <w:szCs w:val="22"/>
        </w:rPr>
        <w:lastRenderedPageBreak/>
        <w:t>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Quaisquer informações poderão ser obtidas de Segunda a Sexta-Feira, no horário das: 07:30 ás 13:30 h, na sala de reuniões da CPL, localizado no Prédio da Prefeitura Municipal de Rolim de Moura-Ro.,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r w:rsidR="00CB40AD" w:rsidRPr="00522043">
        <w:rPr>
          <w:rFonts w:ascii="Arial" w:hAnsi="Arial" w:cs="Arial"/>
          <w:sz w:val="22"/>
          <w:szCs w:val="22"/>
        </w:rPr>
        <w:t xml:space="preserve"> </w:t>
      </w:r>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B9056C">
        <w:rPr>
          <w:rFonts w:ascii="Arial" w:hAnsi="Arial" w:cs="Arial"/>
          <w:szCs w:val="22"/>
        </w:rPr>
        <w:t>24</w:t>
      </w:r>
      <w:r w:rsidR="00831DAC" w:rsidRPr="00522043">
        <w:rPr>
          <w:rFonts w:ascii="Arial" w:hAnsi="Arial" w:cs="Arial"/>
          <w:szCs w:val="22"/>
        </w:rPr>
        <w:t xml:space="preserve"> de </w:t>
      </w:r>
      <w:r w:rsidR="000B098A">
        <w:rPr>
          <w:rFonts w:ascii="Arial" w:hAnsi="Arial" w:cs="Arial"/>
          <w:szCs w:val="22"/>
        </w:rPr>
        <w:t>novembro</w:t>
      </w:r>
      <w:r w:rsidR="00831DAC" w:rsidRPr="00522043">
        <w:rPr>
          <w:rFonts w:ascii="Arial" w:hAnsi="Arial" w:cs="Arial"/>
          <w:szCs w:val="22"/>
        </w:rPr>
        <w:t xml:space="preserve"> de 201</w:t>
      </w:r>
      <w:r w:rsidR="00DF0B24">
        <w:rPr>
          <w:rFonts w:ascii="Arial" w:hAnsi="Arial" w:cs="Arial"/>
          <w:szCs w:val="22"/>
        </w:rPr>
        <w:t>6</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Portaria nº 112/2016</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lastRenderedPageBreak/>
        <w:t xml:space="preserve">CONCORRÊNCIA </w:t>
      </w:r>
      <w:r w:rsidR="00707D72" w:rsidRPr="00522043">
        <w:rPr>
          <w:rFonts w:ascii="Arial" w:hAnsi="Arial" w:cs="Arial"/>
          <w:b/>
          <w:szCs w:val="22"/>
        </w:rPr>
        <w:t>Nº 00</w:t>
      </w:r>
      <w:r w:rsidR="00FD715F" w:rsidRPr="00522043">
        <w:rPr>
          <w:rFonts w:ascii="Arial" w:hAnsi="Arial" w:cs="Arial"/>
          <w:b/>
          <w:szCs w:val="22"/>
        </w:rPr>
        <w:t>/1</w:t>
      </w:r>
      <w:r w:rsidR="00DF0B24">
        <w:rPr>
          <w:rFonts w:ascii="Arial" w:hAnsi="Arial" w:cs="Arial"/>
          <w:b/>
          <w:szCs w:val="22"/>
        </w:rPr>
        <w:t>6</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347749">
        <w:rPr>
          <w:rFonts w:ascii="Arial" w:hAnsi="Arial" w:cs="Arial"/>
          <w:b/>
          <w:sz w:val="22"/>
          <w:szCs w:val="22"/>
        </w:rPr>
        <w:t>5188</w:t>
      </w:r>
      <w:r w:rsidR="00FD715F" w:rsidRPr="00522043">
        <w:rPr>
          <w:rFonts w:ascii="Arial" w:hAnsi="Arial" w:cs="Arial"/>
          <w:b/>
          <w:sz w:val="22"/>
          <w:szCs w:val="22"/>
        </w:rPr>
        <w:t>/1</w:t>
      </w:r>
      <w:r w:rsidR="00296ECA">
        <w:rPr>
          <w:rFonts w:ascii="Arial" w:hAnsi="Arial" w:cs="Arial"/>
          <w:b/>
          <w:sz w:val="22"/>
          <w:szCs w:val="22"/>
        </w:rPr>
        <w:t>6</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201</w:t>
      </w:r>
      <w:r w:rsidR="00296ECA">
        <w:rPr>
          <w:rFonts w:ascii="Arial" w:hAnsi="Arial" w:cs="Arial"/>
          <w:sz w:val="22"/>
          <w:szCs w:val="22"/>
        </w:rPr>
        <w:t>6</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w:t>
      </w:r>
      <w:r w:rsidR="00962F99" w:rsidRPr="00522043">
        <w:rPr>
          <w:rFonts w:ascii="Arial" w:hAnsi="Arial" w:cs="Arial"/>
          <w:sz w:val="22"/>
          <w:szCs w:val="22"/>
        </w:rPr>
        <w:t xml:space="preserve"> </w:t>
      </w:r>
      <w:r w:rsidR="00707D72" w:rsidRPr="00522043">
        <w:rPr>
          <w:rFonts w:ascii="Arial" w:hAnsi="Arial" w:cs="Arial"/>
          <w:sz w:val="22"/>
          <w:szCs w:val="22"/>
        </w:rPr>
        <w:t xml:space="preserve"> </w:t>
      </w:r>
      <w:r w:rsidR="00296ECA">
        <w:rPr>
          <w:rFonts w:ascii="Arial" w:hAnsi="Arial" w:cs="Arial"/>
          <w:sz w:val="22"/>
          <w:szCs w:val="22"/>
        </w:rPr>
        <w:t xml:space="preserve">                      Horas: 00:0</w:t>
      </w:r>
      <w:r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lastRenderedPageBreak/>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96ECA">
        <w:rPr>
          <w:rFonts w:ascii="Arial" w:hAnsi="Arial" w:cs="Arial"/>
          <w:b/>
          <w:sz w:val="22"/>
          <w:szCs w:val="22"/>
        </w:rPr>
        <w:t>6</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347749">
        <w:rPr>
          <w:rFonts w:ascii="Arial" w:hAnsi="Arial" w:cs="Arial"/>
          <w:b/>
          <w:sz w:val="22"/>
          <w:szCs w:val="22"/>
        </w:rPr>
        <w:t>5188</w:t>
      </w:r>
      <w:r w:rsidR="00A93CD3" w:rsidRPr="00522043">
        <w:rPr>
          <w:rFonts w:ascii="Arial" w:hAnsi="Arial" w:cs="Arial"/>
          <w:b/>
          <w:sz w:val="22"/>
          <w:szCs w:val="22"/>
        </w:rPr>
        <w:t>/</w:t>
      </w:r>
      <w:r w:rsidR="00296ECA">
        <w:rPr>
          <w:rFonts w:ascii="Arial" w:hAnsi="Arial" w:cs="Arial"/>
          <w:b/>
          <w:sz w:val="22"/>
          <w:szCs w:val="22"/>
        </w:rPr>
        <w:t>16</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Pr="00522043">
        <w:rPr>
          <w:rFonts w:ascii="Arial" w:hAnsi="Arial" w:cs="Arial"/>
          <w:b/>
          <w:sz w:val="22"/>
          <w:szCs w:val="22"/>
        </w:rPr>
        <w:t>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96ECA">
        <w:rPr>
          <w:rFonts w:ascii="Arial" w:hAnsi="Arial" w:cs="Arial"/>
          <w:sz w:val="22"/>
          <w:szCs w:val="22"/>
        </w:rPr>
        <w:t>/2016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Pr="00522043">
        <w:rPr>
          <w:rFonts w:ascii="Arial" w:hAnsi="Arial" w:cs="Arial"/>
          <w:b/>
          <w:sz w:val="22"/>
          <w:szCs w:val="22"/>
        </w:rPr>
        <w:t>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962F99"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n°___________________,sediada a Avenida/Rua_________________declara sob as penas da lei, para fins de participação na </w:t>
      </w:r>
      <w:r w:rsidR="007C3151" w:rsidRPr="00522043">
        <w:rPr>
          <w:rFonts w:ascii="Arial" w:hAnsi="Arial" w:cs="Arial"/>
          <w:sz w:val="22"/>
          <w:szCs w:val="22"/>
        </w:rPr>
        <w:t xml:space="preserve">CONCORRÊNCIA </w:t>
      </w:r>
      <w:r w:rsidRPr="00522043">
        <w:rPr>
          <w:rFonts w:ascii="Arial" w:hAnsi="Arial" w:cs="Arial"/>
          <w:sz w:val="22"/>
          <w:szCs w:val="22"/>
        </w:rPr>
        <w:t xml:space="preserve"> n°___</w:t>
      </w:r>
      <w:r w:rsidR="002B3E73" w:rsidRPr="00522043">
        <w:rPr>
          <w:rFonts w:ascii="Arial" w:hAnsi="Arial" w:cs="Arial"/>
          <w:sz w:val="22"/>
          <w:szCs w:val="22"/>
        </w:rPr>
        <w:t>/2015</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u w:val="single"/>
        </w:rPr>
        <w:t xml:space="preserve"> </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 xml:space="preserve">   (nome/assinatura)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Pr="00522043">
        <w:rPr>
          <w:rFonts w:ascii="Arial" w:hAnsi="Arial" w:cs="Arial"/>
          <w:sz w:val="22"/>
          <w:szCs w:val="22"/>
        </w:rPr>
        <w:t xml:space="preserve"> </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 xml:space="preserve">CONCORRÊNCIA </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962F99" w:rsidRPr="00522043">
        <w:rPr>
          <w:rFonts w:ascii="Arial" w:hAnsi="Arial" w:cs="Arial"/>
          <w:sz w:val="22"/>
          <w:szCs w:val="22"/>
        </w:rPr>
        <w:t xml:space="preserve">                 Horas: 0</w:t>
      </w:r>
      <w:r w:rsidR="00707D72" w:rsidRPr="00522043">
        <w:rPr>
          <w:rFonts w:ascii="Arial" w:hAnsi="Arial" w:cs="Arial"/>
          <w:sz w:val="22"/>
          <w:szCs w:val="22"/>
        </w:rPr>
        <w:t>0:0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bookmarkStart w:id="1" w:name="OLE_LINK1"/>
      <w:bookmarkStart w:id="2" w:name="OLE_LINK2"/>
      <w:r w:rsidRPr="00522043">
        <w:rPr>
          <w:rFonts w:ascii="Arial" w:hAnsi="Arial" w:cs="Arial"/>
          <w:b/>
          <w:sz w:val="22"/>
          <w:szCs w:val="22"/>
        </w:rPr>
        <w:lastRenderedPageBreak/>
        <w:t>ANEXO</w:t>
      </w:r>
      <w:r w:rsidRPr="00522043">
        <w:rPr>
          <w:rFonts w:ascii="Arial" w:hAnsi="Arial" w:cs="Arial"/>
          <w:sz w:val="22"/>
          <w:szCs w:val="22"/>
        </w:rPr>
        <w:t xml:space="preserve"> </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w:t>
      </w:r>
      <w:r w:rsidRPr="00522043">
        <w:rPr>
          <w:rFonts w:ascii="Arial" w:hAnsi="Arial" w:cs="Arial"/>
          <w:sz w:val="22"/>
          <w:szCs w:val="22"/>
        </w:rPr>
        <w:t xml:space="preserve"> / 0</w:t>
      </w:r>
      <w:r w:rsidR="00707D72" w:rsidRPr="00522043">
        <w:rPr>
          <w:rFonts w:ascii="Arial" w:hAnsi="Arial" w:cs="Arial"/>
          <w:sz w:val="22"/>
          <w:szCs w:val="22"/>
        </w:rPr>
        <w:t>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00:0</w:t>
      </w:r>
      <w:r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1"/>
    <w:bookmarkEnd w:id="2"/>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A93CD3" w:rsidRPr="00522043">
        <w:rPr>
          <w:rFonts w:ascii="Arial" w:hAnsi="Arial" w:cs="Arial"/>
          <w:bCs/>
          <w:caps/>
          <w:szCs w:val="22"/>
        </w:rPr>
        <w:t xml:space="preserve"> </w:t>
      </w:r>
      <w:r w:rsidR="007E01FA">
        <w:rPr>
          <w:rFonts w:ascii="Arial" w:hAnsi="Arial" w:cs="Arial"/>
          <w:bCs/>
          <w:caps/>
          <w:szCs w:val="22"/>
        </w:rPr>
        <w:t>INFRAESTRUTURA EM CANTEIROS CENTRAIS DE RUAS E AVENIDAS COM ILUMINAÇÃO, ACESSIBILIDADE, CALÇADAS E PAISAGISMO, NO MUNICÍPIO DE ROLIM DE MOURA - RO</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Pr="00522043">
        <w:rPr>
          <w:rFonts w:ascii="Arial" w:hAnsi="Arial" w:cs="Arial"/>
          <w:sz w:val="22"/>
          <w:szCs w:val="22"/>
        </w:rPr>
        <w:t xml:space="preserve"> </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BE75F5" w:rsidRPr="00522043">
        <w:rPr>
          <w:rFonts w:ascii="Arial" w:hAnsi="Arial" w:cs="Arial"/>
          <w:sz w:val="22"/>
          <w:szCs w:val="22"/>
        </w:rPr>
        <w:t xml:space="preserve"> </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542C84">
        <w:rPr>
          <w:rFonts w:ascii="Arial" w:hAnsi="Arial" w:cs="Arial"/>
          <w:sz w:val="22"/>
          <w:szCs w:val="22"/>
        </w:rPr>
        <w:t>/2016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Abertura: 00</w:t>
      </w:r>
      <w:r w:rsidR="00962F99" w:rsidRPr="00522043">
        <w:rPr>
          <w:rFonts w:ascii="Arial" w:hAnsi="Arial" w:cs="Arial"/>
          <w:sz w:val="22"/>
          <w:szCs w:val="22"/>
        </w:rPr>
        <w:t xml:space="preserve"> / </w:t>
      </w:r>
      <w:r w:rsidRPr="00522043">
        <w:rPr>
          <w:rFonts w:ascii="Arial" w:hAnsi="Arial" w:cs="Arial"/>
          <w:sz w:val="22"/>
          <w:szCs w:val="22"/>
        </w:rPr>
        <w:t>0</w:t>
      </w:r>
      <w:r w:rsidR="00707D72" w:rsidRPr="00522043">
        <w:rPr>
          <w:rFonts w:ascii="Arial" w:hAnsi="Arial" w:cs="Arial"/>
          <w:sz w:val="22"/>
          <w:szCs w:val="22"/>
        </w:rPr>
        <w:t>0</w:t>
      </w:r>
      <w:r w:rsidRPr="00522043">
        <w:rPr>
          <w:rFonts w:ascii="Arial" w:hAnsi="Arial" w:cs="Arial"/>
          <w:sz w:val="22"/>
          <w:szCs w:val="22"/>
        </w:rPr>
        <w:t xml:space="preserve">/ </w:t>
      </w:r>
      <w:r w:rsidR="00BD0D3F" w:rsidRPr="00522043">
        <w:rPr>
          <w:rFonts w:ascii="Arial" w:hAnsi="Arial" w:cs="Arial"/>
          <w:sz w:val="22"/>
          <w:szCs w:val="22"/>
        </w:rPr>
        <w:t>201</w:t>
      </w:r>
      <w:r w:rsidR="00542C84">
        <w:rPr>
          <w:rFonts w:ascii="Arial" w:hAnsi="Arial" w:cs="Arial"/>
          <w:sz w:val="22"/>
          <w:szCs w:val="22"/>
        </w:rPr>
        <w:t>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w:t>
      </w:r>
      <w:r w:rsidR="00707D72" w:rsidRPr="00522043">
        <w:rPr>
          <w:rFonts w:ascii="Arial" w:hAnsi="Arial" w:cs="Arial"/>
          <w:sz w:val="22"/>
          <w:szCs w:val="22"/>
        </w:rPr>
        <w:t xml:space="preserve">                       Horas: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4571"/>
        <w:gridCol w:w="612"/>
        <w:gridCol w:w="1025"/>
        <w:gridCol w:w="3507"/>
        <w:gridCol w:w="733"/>
        <w:gridCol w:w="673"/>
        <w:gridCol w:w="895"/>
        <w:gridCol w:w="2869"/>
      </w:tblGrid>
      <w:tr w:rsidR="00A771B3" w:rsidRPr="00A771B3" w:rsidTr="00A771B3">
        <w:trPr>
          <w:trHeight w:val="285"/>
        </w:trPr>
        <w:tc>
          <w:tcPr>
            <w:tcW w:w="1441" w:type="pct"/>
            <w:tcBorders>
              <w:top w:val="single" w:sz="8" w:space="0" w:color="auto"/>
              <w:left w:val="single" w:sz="8" w:space="0" w:color="auto"/>
              <w:bottom w:val="nil"/>
              <w:right w:val="nil"/>
            </w:tcBorders>
            <w:shd w:val="clear" w:color="000000" w:fill="FFFFFF"/>
            <w:vAlign w:val="bottom"/>
            <w:hideMark/>
          </w:tcPr>
          <w:p w:rsidR="00A771B3" w:rsidRPr="00A771B3" w:rsidRDefault="00A771B3" w:rsidP="00A771B3">
            <w:pPr>
              <w:suppressAutoHyphens w:val="0"/>
              <w:jc w:val="center"/>
              <w:rPr>
                <w:rFonts w:ascii="Century Gothic" w:hAnsi="Century Gothic" w:cs="Arial"/>
                <w:sz w:val="20"/>
                <w:szCs w:val="20"/>
                <w:lang w:eastAsia="pt-BR"/>
              </w:rPr>
            </w:pPr>
            <w:bookmarkStart w:id="3" w:name="RANGE!A1:H263"/>
            <w:r w:rsidRPr="00A771B3">
              <w:rPr>
                <w:rFonts w:ascii="Century Gothic" w:hAnsi="Century Gothic" w:cs="Arial"/>
                <w:sz w:val="20"/>
                <w:szCs w:val="20"/>
                <w:lang w:eastAsia="pt-BR"/>
              </w:rPr>
              <w:t> </w:t>
            </w:r>
            <w:bookmarkEnd w:id="3"/>
          </w:p>
        </w:tc>
        <w:tc>
          <w:tcPr>
            <w:tcW w:w="185" w:type="pct"/>
            <w:tcBorders>
              <w:top w:val="single" w:sz="8" w:space="0" w:color="auto"/>
              <w:left w:val="nil"/>
              <w:bottom w:val="nil"/>
              <w:right w:val="nil"/>
            </w:tcBorders>
            <w:shd w:val="clear" w:color="000000" w:fill="FFFFFF"/>
            <w:vAlign w:val="bottom"/>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94" w:type="pct"/>
            <w:tcBorders>
              <w:top w:val="single" w:sz="8" w:space="0" w:color="auto"/>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517" w:type="pct"/>
            <w:tcBorders>
              <w:top w:val="nil"/>
              <w:left w:val="nil"/>
              <w:bottom w:val="nil"/>
              <w:right w:val="nil"/>
            </w:tcBorders>
            <w:shd w:val="clear" w:color="auto" w:fill="auto"/>
            <w:noWrap/>
            <w:vAlign w:val="bottom"/>
            <w:hideMark/>
          </w:tcPr>
          <w:p w:rsidR="00A771B3" w:rsidRPr="00A771B3" w:rsidRDefault="00A771B3" w:rsidP="00A771B3">
            <w:pPr>
              <w:suppressAutoHyphens w:val="0"/>
              <w:rPr>
                <w:rFonts w:ascii="Arial" w:hAnsi="Arial" w:cs="Arial"/>
                <w:sz w:val="20"/>
                <w:szCs w:val="20"/>
                <w:lang w:eastAsia="pt-BR"/>
              </w:rPr>
            </w:pPr>
            <w:r w:rsidRPr="00A771B3">
              <w:rPr>
                <w:rFonts w:ascii="Arial" w:hAnsi="Arial" w:cs="Arial"/>
                <w:noProof/>
                <w:sz w:val="20"/>
                <w:szCs w:val="20"/>
                <w:lang w:eastAsia="pt-BR"/>
              </w:rPr>
              <w:drawing>
                <wp:anchor distT="0" distB="0" distL="114300" distR="114300" simplePos="0" relativeHeight="251679232" behindDoc="0" locked="0" layoutInCell="1" allowOverlap="1">
                  <wp:simplePos x="0" y="0"/>
                  <wp:positionH relativeFrom="margin">
                    <wp:posOffset>2028825</wp:posOffset>
                  </wp:positionH>
                  <wp:positionV relativeFrom="margin">
                    <wp:posOffset>66675</wp:posOffset>
                  </wp:positionV>
                  <wp:extent cx="1009650" cy="762000"/>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2" name="Object 1032"/>
                          <pic:cNvPicPr>
                            <a:picLocks noChangeAspect="1"/>
                          </pic:cNvPicPr>
                        </pic:nvPicPr>
                        <pic:blipFill>
                          <a:blip r:embed="rId21" cstate="print"/>
                          <a:stretch>
                            <a:fillRect/>
                          </a:stretch>
                        </pic:blipFill>
                        <pic:spPr>
                          <a:xfrm>
                            <a:off x="0" y="0"/>
                            <a:ext cx="1009650" cy="762000"/>
                          </a:xfrm>
                          <a:prstGeom prst="rect">
                            <a:avLst/>
                          </a:prstGeom>
                        </pic:spPr>
                      </pic:pic>
                    </a:graphicData>
                  </a:graphic>
                </wp:anchor>
              </w:drawing>
            </w:r>
          </w:p>
          <w:tbl>
            <w:tblPr>
              <w:tblW w:w="0" w:type="auto"/>
              <w:tblCellSpacing w:w="0" w:type="dxa"/>
              <w:tblCellMar>
                <w:left w:w="0" w:type="dxa"/>
                <w:right w:w="0" w:type="dxa"/>
              </w:tblCellMar>
              <w:tblLook w:val="04A0"/>
            </w:tblPr>
            <w:tblGrid>
              <w:gridCol w:w="3367"/>
            </w:tblGrid>
            <w:tr w:rsidR="00A771B3" w:rsidRPr="00A771B3">
              <w:trPr>
                <w:trHeight w:val="285"/>
                <w:tblCellSpacing w:w="0" w:type="dxa"/>
              </w:trPr>
              <w:tc>
                <w:tcPr>
                  <w:tcW w:w="6800" w:type="dxa"/>
                  <w:tcBorders>
                    <w:top w:val="single" w:sz="8" w:space="0" w:color="auto"/>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r>
          </w:tbl>
          <w:p w:rsidR="00A771B3" w:rsidRPr="00A771B3" w:rsidRDefault="00A771B3" w:rsidP="00A771B3">
            <w:pPr>
              <w:suppressAutoHyphens w:val="0"/>
              <w:rPr>
                <w:rFonts w:ascii="Arial" w:hAnsi="Arial" w:cs="Arial"/>
                <w:sz w:val="20"/>
                <w:szCs w:val="20"/>
                <w:lang w:eastAsia="pt-BR"/>
              </w:rPr>
            </w:pPr>
          </w:p>
        </w:tc>
        <w:tc>
          <w:tcPr>
            <w:tcW w:w="224" w:type="pct"/>
            <w:tcBorders>
              <w:top w:val="single" w:sz="8" w:space="0" w:color="auto"/>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single" w:sz="8" w:space="0" w:color="auto"/>
              <w:left w:val="nil"/>
              <w:bottom w:val="nil"/>
              <w:right w:val="nil"/>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single" w:sz="8" w:space="0" w:color="auto"/>
              <w:left w:val="nil"/>
              <w:bottom w:val="nil"/>
              <w:right w:val="nil"/>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single" w:sz="8" w:space="0" w:color="auto"/>
              <w:left w:val="nil"/>
              <w:bottom w:val="nil"/>
              <w:right w:val="single" w:sz="8" w:space="0" w:color="auto"/>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285"/>
        </w:trPr>
        <w:tc>
          <w:tcPr>
            <w:tcW w:w="1441" w:type="pct"/>
            <w:tcBorders>
              <w:top w:val="nil"/>
              <w:left w:val="single" w:sz="8" w:space="0" w:color="auto"/>
              <w:bottom w:val="nil"/>
              <w:right w:val="nil"/>
            </w:tcBorders>
            <w:shd w:val="clear" w:color="000000" w:fill="FFFFFF"/>
            <w:vAlign w:val="bottom"/>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9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nil"/>
              <w:left w:val="nil"/>
              <w:bottom w:val="nil"/>
              <w:right w:val="nil"/>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285"/>
        </w:trPr>
        <w:tc>
          <w:tcPr>
            <w:tcW w:w="1441" w:type="pct"/>
            <w:tcBorders>
              <w:top w:val="nil"/>
              <w:left w:val="single" w:sz="8" w:space="0" w:color="auto"/>
              <w:bottom w:val="nil"/>
              <w:right w:val="nil"/>
            </w:tcBorders>
            <w:shd w:val="clear" w:color="000000" w:fill="FFFFFF"/>
            <w:vAlign w:val="bottom"/>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9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nil"/>
              <w:left w:val="nil"/>
              <w:bottom w:val="nil"/>
              <w:right w:val="nil"/>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285"/>
        </w:trPr>
        <w:tc>
          <w:tcPr>
            <w:tcW w:w="1441" w:type="pct"/>
            <w:tcBorders>
              <w:top w:val="nil"/>
              <w:left w:val="single" w:sz="8" w:space="0" w:color="auto"/>
              <w:bottom w:val="nil"/>
              <w:right w:val="nil"/>
            </w:tcBorders>
            <w:shd w:val="clear" w:color="000000" w:fill="FFFFFF"/>
            <w:vAlign w:val="bottom"/>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9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nil"/>
              <w:left w:val="nil"/>
              <w:bottom w:val="nil"/>
              <w:right w:val="nil"/>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285"/>
        </w:trPr>
        <w:tc>
          <w:tcPr>
            <w:tcW w:w="1441" w:type="pct"/>
            <w:tcBorders>
              <w:top w:val="nil"/>
              <w:left w:val="single" w:sz="8" w:space="0" w:color="auto"/>
              <w:bottom w:val="nil"/>
              <w:right w:val="nil"/>
            </w:tcBorders>
            <w:shd w:val="clear" w:color="000000" w:fill="FFFFFF"/>
            <w:vAlign w:val="bottom"/>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9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nil"/>
              <w:left w:val="nil"/>
              <w:bottom w:val="nil"/>
              <w:right w:val="nil"/>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300"/>
        </w:trPr>
        <w:tc>
          <w:tcPr>
            <w:tcW w:w="5000" w:type="pct"/>
            <w:gridSpan w:val="8"/>
            <w:tcBorders>
              <w:top w:val="nil"/>
              <w:left w:val="single" w:sz="8" w:space="0" w:color="auto"/>
              <w:bottom w:val="nil"/>
              <w:right w:val="single" w:sz="8" w:space="0" w:color="000000"/>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GOVERNO DE RONDÔNIA</w:t>
            </w:r>
          </w:p>
        </w:tc>
      </w:tr>
      <w:tr w:rsidR="00A771B3" w:rsidRPr="00A771B3" w:rsidTr="00A771B3">
        <w:trPr>
          <w:trHeight w:val="300"/>
        </w:trPr>
        <w:tc>
          <w:tcPr>
            <w:tcW w:w="5000" w:type="pct"/>
            <w:gridSpan w:val="8"/>
            <w:tcBorders>
              <w:top w:val="nil"/>
              <w:left w:val="single" w:sz="8" w:space="0" w:color="auto"/>
              <w:bottom w:val="nil"/>
              <w:right w:val="single" w:sz="8" w:space="0" w:color="000000"/>
            </w:tcBorders>
            <w:shd w:val="clear" w:color="000000" w:fill="FFFFFF"/>
            <w:noWrap/>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PREFEITURA DE ROLIM DE MOURA</w:t>
            </w:r>
          </w:p>
        </w:tc>
      </w:tr>
      <w:tr w:rsidR="00A771B3" w:rsidRPr="00A771B3" w:rsidTr="00A771B3">
        <w:trPr>
          <w:trHeight w:val="300"/>
        </w:trPr>
        <w:tc>
          <w:tcPr>
            <w:tcW w:w="1441" w:type="pct"/>
            <w:tcBorders>
              <w:top w:val="nil"/>
              <w:left w:val="single" w:sz="8" w:space="0" w:color="auto"/>
              <w:bottom w:val="nil"/>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85" w:type="pct"/>
            <w:tcBorders>
              <w:top w:val="nil"/>
              <w:left w:val="nil"/>
              <w:bottom w:val="nil"/>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nil"/>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nil"/>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24" w:type="pct"/>
            <w:tcBorders>
              <w:top w:val="nil"/>
              <w:left w:val="nil"/>
              <w:bottom w:val="nil"/>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nil"/>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nil"/>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nil"/>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300"/>
        </w:trPr>
        <w:tc>
          <w:tcPr>
            <w:tcW w:w="5000" w:type="pct"/>
            <w:gridSpan w:val="8"/>
            <w:tcBorders>
              <w:top w:val="nil"/>
              <w:left w:val="single" w:sz="8" w:space="0" w:color="auto"/>
              <w:bottom w:val="nil"/>
              <w:right w:val="single" w:sz="8" w:space="0" w:color="000000"/>
            </w:tcBorders>
            <w:shd w:val="clear" w:color="000000" w:fill="FFFFFF"/>
            <w:noWrap/>
            <w:vAlign w:val="center"/>
            <w:hideMark/>
          </w:tcPr>
          <w:p w:rsidR="00A771B3" w:rsidRPr="00A771B3" w:rsidRDefault="00A771B3" w:rsidP="00A771B3">
            <w:pPr>
              <w:suppressAutoHyphens w:val="0"/>
              <w:jc w:val="center"/>
              <w:rPr>
                <w:rFonts w:ascii="Century Gothic" w:hAnsi="Century Gothic" w:cs="Arial"/>
                <w:b/>
                <w:bCs/>
                <w:sz w:val="20"/>
                <w:szCs w:val="20"/>
                <w:u w:val="single"/>
                <w:lang w:eastAsia="pt-BR"/>
              </w:rPr>
            </w:pPr>
            <w:r w:rsidRPr="00A771B3">
              <w:rPr>
                <w:rFonts w:ascii="Century Gothic" w:hAnsi="Century Gothic" w:cs="Arial"/>
                <w:b/>
                <w:bCs/>
                <w:sz w:val="20"/>
                <w:szCs w:val="20"/>
                <w:u w:val="single"/>
                <w:lang w:eastAsia="pt-BR"/>
              </w:rPr>
              <w:t>PLANILHA ORÇAMENTÁRIA</w:t>
            </w:r>
          </w:p>
        </w:tc>
      </w:tr>
      <w:tr w:rsidR="00A771B3" w:rsidRPr="00A771B3" w:rsidTr="00A771B3">
        <w:trPr>
          <w:trHeight w:val="300"/>
        </w:trPr>
        <w:tc>
          <w:tcPr>
            <w:tcW w:w="1441" w:type="pct"/>
            <w:tcBorders>
              <w:top w:val="nil"/>
              <w:left w:val="single" w:sz="8" w:space="0" w:color="auto"/>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85"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94"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333399"/>
                <w:sz w:val="20"/>
                <w:szCs w:val="20"/>
                <w:lang w:eastAsia="pt-BR"/>
              </w:rPr>
            </w:pPr>
            <w:r w:rsidRPr="00A771B3">
              <w:rPr>
                <w:rFonts w:ascii="Century Gothic" w:hAnsi="Century Gothic" w:cs="Arial"/>
                <w:color w:val="333399"/>
                <w:sz w:val="20"/>
                <w:szCs w:val="20"/>
                <w:lang w:eastAsia="pt-BR"/>
              </w:rPr>
              <w:t> </w:t>
            </w:r>
          </w:p>
        </w:tc>
        <w:tc>
          <w:tcPr>
            <w:tcW w:w="204"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333399"/>
                <w:sz w:val="20"/>
                <w:szCs w:val="20"/>
                <w:lang w:eastAsia="pt-BR"/>
              </w:rPr>
            </w:pPr>
            <w:r w:rsidRPr="00A771B3">
              <w:rPr>
                <w:rFonts w:ascii="Century Gothic" w:hAnsi="Century Gothic" w:cs="Arial"/>
                <w:color w:val="333399"/>
                <w:sz w:val="20"/>
                <w:szCs w:val="20"/>
                <w:lang w:eastAsia="pt-BR"/>
              </w:rPr>
              <w:t> </w:t>
            </w:r>
          </w:p>
        </w:tc>
        <w:tc>
          <w:tcPr>
            <w:tcW w:w="247"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333399"/>
                <w:sz w:val="20"/>
                <w:szCs w:val="20"/>
                <w:lang w:eastAsia="pt-BR"/>
              </w:rPr>
            </w:pPr>
            <w:r w:rsidRPr="00A771B3">
              <w:rPr>
                <w:rFonts w:ascii="Century Gothic" w:hAnsi="Century Gothic" w:cs="Arial"/>
                <w:color w:val="333399"/>
                <w:sz w:val="20"/>
                <w:szCs w:val="20"/>
                <w:lang w:eastAsia="pt-BR"/>
              </w:rPr>
              <w:t> </w:t>
            </w:r>
          </w:p>
        </w:tc>
        <w:tc>
          <w:tcPr>
            <w:tcW w:w="888" w:type="pct"/>
            <w:tcBorders>
              <w:top w:val="nil"/>
              <w:left w:val="nil"/>
              <w:bottom w:val="nil"/>
              <w:right w:val="single" w:sz="8"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333399"/>
                <w:sz w:val="20"/>
                <w:szCs w:val="20"/>
                <w:lang w:eastAsia="pt-BR"/>
              </w:rPr>
            </w:pPr>
            <w:r w:rsidRPr="00A771B3">
              <w:rPr>
                <w:rFonts w:ascii="Century Gothic" w:hAnsi="Century Gothic" w:cs="Arial"/>
                <w:color w:val="333399"/>
                <w:sz w:val="20"/>
                <w:szCs w:val="20"/>
                <w:lang w:eastAsia="pt-BR"/>
              </w:rPr>
              <w:t> </w:t>
            </w:r>
          </w:p>
        </w:tc>
      </w:tr>
      <w:tr w:rsidR="00A771B3" w:rsidRPr="00A771B3" w:rsidTr="00A771B3">
        <w:trPr>
          <w:trHeight w:val="300"/>
        </w:trPr>
        <w:tc>
          <w:tcPr>
            <w:tcW w:w="1441" w:type="pct"/>
            <w:tcBorders>
              <w:top w:val="nil"/>
              <w:left w:val="single" w:sz="8" w:space="0" w:color="auto"/>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9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151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24"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333399"/>
                <w:sz w:val="20"/>
                <w:szCs w:val="20"/>
                <w:lang w:eastAsia="pt-BR"/>
              </w:rPr>
            </w:pPr>
            <w:r w:rsidRPr="00A771B3">
              <w:rPr>
                <w:rFonts w:ascii="Century Gothic" w:hAnsi="Century Gothic" w:cs="Arial"/>
                <w:color w:val="333399"/>
                <w:sz w:val="20"/>
                <w:szCs w:val="20"/>
                <w:lang w:eastAsia="pt-BR"/>
              </w:rPr>
              <w:t> </w:t>
            </w:r>
          </w:p>
        </w:tc>
        <w:tc>
          <w:tcPr>
            <w:tcW w:w="204"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333399"/>
                <w:sz w:val="20"/>
                <w:szCs w:val="20"/>
                <w:lang w:eastAsia="pt-BR"/>
              </w:rPr>
            </w:pPr>
            <w:r w:rsidRPr="00A771B3">
              <w:rPr>
                <w:rFonts w:ascii="Century Gothic" w:hAnsi="Century Gothic" w:cs="Arial"/>
                <w:color w:val="333399"/>
                <w:sz w:val="20"/>
                <w:szCs w:val="20"/>
                <w:lang w:eastAsia="pt-BR"/>
              </w:rPr>
              <w:t> </w:t>
            </w:r>
          </w:p>
        </w:tc>
        <w:tc>
          <w:tcPr>
            <w:tcW w:w="24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888" w:type="pct"/>
            <w:tcBorders>
              <w:top w:val="nil"/>
              <w:left w:val="nil"/>
              <w:bottom w:val="nil"/>
              <w:right w:val="single" w:sz="8" w:space="0" w:color="auto"/>
            </w:tcBorders>
            <w:shd w:val="clear" w:color="000000" w:fill="FFFFFF"/>
            <w:noWrap/>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FONTE: "A" - SINAPI/ DEZEMBRO / 2015</w:t>
            </w:r>
          </w:p>
        </w:tc>
      </w:tr>
      <w:tr w:rsidR="00A771B3" w:rsidRPr="00A771B3" w:rsidTr="00A771B3">
        <w:trPr>
          <w:trHeight w:val="300"/>
        </w:trPr>
        <w:tc>
          <w:tcPr>
            <w:tcW w:w="1441" w:type="pct"/>
            <w:tcBorders>
              <w:top w:val="nil"/>
              <w:left w:val="single" w:sz="8" w:space="0" w:color="auto"/>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b/>
                <w:bCs/>
                <w:sz w:val="20"/>
                <w:szCs w:val="20"/>
                <w:lang w:eastAsia="pt-BR"/>
              </w:rPr>
              <w:t xml:space="preserve">OBRA: </w:t>
            </w:r>
            <w:r w:rsidRPr="00A771B3">
              <w:rPr>
                <w:rFonts w:ascii="Century Gothic" w:hAnsi="Century Gothic" w:cs="Arial"/>
                <w:sz w:val="20"/>
                <w:szCs w:val="20"/>
                <w:lang w:eastAsia="pt-BR"/>
              </w:rPr>
              <w:t xml:space="preserve"> REFORMA DA UND. DE ATENÇÃO ESPECIALIZADA EM SAÚDE</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94" w:type="pct"/>
            <w:tcBorders>
              <w:top w:val="nil"/>
              <w:left w:val="nil"/>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333399"/>
                <w:sz w:val="20"/>
                <w:szCs w:val="20"/>
                <w:lang w:eastAsia="pt-BR"/>
              </w:rPr>
            </w:pPr>
            <w:r w:rsidRPr="00A771B3">
              <w:rPr>
                <w:rFonts w:ascii="Century Gothic" w:hAnsi="Century Gothic" w:cs="Arial"/>
                <w:color w:val="333399"/>
                <w:sz w:val="20"/>
                <w:szCs w:val="20"/>
                <w:lang w:eastAsia="pt-BR"/>
              </w:rPr>
              <w:t> </w:t>
            </w:r>
          </w:p>
        </w:tc>
        <w:tc>
          <w:tcPr>
            <w:tcW w:w="204"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333399"/>
                <w:sz w:val="20"/>
                <w:szCs w:val="20"/>
                <w:lang w:eastAsia="pt-BR"/>
              </w:rPr>
            </w:pPr>
            <w:r w:rsidRPr="00A771B3">
              <w:rPr>
                <w:rFonts w:ascii="Century Gothic" w:hAnsi="Century Gothic" w:cs="Arial"/>
                <w:color w:val="333399"/>
                <w:sz w:val="20"/>
                <w:szCs w:val="20"/>
                <w:lang w:eastAsia="pt-BR"/>
              </w:rPr>
              <w:t> </w:t>
            </w:r>
          </w:p>
        </w:tc>
        <w:tc>
          <w:tcPr>
            <w:tcW w:w="24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888" w:type="pct"/>
            <w:tcBorders>
              <w:top w:val="nil"/>
              <w:left w:val="nil"/>
              <w:bottom w:val="nil"/>
              <w:right w:val="single" w:sz="8" w:space="0" w:color="auto"/>
            </w:tcBorders>
            <w:shd w:val="clear" w:color="000000" w:fill="FFFFFF"/>
            <w:noWrap/>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DESONERADO</w:t>
            </w:r>
          </w:p>
        </w:tc>
      </w:tr>
      <w:tr w:rsidR="00A771B3" w:rsidRPr="00A771B3" w:rsidTr="00A771B3">
        <w:trPr>
          <w:trHeight w:val="300"/>
        </w:trPr>
        <w:tc>
          <w:tcPr>
            <w:tcW w:w="1441" w:type="pct"/>
            <w:tcBorders>
              <w:top w:val="nil"/>
              <w:left w:val="single" w:sz="8" w:space="0" w:color="auto"/>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b/>
                <w:bCs/>
                <w:sz w:val="20"/>
                <w:szCs w:val="20"/>
                <w:lang w:eastAsia="pt-BR"/>
              </w:rPr>
              <w:t>END:</w:t>
            </w:r>
            <w:r w:rsidRPr="00A771B3">
              <w:rPr>
                <w:rFonts w:ascii="Century Gothic" w:hAnsi="Century Gothic" w:cs="Arial"/>
                <w:sz w:val="20"/>
                <w:szCs w:val="20"/>
                <w:lang w:eastAsia="pt-BR"/>
              </w:rPr>
              <w:t xml:space="preserve">  AV. CUIABÁ, 5414, B.: PLANALTO </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94" w:type="pct"/>
            <w:tcBorders>
              <w:top w:val="nil"/>
              <w:left w:val="nil"/>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24"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333399"/>
                <w:sz w:val="20"/>
                <w:szCs w:val="20"/>
                <w:lang w:eastAsia="pt-BR"/>
              </w:rPr>
            </w:pPr>
            <w:r w:rsidRPr="00A771B3">
              <w:rPr>
                <w:rFonts w:ascii="Century Gothic" w:hAnsi="Century Gothic" w:cs="Arial"/>
                <w:color w:val="333399"/>
                <w:sz w:val="20"/>
                <w:szCs w:val="20"/>
                <w:lang w:eastAsia="pt-BR"/>
              </w:rPr>
              <w:t> </w:t>
            </w:r>
          </w:p>
        </w:tc>
        <w:tc>
          <w:tcPr>
            <w:tcW w:w="204" w:type="pct"/>
            <w:tcBorders>
              <w:top w:val="nil"/>
              <w:left w:val="nil"/>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888" w:type="pct"/>
            <w:tcBorders>
              <w:top w:val="nil"/>
              <w:left w:val="nil"/>
              <w:bottom w:val="nil"/>
              <w:right w:val="single" w:sz="8" w:space="0" w:color="auto"/>
            </w:tcBorders>
            <w:shd w:val="clear" w:color="000000" w:fill="FFFFFF"/>
            <w:noWrap/>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"COMP." - COMPOSIÇÃO </w:t>
            </w:r>
            <w:r w:rsidRPr="00A771B3">
              <w:rPr>
                <w:rFonts w:ascii="Century Gothic" w:hAnsi="Century Gothic" w:cs="Arial"/>
                <w:sz w:val="20"/>
                <w:szCs w:val="20"/>
                <w:lang w:eastAsia="pt-BR"/>
              </w:rPr>
              <w:lastRenderedPageBreak/>
              <w:t>DE CUSTO UNIT.</w:t>
            </w:r>
          </w:p>
        </w:tc>
      </w:tr>
      <w:tr w:rsidR="00A771B3" w:rsidRPr="00A771B3" w:rsidTr="00A771B3">
        <w:trPr>
          <w:trHeight w:val="300"/>
        </w:trPr>
        <w:tc>
          <w:tcPr>
            <w:tcW w:w="1441" w:type="pct"/>
            <w:tcBorders>
              <w:top w:val="nil"/>
              <w:left w:val="single" w:sz="8" w:space="0" w:color="auto"/>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b/>
                <w:bCs/>
                <w:sz w:val="20"/>
                <w:szCs w:val="20"/>
                <w:lang w:eastAsia="pt-BR"/>
              </w:rPr>
              <w:lastRenderedPageBreak/>
              <w:t>LOCAL:</w:t>
            </w:r>
            <w:r w:rsidRPr="00A771B3">
              <w:rPr>
                <w:rFonts w:ascii="Century Gothic" w:hAnsi="Century Gothic" w:cs="Arial"/>
                <w:sz w:val="20"/>
                <w:szCs w:val="20"/>
                <w:lang w:eastAsia="pt-BR"/>
              </w:rPr>
              <w:t xml:space="preserve">  ROLIM DE MOURA</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94" w:type="pct"/>
            <w:tcBorders>
              <w:top w:val="nil"/>
              <w:left w:val="nil"/>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24"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333399"/>
                <w:sz w:val="20"/>
                <w:szCs w:val="20"/>
                <w:lang w:eastAsia="pt-BR"/>
              </w:rPr>
            </w:pPr>
            <w:r w:rsidRPr="00A771B3">
              <w:rPr>
                <w:rFonts w:ascii="Century Gothic" w:hAnsi="Century Gothic" w:cs="Arial"/>
                <w:color w:val="333399"/>
                <w:sz w:val="20"/>
                <w:szCs w:val="20"/>
                <w:lang w:eastAsia="pt-BR"/>
              </w:rPr>
              <w:t> </w:t>
            </w:r>
          </w:p>
        </w:tc>
        <w:tc>
          <w:tcPr>
            <w:tcW w:w="204" w:type="pct"/>
            <w:tcBorders>
              <w:top w:val="nil"/>
              <w:left w:val="nil"/>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888" w:type="pct"/>
            <w:tcBorders>
              <w:top w:val="nil"/>
              <w:left w:val="nil"/>
              <w:bottom w:val="nil"/>
              <w:right w:val="single" w:sz="8" w:space="0" w:color="auto"/>
            </w:tcBorders>
            <w:shd w:val="clear" w:color="000000" w:fill="FFFFFF"/>
            <w:noWrap/>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'D" - DER C/DES./FEV./2016</w:t>
            </w:r>
          </w:p>
        </w:tc>
      </w:tr>
      <w:tr w:rsidR="00A771B3" w:rsidRPr="00A771B3" w:rsidTr="00A771B3">
        <w:trPr>
          <w:trHeight w:val="300"/>
        </w:trPr>
        <w:tc>
          <w:tcPr>
            <w:tcW w:w="1441" w:type="pct"/>
            <w:tcBorders>
              <w:top w:val="nil"/>
              <w:left w:val="single" w:sz="8" w:space="0" w:color="auto"/>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b/>
                <w:bCs/>
                <w:sz w:val="20"/>
                <w:szCs w:val="20"/>
                <w:lang w:eastAsia="pt-BR"/>
              </w:rPr>
              <w:t xml:space="preserve">ÁREA:  </w:t>
            </w:r>
            <w:r w:rsidRPr="00A771B3">
              <w:rPr>
                <w:rFonts w:ascii="Century Gothic" w:hAnsi="Century Gothic" w:cs="Arial"/>
                <w:sz w:val="20"/>
                <w:szCs w:val="20"/>
                <w:lang w:eastAsia="pt-BR"/>
              </w:rPr>
              <w:t>700,84 m²</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94" w:type="pct"/>
            <w:tcBorders>
              <w:top w:val="nil"/>
              <w:left w:val="nil"/>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1517" w:type="pct"/>
            <w:tcBorders>
              <w:top w:val="nil"/>
              <w:left w:val="nil"/>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24"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4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888" w:type="pct"/>
            <w:tcBorders>
              <w:top w:val="nil"/>
              <w:left w:val="nil"/>
              <w:bottom w:val="nil"/>
              <w:right w:val="single" w:sz="8" w:space="0" w:color="auto"/>
            </w:tcBorders>
            <w:shd w:val="clear" w:color="000000" w:fill="FFFFFF"/>
            <w:noWrap/>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BD1: 28,82%</w:t>
            </w:r>
          </w:p>
        </w:tc>
      </w:tr>
      <w:tr w:rsidR="00A771B3" w:rsidRPr="00A771B3" w:rsidTr="00A771B3">
        <w:trPr>
          <w:trHeight w:val="300"/>
        </w:trPr>
        <w:tc>
          <w:tcPr>
            <w:tcW w:w="1441" w:type="pct"/>
            <w:tcBorders>
              <w:top w:val="nil"/>
              <w:left w:val="single" w:sz="8" w:space="0" w:color="auto"/>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9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151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24" w:type="pct"/>
            <w:tcBorders>
              <w:top w:val="nil"/>
              <w:left w:val="nil"/>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4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r>
      <w:tr w:rsidR="00A771B3" w:rsidRPr="00A771B3" w:rsidTr="00A771B3">
        <w:trPr>
          <w:trHeight w:val="240"/>
        </w:trPr>
        <w:tc>
          <w:tcPr>
            <w:tcW w:w="1441" w:type="pct"/>
            <w:tcBorders>
              <w:top w:val="nil"/>
              <w:left w:val="single" w:sz="8" w:space="0" w:color="auto"/>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185"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9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1517"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24" w:type="pct"/>
            <w:tcBorders>
              <w:top w:val="nil"/>
              <w:left w:val="nil"/>
              <w:bottom w:val="nil"/>
              <w:right w:val="nil"/>
            </w:tcBorders>
            <w:shd w:val="clear" w:color="000000" w:fill="FFFFFF"/>
            <w:noWrap/>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nil"/>
              <w:right w:val="nil"/>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c>
          <w:tcPr>
            <w:tcW w:w="247" w:type="pct"/>
            <w:tcBorders>
              <w:top w:val="nil"/>
              <w:left w:val="nil"/>
              <w:bottom w:val="nil"/>
              <w:right w:val="nil"/>
            </w:tcBorders>
            <w:shd w:val="clear" w:color="000000" w:fill="FFFFFF"/>
            <w:noWrap/>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nil"/>
              <w:left w:val="nil"/>
              <w:bottom w:val="nil"/>
              <w:right w:val="single" w:sz="8" w:space="0" w:color="auto"/>
            </w:tcBorders>
            <w:shd w:val="clear" w:color="000000" w:fill="FFFFFF"/>
            <w:vAlign w:val="bottom"/>
            <w:hideMark/>
          </w:tcPr>
          <w:p w:rsidR="00A771B3" w:rsidRPr="00A771B3" w:rsidRDefault="00A771B3" w:rsidP="00A771B3">
            <w:pPr>
              <w:suppressAutoHyphens w:val="0"/>
              <w:rPr>
                <w:rFonts w:ascii="Calibri" w:hAnsi="Calibri" w:cs="Arial"/>
                <w:sz w:val="20"/>
                <w:szCs w:val="20"/>
                <w:lang w:eastAsia="pt-BR"/>
              </w:rPr>
            </w:pPr>
            <w:r w:rsidRPr="00A771B3">
              <w:rPr>
                <w:rFonts w:ascii="Calibri" w:hAnsi="Calibri" w:cs="Arial"/>
                <w:sz w:val="20"/>
                <w:szCs w:val="20"/>
                <w:lang w:eastAsia="pt-BR"/>
              </w:rPr>
              <w:t> </w:t>
            </w:r>
          </w:p>
        </w:tc>
      </w:tr>
      <w:tr w:rsidR="00A771B3" w:rsidRPr="00A771B3" w:rsidTr="00A771B3">
        <w:trPr>
          <w:trHeight w:val="245"/>
        </w:trPr>
        <w:tc>
          <w:tcPr>
            <w:tcW w:w="1441" w:type="pct"/>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ITEM</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TABELA</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CÓDIGO</w:t>
            </w:r>
          </w:p>
        </w:tc>
        <w:tc>
          <w:tcPr>
            <w:tcW w:w="151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DESCRIÇÃO DOS SERVIÇOS</w:t>
            </w:r>
          </w:p>
        </w:tc>
        <w:tc>
          <w:tcPr>
            <w:tcW w:w="22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UNID</w:t>
            </w:r>
          </w:p>
        </w:tc>
        <w:tc>
          <w:tcPr>
            <w:tcW w:w="20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QUANT.</w:t>
            </w:r>
          </w:p>
        </w:tc>
        <w:tc>
          <w:tcPr>
            <w:tcW w:w="24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C/DESON.</w:t>
            </w:r>
          </w:p>
        </w:tc>
        <w:tc>
          <w:tcPr>
            <w:tcW w:w="888" w:type="pct"/>
            <w:vMerge w:val="restart"/>
            <w:tcBorders>
              <w:top w:val="single" w:sz="4" w:space="0" w:color="auto"/>
              <w:left w:val="single" w:sz="4" w:space="0" w:color="auto"/>
              <w:bottom w:val="single" w:sz="4" w:space="0" w:color="auto"/>
              <w:right w:val="single" w:sz="8" w:space="0" w:color="auto"/>
            </w:tcBorders>
            <w:shd w:val="clear" w:color="000000" w:fill="D9D9D9"/>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TOTAL C/DES</w:t>
            </w:r>
          </w:p>
        </w:tc>
      </w:tr>
      <w:tr w:rsidR="00A771B3" w:rsidRPr="00A771B3" w:rsidTr="00A771B3">
        <w:trPr>
          <w:trHeight w:val="345"/>
        </w:trPr>
        <w:tc>
          <w:tcPr>
            <w:tcW w:w="1441" w:type="pct"/>
            <w:vMerge/>
            <w:tcBorders>
              <w:top w:val="single" w:sz="4" w:space="0" w:color="auto"/>
              <w:left w:val="single" w:sz="8" w:space="0" w:color="auto"/>
              <w:bottom w:val="single" w:sz="4" w:space="0" w:color="auto"/>
              <w:right w:val="single" w:sz="4" w:space="0" w:color="auto"/>
            </w:tcBorders>
            <w:vAlign w:val="center"/>
            <w:hideMark/>
          </w:tcPr>
          <w:p w:rsidR="00A771B3" w:rsidRPr="00A771B3" w:rsidRDefault="00A771B3" w:rsidP="00A771B3">
            <w:pPr>
              <w:suppressAutoHyphens w:val="0"/>
              <w:rPr>
                <w:rFonts w:ascii="Century Gothic" w:hAnsi="Century Gothic" w:cs="Arial"/>
                <w:b/>
                <w:bCs/>
                <w:sz w:val="20"/>
                <w:szCs w:val="20"/>
                <w:lang w:eastAsia="pt-BR"/>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A771B3" w:rsidRPr="00A771B3" w:rsidRDefault="00A771B3" w:rsidP="00A771B3">
            <w:pPr>
              <w:suppressAutoHyphens w:val="0"/>
              <w:rPr>
                <w:rFonts w:ascii="Century Gothic" w:hAnsi="Century Gothic" w:cs="Arial"/>
                <w:b/>
                <w:bCs/>
                <w:sz w:val="20"/>
                <w:szCs w:val="20"/>
                <w:lang w:eastAsia="pt-BR"/>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A771B3" w:rsidRPr="00A771B3" w:rsidRDefault="00A771B3" w:rsidP="00A771B3">
            <w:pPr>
              <w:suppressAutoHyphens w:val="0"/>
              <w:rPr>
                <w:rFonts w:ascii="Century Gothic" w:hAnsi="Century Gothic" w:cs="Arial"/>
                <w:b/>
                <w:bCs/>
                <w:sz w:val="20"/>
                <w:szCs w:val="20"/>
                <w:lang w:eastAsia="pt-BR"/>
              </w:rPr>
            </w:pPr>
          </w:p>
        </w:tc>
        <w:tc>
          <w:tcPr>
            <w:tcW w:w="1517" w:type="pct"/>
            <w:vMerge/>
            <w:tcBorders>
              <w:top w:val="single" w:sz="4" w:space="0" w:color="auto"/>
              <w:left w:val="single" w:sz="4" w:space="0" w:color="auto"/>
              <w:bottom w:val="single" w:sz="4" w:space="0" w:color="auto"/>
              <w:right w:val="single" w:sz="4" w:space="0" w:color="auto"/>
            </w:tcBorders>
            <w:vAlign w:val="center"/>
            <w:hideMark/>
          </w:tcPr>
          <w:p w:rsidR="00A771B3" w:rsidRPr="00A771B3" w:rsidRDefault="00A771B3" w:rsidP="00A771B3">
            <w:pPr>
              <w:suppressAutoHyphens w:val="0"/>
              <w:rPr>
                <w:rFonts w:ascii="Century Gothic" w:hAnsi="Century Gothic" w:cs="Arial"/>
                <w:b/>
                <w:bCs/>
                <w:sz w:val="20"/>
                <w:szCs w:val="20"/>
                <w:lang w:eastAsia="pt-BR"/>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A771B3" w:rsidRPr="00A771B3" w:rsidRDefault="00A771B3" w:rsidP="00A771B3">
            <w:pPr>
              <w:suppressAutoHyphens w:val="0"/>
              <w:rPr>
                <w:rFonts w:ascii="Century Gothic" w:hAnsi="Century Gothic" w:cs="Arial"/>
                <w:b/>
                <w:bCs/>
                <w:sz w:val="20"/>
                <w:szCs w:val="20"/>
                <w:lang w:eastAsia="pt-BR"/>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771B3" w:rsidRPr="00A771B3" w:rsidRDefault="00A771B3" w:rsidP="00A771B3">
            <w:pPr>
              <w:suppressAutoHyphens w:val="0"/>
              <w:rPr>
                <w:rFonts w:ascii="Century Gothic" w:hAnsi="Century Gothic" w:cs="Arial"/>
                <w:b/>
                <w:bCs/>
                <w:sz w:val="20"/>
                <w:szCs w:val="20"/>
                <w:lang w:eastAsia="pt-BR"/>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A771B3" w:rsidRPr="00A771B3" w:rsidRDefault="00A771B3" w:rsidP="00A771B3">
            <w:pPr>
              <w:suppressAutoHyphens w:val="0"/>
              <w:rPr>
                <w:rFonts w:ascii="Century Gothic" w:hAnsi="Century Gothic" w:cs="Arial"/>
                <w:b/>
                <w:bCs/>
                <w:sz w:val="20"/>
                <w:szCs w:val="20"/>
                <w:lang w:eastAsia="pt-BR"/>
              </w:rPr>
            </w:pPr>
          </w:p>
        </w:tc>
        <w:tc>
          <w:tcPr>
            <w:tcW w:w="888" w:type="pct"/>
            <w:vMerge/>
            <w:tcBorders>
              <w:top w:val="single" w:sz="4" w:space="0" w:color="auto"/>
              <w:left w:val="single" w:sz="4" w:space="0" w:color="auto"/>
              <w:bottom w:val="single" w:sz="4" w:space="0" w:color="auto"/>
              <w:right w:val="single" w:sz="8" w:space="0" w:color="auto"/>
            </w:tcBorders>
            <w:vAlign w:val="center"/>
            <w:hideMark/>
          </w:tcPr>
          <w:p w:rsidR="00A771B3" w:rsidRPr="00A771B3" w:rsidRDefault="00A771B3" w:rsidP="00A771B3">
            <w:pPr>
              <w:suppressAutoHyphens w:val="0"/>
              <w:rPr>
                <w:rFonts w:ascii="Century Gothic" w:hAnsi="Century Gothic" w:cs="Arial"/>
                <w:b/>
                <w:bCs/>
                <w:sz w:val="20"/>
                <w:szCs w:val="20"/>
                <w:lang w:eastAsia="pt-BR"/>
              </w:rPr>
            </w:pP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Serviços Preliminares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74209/001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Placa de obra em chapa de aço galvanizado.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6,00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260,54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1.563,21 </w:t>
            </w:r>
          </w:p>
        </w:tc>
      </w:tr>
      <w:tr w:rsidR="00A771B3" w:rsidRPr="00A771B3" w:rsidTr="00A771B3">
        <w:trPr>
          <w:trHeight w:val="8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74210/001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Barracão para deposito em tabuas de madeira, cobertura em fibrocimento 4 mm, incluso piso argamassa traço 1:6 (cimento e areia).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9,00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274,80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2.473,20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74220/001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Tapume de chapa de madeira compensada, e= 6mm, com pintura a cal e reaproveitamento de 2x.</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31,99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39,95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1.278,00 </w:t>
            </w:r>
          </w:p>
        </w:tc>
      </w:tr>
      <w:tr w:rsidR="00A771B3" w:rsidRPr="00A771B3" w:rsidTr="00A771B3">
        <w:trPr>
          <w:trHeight w:val="2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D</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DERSEGT001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PCMSO - Programa de controle médico e saúde ocupacional.</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3.578,82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3.578,82 </w:t>
            </w:r>
          </w:p>
        </w:tc>
      </w:tr>
      <w:tr w:rsidR="00A771B3" w:rsidRPr="00A771B3" w:rsidTr="00A771B3">
        <w:trPr>
          <w:trHeight w:val="39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1.5</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D</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DERSEGT002</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PPRA - Programa de prevenção de risco ambiental.</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2.555,00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2.555,00 </w:t>
            </w:r>
          </w:p>
        </w:tc>
      </w:tr>
      <w:tr w:rsidR="00A771B3" w:rsidRPr="00A771B3" w:rsidTr="00A771B3">
        <w:trPr>
          <w:trHeight w:val="70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1.6</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Administração e controle - Arquiteto pleno- resp. técnico e Encarregado.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und/mês</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8,00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2.520,40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20.163,23 </w:t>
            </w:r>
          </w:p>
        </w:tc>
      </w:tr>
      <w:tr w:rsidR="00A771B3" w:rsidRPr="00A771B3" w:rsidTr="00A771B3">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DE SERVIÇOS PRELIMINARES SEM BDI</w:t>
            </w:r>
          </w:p>
        </w:tc>
        <w:tc>
          <w:tcPr>
            <w:tcW w:w="247" w:type="pct"/>
            <w:tcBorders>
              <w:top w:val="nil"/>
              <w:left w:val="single" w:sz="4" w:space="0" w:color="auto"/>
              <w:bottom w:val="single" w:sz="4" w:space="0" w:color="auto"/>
              <w:right w:val="single" w:sz="4" w:space="0" w:color="auto"/>
            </w:tcBorders>
            <w:shd w:val="clear" w:color="000000" w:fill="A6A6A6"/>
            <w:noWrap/>
            <w:vAlign w:val="bottom"/>
            <w:hideMark/>
          </w:tcPr>
          <w:p w:rsidR="00A771B3" w:rsidRPr="00A771B3" w:rsidRDefault="00A771B3" w:rsidP="00A771B3">
            <w:pPr>
              <w:suppressAutoHyphens w:val="0"/>
              <w:rPr>
                <w:rFonts w:ascii="Arial" w:hAnsi="Arial" w:cs="Arial"/>
                <w:color w:val="FF0000"/>
                <w:sz w:val="20"/>
                <w:szCs w:val="20"/>
                <w:lang w:eastAsia="pt-BR"/>
              </w:rPr>
            </w:pPr>
            <w:r w:rsidRPr="00A771B3">
              <w:rPr>
                <w:rFonts w:ascii="Arial" w:hAnsi="Arial" w:cs="Arial"/>
                <w:color w:val="FF0000"/>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31.611,46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2.0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Demolições e Retiradas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73899/002</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Demolição de alvenaria de tijolos furados s/reaproveitamento.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19,17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68,05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1.304,52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73802/001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Demolição de revestimento de argamassa de cal e areia (reboco)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14,06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6,08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85,48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73801/001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Demolição de piso de alta resistência  (granilite).</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67,48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18,25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1.231,51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72125</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Remoção de pintura pva/acrilica.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1.088,49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6,33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6.890,14 </w:t>
            </w:r>
          </w:p>
        </w:tc>
      </w:tr>
      <w:tr w:rsidR="00A771B3" w:rsidRPr="00A771B3" w:rsidTr="00A771B3">
        <w:trPr>
          <w:trHeight w:val="3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2.5</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72142</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Retirada de folhas de porta de passagem ou janelas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65,00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7,11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462,15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2.6</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72143</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Retirada de batente de madeira.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26,00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34,33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892,58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2.7</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85333</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Retirada de aparelhos sanitários.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38,00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13,27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504,26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2.8</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72236</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Retirada de forro de madeira em tábua.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11,77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8,93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105,11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2.9</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72238</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Retirada de forro em régua de PVC, inclusive retirada de perfis.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74,32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5,27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391,67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2.10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73896/001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Retirada cuidadosa de azulejos/ladrilhos e argamassa de </w:t>
            </w:r>
            <w:r w:rsidRPr="00A771B3">
              <w:rPr>
                <w:rFonts w:ascii="Century Gothic" w:hAnsi="Century Gothic" w:cs="Arial"/>
                <w:sz w:val="20"/>
                <w:szCs w:val="20"/>
                <w:lang w:eastAsia="pt-BR"/>
              </w:rPr>
              <w:lastRenderedPageBreak/>
              <w:t>assentamento.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55,80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38,33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2.138,81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2.11</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Retirada de aparelhos de iluminação.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60,00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13,93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835,80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2.12</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Retirada de fiação/cabo, bitola até 50,00mm².</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3.000,00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1,39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4.179,00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2.13</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Retirada de tomada universal dois pólos 10 A - 250 V.</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100,00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5,57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557,20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2.14</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Retirada de Quadro de distribuição e disjuntores.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83,58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167,16 </w:t>
            </w:r>
          </w:p>
        </w:tc>
      </w:tr>
      <w:tr w:rsidR="00A771B3" w:rsidRPr="00A771B3" w:rsidTr="00A771B3">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2.15</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Retirada de bomba centrífuga.</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26,02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26,02 </w:t>
            </w:r>
          </w:p>
        </w:tc>
      </w:tr>
      <w:tr w:rsidR="00A771B3" w:rsidRPr="00A771B3" w:rsidTr="00A771B3">
        <w:trPr>
          <w:trHeight w:val="5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2.16</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85336</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Retirada de tubulação de ferro galvanizados/ escavação ou rasgo em alvenaria.</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20,40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3,59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73,24 </w:t>
            </w:r>
          </w:p>
        </w:tc>
      </w:tr>
      <w:tr w:rsidR="00A771B3" w:rsidRPr="00A771B3" w:rsidTr="00A771B3">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2.17</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Retirada de quadro de comando.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55,72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55,72 </w:t>
            </w:r>
          </w:p>
        </w:tc>
      </w:tr>
      <w:tr w:rsidR="00A771B3" w:rsidRPr="00A771B3" w:rsidTr="00A771B3">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2.18</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Remoção de abrigo para hidrante.</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3,00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52,04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156,12 </w:t>
            </w:r>
          </w:p>
        </w:tc>
      </w:tr>
      <w:tr w:rsidR="00A771B3" w:rsidRPr="00A771B3" w:rsidTr="00A771B3">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2.19</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72215</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Demolição de alvenaria de elementos cerâmicos vazados.</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0,24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30,42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7,39 </w:t>
            </w:r>
          </w:p>
        </w:tc>
      </w:tr>
      <w:tr w:rsidR="00A771B3" w:rsidRPr="00A771B3" w:rsidTr="00A771B3">
        <w:trPr>
          <w:trHeight w:val="5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2.20</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85418</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Retirada de tubulação hidrossanitária embutida com conexões ø 1/2" a 2"</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62,51</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5,20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325,05 </w:t>
            </w:r>
          </w:p>
        </w:tc>
      </w:tr>
      <w:tr w:rsidR="00A771B3" w:rsidRPr="00A771B3" w:rsidTr="00A771B3">
        <w:trPr>
          <w:trHeight w:val="5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2.21</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85420</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Retirada de tubulação hidrossanitária embutida com conexões, ø 2 1/2" a 4"</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44,92</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7,80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350,38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2.22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72897</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Carga manual de entulho em caminhão basculante 6 m³.</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35,60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16,81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598,44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2.23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72900</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Transporte de entulho com caminhão basculante 6 m3, rodovia pavimentada  0,5 a 1,0 km.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35,60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4,98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177,29 </w:t>
            </w:r>
          </w:p>
        </w:tc>
      </w:tr>
      <w:tr w:rsidR="00A771B3" w:rsidRPr="00A771B3" w:rsidTr="00A771B3">
        <w:trPr>
          <w:trHeight w:val="300"/>
        </w:trPr>
        <w:tc>
          <w:tcPr>
            <w:tcW w:w="3864" w:type="pct"/>
            <w:gridSpan w:val="6"/>
            <w:tcBorders>
              <w:top w:val="single" w:sz="4" w:space="0" w:color="auto"/>
              <w:left w:val="single" w:sz="8" w:space="0" w:color="auto"/>
              <w:bottom w:val="single" w:sz="4" w:space="0" w:color="auto"/>
              <w:right w:val="single" w:sz="4"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DE DEMOLIÇÕES E RETIRADAS SEM BDI</w:t>
            </w:r>
          </w:p>
        </w:tc>
        <w:tc>
          <w:tcPr>
            <w:tcW w:w="247" w:type="pct"/>
            <w:tcBorders>
              <w:top w:val="nil"/>
              <w:left w:val="nil"/>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21.515,03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3.0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Movimento de terra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3.1</w:t>
            </w:r>
          </w:p>
        </w:tc>
        <w:tc>
          <w:tcPr>
            <w:tcW w:w="185"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79517/001</w:t>
            </w:r>
          </w:p>
        </w:tc>
        <w:tc>
          <w:tcPr>
            <w:tcW w:w="1517"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Escavação manual em solo-prof. ate 1,50 m – baldrames.</w:t>
            </w:r>
          </w:p>
        </w:tc>
        <w:tc>
          <w:tcPr>
            <w:tcW w:w="224"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6,73</w:t>
            </w:r>
          </w:p>
        </w:tc>
        <w:tc>
          <w:tcPr>
            <w:tcW w:w="247"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24,34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163,81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3.2</w:t>
            </w:r>
          </w:p>
        </w:tc>
        <w:tc>
          <w:tcPr>
            <w:tcW w:w="185" w:type="pct"/>
            <w:tcBorders>
              <w:top w:val="single" w:sz="4" w:space="0" w:color="auto"/>
              <w:left w:val="nil"/>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79483</w:t>
            </w:r>
          </w:p>
        </w:tc>
        <w:tc>
          <w:tcPr>
            <w:tcW w:w="1517"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Apiloamento com maco de 30kg</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5,48</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18,25</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100,01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3.3</w:t>
            </w:r>
          </w:p>
        </w:tc>
        <w:tc>
          <w:tcPr>
            <w:tcW w:w="185" w:type="pct"/>
            <w:tcBorders>
              <w:top w:val="single" w:sz="4" w:space="0" w:color="auto"/>
              <w:left w:val="nil"/>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83441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Reaterro apiloado(manual) de vala com deslocamento de material em camadas de 20cm.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3,59</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42,60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152,93 </w:t>
            </w:r>
          </w:p>
        </w:tc>
      </w:tr>
      <w:tr w:rsidR="00A771B3" w:rsidRPr="00A771B3" w:rsidTr="00A771B3">
        <w:trPr>
          <w:trHeight w:val="315"/>
        </w:trPr>
        <w:tc>
          <w:tcPr>
            <w:tcW w:w="3864" w:type="pct"/>
            <w:gridSpan w:val="6"/>
            <w:tcBorders>
              <w:top w:val="single" w:sz="4" w:space="0" w:color="auto"/>
              <w:left w:val="single" w:sz="8" w:space="0" w:color="auto"/>
              <w:bottom w:val="single" w:sz="8" w:space="0" w:color="auto"/>
              <w:right w:val="single" w:sz="4"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MOVIMENTO DE TERRA SEM BDI</w:t>
            </w:r>
          </w:p>
        </w:tc>
        <w:tc>
          <w:tcPr>
            <w:tcW w:w="247" w:type="pct"/>
            <w:tcBorders>
              <w:top w:val="nil"/>
              <w:left w:val="nil"/>
              <w:bottom w:val="single" w:sz="8"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8"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416,75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4.0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Infra Estrutura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4.1</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83519</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Alvenaria embasamento tijolo cerâmico furado 10x20x20 cm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1,27</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349,80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444,25 </w:t>
            </w:r>
          </w:p>
        </w:tc>
      </w:tr>
      <w:tr w:rsidR="00A771B3" w:rsidRPr="00A771B3" w:rsidTr="00A771B3">
        <w:trPr>
          <w:trHeight w:val="540"/>
        </w:trPr>
        <w:tc>
          <w:tcPr>
            <w:tcW w:w="1441" w:type="pct"/>
            <w:tcBorders>
              <w:top w:val="nil"/>
              <w:left w:val="single" w:sz="8" w:space="0" w:color="auto"/>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4.2</w:t>
            </w:r>
          </w:p>
        </w:tc>
        <w:tc>
          <w:tcPr>
            <w:tcW w:w="185" w:type="pct"/>
            <w:tcBorders>
              <w:top w:val="nil"/>
              <w:left w:val="nil"/>
              <w:bottom w:val="nil"/>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74048/007</w:t>
            </w:r>
          </w:p>
        </w:tc>
        <w:tc>
          <w:tcPr>
            <w:tcW w:w="1517"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Lastro de concreto, espessura 3 cm, preparo mecânico, incluso aditivo impermeabilizante.</w:t>
            </w:r>
          </w:p>
        </w:tc>
        <w:tc>
          <w:tcPr>
            <w:tcW w:w="224"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5,48</w:t>
            </w:r>
          </w:p>
        </w:tc>
        <w:tc>
          <w:tcPr>
            <w:tcW w:w="247"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21,57</w:t>
            </w:r>
          </w:p>
        </w:tc>
        <w:tc>
          <w:tcPr>
            <w:tcW w:w="888" w:type="pct"/>
            <w:tcBorders>
              <w:top w:val="nil"/>
              <w:left w:val="nil"/>
              <w:bottom w:val="nil"/>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118,20 </w:t>
            </w:r>
          </w:p>
        </w:tc>
      </w:tr>
      <w:tr w:rsidR="00A771B3" w:rsidRPr="00A771B3" w:rsidTr="00A771B3">
        <w:trPr>
          <w:trHeight w:val="450"/>
        </w:trPr>
        <w:tc>
          <w:tcPr>
            <w:tcW w:w="144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4.3</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5651</w:t>
            </w:r>
          </w:p>
        </w:tc>
        <w:tc>
          <w:tcPr>
            <w:tcW w:w="1517"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Forma tabua para concreto em fundacao c/ reaproveitamento 5x </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40,36</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22,35</w:t>
            </w:r>
          </w:p>
        </w:tc>
        <w:tc>
          <w:tcPr>
            <w:tcW w:w="888" w:type="pct"/>
            <w:tcBorders>
              <w:top w:val="single" w:sz="4" w:space="0" w:color="auto"/>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902,05 </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4.4</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92775</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Armação de pilar ou viga de uma estrutura convencional de concreto armado em uma edifícação térrea ou sobrado utilizando aço ca-60 de 5.0 mm - montagem.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39,80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12,04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479,19 </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4.5</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92776</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Armação de pilar ou viga de uma estrutura convencional de concreto armado em uma edifícação térrea ou sobrado utilizando aço ca-50 de 6.3 mm - montagem.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11,60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11,09</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128,64 </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4.6</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92777</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Armação de pilar ou viga de uma estrutura convencional de concreto armado em uma edifícação térrea ou sobrado utilizando aço ca-50 de 8.0 mm - montagem.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56,30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10,78</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606,91 </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4.7</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92778</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Armação de pilar ou viga de uma estrutura convencional de concreto armado em uma edifícação térrea ou sobrado utilizando aço ca-50 de 10.0 mm - montagem.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176,50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8,80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1.553,20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4.8</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73972/001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Concreto fck=25mpa, virado em betoneira, sem lançamento.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3,14</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451,14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1.416,58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4.9</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92873</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Lançamento com uso de baldes, adensamento e acabamento de </w:t>
            </w:r>
            <w:r w:rsidRPr="00A771B3">
              <w:rPr>
                <w:rFonts w:ascii="Century Gothic" w:hAnsi="Century Gothic" w:cs="Arial"/>
                <w:sz w:val="20"/>
                <w:szCs w:val="20"/>
                <w:lang w:eastAsia="pt-BR"/>
              </w:rPr>
              <w:lastRenderedPageBreak/>
              <w:t xml:space="preserve">concreto em estruturas.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3,14</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123,31</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387,19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4.10</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74106/001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Impermeabilização de estruturas enterradas, com tinta asfáltica, duas demãos.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21,26</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7,71</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163,91 </w:t>
            </w:r>
          </w:p>
        </w:tc>
      </w:tr>
      <w:tr w:rsidR="00A771B3" w:rsidRPr="00A771B3" w:rsidTr="00A771B3">
        <w:trPr>
          <w:trHeight w:val="300"/>
        </w:trPr>
        <w:tc>
          <w:tcPr>
            <w:tcW w:w="3864" w:type="pct"/>
            <w:gridSpan w:val="6"/>
            <w:tcBorders>
              <w:top w:val="nil"/>
              <w:left w:val="single" w:sz="8" w:space="0" w:color="auto"/>
              <w:bottom w:val="nil"/>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INFRA ESTRUTURA SEM BDI</w:t>
            </w:r>
          </w:p>
        </w:tc>
        <w:tc>
          <w:tcPr>
            <w:tcW w:w="247" w:type="pct"/>
            <w:tcBorders>
              <w:top w:val="nil"/>
              <w:left w:val="single" w:sz="4" w:space="0" w:color="auto"/>
              <w:bottom w:val="nil"/>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nil"/>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6.200,13 </w:t>
            </w:r>
          </w:p>
        </w:tc>
      </w:tr>
      <w:tr w:rsidR="00A771B3" w:rsidRPr="00A771B3" w:rsidTr="00A771B3">
        <w:trPr>
          <w:trHeight w:val="300"/>
        </w:trPr>
        <w:tc>
          <w:tcPr>
            <w:tcW w:w="144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5.0</w:t>
            </w:r>
          </w:p>
        </w:tc>
        <w:tc>
          <w:tcPr>
            <w:tcW w:w="185"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Super Estrutura</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single" w:sz="4" w:space="0" w:color="auto"/>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5.1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5651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Forma tabua para concreto em fundacao c/ reaproveitamento 5x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106,96</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22,35</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2.390,56 </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5.2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92775</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Armação de pilar ou viga de uma estrutura convencional de concreto armado em uma edifícação térrea ou sobrado utilizando aço ca-60 de 5.0 mm - montagem.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229,33</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12,04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2.761,13 </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5.3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92777</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Armação de pilar ou viga de uma estrutura convencional de concreto armado em uma edifícação térrea ou sobrado utilizando aço ca-50 de 8.0 mm - montagem.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56,50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10,78</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609,07 </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5.4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92778</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Armação de pilar ou viga de uma estrutura convencional de concreto armado em uma edifícação térrea ou sobrado utilizando aço ca-50 de 10.0 mm - montagem.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kg</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137,00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8,80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1.205,60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5.5</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73972/001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Concreto fck=25mpa, virado em betoneira, sem lançamento.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5,23</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451,14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2.359,46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5.6</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92873</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Lançamento com uso de baldes, adensamento e acabamento de concreto em estruturas.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5,23</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123,31</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644,91 </w:t>
            </w:r>
          </w:p>
        </w:tc>
      </w:tr>
      <w:tr w:rsidR="00A771B3" w:rsidRPr="00A771B3" w:rsidTr="00A771B3">
        <w:trPr>
          <w:trHeight w:val="315"/>
        </w:trPr>
        <w:tc>
          <w:tcPr>
            <w:tcW w:w="3864" w:type="pct"/>
            <w:gridSpan w:val="6"/>
            <w:tcBorders>
              <w:top w:val="nil"/>
              <w:left w:val="single" w:sz="8" w:space="0" w:color="auto"/>
              <w:bottom w:val="single" w:sz="8" w:space="0" w:color="auto"/>
              <w:right w:val="single" w:sz="4"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SUPER ESTRUTURA SEM BDI</w:t>
            </w:r>
          </w:p>
        </w:tc>
        <w:tc>
          <w:tcPr>
            <w:tcW w:w="247" w:type="pct"/>
            <w:tcBorders>
              <w:top w:val="nil"/>
              <w:left w:val="nil"/>
              <w:bottom w:val="single" w:sz="8"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8"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9.970,73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6.0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Alvenaria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72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6.1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Alvenaria em tijolo ceramico furado 09x14x19cm, 1/2 vez, assentado em argamassa traco 1:4 (cimento e areia), e=1cm.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 UNID.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133,84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34,06</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4.558,24 </w:t>
            </w:r>
          </w:p>
        </w:tc>
      </w:tr>
      <w:tr w:rsidR="00A771B3" w:rsidRPr="00A771B3" w:rsidTr="00A771B3">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DE ALVENARIA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4.558,24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7.0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Cobertura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Forro em PVC largura de 10cm, incluso entarugamento de madeira.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41,95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45,19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1.895,63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Forro de gesso acartonado estruturado, incluso acessórios e colocação.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45,61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54,92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2.504,67 </w:t>
            </w:r>
          </w:p>
        </w:tc>
      </w:tr>
      <w:tr w:rsidR="00A771B3" w:rsidRPr="00A771B3" w:rsidTr="00A771B3">
        <w:trPr>
          <w:trHeight w:val="42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Arremate para forro de PVC.</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66,80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1,48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99,03 </w:t>
            </w:r>
          </w:p>
        </w:tc>
      </w:tr>
      <w:tr w:rsidR="00A771B3" w:rsidRPr="00A771B3" w:rsidTr="00A771B3">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DE COBERTURA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4.499,33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8.0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Esquadrias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690"/>
        </w:trPr>
        <w:tc>
          <w:tcPr>
            <w:tcW w:w="1441" w:type="pct"/>
            <w:tcBorders>
              <w:top w:val="nil"/>
              <w:left w:val="single" w:sz="8" w:space="0" w:color="auto"/>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8.1</w:t>
            </w:r>
          </w:p>
        </w:tc>
        <w:tc>
          <w:tcPr>
            <w:tcW w:w="185"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91341</w:t>
            </w:r>
          </w:p>
        </w:tc>
        <w:tc>
          <w:tcPr>
            <w:tcW w:w="151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Porta de alumínio de abrir, dim: (0,70x1,90)m tipo veneziana com guarnição, fixação com parafusos </w:t>
            </w:r>
            <w:r w:rsidRPr="00A771B3">
              <w:rPr>
                <w:rFonts w:ascii="Century Gothic" w:hAnsi="Century Gothic" w:cs="Arial"/>
                <w:sz w:val="20"/>
                <w:szCs w:val="20"/>
                <w:lang w:eastAsia="pt-BR"/>
              </w:rPr>
              <w:lastRenderedPageBreak/>
              <w:t>- fornecimento e instalação.</w:t>
            </w:r>
          </w:p>
        </w:tc>
        <w:tc>
          <w:tcPr>
            <w:tcW w:w="22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m²</w:t>
            </w:r>
          </w:p>
        </w:tc>
        <w:tc>
          <w:tcPr>
            <w:tcW w:w="20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2,66 </w:t>
            </w:r>
          </w:p>
        </w:tc>
        <w:tc>
          <w:tcPr>
            <w:tcW w:w="24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825,13 </w:t>
            </w:r>
          </w:p>
        </w:tc>
        <w:tc>
          <w:tcPr>
            <w:tcW w:w="888" w:type="pct"/>
            <w:tcBorders>
              <w:top w:val="nil"/>
              <w:left w:val="nil"/>
              <w:bottom w:val="single" w:sz="8"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2.194,85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8.2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Porta de madeira com acabamento em pintura, revestida com chumbo, (0,60x2,10)m, incluso o frete.</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1980,63</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1.980,63 </w:t>
            </w:r>
          </w:p>
        </w:tc>
      </w:tr>
      <w:tr w:rsidR="00A771B3" w:rsidRPr="00A771B3" w:rsidTr="00A771B3">
        <w:trPr>
          <w:trHeight w:val="12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90843</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Kit de porta de madeira para pintura, semi-oca (leve ou média), padrão médio, 80x210cm, espessura de 3,5cm, itens inclusos: dobradiças, montagem e instalação do batente, fechadura com execução do furo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11,00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450,09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4.950,99 </w:t>
            </w:r>
          </w:p>
        </w:tc>
      </w:tr>
      <w:tr w:rsidR="00A771B3" w:rsidRPr="00A771B3" w:rsidTr="00A771B3">
        <w:trPr>
          <w:trHeight w:val="5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Porta de madeira com acabamento em pintura, revestida com chumbo, (0,80x2,10)m, incluso o frete.</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2172,85</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4.345,69 </w:t>
            </w:r>
          </w:p>
        </w:tc>
      </w:tr>
      <w:tr w:rsidR="00A771B3" w:rsidRPr="00A771B3" w:rsidTr="00A771B3">
        <w:trPr>
          <w:trHeight w:val="64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8.5</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Kit de porta de madeira, 1 folha, semi- oca, com barra horizontal e chapa de aço inox (0,90 x 2,10)m.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9,00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1.134,68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10.212,12 </w:t>
            </w:r>
          </w:p>
        </w:tc>
      </w:tr>
      <w:tr w:rsidR="00A771B3" w:rsidRPr="00A771B3" w:rsidTr="00A771B3">
        <w:trPr>
          <w:trHeight w:val="8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8.6</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Porta de compensado, revestida com formica, (1,20x2,10)m, 1 folha, espessura de 3,5cm, com visor em vidro fixo,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9,00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968,18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8.713,64 </w:t>
            </w:r>
          </w:p>
        </w:tc>
      </w:tr>
      <w:tr w:rsidR="00A771B3" w:rsidRPr="00A771B3" w:rsidTr="00A771B3">
        <w:trPr>
          <w:trHeight w:val="5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8.7</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Porta de madeira com acabamento em pintura, revestida com chumbo, (1,20x2,10)m, incluso o frete.</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3.431,77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3.431,77 </w:t>
            </w:r>
          </w:p>
        </w:tc>
      </w:tr>
      <w:tr w:rsidR="00A771B3" w:rsidRPr="00A771B3" w:rsidTr="00A771B3">
        <w:trPr>
          <w:trHeight w:val="66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8.8</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91341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Porta de alumínio de abrir, tipo veneziana, dim: (1,50x2,10)m com guarnição, fixação com parafusos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3,15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825,13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2.599,16 </w:t>
            </w:r>
          </w:p>
        </w:tc>
      </w:tr>
      <w:tr w:rsidR="00A771B3" w:rsidRPr="00A771B3" w:rsidTr="00A771B3">
        <w:trPr>
          <w:trHeight w:val="67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alibri" w:hAnsi="Calibri" w:cs="Arial"/>
                <w:sz w:val="20"/>
                <w:szCs w:val="20"/>
                <w:lang w:eastAsia="pt-BR"/>
              </w:rPr>
            </w:pPr>
            <w:r w:rsidRPr="00A771B3">
              <w:rPr>
                <w:rFonts w:ascii="Calibri" w:hAnsi="Calibri"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Porta de vidro temperado 10mm Incolor, (2,00x2,10)m, duas folhas, colocado com ferragens.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1.590,39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1.590,39 </w:t>
            </w:r>
          </w:p>
        </w:tc>
      </w:tr>
      <w:tr w:rsidR="00A771B3" w:rsidRPr="00A771B3" w:rsidTr="00A771B3">
        <w:trPr>
          <w:trHeight w:val="8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8.10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alibri" w:hAnsi="Calibri" w:cs="Arial"/>
                <w:sz w:val="20"/>
                <w:szCs w:val="20"/>
                <w:lang w:eastAsia="pt-BR"/>
              </w:rPr>
            </w:pPr>
            <w:r w:rsidRPr="00A771B3">
              <w:rPr>
                <w:rFonts w:ascii="Calibri" w:hAnsi="Calibri"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Porta de madeira para pintura semi- oca (leve-média), (1,20x2,10)m, duas folhas, espessura de 3,5cm,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433,51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433,51 </w:t>
            </w:r>
          </w:p>
        </w:tc>
      </w:tr>
      <w:tr w:rsidR="00A771B3" w:rsidRPr="00A771B3" w:rsidTr="00A771B3">
        <w:trPr>
          <w:trHeight w:val="585"/>
        </w:trPr>
        <w:tc>
          <w:tcPr>
            <w:tcW w:w="1441" w:type="pct"/>
            <w:tcBorders>
              <w:top w:val="nil"/>
              <w:left w:val="single" w:sz="8" w:space="0" w:color="auto"/>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8.11</w:t>
            </w:r>
          </w:p>
        </w:tc>
        <w:tc>
          <w:tcPr>
            <w:tcW w:w="185"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Janela de vidro temperado, 8mm Incolor, colocado com ferragens. </w:t>
            </w:r>
          </w:p>
        </w:tc>
        <w:tc>
          <w:tcPr>
            <w:tcW w:w="224"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95,50 </w:t>
            </w:r>
          </w:p>
        </w:tc>
        <w:tc>
          <w:tcPr>
            <w:tcW w:w="247"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280,70 </w:t>
            </w:r>
          </w:p>
        </w:tc>
        <w:tc>
          <w:tcPr>
            <w:tcW w:w="888" w:type="pct"/>
            <w:tcBorders>
              <w:top w:val="nil"/>
              <w:left w:val="nil"/>
              <w:bottom w:val="nil"/>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26.806,61 </w:t>
            </w:r>
          </w:p>
        </w:tc>
      </w:tr>
      <w:tr w:rsidR="00A771B3" w:rsidRPr="00A771B3" w:rsidTr="00A771B3">
        <w:trPr>
          <w:trHeight w:val="540"/>
        </w:trPr>
        <w:tc>
          <w:tcPr>
            <w:tcW w:w="144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8.12</w:t>
            </w:r>
          </w:p>
        </w:tc>
        <w:tc>
          <w:tcPr>
            <w:tcW w:w="185"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7101</w:t>
            </w:r>
          </w:p>
        </w:tc>
        <w:tc>
          <w:tcPr>
            <w:tcW w:w="1517"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Laminado melaminico liso e fosco, para revestimento de chapa compensada de madeira, esp. 8mm, fixado com cola.</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117,11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42,94 </w:t>
            </w:r>
          </w:p>
        </w:tc>
        <w:tc>
          <w:tcPr>
            <w:tcW w:w="888" w:type="pct"/>
            <w:tcBorders>
              <w:top w:val="single" w:sz="4" w:space="0" w:color="auto"/>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5.028,70 </w:t>
            </w:r>
          </w:p>
        </w:tc>
      </w:tr>
      <w:tr w:rsidR="00A771B3" w:rsidRPr="00A771B3" w:rsidTr="00A771B3">
        <w:trPr>
          <w:trHeight w:val="300"/>
        </w:trPr>
        <w:tc>
          <w:tcPr>
            <w:tcW w:w="3864" w:type="pct"/>
            <w:gridSpan w:val="6"/>
            <w:tcBorders>
              <w:top w:val="nil"/>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DAS ESQUADRIAS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72.288,06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9.0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Revestimento de Piso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83532</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Lastro de concreto, preparo mecanico.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nil"/>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2,57 </w:t>
            </w:r>
          </w:p>
        </w:tc>
        <w:tc>
          <w:tcPr>
            <w:tcW w:w="247" w:type="pct"/>
            <w:tcBorders>
              <w:top w:val="nil"/>
              <w:left w:val="nil"/>
              <w:bottom w:val="nil"/>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416,62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1.070,71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lastRenderedPageBreak/>
              <w:t>9.2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84191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Piso em granilite, marmorite ou granitina espessura 8 mm, incluso juntas de dilatação plásticas.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85,54 </w:t>
            </w:r>
          </w:p>
        </w:tc>
        <w:tc>
          <w:tcPr>
            <w:tcW w:w="247"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69,84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5.974,11 </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6123</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Rodape em argamassa (granilite) traco 1:2:8 (cimento, cal e areia) altura 8cm.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103,83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8,42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874,25 </w:t>
            </w:r>
          </w:p>
        </w:tc>
      </w:tr>
      <w:tr w:rsidR="00A771B3" w:rsidRPr="00A771B3" w:rsidTr="00A771B3">
        <w:trPr>
          <w:trHeight w:val="8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spacing w:after="240"/>
              <w:rPr>
                <w:rFonts w:ascii="Century Gothic" w:hAnsi="Century Gothic" w:cs="Arial"/>
                <w:sz w:val="20"/>
                <w:szCs w:val="20"/>
                <w:lang w:eastAsia="pt-BR"/>
              </w:rPr>
            </w:pPr>
            <w:r w:rsidRPr="00A771B3">
              <w:rPr>
                <w:rFonts w:ascii="Century Gothic" w:hAnsi="Century Gothic" w:cs="Arial"/>
                <w:sz w:val="20"/>
                <w:szCs w:val="20"/>
                <w:lang w:eastAsia="pt-BR"/>
              </w:rPr>
              <w:t>Soleira em granilite pré- moldada, 15cm de largura, assentada com argamassa mista de cimento, cal hidratada e areia sem peneirar traço 1:1:4.</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14,92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52,25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779,64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9.5</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73800/001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Limpeza e polimento mecanizado em piso alta resistência, utilizando estuque com adesivo, cimento branco e corante.</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460,27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32,80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15.096,86 </w:t>
            </w:r>
          </w:p>
        </w:tc>
      </w:tr>
      <w:tr w:rsidR="00A771B3" w:rsidRPr="00A771B3" w:rsidTr="00A771B3">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REVESTIMENTOS DE PISO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23.795,57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10.0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Revestimentos em paredes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10.1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87869</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Chapisco aplicado somente em estruturas de concreto em alvenarias internas, com colher de pedreiro argamassa traço 1:3 com preparo em betoneira 400l.</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263,62 </w:t>
            </w:r>
          </w:p>
        </w:tc>
        <w:tc>
          <w:tcPr>
            <w:tcW w:w="24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3,04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801,40 </w:t>
            </w:r>
          </w:p>
        </w:tc>
      </w:tr>
      <w:tr w:rsidR="00A771B3" w:rsidRPr="00A771B3" w:rsidTr="00A771B3">
        <w:trPr>
          <w:trHeight w:val="108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10.2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89173</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Serviço de emboço/ massa única, aplicado manualmente, traço 1:2:8, em betoneira de 400L, paredes internas, com execução de taliscas, edificação habitacional unifamiliar (casas) e edificação pública padrão (esp. 20mm).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148,90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23,09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3.438,10 </w:t>
            </w:r>
          </w:p>
        </w:tc>
      </w:tr>
      <w:tr w:rsidR="00A771B3" w:rsidRPr="00A771B3" w:rsidTr="00A771B3">
        <w:trPr>
          <w:trHeight w:val="112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10.3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87535</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Emboço, para recebimento de cerâmica, em argamassa traço 1:2:8, preparo mecânico com betoneira 400l, aplicado manualmente em faces internas  de paredes de ambientes, espessura de 20mm, com execução de taliscas.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395,46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20,63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8.158,34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10.4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Revestimento cerâmico para paredes internas 35x45cm com rejunte epoxi.</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395,46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56,45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22.324,82 </w:t>
            </w:r>
          </w:p>
        </w:tc>
      </w:tr>
      <w:tr w:rsidR="00A771B3" w:rsidRPr="00A771B3" w:rsidTr="00A771B3">
        <w:trPr>
          <w:trHeight w:val="315"/>
        </w:trPr>
        <w:tc>
          <w:tcPr>
            <w:tcW w:w="3864" w:type="pct"/>
            <w:gridSpan w:val="6"/>
            <w:tcBorders>
              <w:top w:val="single" w:sz="4" w:space="0" w:color="auto"/>
              <w:left w:val="single" w:sz="8" w:space="0" w:color="auto"/>
              <w:bottom w:val="single" w:sz="8"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REVESTIMENTOS DE PAREDES SEM BDI</w:t>
            </w:r>
          </w:p>
        </w:tc>
        <w:tc>
          <w:tcPr>
            <w:tcW w:w="247" w:type="pct"/>
            <w:tcBorders>
              <w:top w:val="nil"/>
              <w:left w:val="single" w:sz="4" w:space="0" w:color="auto"/>
              <w:bottom w:val="single" w:sz="8"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8"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34.722,67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11.0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Pintura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11.1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88497</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Aplicação e lixamento de massa látex acrílica em paredes, duas demãos.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30,14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8,66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261,01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11.2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88489</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Aplicação manual de pintura com tinta látex acrílica em paredes, duas demãos.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30,14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9,17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276,38 </w:t>
            </w:r>
          </w:p>
        </w:tc>
      </w:tr>
      <w:tr w:rsidR="00A771B3" w:rsidRPr="00A771B3" w:rsidTr="00A771B3">
        <w:trPr>
          <w:trHeight w:val="3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11.3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79462</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Emassamento com massa Epoxi, duas demãos (paredes internas).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1.351,44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39,61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53.530,54 </w:t>
            </w:r>
          </w:p>
        </w:tc>
      </w:tr>
      <w:tr w:rsidR="00A771B3" w:rsidRPr="00A771B3" w:rsidTr="00A771B3">
        <w:trPr>
          <w:trHeight w:val="5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11.4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79514/001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Pintura Epoxi, três demãos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1.351,44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51,85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70.072,16 </w:t>
            </w:r>
          </w:p>
        </w:tc>
      </w:tr>
      <w:tr w:rsidR="00A771B3" w:rsidRPr="00A771B3" w:rsidTr="00A771B3">
        <w:trPr>
          <w:trHeight w:val="49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11.5</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Argamassa baritada - Saco 25kg - esp: 20mm, incluso o frete.</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81,66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81,78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6.677,83 </w:t>
            </w:r>
          </w:p>
        </w:tc>
      </w:tr>
      <w:tr w:rsidR="00A771B3" w:rsidRPr="00A771B3" w:rsidTr="00A771B3">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PINTURA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R$ 130.817,93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12.0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Hidrossanitário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2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12.1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Instalações de água fria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89356</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Tubo, PVC, soldável, DN 25mm, instalado em ramal ou sub-ramal de água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71,95</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12,32</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886,46</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12.1.2</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89357</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Tubo,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58,27</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17,21</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1.002,86</w:t>
            </w:r>
          </w:p>
        </w:tc>
      </w:tr>
      <w:tr w:rsidR="00A771B3" w:rsidRPr="00A771B3" w:rsidTr="00A771B3">
        <w:trPr>
          <w:trHeight w:val="6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12.1.3</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89364</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Curva 90 graus, PVC, soldável, DN 25mm,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44,00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6,33</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278,52</w:t>
            </w:r>
          </w:p>
        </w:tc>
      </w:tr>
      <w:tr w:rsidR="00A771B3" w:rsidRPr="00A771B3" w:rsidTr="00A771B3">
        <w:trPr>
          <w:trHeight w:val="5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12.1.4</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89369</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Curva 90 graus,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9,13</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45,65</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12.1.5</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89503</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Curva 90 graus, PVC, soldável, DN 50mm, instalado em prumada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11,71</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35,13</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12.1.6</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89395</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Te, PVC, soldável, DN 25mm, instalado em ramal ou sub-ramal de água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7,29</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43,74</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12.1.7</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89398</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Te,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10,30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51,50</w:t>
            </w:r>
          </w:p>
        </w:tc>
      </w:tr>
      <w:tr w:rsidR="00A771B3" w:rsidRPr="00A771B3" w:rsidTr="00A771B3">
        <w:trPr>
          <w:trHeight w:val="5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12.1.8</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Te redução PVC sold 90g p/ água fria predial 50 mm x 32 mm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15,96</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175,61</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12.1.9</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89366</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Joelho 90 graus com bucha de latão, PVC, soldável, DN 25mm x 3/4"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8,76</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17,52</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12.1.10</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Joelho redução 90g PVC sold c/ bucha de latão 25mm x 1/2"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23,00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8,09</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186,12</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12.1.11</w:t>
            </w:r>
          </w:p>
        </w:tc>
        <w:tc>
          <w:tcPr>
            <w:tcW w:w="185" w:type="pct"/>
            <w:tcBorders>
              <w:top w:val="nil"/>
              <w:left w:val="nil"/>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Joelho redução 90g PVC sold c/ bucha de latão 25mm x 32mm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16,00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6,10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97,63</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12.1.12</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Bucha de redução de PVC, soldável, longa, com 50 x 32 mm, para agua fria predialfornecimento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8,67</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8,67</w:t>
            </w:r>
          </w:p>
        </w:tc>
      </w:tr>
      <w:tr w:rsidR="00A771B3" w:rsidRPr="00A771B3" w:rsidTr="00A771B3">
        <w:trPr>
          <w:trHeight w:val="6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Kit Registro de pressão bruto, latão, roscável, 3/4, com acabamento e canopla cromados. Fornecido e instalado em ramal de água.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54,75</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54,75</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89972</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kit de registro de gaveta bruto de latão ¾", com 02 adaptadores curtos com bolsa e rosca, roscável, instalado em ramal de água -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30,13</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542,34</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12.1.15</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Abertura/fechamento rasgo alvenaria para tubos, fechamento com argamassa traco 1:1:6 (cimento, cal e areia).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71,95</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4,03</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289,65</w:t>
            </w:r>
          </w:p>
        </w:tc>
      </w:tr>
      <w:tr w:rsidR="00A771B3" w:rsidRPr="00A771B3" w:rsidTr="00A771B3">
        <w:trPr>
          <w:trHeight w:val="5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12.1.16</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Rasgo e reconstrução em concreto simples para passagem de tubulação DN 40 mm.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17,38</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6,41</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111,37</w:t>
            </w:r>
          </w:p>
        </w:tc>
      </w:tr>
      <w:tr w:rsidR="00A771B3" w:rsidRPr="00A771B3" w:rsidTr="00A771B3">
        <w:trPr>
          <w:trHeight w:val="5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12.1.17</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Rasgo e reconstrução em concreto simples para passagem de tubulação DN 50 mm.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53,17</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6,38</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339,02</w:t>
            </w:r>
          </w:p>
        </w:tc>
      </w:tr>
      <w:tr w:rsidR="00A771B3" w:rsidRPr="00A771B3" w:rsidTr="00A771B3">
        <w:trPr>
          <w:trHeight w:val="6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12.1.18</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Rasgo e reconstrução em concreto simples para passagem de tubulação DN 100 mm.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12,28</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7,46</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91,62</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12.1.19</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Válvula de descarga alta pressão para pia de expurgo.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125,01</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125,01</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12.2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Instalações de esgoto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555"/>
        </w:trPr>
        <w:tc>
          <w:tcPr>
            <w:tcW w:w="1441" w:type="pct"/>
            <w:tcBorders>
              <w:top w:val="nil"/>
              <w:left w:val="single" w:sz="8" w:space="0" w:color="auto"/>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w:t>
            </w:r>
          </w:p>
        </w:tc>
        <w:tc>
          <w:tcPr>
            <w:tcW w:w="185"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89711</w:t>
            </w:r>
          </w:p>
        </w:tc>
        <w:tc>
          <w:tcPr>
            <w:tcW w:w="151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Tubo PVC serie normal, esgoto predial, DN 40 mm, fornecido e instalado em ramal de descarga ou ramal de esgoto sanitário. </w:t>
            </w:r>
          </w:p>
        </w:tc>
        <w:tc>
          <w:tcPr>
            <w:tcW w:w="22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17,38</w:t>
            </w:r>
          </w:p>
        </w:tc>
        <w:tc>
          <w:tcPr>
            <w:tcW w:w="24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11,42</w:t>
            </w:r>
          </w:p>
        </w:tc>
        <w:tc>
          <w:tcPr>
            <w:tcW w:w="888" w:type="pct"/>
            <w:tcBorders>
              <w:top w:val="nil"/>
              <w:left w:val="nil"/>
              <w:bottom w:val="single" w:sz="8"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198,53</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89712</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Tubo PVC, serie normal, esgoto predial, DN 50 mm,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53,17</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17,13</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910,80</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89714</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TUBO PVC, serie normal, esgoto predial, DN 100 mm,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12,28</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32,52</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399,18</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12.2.4</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89785</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Junção simples, pvc, serie normal, esgoto predial, DN 50 x 50 mm, junta elástica, fornecido e instalado em ramal de descarga ou ramal de esgoto sanitário.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11,46</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57,30</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12.2.5</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89797</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Junção simples, pvc, serie normal, esgoto predial, DN 100 x 100 mm, junta elástica,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25,23</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25,23</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12.2.6</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Junção simples PVC p/ esg predial DN 100x50mm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19,62</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58,87</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12.2.7</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89784</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Tê, PVC, serie normal, esgoto predial, DN 50 x 50 mm, junta elástica, fornecido e instalado em ramal de descarga ou ramal de esgoto sanitário.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12,89</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38,67</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12.2.8</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89796</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Tê, PVC, serie normal, esgoto predial, DN 100 x 100 mm, junta elástica,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26,74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26,74</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12.2.9</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89726</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Joelho 45 graus, PVC, serie normal, esgoto predial, DN 40 mm, junta soldável,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4,71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9,42</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89746</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Joelho 45 graus, pvc, serie normal, esgoto predial, DN 100 mm, junta soldável,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13,37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13,37</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89731</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Joelho 90 graus, PVC, serie normal, esgoto predial, DN 50 mm, junta elástica, fornecido e instalado em ramal de descarga ou ramal de esgoto sanitário.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6,11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18,33</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89744</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Joelho 90 graus, PVC, serie normal, esgoto predial, DN 100 mm, junta elástica,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13,74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13,74</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12.2.13</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Joelho PVC c/ bolsa e anel p/ esg predial 90g DN 40mm x 1.1/2"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19,00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2,09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39,75</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89728</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Curva curta 90 graus, PVC, serie normal, esgoto predial, DN 40 mm, junta soldável,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6,13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122,60</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12.2.15</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89748</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Curva curta 90 graus, PVC, serie normal, esgoto predial, DN 100 mm, junta elástica, fornecido e instalado em ramal de descarga ou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21,27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85,08</w:t>
            </w:r>
          </w:p>
        </w:tc>
      </w:tr>
      <w:tr w:rsidR="00A771B3" w:rsidRPr="00A771B3" w:rsidTr="00A771B3">
        <w:trPr>
          <w:trHeight w:val="6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12.2.16</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Curva PVC longa 45g p/ esg predial DN 50mm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13,95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139,46</w:t>
            </w:r>
          </w:p>
        </w:tc>
      </w:tr>
      <w:tr w:rsidR="00A771B3" w:rsidRPr="00A771B3" w:rsidTr="00A771B3">
        <w:trPr>
          <w:trHeight w:val="60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12.2.17</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Caixa sifonada, PVC, DN 150 x 150 x 50 mm, junta elástica, fornecida e instalada em ramal de descarga ou em ramal de esgoto sanitário.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31,00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558,04</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12.2.18</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89709</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Ralo sifonado, pvc, dn 100 x 40 mm, junta soldável, fornecido e instal ado em ramal de descarga ou em ramal de esgoto sanitário.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6,74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6,74</w:t>
            </w:r>
          </w:p>
        </w:tc>
      </w:tr>
      <w:tr w:rsidR="00A771B3" w:rsidRPr="00A771B3" w:rsidTr="00A771B3">
        <w:trPr>
          <w:trHeight w:val="14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12.2.19</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Caixa de inspeção 60x60x60cm, em alvenaria de tijolo furado de 6 furos (9 x 14 x 19cm) de 1/2 vez, revestida internamente com barra lisa  (cimento e areia, traço  1:4) e=2,0cm, com tampa pré-moldada de concreto e fundo de concreto  15MPA tipo C - escavação e confecção.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109,66</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219,32</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12.3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Aparelhos sanitários, Louças, Metais e Outros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88571</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Saboneteira de sobrepor (fixada na parede), tipo concha, em aço inoxidável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42,02</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294,14</w:t>
            </w:r>
          </w:p>
        </w:tc>
      </w:tr>
      <w:tr w:rsidR="00A771B3" w:rsidRPr="00A771B3" w:rsidTr="00A771B3">
        <w:trPr>
          <w:trHeight w:val="64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12.3.2</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Porta papel higiênico de parede em metal cromado sem tampa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35,85</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430,14</w:t>
            </w:r>
          </w:p>
        </w:tc>
      </w:tr>
      <w:tr w:rsidR="00A771B3" w:rsidRPr="00A771B3" w:rsidTr="00A771B3">
        <w:trPr>
          <w:trHeight w:val="285"/>
        </w:trPr>
        <w:tc>
          <w:tcPr>
            <w:tcW w:w="1441" w:type="pct"/>
            <w:tcBorders>
              <w:top w:val="nil"/>
              <w:left w:val="single" w:sz="8" w:space="0" w:color="auto"/>
              <w:bottom w:val="single" w:sz="8"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12.3.3</w:t>
            </w:r>
          </w:p>
        </w:tc>
        <w:tc>
          <w:tcPr>
            <w:tcW w:w="185" w:type="pct"/>
            <w:tcBorders>
              <w:top w:val="nil"/>
              <w:left w:val="nil"/>
              <w:bottom w:val="single" w:sz="8"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8"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8"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Porta Papel Toalha (fornecimento e instalação).</w:t>
            </w:r>
          </w:p>
        </w:tc>
        <w:tc>
          <w:tcPr>
            <w:tcW w:w="224" w:type="pct"/>
            <w:tcBorders>
              <w:top w:val="nil"/>
              <w:left w:val="nil"/>
              <w:bottom w:val="single" w:sz="8"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8"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30,00</w:t>
            </w:r>
          </w:p>
        </w:tc>
        <w:tc>
          <w:tcPr>
            <w:tcW w:w="24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63,49</w:t>
            </w:r>
          </w:p>
        </w:tc>
        <w:tc>
          <w:tcPr>
            <w:tcW w:w="888" w:type="pct"/>
            <w:tcBorders>
              <w:top w:val="nil"/>
              <w:left w:val="nil"/>
              <w:bottom w:val="single" w:sz="8"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1.904,55</w:t>
            </w:r>
          </w:p>
        </w:tc>
      </w:tr>
      <w:tr w:rsidR="00A771B3" w:rsidRPr="00A771B3" w:rsidTr="00A771B3">
        <w:trPr>
          <w:trHeight w:val="39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12.3.4</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Porta sabonete liquido  em plástico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61,23</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1.836,75</w:t>
            </w:r>
          </w:p>
        </w:tc>
      </w:tr>
      <w:tr w:rsidR="00A771B3" w:rsidRPr="00A771B3" w:rsidTr="00A771B3">
        <w:trPr>
          <w:trHeight w:val="79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12.3.5</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Barra de apoio para portadores de necessidades especiais, reta, em aço INOX polido, comprimento: 60cm / diâmetro minimo 3cm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131,45</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2.366,10</w:t>
            </w:r>
          </w:p>
        </w:tc>
      </w:tr>
      <w:tr w:rsidR="00A771B3" w:rsidRPr="00A771B3" w:rsidTr="00A771B3">
        <w:trPr>
          <w:trHeight w:val="8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12.3.6</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Barra de apoio para portadores de necessidades especiais, reta, em aço INOX polido, comprimento: 80 cm / diâmetro minimo 3cm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48,00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150,77</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7.236,96</w:t>
            </w:r>
          </w:p>
        </w:tc>
      </w:tr>
      <w:tr w:rsidR="00A771B3" w:rsidRPr="00A771B3" w:rsidTr="00A771B3">
        <w:trPr>
          <w:trHeight w:val="60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12.3.7</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Banco para banho retrátil articulado em aço inox polido, 70* cm x 45* cm,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564,48</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3.951,36</w:t>
            </w:r>
          </w:p>
        </w:tc>
      </w:tr>
      <w:tr w:rsidR="00A771B3" w:rsidRPr="00A771B3" w:rsidTr="00A771B3">
        <w:trPr>
          <w:trHeight w:val="108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12.3.8</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86942</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Lavatório louça branca suspenso, 29,5 x 39cm ou equivalente, padrão popular, incluso sifão tipo garrafa em pvc, válvula e engate flexível 30cm em plástico e torneira cromada de mesa, padrão popular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15,00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141,20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2.118,00</w:t>
            </w:r>
          </w:p>
        </w:tc>
      </w:tr>
      <w:tr w:rsidR="00A771B3" w:rsidRPr="00A771B3" w:rsidTr="00A771B3">
        <w:trPr>
          <w:trHeight w:val="108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12.3.9</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Lavatório de canto louça branca suspenso *40 x 30* cm, com torneira cromada popular, Sifão plástico p/ lavatório/pia tipo copo 1", Válvula em plástico branco 1" sem unho c/ ladrão p/ lavatório  e engate plástico.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228,03</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456,05</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12.3.10</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Bancada de Granito cinza polido e=2,5 cm, largura 60 cm -  com rodapia de 7cm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29,82</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430,85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12.848,01</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Cabide/gancho de banheiro simples em metal cromado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25,79</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180,50</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Bancada/tampo aço inox (aisi 304), largura 60 cm, com rodabanca (não inclui pés de apoio)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1,65</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471,79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778,45</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12.3.13</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86935</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Cuba de embutir de aço inoxidável média 46,5x30,0x11,5 cm, incluso válvula tipo americana em metal cromado e sifão flexível em pvc -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14,00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184,39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2.581,46</w:t>
            </w:r>
          </w:p>
        </w:tc>
      </w:tr>
      <w:tr w:rsidR="00A771B3" w:rsidRPr="00A771B3" w:rsidTr="00A771B3">
        <w:trPr>
          <w:trHeight w:val="82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12.3.14</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86927</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Tanque de mármore sintético suspenso, 22l ou equivalente, incluso sifão tipo garrafa em PVC, válvula plástica e torneira de metal cromado padrão popular -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189,08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378,16</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12.3.15</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9535</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Chuveiro elétrico comum corpo plástico tipo ducha,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53,49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374,43</w:t>
            </w:r>
          </w:p>
        </w:tc>
      </w:tr>
      <w:tr w:rsidR="00A771B3" w:rsidRPr="00A771B3" w:rsidTr="00A771B3">
        <w:trPr>
          <w:trHeight w:val="61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12.3.16</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86911</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Torneira cromada longa, de parede, 1/2" ou 3/4", para pia de cozinha, padrão popular -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29,07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348,84</w:t>
            </w:r>
          </w:p>
        </w:tc>
      </w:tr>
      <w:tr w:rsidR="00A771B3" w:rsidRPr="00A771B3" w:rsidTr="00A771B3">
        <w:trPr>
          <w:trHeight w:val="91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12.3.17</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86931</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Vaso sanitário sifonado com caixa acoplada louça branca - padrão médio, incluso engate flexível em plástico branco, 1/2"x 40cm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336,28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1.681,40</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12.3.18</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Torneira elétrica com sensor para lavatório de bancada.</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187,74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375,48</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12.3.19</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Expurgo Hospitalar </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2.510,98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2.510,98</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12.3.20</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Retirada e recolocação de vasos sanitários.</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86,14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516,85</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12.4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color w:val="000000"/>
                <w:sz w:val="20"/>
                <w:szCs w:val="20"/>
                <w:lang w:eastAsia="pt-BR"/>
              </w:rPr>
            </w:pPr>
            <w:r w:rsidRPr="00A771B3">
              <w:rPr>
                <w:rFonts w:ascii="Century Gothic" w:hAnsi="Century Gothic" w:cs="Arial"/>
                <w:b/>
                <w:bCs/>
                <w:color w:val="000000"/>
                <w:sz w:val="20"/>
                <w:szCs w:val="20"/>
                <w:lang w:eastAsia="pt-BR"/>
              </w:rPr>
              <w:t> </w:t>
            </w:r>
          </w:p>
        </w:tc>
        <w:tc>
          <w:tcPr>
            <w:tcW w:w="1517" w:type="pct"/>
            <w:tcBorders>
              <w:top w:val="nil"/>
              <w:left w:val="nil"/>
              <w:bottom w:val="single" w:sz="4" w:space="0" w:color="auto"/>
              <w:right w:val="nil"/>
            </w:tcBorders>
            <w:shd w:val="clear" w:color="auto" w:fill="auto"/>
            <w:noWrap/>
            <w:vAlign w:val="center"/>
            <w:hideMark/>
          </w:tcPr>
          <w:p w:rsidR="00A771B3" w:rsidRPr="00A771B3" w:rsidRDefault="00A771B3" w:rsidP="00A771B3">
            <w:pPr>
              <w:suppressAutoHyphens w:val="0"/>
              <w:rPr>
                <w:rFonts w:ascii="Century Gothic" w:hAnsi="Century Gothic" w:cs="Arial"/>
                <w:b/>
                <w:bCs/>
                <w:color w:val="000000"/>
                <w:sz w:val="20"/>
                <w:szCs w:val="20"/>
                <w:lang w:eastAsia="pt-BR"/>
              </w:rPr>
            </w:pPr>
            <w:r w:rsidRPr="00A771B3">
              <w:rPr>
                <w:rFonts w:ascii="Century Gothic" w:hAnsi="Century Gothic" w:cs="Arial"/>
                <w:b/>
                <w:bCs/>
                <w:color w:val="000000"/>
                <w:sz w:val="20"/>
                <w:szCs w:val="20"/>
                <w:lang w:eastAsia="pt-BR"/>
              </w:rPr>
              <w:t>Escavação de vala para passagem de tubulação</w:t>
            </w:r>
          </w:p>
        </w:tc>
        <w:tc>
          <w:tcPr>
            <w:tcW w:w="224"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12.4.1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79517/001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Escavação manual em solo-prof. ate 1,50 m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4,97</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24,34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120,97</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12.4.2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83441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Reaterro apiloado(manual) de vala com deslocamento de material em camadas de 20cm.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4,77</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42,60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203,20</w:t>
            </w:r>
          </w:p>
        </w:tc>
      </w:tr>
      <w:tr w:rsidR="00A771B3" w:rsidRPr="00A771B3" w:rsidTr="00A771B3">
        <w:trPr>
          <w:trHeight w:val="45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DO HIDROSSANITÁRIO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nil"/>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50.817,12 </w:t>
            </w:r>
          </w:p>
        </w:tc>
      </w:tr>
      <w:tr w:rsidR="00A771B3" w:rsidRPr="00A771B3" w:rsidTr="00A771B3">
        <w:trPr>
          <w:trHeight w:val="2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13.0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Instalação Elétrica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single" w:sz="4" w:space="0" w:color="auto"/>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13.1</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Iluminação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13.1.2</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74094/001</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Luminária tipo spot para 1 lâmpada incandescente /fluorescente compacta.</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29,00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23,82</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690,78 </w:t>
            </w:r>
          </w:p>
        </w:tc>
      </w:tr>
      <w:tr w:rsidR="00A771B3" w:rsidRPr="00A771B3" w:rsidTr="00A771B3">
        <w:trPr>
          <w:trHeight w:val="11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13.1.3</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single" w:sz="4" w:space="0" w:color="auto"/>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Luminária calha sobrepor 2x20W, corpo em chapa  de aço  fosfatizado, cor branca, refletor parabólico e aletas em alumínio anodizado, com lâmpadas 20W/ 127V e reator eletrônico,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49,00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189,16</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9.268,74 </w:t>
            </w:r>
          </w:p>
        </w:tc>
      </w:tr>
      <w:tr w:rsidR="00A771B3" w:rsidRPr="00A771B3" w:rsidTr="00A771B3">
        <w:trPr>
          <w:trHeight w:val="555"/>
        </w:trPr>
        <w:tc>
          <w:tcPr>
            <w:tcW w:w="1441" w:type="pct"/>
            <w:tcBorders>
              <w:top w:val="nil"/>
              <w:left w:val="single" w:sz="8" w:space="0" w:color="auto"/>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13.1.4</w:t>
            </w:r>
          </w:p>
        </w:tc>
        <w:tc>
          <w:tcPr>
            <w:tcW w:w="185"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Lâmpada, fluorescente compacta, cor branca, 30w-127vca</w:t>
            </w:r>
          </w:p>
        </w:tc>
        <w:tc>
          <w:tcPr>
            <w:tcW w:w="224" w:type="pct"/>
            <w:tcBorders>
              <w:top w:val="nil"/>
              <w:left w:val="nil"/>
              <w:bottom w:val="single" w:sz="8"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29,00</w:t>
            </w:r>
          </w:p>
        </w:tc>
        <w:tc>
          <w:tcPr>
            <w:tcW w:w="24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28,74</w:t>
            </w:r>
          </w:p>
        </w:tc>
        <w:tc>
          <w:tcPr>
            <w:tcW w:w="888" w:type="pct"/>
            <w:tcBorders>
              <w:top w:val="nil"/>
              <w:left w:val="nil"/>
              <w:bottom w:val="single" w:sz="8"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833,37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13.2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Caixa PVC</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13.2.1</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91939</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Caixa retangular 4" x 2" alta, PVC, instalada em parede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58,00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17,07</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990,06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13.2.2</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91940</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Caixa retangular 4" x 2" média, PVC, instalada em parede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9,48</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767,88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13.2.3</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91941</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Caixa retangular 4" x 2" baixa, PVC, instalada em parede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116,00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6,64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770,24 </w:t>
            </w:r>
          </w:p>
        </w:tc>
      </w:tr>
      <w:tr w:rsidR="00A771B3" w:rsidRPr="00A771B3" w:rsidTr="00A771B3">
        <w:trPr>
          <w:trHeight w:val="64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13.2.4</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91936</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Caixa, octogonal, dimensões 4"x 4" (o), profundidade 2", entradas plugadas de ø1/2" e 3/4", dotada de 4 orelhas, fundo móvel.</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84,00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8,84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742,56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13.3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Tomadas e interruptores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13.3.1</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91992</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Tomada alta de embutir (1 módulo), 2P+T 10 A, incluindo suporte e placa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35,00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22,68</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793,80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13.3.2</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91996</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Tomada média de embutir (1 módulo), 2P+T 10 A, incluindo suporte e placa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17,44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697,60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13.3.3</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92000</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Tomada baixa de embutir (1 módulo), 2P+T 10 A, incluindo suporte e placa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116,00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15,40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1.786,40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13.3.4</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91953</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Interruptor simples (1 módulo), 10A/250V, incluindo suporte e placa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38,00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16,13</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612,94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13.3.5</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91959</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Interruptor simples (2 módulos), 10A/250V, incluindo suporte e placa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25,69</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77,07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13.4</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Condutores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13.4.1</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91926</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Cabo de cobre flexível isolado, 2,5 mm², anti-chama 450/750 v, para circuitos terminais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3657,82</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3,33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12.180,54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13.4.2</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91928</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Cabo de cobre flexível isolado, 4 mm², anti-chama 450/750 v, para circuitos terminais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1999,50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5,09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10.177,46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13.4.3</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91930</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Cabo de cobre flexível isolado, 6 mm², anti-chama 450/750 v, para circuitos terminais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800,00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7,26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5.808,00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13.4.4</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92980</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Cabo de cobre flexível isolado, 10 mm², anti-chama 0,6/1kv, para distribuição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130,00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6,57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854,10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13.4.5</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92982</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Cabo de cobre flexível isolado, 16 mm², anti-chama 0,6/1kv, para distribuição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9,72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486,00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13.4.6</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92986</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Cabo de cobre flexível isolado, 35 mm², anti-chama 0,6/1kv, para distribuição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19,55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977,50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13.4.7</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92988</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Cabo de cobre flexível isolado, 50 mm², anti-chama 0,6/1kv, para distribuição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26,54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1.061,60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13.4.8</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92992</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Cabo de cobre flexível isolado, 95 mm², anti-chama 0,6/1kv, para distribuição - fornecimento e instalação.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150,00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51,94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7.791,00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13.5</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Proteção de equipamento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13.5.1</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74130/001</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Disjuntor monopolar termomagnético de 10 a 30 A - fornecimento e instalação.(16 e 25A)</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10,38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415,20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13.5.2</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74130/003</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Disjuntor bipolar termomagnético de 10 a 50 A - fornecimento e instalação.(25 e 32A)</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48,05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1.441,50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13.5.3</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74130/004</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Disjuntor Tripolar termomagnético de 10 a 50 A - fornecimento e instalação.(32 e 50A)</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68,27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273,08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13.5.4</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74130/005</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Disjuntor Tripolar termomagnético de 60 a 100 A - fornecimento e instalação.(100A)</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91,63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366,52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13.5.5</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74130/010</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Disjuntor Tripolar termomagnético de 175 a 225 A - fornecimento e instalação.(200A)</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411,89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411,89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13.6</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Eletrodutos e tubos</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13.6.1</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91867</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Eletroduto rígido roscável, PVC, dn 25 mm (3/4"), para circuitos terminais, instalado em laje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5,53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276,50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13.6.2</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91863</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Eletroduto rígido roscável, PVC, dn 25 mm (3/4"), para circuitos terminais, instalado em forro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550,00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4,96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2.728,00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13.6.3</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91871</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Eletroduto rígido roscável, PVC, dn 25 mm (3/4"), para circuitos terminais, instalado em parede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380,00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7,41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2.815,80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13.6.4</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93009</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Eletroduto rígido roscável, PVC, dn 60 mm (2")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15,31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459,30 </w:t>
            </w:r>
          </w:p>
        </w:tc>
      </w:tr>
      <w:tr w:rsidR="00A771B3" w:rsidRPr="00A771B3" w:rsidTr="00A771B3">
        <w:trPr>
          <w:trHeight w:val="630"/>
        </w:trPr>
        <w:tc>
          <w:tcPr>
            <w:tcW w:w="1441" w:type="pct"/>
            <w:tcBorders>
              <w:top w:val="nil"/>
              <w:left w:val="single" w:sz="8" w:space="0" w:color="auto"/>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13.6.5</w:t>
            </w:r>
          </w:p>
        </w:tc>
        <w:tc>
          <w:tcPr>
            <w:tcW w:w="185" w:type="pct"/>
            <w:tcBorders>
              <w:top w:val="nil"/>
              <w:left w:val="nil"/>
              <w:bottom w:val="single" w:sz="8"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Eletrocalha perfurada tipo U com tampa (50x50)mm, com conexões.</w:t>
            </w:r>
          </w:p>
        </w:tc>
        <w:tc>
          <w:tcPr>
            <w:tcW w:w="22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70,00</w:t>
            </w:r>
          </w:p>
        </w:tc>
        <w:tc>
          <w:tcPr>
            <w:tcW w:w="24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30,29 </w:t>
            </w:r>
          </w:p>
        </w:tc>
        <w:tc>
          <w:tcPr>
            <w:tcW w:w="888" w:type="pct"/>
            <w:tcBorders>
              <w:top w:val="nil"/>
              <w:left w:val="nil"/>
              <w:bottom w:val="single" w:sz="8"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2.120,58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13.7</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Quadros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81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13.7.1</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83463</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Quadro de distribuição de energia em chapa de aço galvanizado, para 12 disjuntores termomagnéticos monopolares, com barramento trifásico e neutro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219,64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439,28 </w:t>
            </w:r>
          </w:p>
        </w:tc>
      </w:tr>
      <w:tr w:rsidR="00A771B3" w:rsidRPr="00A771B3" w:rsidTr="00A771B3">
        <w:trPr>
          <w:trHeight w:val="82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13.7.2</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74131/007</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Quadro de distribuição de energia de embutir, em chapa metálica, para 40 disjuntores termomagnéticos monopolares, com barramento trifásico e neutro,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566,85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1.700,55 </w:t>
            </w:r>
          </w:p>
        </w:tc>
      </w:tr>
      <w:tr w:rsidR="00A771B3" w:rsidRPr="00A771B3" w:rsidTr="00A771B3">
        <w:trPr>
          <w:trHeight w:val="45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13.7.3</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Quadro Geral de distribuição - 800 X 600 X 250 mm</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1.841,62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1.841,62 </w:t>
            </w:r>
          </w:p>
        </w:tc>
      </w:tr>
      <w:tr w:rsidR="00A771B3" w:rsidRPr="00A771B3" w:rsidTr="00A771B3">
        <w:trPr>
          <w:trHeight w:val="375"/>
        </w:trPr>
        <w:tc>
          <w:tcPr>
            <w:tcW w:w="1441" w:type="pct"/>
            <w:tcBorders>
              <w:top w:val="nil"/>
              <w:left w:val="single" w:sz="8" w:space="0" w:color="auto"/>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13.8</w:t>
            </w:r>
          </w:p>
        </w:tc>
        <w:tc>
          <w:tcPr>
            <w:tcW w:w="185"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b/>
                <w:bCs/>
                <w:color w:val="000000"/>
                <w:sz w:val="20"/>
                <w:szCs w:val="20"/>
                <w:lang w:eastAsia="pt-BR"/>
              </w:rPr>
            </w:pPr>
            <w:r w:rsidRPr="00A771B3">
              <w:rPr>
                <w:rFonts w:ascii="Century Gothic" w:hAnsi="Century Gothic" w:cs="Arial"/>
                <w:b/>
                <w:bCs/>
                <w:color w:val="000000"/>
                <w:sz w:val="20"/>
                <w:szCs w:val="20"/>
                <w:lang w:eastAsia="pt-BR"/>
              </w:rPr>
              <w:t>Exaustores</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405"/>
        </w:trPr>
        <w:tc>
          <w:tcPr>
            <w:tcW w:w="1441" w:type="pct"/>
            <w:tcBorders>
              <w:top w:val="nil"/>
              <w:left w:val="single" w:sz="8" w:space="0" w:color="auto"/>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13.8.1</w:t>
            </w:r>
          </w:p>
        </w:tc>
        <w:tc>
          <w:tcPr>
            <w:tcW w:w="185"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Exaustor de teto</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122,45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734,67 </w:t>
            </w:r>
          </w:p>
        </w:tc>
      </w:tr>
      <w:tr w:rsidR="00A771B3" w:rsidRPr="00A771B3" w:rsidTr="00A771B3">
        <w:trPr>
          <w:trHeight w:val="315"/>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INSTALAÇÕES ELÉTRICAS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73.392,13</w:t>
            </w:r>
          </w:p>
        </w:tc>
      </w:tr>
      <w:tr w:rsidR="00A771B3" w:rsidRPr="00A771B3" w:rsidTr="00A771B3">
        <w:trPr>
          <w:trHeight w:val="2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14.0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Sistema de Combate ao Incendio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14.1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Incêndio e pânico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66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14.1.1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83635</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Extintor de pó químico seco, capacidade 6kg incl suporte parede carga completa fornecimento e colocação.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193,27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193,27</w:t>
            </w:r>
          </w:p>
        </w:tc>
      </w:tr>
      <w:tr w:rsidR="00A771B3" w:rsidRPr="00A771B3" w:rsidTr="00A771B3">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14.1.2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Luminária de emergência com 30 LED's.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36,00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50,44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1.815,70</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14.1.3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Aquisição e instalação de placas de sinalização, fabricada em acrílico transparente. (Todas as placas)</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67,16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67,16</w:t>
            </w:r>
          </w:p>
        </w:tc>
      </w:tr>
      <w:tr w:rsidR="00A771B3" w:rsidRPr="00A771B3" w:rsidTr="00A771B3">
        <w:trPr>
          <w:trHeight w:val="315"/>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SISTEMA DE COMBATE AO INCENDIO SEM BDI</w:t>
            </w:r>
          </w:p>
        </w:tc>
        <w:tc>
          <w:tcPr>
            <w:tcW w:w="247" w:type="pct"/>
            <w:tcBorders>
              <w:top w:val="nil"/>
              <w:left w:val="nil"/>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2.076,12 </w:t>
            </w:r>
          </w:p>
        </w:tc>
      </w:tr>
      <w:tr w:rsidR="00A771B3" w:rsidRPr="00A771B3" w:rsidTr="00A771B3">
        <w:trPr>
          <w:trHeight w:val="3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15.0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Sistema de Alarme Contra Incêndio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45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15.1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Detector de fumaça óptico convencional (DOF).</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7,00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141,58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991,06</w:t>
            </w:r>
          </w:p>
        </w:tc>
      </w:tr>
      <w:tr w:rsidR="00A771B3" w:rsidRPr="00A771B3" w:rsidTr="00A771B3">
        <w:trPr>
          <w:trHeight w:val="63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15.2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Cabo flexível, para uso em atmosferas explosivas, formação 4 condutores de seção 1,5 mm².</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35,66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18,05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643,70</w:t>
            </w:r>
          </w:p>
        </w:tc>
      </w:tr>
      <w:tr w:rsidR="00A771B3" w:rsidRPr="00A771B3" w:rsidTr="00A771B3">
        <w:trPr>
          <w:trHeight w:val="55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15.3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91863</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Eletroduto flexível corrugado, PVC DN 25mm (3/4"), para circuitos terminais, instalado em forro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xml:space="preserve"> m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35,66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4,96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176,88</w:t>
            </w:r>
          </w:p>
        </w:tc>
      </w:tr>
      <w:tr w:rsidR="00A771B3" w:rsidRPr="00A771B3" w:rsidTr="00A771B3">
        <w:trPr>
          <w:trHeight w:val="72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15.4</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Caixa, octogonal, dimensões 4"x 4" (o), profundidade 2", entradas plugadas de ø1/2" e 3/4", dotada de 4 orelhas, fundo móvel.</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4,00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xml:space="preserve">          9,04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36,16</w:t>
            </w:r>
          </w:p>
        </w:tc>
      </w:tr>
      <w:tr w:rsidR="00A771B3" w:rsidRPr="00A771B3" w:rsidTr="00A771B3">
        <w:trPr>
          <w:trHeight w:val="315"/>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SISTEMA DE ALARME CONTRA INCÊNDIO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1.847,80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16.0</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Drenagem</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16.1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Instalações de dreno dos condicionadores de ar.</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16.1.1</w:t>
            </w:r>
          </w:p>
        </w:tc>
        <w:tc>
          <w:tcPr>
            <w:tcW w:w="185" w:type="pct"/>
            <w:tcBorders>
              <w:top w:val="nil"/>
              <w:left w:val="nil"/>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89447</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Tubo, pvc, soldável, dn 32mm, instalado em prumada de água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40,50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6,20</w:t>
            </w:r>
          </w:p>
        </w:tc>
        <w:tc>
          <w:tcPr>
            <w:tcW w:w="888" w:type="pct"/>
            <w:tcBorders>
              <w:top w:val="nil"/>
              <w:left w:val="nil"/>
              <w:bottom w:val="single" w:sz="4" w:space="0" w:color="auto"/>
              <w:right w:val="single" w:sz="8"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251,10</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16.1.2</w:t>
            </w:r>
          </w:p>
        </w:tc>
        <w:tc>
          <w:tcPr>
            <w:tcW w:w="185" w:type="pct"/>
            <w:tcBorders>
              <w:top w:val="nil"/>
              <w:left w:val="nil"/>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noWrap/>
            <w:vAlign w:val="center"/>
            <w:hideMark/>
          </w:tcPr>
          <w:p w:rsidR="00A771B3" w:rsidRPr="00A771B3" w:rsidRDefault="00A771B3" w:rsidP="00A771B3">
            <w:pPr>
              <w:suppressAutoHyphens w:val="0"/>
              <w:jc w:val="center"/>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89357</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Tubo, pvc, soldável, dn 32mm, instalado em ramal ou sub-ramal de água -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49,18</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17,21</w:t>
            </w:r>
          </w:p>
        </w:tc>
        <w:tc>
          <w:tcPr>
            <w:tcW w:w="888" w:type="pct"/>
            <w:tcBorders>
              <w:top w:val="nil"/>
              <w:left w:val="nil"/>
              <w:bottom w:val="single" w:sz="4" w:space="0" w:color="auto"/>
              <w:right w:val="single" w:sz="8"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846,39</w:t>
            </w:r>
          </w:p>
        </w:tc>
      </w:tr>
      <w:tr w:rsidR="00A771B3" w:rsidRPr="00A771B3" w:rsidTr="00A771B3">
        <w:trPr>
          <w:trHeight w:val="555"/>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16.1.3</w:t>
            </w:r>
          </w:p>
        </w:tc>
        <w:tc>
          <w:tcPr>
            <w:tcW w:w="185" w:type="pct"/>
            <w:tcBorders>
              <w:top w:val="nil"/>
              <w:left w:val="nil"/>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89369</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Curva 90 graus,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19,00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9,13</w:t>
            </w:r>
          </w:p>
        </w:tc>
        <w:tc>
          <w:tcPr>
            <w:tcW w:w="888" w:type="pct"/>
            <w:tcBorders>
              <w:top w:val="nil"/>
              <w:left w:val="nil"/>
              <w:bottom w:val="single" w:sz="4" w:space="0" w:color="auto"/>
              <w:right w:val="single" w:sz="8"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173,47</w:t>
            </w:r>
          </w:p>
        </w:tc>
      </w:tr>
      <w:tr w:rsidR="00A771B3" w:rsidRPr="00A771B3" w:rsidTr="00A771B3">
        <w:trPr>
          <w:trHeight w:val="69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16.1.4</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89370</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Curva 45 graus,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7,82</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54,74</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16.1.5</w:t>
            </w:r>
          </w:p>
        </w:tc>
        <w:tc>
          <w:tcPr>
            <w:tcW w:w="185" w:type="pct"/>
            <w:tcBorders>
              <w:top w:val="nil"/>
              <w:left w:val="nil"/>
              <w:bottom w:val="single" w:sz="4" w:space="0" w:color="auto"/>
              <w:right w:val="nil"/>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single" w:sz="4" w:space="0" w:color="auto"/>
              <w:bottom w:val="single" w:sz="4" w:space="0" w:color="auto"/>
              <w:right w:val="nil"/>
            </w:tcBorders>
            <w:shd w:val="clear" w:color="auto" w:fill="auto"/>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89398</w:t>
            </w:r>
          </w:p>
        </w:tc>
        <w:tc>
          <w:tcPr>
            <w:tcW w:w="1517" w:type="pct"/>
            <w:tcBorders>
              <w:top w:val="nil"/>
              <w:left w:val="single" w:sz="4"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Te, PVC, soldável, DN 32mm, instalado em ramal ou sub-ramal de água fornecimento e instalação. </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und</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6,00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10,30</w:t>
            </w:r>
          </w:p>
        </w:tc>
        <w:tc>
          <w:tcPr>
            <w:tcW w:w="888" w:type="pct"/>
            <w:tcBorders>
              <w:top w:val="nil"/>
              <w:left w:val="nil"/>
              <w:bottom w:val="single" w:sz="4" w:space="0" w:color="auto"/>
              <w:right w:val="single" w:sz="8"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61,80</w:t>
            </w:r>
          </w:p>
        </w:tc>
      </w:tr>
      <w:tr w:rsidR="00A771B3" w:rsidRPr="00A771B3" w:rsidTr="00A771B3">
        <w:trPr>
          <w:trHeight w:val="69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16.1.6</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 xml:space="preserve">Abertura/fechamento rasgo alvenaria para tubos, fechamento com argamassa traco 1:1:6 (cimento, cal e areia).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1,80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4,03</w:t>
            </w:r>
          </w:p>
        </w:tc>
        <w:tc>
          <w:tcPr>
            <w:tcW w:w="888" w:type="pct"/>
            <w:tcBorders>
              <w:top w:val="nil"/>
              <w:left w:val="nil"/>
              <w:bottom w:val="single" w:sz="4" w:space="0" w:color="auto"/>
              <w:right w:val="single" w:sz="8"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7,25</w:t>
            </w:r>
          </w:p>
        </w:tc>
      </w:tr>
      <w:tr w:rsidR="00A771B3" w:rsidRPr="00A771B3" w:rsidTr="00A771B3">
        <w:trPr>
          <w:trHeight w:val="660"/>
        </w:trPr>
        <w:tc>
          <w:tcPr>
            <w:tcW w:w="1441" w:type="pct"/>
            <w:tcBorders>
              <w:top w:val="nil"/>
              <w:left w:val="single" w:sz="8" w:space="0" w:color="auto"/>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16.1.7</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nil"/>
            </w:tcBorders>
            <w:shd w:val="clear" w:color="000000" w:fill="FFFFFF"/>
            <w:noWrap/>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Rasgo e reconstrução em concreto simples para passagem de tubulação 32 mm de água fria.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37,40</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6,41</w:t>
            </w:r>
          </w:p>
        </w:tc>
        <w:tc>
          <w:tcPr>
            <w:tcW w:w="888" w:type="pct"/>
            <w:tcBorders>
              <w:top w:val="nil"/>
              <w:left w:val="nil"/>
              <w:bottom w:val="single" w:sz="4" w:space="0" w:color="auto"/>
              <w:right w:val="single" w:sz="8" w:space="0" w:color="auto"/>
            </w:tcBorders>
            <w:shd w:val="clear" w:color="auto" w:fill="auto"/>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239,60</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16.2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color w:val="000000"/>
                <w:sz w:val="20"/>
                <w:szCs w:val="20"/>
                <w:lang w:eastAsia="pt-BR"/>
              </w:rPr>
            </w:pPr>
            <w:r w:rsidRPr="00A771B3">
              <w:rPr>
                <w:rFonts w:ascii="Century Gothic" w:hAnsi="Century Gothic" w:cs="Arial"/>
                <w:b/>
                <w:bCs/>
                <w:color w:val="000000"/>
                <w:sz w:val="20"/>
                <w:szCs w:val="20"/>
                <w:lang w:eastAsia="pt-BR"/>
              </w:rPr>
              <w:t> </w:t>
            </w:r>
          </w:p>
        </w:tc>
        <w:tc>
          <w:tcPr>
            <w:tcW w:w="1517" w:type="pct"/>
            <w:tcBorders>
              <w:top w:val="nil"/>
              <w:left w:val="nil"/>
              <w:bottom w:val="nil"/>
              <w:right w:val="nil"/>
            </w:tcBorders>
            <w:shd w:val="clear" w:color="auto" w:fill="auto"/>
            <w:noWrap/>
            <w:vAlign w:val="center"/>
            <w:hideMark/>
          </w:tcPr>
          <w:p w:rsidR="00A771B3" w:rsidRPr="00A771B3" w:rsidRDefault="00A771B3" w:rsidP="00A771B3">
            <w:pPr>
              <w:suppressAutoHyphens w:val="0"/>
              <w:rPr>
                <w:rFonts w:ascii="Century Gothic" w:hAnsi="Century Gothic" w:cs="Arial"/>
                <w:b/>
                <w:bCs/>
                <w:color w:val="000000"/>
                <w:sz w:val="20"/>
                <w:szCs w:val="20"/>
                <w:lang w:eastAsia="pt-BR"/>
              </w:rPr>
            </w:pPr>
            <w:r w:rsidRPr="00A771B3">
              <w:rPr>
                <w:rFonts w:ascii="Century Gothic" w:hAnsi="Century Gothic" w:cs="Arial"/>
                <w:b/>
                <w:bCs/>
                <w:color w:val="000000"/>
                <w:sz w:val="20"/>
                <w:szCs w:val="20"/>
                <w:lang w:eastAsia="pt-BR"/>
              </w:rPr>
              <w:t>Escavação de vala para passagem da tubulação.</w:t>
            </w:r>
          </w:p>
        </w:tc>
        <w:tc>
          <w:tcPr>
            <w:tcW w:w="224" w:type="pct"/>
            <w:tcBorders>
              <w:top w:val="nil"/>
              <w:left w:val="single" w:sz="4"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27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16.2.1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79517/001</w:t>
            </w:r>
          </w:p>
        </w:tc>
        <w:tc>
          <w:tcPr>
            <w:tcW w:w="1517" w:type="pct"/>
            <w:tcBorders>
              <w:top w:val="single" w:sz="4" w:space="0" w:color="auto"/>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Escavação manual em solo-prof. ate 1,50 m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color w:val="000000"/>
                <w:sz w:val="20"/>
                <w:szCs w:val="20"/>
                <w:lang w:eastAsia="pt-BR"/>
              </w:rPr>
            </w:pPr>
            <w:r w:rsidRPr="00A771B3">
              <w:rPr>
                <w:rFonts w:ascii="Century Gothic" w:hAnsi="Century Gothic" w:cs="Arial"/>
                <w:color w:val="000000"/>
                <w:sz w:val="20"/>
                <w:szCs w:val="20"/>
                <w:lang w:eastAsia="pt-BR"/>
              </w:rPr>
              <w:t>2,24</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24,34</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54,52</w:t>
            </w:r>
          </w:p>
        </w:tc>
      </w:tr>
      <w:tr w:rsidR="00A771B3" w:rsidRPr="00A771B3" w:rsidTr="00A771B3">
        <w:trPr>
          <w:trHeight w:val="540"/>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16.2.2</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83441</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Reaterro apiloado(manual) de vala com deslocamento de material em camadas de 20cm. </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m³</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2,21</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42,60</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94,15</w:t>
            </w:r>
          </w:p>
        </w:tc>
      </w:tr>
      <w:tr w:rsidR="00A771B3" w:rsidRPr="00A771B3" w:rsidTr="00A771B3">
        <w:trPr>
          <w:trHeight w:val="285"/>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DRENAGEM SEM BDI</w:t>
            </w:r>
          </w:p>
        </w:tc>
        <w:tc>
          <w:tcPr>
            <w:tcW w:w="247" w:type="pct"/>
            <w:tcBorders>
              <w:top w:val="nil"/>
              <w:left w:val="nil"/>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1.783,01 </w:t>
            </w:r>
          </w:p>
        </w:tc>
      </w:tr>
      <w:tr w:rsidR="00A771B3" w:rsidRPr="00A771B3" w:rsidTr="00A771B3">
        <w:trPr>
          <w:trHeight w:val="300"/>
        </w:trPr>
        <w:tc>
          <w:tcPr>
            <w:tcW w:w="1441" w:type="pct"/>
            <w:tcBorders>
              <w:top w:val="nil"/>
              <w:left w:val="single" w:sz="8" w:space="0" w:color="auto"/>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17.0</w:t>
            </w:r>
          </w:p>
        </w:tc>
        <w:tc>
          <w:tcPr>
            <w:tcW w:w="185"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Diversos</w:t>
            </w:r>
          </w:p>
        </w:tc>
        <w:tc>
          <w:tcPr>
            <w:tcW w:w="22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8"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8"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61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17.1</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Comp. Custo</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Pedra em Granito cinza polido e=2,5 cm, largura de 35cm  - fornecimento e instalação.</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2,55</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215,72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550,09 </w:t>
            </w:r>
          </w:p>
        </w:tc>
      </w:tr>
      <w:tr w:rsidR="00A771B3" w:rsidRPr="00A771B3" w:rsidTr="00A771B3">
        <w:trPr>
          <w:trHeight w:val="88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17.2</w:t>
            </w:r>
          </w:p>
        </w:tc>
        <w:tc>
          <w:tcPr>
            <w:tcW w:w="185"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72120</w:t>
            </w:r>
          </w:p>
        </w:tc>
        <w:tc>
          <w:tcPr>
            <w:tcW w:w="1517"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Vidro temperado incolor, espessura 10mm, fornecimento e instalacao, inclusive massa para vedacao (divisórias das bancadas).</w:t>
            </w:r>
          </w:p>
        </w:tc>
        <w:tc>
          <w:tcPr>
            <w:tcW w:w="22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auto" w:fill="auto"/>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0,60 </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264,02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158,41 </w:t>
            </w:r>
          </w:p>
        </w:tc>
      </w:tr>
      <w:tr w:rsidR="00A771B3" w:rsidRPr="00A771B3" w:rsidTr="00A771B3">
        <w:trPr>
          <w:trHeight w:val="345"/>
        </w:trPr>
        <w:tc>
          <w:tcPr>
            <w:tcW w:w="1441" w:type="pct"/>
            <w:tcBorders>
              <w:top w:val="nil"/>
              <w:left w:val="single" w:sz="8" w:space="0" w:color="auto"/>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17.3</w:t>
            </w:r>
          </w:p>
        </w:tc>
        <w:tc>
          <w:tcPr>
            <w:tcW w:w="185"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A</w:t>
            </w:r>
          </w:p>
        </w:tc>
        <w:tc>
          <w:tcPr>
            <w:tcW w:w="29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9537</w:t>
            </w:r>
          </w:p>
        </w:tc>
        <w:tc>
          <w:tcPr>
            <w:tcW w:w="151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Limpeza final da obra.</w:t>
            </w:r>
          </w:p>
        </w:tc>
        <w:tc>
          <w:tcPr>
            <w:tcW w:w="22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center"/>
              <w:rPr>
                <w:rFonts w:ascii="Century Gothic" w:hAnsi="Century Gothic" w:cs="Arial"/>
                <w:sz w:val="20"/>
                <w:szCs w:val="20"/>
                <w:lang w:eastAsia="pt-BR"/>
              </w:rPr>
            </w:pPr>
            <w:r w:rsidRPr="00A771B3">
              <w:rPr>
                <w:rFonts w:ascii="Century Gothic" w:hAnsi="Century Gothic" w:cs="Arial"/>
                <w:sz w:val="20"/>
                <w:szCs w:val="20"/>
                <w:lang w:eastAsia="pt-BR"/>
              </w:rPr>
              <w:t>m²</w:t>
            </w:r>
          </w:p>
        </w:tc>
        <w:tc>
          <w:tcPr>
            <w:tcW w:w="204"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700,84</w:t>
            </w:r>
          </w:p>
        </w:tc>
        <w:tc>
          <w:tcPr>
            <w:tcW w:w="247" w:type="pct"/>
            <w:tcBorders>
              <w:top w:val="nil"/>
              <w:left w:val="nil"/>
              <w:bottom w:val="single" w:sz="4" w:space="0" w:color="auto"/>
              <w:right w:val="single" w:sz="4"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1,88 </w:t>
            </w:r>
          </w:p>
        </w:tc>
        <w:tc>
          <w:tcPr>
            <w:tcW w:w="888" w:type="pct"/>
            <w:tcBorders>
              <w:top w:val="nil"/>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rPr>
                <w:rFonts w:ascii="Century Gothic" w:hAnsi="Century Gothic" w:cs="Arial"/>
                <w:sz w:val="20"/>
                <w:szCs w:val="20"/>
                <w:lang w:eastAsia="pt-BR"/>
              </w:rPr>
            </w:pPr>
            <w:r w:rsidRPr="00A771B3">
              <w:rPr>
                <w:rFonts w:ascii="Century Gothic" w:hAnsi="Century Gothic" w:cs="Arial"/>
                <w:sz w:val="20"/>
                <w:szCs w:val="20"/>
                <w:lang w:eastAsia="pt-BR"/>
              </w:rPr>
              <w:t xml:space="preserve">         1.317,58 </w:t>
            </w:r>
          </w:p>
        </w:tc>
      </w:tr>
      <w:tr w:rsidR="00A771B3" w:rsidRPr="00A771B3" w:rsidTr="00A771B3">
        <w:trPr>
          <w:trHeight w:val="300"/>
        </w:trPr>
        <w:tc>
          <w:tcPr>
            <w:tcW w:w="3864" w:type="pct"/>
            <w:gridSpan w:val="6"/>
            <w:tcBorders>
              <w:top w:val="single" w:sz="4" w:space="0" w:color="auto"/>
              <w:left w:val="single" w:sz="8" w:space="0" w:color="auto"/>
              <w:bottom w:val="single" w:sz="4" w:space="0" w:color="auto"/>
              <w:right w:val="nil"/>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DIVERSOS SEM BDI</w:t>
            </w:r>
          </w:p>
        </w:tc>
        <w:tc>
          <w:tcPr>
            <w:tcW w:w="247" w:type="pct"/>
            <w:tcBorders>
              <w:top w:val="nil"/>
              <w:left w:val="single" w:sz="4" w:space="0" w:color="auto"/>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nil"/>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2.026,08 </w:t>
            </w:r>
          </w:p>
        </w:tc>
      </w:tr>
      <w:tr w:rsidR="00A771B3" w:rsidRPr="00A771B3" w:rsidTr="00A771B3">
        <w:trPr>
          <w:trHeight w:val="300"/>
        </w:trPr>
        <w:tc>
          <w:tcPr>
            <w:tcW w:w="1441" w:type="pct"/>
            <w:tcBorders>
              <w:top w:val="nil"/>
              <w:left w:val="single" w:sz="8" w:space="0" w:color="auto"/>
              <w:bottom w:val="single" w:sz="4" w:space="0" w:color="auto"/>
              <w:right w:val="nil"/>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85"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94"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1517"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24"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04" w:type="pct"/>
            <w:tcBorders>
              <w:top w:val="nil"/>
              <w:left w:val="nil"/>
              <w:bottom w:val="nil"/>
              <w:right w:val="nil"/>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247" w:type="pct"/>
            <w:tcBorders>
              <w:top w:val="nil"/>
              <w:left w:val="nil"/>
              <w:bottom w:val="single" w:sz="4" w:space="0" w:color="auto"/>
              <w:right w:val="nil"/>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single" w:sz="4" w:space="0" w:color="auto"/>
              <w:left w:val="nil"/>
              <w:bottom w:val="single" w:sz="4" w:space="0" w:color="auto"/>
              <w:right w:val="single" w:sz="8" w:space="0" w:color="auto"/>
            </w:tcBorders>
            <w:shd w:val="clear" w:color="000000" w:fill="FFFFFF"/>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r>
      <w:tr w:rsidR="00A771B3" w:rsidRPr="00A771B3" w:rsidTr="00A771B3">
        <w:trPr>
          <w:trHeight w:val="360"/>
        </w:trPr>
        <w:tc>
          <w:tcPr>
            <w:tcW w:w="3864" w:type="pct"/>
            <w:gridSpan w:val="6"/>
            <w:tcBorders>
              <w:top w:val="single" w:sz="4" w:space="0" w:color="auto"/>
              <w:left w:val="single" w:sz="8" w:space="0" w:color="auto"/>
              <w:bottom w:val="single" w:sz="4" w:space="0" w:color="auto"/>
              <w:right w:val="single" w:sz="4" w:space="0" w:color="000000"/>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DA OBRA (R$) -   SEM BDI</w:t>
            </w:r>
          </w:p>
        </w:tc>
        <w:tc>
          <w:tcPr>
            <w:tcW w:w="247" w:type="pct"/>
            <w:tcBorders>
              <w:top w:val="nil"/>
              <w:left w:val="nil"/>
              <w:bottom w:val="single" w:sz="4" w:space="0" w:color="auto"/>
              <w:right w:val="single" w:sz="4"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jc w:val="center"/>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R$ 472.338,16 </w:t>
            </w:r>
          </w:p>
        </w:tc>
      </w:tr>
      <w:tr w:rsidR="00A771B3" w:rsidRPr="00A771B3" w:rsidTr="00A771B3">
        <w:trPr>
          <w:trHeight w:val="360"/>
        </w:trPr>
        <w:tc>
          <w:tcPr>
            <w:tcW w:w="3864" w:type="pct"/>
            <w:gridSpan w:val="6"/>
            <w:tcBorders>
              <w:top w:val="single" w:sz="4" w:space="0" w:color="auto"/>
              <w:left w:val="single" w:sz="8" w:space="0" w:color="auto"/>
              <w:bottom w:val="single" w:sz="4" w:space="0" w:color="auto"/>
              <w:right w:val="single" w:sz="4" w:space="0" w:color="000000"/>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BONIFICAÇÃO E DESPESAS INDIRETAS (R$) - BDI 28,82%</w:t>
            </w:r>
          </w:p>
        </w:tc>
        <w:tc>
          <w:tcPr>
            <w:tcW w:w="247" w:type="pct"/>
            <w:tcBorders>
              <w:top w:val="nil"/>
              <w:left w:val="nil"/>
              <w:bottom w:val="single" w:sz="4" w:space="0" w:color="auto"/>
              <w:right w:val="single" w:sz="4" w:space="0" w:color="auto"/>
            </w:tcBorders>
            <w:shd w:val="clear" w:color="000000" w:fill="A6A6A6"/>
            <w:noWrap/>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BDI: 28,82%</w:t>
            </w:r>
          </w:p>
        </w:tc>
        <w:tc>
          <w:tcPr>
            <w:tcW w:w="888" w:type="pct"/>
            <w:tcBorders>
              <w:top w:val="nil"/>
              <w:left w:val="nil"/>
              <w:bottom w:val="single" w:sz="4" w:space="0" w:color="auto"/>
              <w:right w:val="single" w:sz="8" w:space="0" w:color="auto"/>
            </w:tcBorders>
            <w:shd w:val="clear" w:color="000000" w:fill="A6A6A6"/>
            <w:vAlign w:val="center"/>
            <w:hideMark/>
          </w:tcPr>
          <w:p w:rsidR="00A771B3" w:rsidRPr="00A771B3" w:rsidRDefault="00A771B3" w:rsidP="00A771B3">
            <w:pPr>
              <w:suppressAutoHyphens w:val="0"/>
              <w:rPr>
                <w:rFonts w:ascii="Century Gothic" w:hAnsi="Century Gothic" w:cs="Arial"/>
                <w:b/>
                <w:bCs/>
                <w:sz w:val="20"/>
                <w:szCs w:val="20"/>
                <w:lang w:eastAsia="pt-BR"/>
              </w:rPr>
            </w:pPr>
            <w:r w:rsidRPr="00A771B3">
              <w:rPr>
                <w:rFonts w:ascii="Century Gothic" w:hAnsi="Century Gothic" w:cs="Arial"/>
                <w:b/>
                <w:bCs/>
                <w:sz w:val="20"/>
                <w:szCs w:val="20"/>
                <w:lang w:eastAsia="pt-BR"/>
              </w:rPr>
              <w:t xml:space="preserve">      136.127,86 </w:t>
            </w:r>
          </w:p>
        </w:tc>
      </w:tr>
      <w:tr w:rsidR="00A771B3" w:rsidRPr="00A771B3" w:rsidTr="00A771B3">
        <w:trPr>
          <w:trHeight w:val="360"/>
        </w:trPr>
        <w:tc>
          <w:tcPr>
            <w:tcW w:w="3864" w:type="pct"/>
            <w:gridSpan w:val="6"/>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CUSTO TOTAL DA OBRA COM BONIFICAÇÃO E DESPESAS INDIRETAS (R$) - BDI 28,82%</w:t>
            </w:r>
          </w:p>
        </w:tc>
        <w:tc>
          <w:tcPr>
            <w:tcW w:w="247" w:type="pct"/>
            <w:tcBorders>
              <w:top w:val="nil"/>
              <w:left w:val="nil"/>
              <w:bottom w:val="single" w:sz="8" w:space="0" w:color="auto"/>
              <w:right w:val="single" w:sz="4" w:space="0" w:color="auto"/>
            </w:tcBorders>
            <w:shd w:val="clear" w:color="000000" w:fill="A6A6A6"/>
            <w:vAlign w:val="bottom"/>
            <w:hideMark/>
          </w:tcPr>
          <w:p w:rsidR="00A771B3" w:rsidRPr="00A771B3" w:rsidRDefault="00A771B3" w:rsidP="00A771B3">
            <w:pPr>
              <w:suppressAutoHyphens w:val="0"/>
              <w:jc w:val="right"/>
              <w:rPr>
                <w:rFonts w:ascii="Century Gothic" w:hAnsi="Century Gothic" w:cs="Arial"/>
                <w:sz w:val="20"/>
                <w:szCs w:val="20"/>
                <w:lang w:eastAsia="pt-BR"/>
              </w:rPr>
            </w:pPr>
            <w:r w:rsidRPr="00A771B3">
              <w:rPr>
                <w:rFonts w:ascii="Century Gothic" w:hAnsi="Century Gothic" w:cs="Arial"/>
                <w:sz w:val="20"/>
                <w:szCs w:val="20"/>
                <w:lang w:eastAsia="pt-BR"/>
              </w:rPr>
              <w:t> </w:t>
            </w:r>
          </w:p>
        </w:tc>
        <w:tc>
          <w:tcPr>
            <w:tcW w:w="888" w:type="pct"/>
            <w:tcBorders>
              <w:top w:val="nil"/>
              <w:left w:val="nil"/>
              <w:bottom w:val="single" w:sz="8" w:space="0" w:color="auto"/>
              <w:right w:val="single" w:sz="8" w:space="0" w:color="auto"/>
            </w:tcBorders>
            <w:shd w:val="clear" w:color="000000" w:fill="A6A6A6"/>
            <w:vAlign w:val="center"/>
            <w:hideMark/>
          </w:tcPr>
          <w:p w:rsidR="00A771B3" w:rsidRPr="00A771B3" w:rsidRDefault="00A771B3" w:rsidP="00A771B3">
            <w:pPr>
              <w:suppressAutoHyphens w:val="0"/>
              <w:jc w:val="right"/>
              <w:rPr>
                <w:rFonts w:ascii="Century Gothic" w:hAnsi="Century Gothic" w:cs="Arial"/>
                <w:b/>
                <w:bCs/>
                <w:sz w:val="20"/>
                <w:szCs w:val="20"/>
                <w:lang w:eastAsia="pt-BR"/>
              </w:rPr>
            </w:pPr>
            <w:r w:rsidRPr="00A771B3">
              <w:rPr>
                <w:rFonts w:ascii="Century Gothic" w:hAnsi="Century Gothic" w:cs="Arial"/>
                <w:b/>
                <w:bCs/>
                <w:sz w:val="20"/>
                <w:szCs w:val="20"/>
                <w:lang w:eastAsia="pt-BR"/>
              </w:rPr>
              <w:t>608.466,02</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7E01FA" w:rsidRDefault="007E01F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D0322A" w:rsidRDefault="00D0322A" w:rsidP="00B476CD">
      <w:pPr>
        <w:jc w:val="center"/>
        <w:rPr>
          <w:rFonts w:ascii="Arial" w:hAnsi="Arial" w:cs="Arial"/>
          <w:b/>
          <w:sz w:val="22"/>
          <w:szCs w:val="22"/>
        </w:rPr>
      </w:pPr>
    </w:p>
    <w:p w:rsidR="007E01FA" w:rsidRDefault="007E01FA" w:rsidP="00B476CD">
      <w:pPr>
        <w:jc w:val="center"/>
        <w:rPr>
          <w:rFonts w:ascii="Arial" w:hAnsi="Arial" w:cs="Arial"/>
          <w:b/>
          <w:sz w:val="22"/>
          <w:szCs w:val="22"/>
        </w:rPr>
      </w:pPr>
    </w:p>
    <w:p w:rsidR="007E01FA" w:rsidRPr="00522043" w:rsidRDefault="007E01FA" w:rsidP="00B476CD">
      <w:pPr>
        <w:jc w:val="center"/>
        <w:rPr>
          <w:rFonts w:ascii="Arial" w:hAnsi="Arial" w:cs="Arial"/>
          <w:b/>
          <w:sz w:val="22"/>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Pr="00522043">
        <w:rPr>
          <w:rFonts w:ascii="Arial" w:hAnsi="Arial" w:cs="Arial"/>
          <w:sz w:val="22"/>
          <w:szCs w:val="22"/>
        </w:rPr>
        <w:t xml:space="preserve"> </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Pr="00522043">
        <w:rPr>
          <w:rFonts w:ascii="Arial" w:hAnsi="Arial" w:cs="Arial"/>
          <w:sz w:val="22"/>
          <w:szCs w:val="22"/>
        </w:rPr>
        <w:t xml:space="preserve">   </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BF2DBB">
        <w:rPr>
          <w:rFonts w:ascii="Arial" w:hAnsi="Arial" w:cs="Arial"/>
          <w:sz w:val="22"/>
          <w:szCs w:val="22"/>
        </w:rPr>
        <w:t>/2016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w:t>
      </w:r>
      <w:r w:rsidR="0099701B"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BF2DBB">
        <w:rPr>
          <w:rFonts w:ascii="Arial" w:hAnsi="Arial" w:cs="Arial"/>
          <w:sz w:val="22"/>
          <w:szCs w:val="22"/>
        </w:rPr>
        <w:t>6</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
    <w:p w:rsidR="008B6616" w:rsidRPr="00522043" w:rsidRDefault="008B6616" w:rsidP="00284EF6">
      <w:pPr>
        <w:jc w:val="both"/>
        <w:rPr>
          <w:rFonts w:ascii="Arial" w:hAnsi="Arial" w:cs="Arial"/>
          <w:color w:val="000000"/>
          <w:sz w:val="22"/>
          <w:szCs w:val="22"/>
        </w:rPr>
      </w:pPr>
    </w:p>
    <w:tbl>
      <w:tblPr>
        <w:tblW w:w="5000" w:type="pct"/>
        <w:tblCellMar>
          <w:left w:w="70" w:type="dxa"/>
          <w:right w:w="70" w:type="dxa"/>
        </w:tblCellMar>
        <w:tblLook w:val="04A0"/>
      </w:tblPr>
      <w:tblGrid>
        <w:gridCol w:w="3669"/>
        <w:gridCol w:w="1574"/>
        <w:gridCol w:w="843"/>
        <w:gridCol w:w="812"/>
        <w:gridCol w:w="812"/>
        <w:gridCol w:w="812"/>
        <w:gridCol w:w="812"/>
        <w:gridCol w:w="812"/>
        <w:gridCol w:w="812"/>
        <w:gridCol w:w="812"/>
        <w:gridCol w:w="805"/>
        <w:gridCol w:w="2310"/>
      </w:tblGrid>
      <w:tr w:rsidR="00462166" w:rsidRPr="00462166" w:rsidTr="00462166">
        <w:trPr>
          <w:trHeight w:val="255"/>
        </w:trPr>
        <w:tc>
          <w:tcPr>
            <w:tcW w:w="1202" w:type="pct"/>
            <w:tcBorders>
              <w:top w:val="single" w:sz="8" w:space="0" w:color="auto"/>
              <w:left w:val="single" w:sz="8" w:space="0" w:color="auto"/>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bookmarkStart w:id="4" w:name="RANGE!A1:L63"/>
            <w:r w:rsidRPr="00462166">
              <w:rPr>
                <w:rFonts w:ascii="Arial" w:hAnsi="Arial" w:cs="Arial"/>
                <w:sz w:val="20"/>
                <w:szCs w:val="20"/>
                <w:lang w:eastAsia="pt-BR"/>
              </w:rPr>
              <w:t> </w:t>
            </w:r>
            <w:bookmarkEnd w:id="4"/>
          </w:p>
        </w:tc>
        <w:tc>
          <w:tcPr>
            <w:tcW w:w="759" w:type="pct"/>
            <w:tcBorders>
              <w:top w:val="single" w:sz="8" w:space="0" w:color="auto"/>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69" w:type="pct"/>
            <w:tcBorders>
              <w:top w:val="single" w:sz="8" w:space="0" w:color="auto"/>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8" w:type="pct"/>
            <w:tcBorders>
              <w:top w:val="single" w:sz="8" w:space="0" w:color="auto"/>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single" w:sz="8" w:space="0" w:color="auto"/>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0" w:type="pct"/>
            <w:tcBorders>
              <w:top w:val="single" w:sz="8" w:space="0" w:color="auto"/>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740" w:type="pct"/>
            <w:tcBorders>
              <w:top w:val="single" w:sz="8" w:space="0" w:color="auto"/>
              <w:left w:val="nil"/>
              <w:bottom w:val="nil"/>
              <w:right w:val="single" w:sz="8"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r>
      <w:tr w:rsidR="00462166" w:rsidRPr="00462166" w:rsidTr="00462166">
        <w:trPr>
          <w:trHeight w:val="255"/>
        </w:trPr>
        <w:tc>
          <w:tcPr>
            <w:tcW w:w="1202" w:type="pct"/>
            <w:tcBorders>
              <w:top w:val="nil"/>
              <w:left w:val="single" w:sz="8" w:space="0" w:color="auto"/>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75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6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511" w:type="pct"/>
            <w:gridSpan w:val="2"/>
            <w:vMerge w:val="restar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noProof/>
                <w:sz w:val="20"/>
                <w:szCs w:val="20"/>
                <w:lang w:eastAsia="pt-BR"/>
              </w:rPr>
              <w:drawing>
                <wp:anchor distT="0" distB="0" distL="114300" distR="114300" simplePos="0" relativeHeight="251681280" behindDoc="0" locked="0" layoutInCell="1" allowOverlap="1">
                  <wp:simplePos x="0" y="0"/>
                  <wp:positionH relativeFrom="margin">
                    <wp:posOffset>542925</wp:posOffset>
                  </wp:positionH>
                  <wp:positionV relativeFrom="margin">
                    <wp:posOffset>142875</wp:posOffset>
                  </wp:positionV>
                  <wp:extent cx="1009650" cy="762000"/>
                  <wp:effectExtent l="0" t="0" r="0" b="0"/>
                  <wp:wrapNone/>
                  <wp:docPr id="6" name="Imagem 6"/>
                  <wp:cNvGraphicFramePr/>
                  <a:graphic xmlns:a="http://schemas.openxmlformats.org/drawingml/2006/main">
                    <a:graphicData uri="http://schemas.openxmlformats.org/drawingml/2006/picture">
                      <pic:pic xmlns:pic="http://schemas.openxmlformats.org/drawingml/2006/picture">
                        <pic:nvPicPr>
                          <pic:cNvPr id="2" name="Object 1063"/>
                          <pic:cNvPicPr>
                            <a:picLocks noChangeAspect="1"/>
                          </pic:cNvPicPr>
                        </pic:nvPicPr>
                        <pic:blipFill>
                          <a:blip r:embed="rId22" cstate="print"/>
                          <a:stretch>
                            <a:fillRect/>
                          </a:stretch>
                        </pic:blipFill>
                        <pic:spPr>
                          <a:xfrm>
                            <a:off x="0" y="0"/>
                            <a:ext cx="1009650" cy="762000"/>
                          </a:xfrm>
                          <a:prstGeom prst="rect">
                            <a:avLst/>
                          </a:prstGeom>
                        </pic:spPr>
                      </pic:pic>
                    </a:graphicData>
                  </a:graphic>
                </wp:anchor>
              </w:drawing>
            </w: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0"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740" w:type="pct"/>
            <w:tcBorders>
              <w:top w:val="nil"/>
              <w:left w:val="nil"/>
              <w:bottom w:val="nil"/>
              <w:right w:val="single" w:sz="8"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r>
      <w:tr w:rsidR="00462166" w:rsidRPr="00462166" w:rsidTr="00462166">
        <w:trPr>
          <w:trHeight w:val="255"/>
        </w:trPr>
        <w:tc>
          <w:tcPr>
            <w:tcW w:w="1202" w:type="pct"/>
            <w:tcBorders>
              <w:top w:val="nil"/>
              <w:left w:val="single" w:sz="8" w:space="0" w:color="auto"/>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75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6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511" w:type="pct"/>
            <w:gridSpan w:val="2"/>
            <w:vMerge/>
            <w:tcBorders>
              <w:top w:val="nil"/>
              <w:left w:val="nil"/>
              <w:bottom w:val="nil"/>
              <w:right w:val="nil"/>
            </w:tcBorders>
            <w:vAlign w:val="center"/>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0"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740" w:type="pct"/>
            <w:tcBorders>
              <w:top w:val="nil"/>
              <w:left w:val="nil"/>
              <w:bottom w:val="nil"/>
              <w:right w:val="single" w:sz="8"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r>
      <w:tr w:rsidR="00462166" w:rsidRPr="00462166" w:rsidTr="00462166">
        <w:trPr>
          <w:trHeight w:val="255"/>
        </w:trPr>
        <w:tc>
          <w:tcPr>
            <w:tcW w:w="1202" w:type="pct"/>
            <w:tcBorders>
              <w:top w:val="nil"/>
              <w:left w:val="single" w:sz="8" w:space="0" w:color="auto"/>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75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6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511" w:type="pct"/>
            <w:gridSpan w:val="2"/>
            <w:vMerge/>
            <w:tcBorders>
              <w:top w:val="nil"/>
              <w:left w:val="nil"/>
              <w:bottom w:val="nil"/>
              <w:right w:val="nil"/>
            </w:tcBorders>
            <w:vAlign w:val="center"/>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0"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740" w:type="pct"/>
            <w:tcBorders>
              <w:top w:val="nil"/>
              <w:left w:val="nil"/>
              <w:bottom w:val="nil"/>
              <w:right w:val="single" w:sz="8"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r>
      <w:tr w:rsidR="00462166" w:rsidRPr="00462166" w:rsidTr="00462166">
        <w:trPr>
          <w:trHeight w:val="255"/>
        </w:trPr>
        <w:tc>
          <w:tcPr>
            <w:tcW w:w="1202" w:type="pct"/>
            <w:tcBorders>
              <w:top w:val="nil"/>
              <w:left w:val="single" w:sz="8" w:space="0" w:color="auto"/>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75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6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511" w:type="pct"/>
            <w:gridSpan w:val="2"/>
            <w:vMerge/>
            <w:tcBorders>
              <w:top w:val="nil"/>
              <w:left w:val="nil"/>
              <w:bottom w:val="nil"/>
              <w:right w:val="nil"/>
            </w:tcBorders>
            <w:vAlign w:val="center"/>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0"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740" w:type="pct"/>
            <w:tcBorders>
              <w:top w:val="nil"/>
              <w:left w:val="nil"/>
              <w:bottom w:val="nil"/>
              <w:right w:val="single" w:sz="8"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r>
      <w:tr w:rsidR="00462166" w:rsidRPr="00462166" w:rsidTr="00462166">
        <w:trPr>
          <w:trHeight w:val="255"/>
        </w:trPr>
        <w:tc>
          <w:tcPr>
            <w:tcW w:w="1202" w:type="pct"/>
            <w:tcBorders>
              <w:top w:val="nil"/>
              <w:left w:val="single" w:sz="8" w:space="0" w:color="auto"/>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75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6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511" w:type="pct"/>
            <w:gridSpan w:val="2"/>
            <w:vMerge/>
            <w:tcBorders>
              <w:top w:val="nil"/>
              <w:left w:val="nil"/>
              <w:bottom w:val="nil"/>
              <w:right w:val="nil"/>
            </w:tcBorders>
            <w:vAlign w:val="center"/>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0"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740" w:type="pct"/>
            <w:tcBorders>
              <w:top w:val="nil"/>
              <w:left w:val="nil"/>
              <w:bottom w:val="nil"/>
              <w:right w:val="single" w:sz="8"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r>
      <w:tr w:rsidR="00462166" w:rsidRPr="00462166" w:rsidTr="00462166">
        <w:trPr>
          <w:trHeight w:val="255"/>
        </w:trPr>
        <w:tc>
          <w:tcPr>
            <w:tcW w:w="1202" w:type="pct"/>
            <w:tcBorders>
              <w:top w:val="nil"/>
              <w:left w:val="single" w:sz="8" w:space="0" w:color="auto"/>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75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6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511" w:type="pct"/>
            <w:gridSpan w:val="2"/>
            <w:vMerge/>
            <w:tcBorders>
              <w:top w:val="nil"/>
              <w:left w:val="nil"/>
              <w:bottom w:val="nil"/>
              <w:right w:val="nil"/>
            </w:tcBorders>
            <w:vAlign w:val="center"/>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0"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740" w:type="pct"/>
            <w:tcBorders>
              <w:top w:val="nil"/>
              <w:left w:val="nil"/>
              <w:bottom w:val="nil"/>
              <w:right w:val="single" w:sz="8"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r>
      <w:tr w:rsidR="00462166" w:rsidRPr="00462166" w:rsidTr="00462166">
        <w:trPr>
          <w:trHeight w:val="345"/>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462166" w:rsidRPr="00462166" w:rsidRDefault="00462166" w:rsidP="00462166">
            <w:pPr>
              <w:suppressAutoHyphens w:val="0"/>
              <w:jc w:val="center"/>
              <w:rPr>
                <w:rFonts w:ascii="Century Gothic" w:hAnsi="Century Gothic" w:cs="Arial"/>
                <w:b/>
                <w:bCs/>
                <w:sz w:val="20"/>
                <w:szCs w:val="20"/>
                <w:lang w:eastAsia="pt-BR"/>
              </w:rPr>
            </w:pPr>
            <w:r w:rsidRPr="00462166">
              <w:rPr>
                <w:rFonts w:ascii="Century Gothic" w:hAnsi="Century Gothic" w:cs="Arial"/>
                <w:b/>
                <w:bCs/>
                <w:sz w:val="20"/>
                <w:szCs w:val="20"/>
                <w:lang w:eastAsia="pt-BR"/>
              </w:rPr>
              <w:t>GOVERNO DE RONDÔNIA</w:t>
            </w:r>
          </w:p>
        </w:tc>
      </w:tr>
      <w:tr w:rsidR="00462166" w:rsidRPr="00462166" w:rsidTr="00462166">
        <w:trPr>
          <w:trHeight w:val="255"/>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462166" w:rsidRPr="00462166" w:rsidRDefault="00462166" w:rsidP="00462166">
            <w:pPr>
              <w:suppressAutoHyphens w:val="0"/>
              <w:jc w:val="center"/>
              <w:rPr>
                <w:rFonts w:ascii="Century Gothic" w:hAnsi="Century Gothic" w:cs="Arial"/>
                <w:b/>
                <w:bCs/>
                <w:sz w:val="20"/>
                <w:szCs w:val="20"/>
                <w:lang w:eastAsia="pt-BR"/>
              </w:rPr>
            </w:pPr>
            <w:r w:rsidRPr="00462166">
              <w:rPr>
                <w:rFonts w:ascii="Century Gothic" w:hAnsi="Century Gothic" w:cs="Arial"/>
                <w:b/>
                <w:bCs/>
                <w:sz w:val="20"/>
                <w:szCs w:val="20"/>
                <w:lang w:eastAsia="pt-BR"/>
              </w:rPr>
              <w:t>PREFEITURA DE ROLIM DE MOURA</w:t>
            </w:r>
          </w:p>
        </w:tc>
      </w:tr>
      <w:tr w:rsidR="00462166" w:rsidRPr="00462166" w:rsidTr="00462166">
        <w:trPr>
          <w:trHeight w:val="360"/>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462166" w:rsidRPr="00462166" w:rsidRDefault="00462166" w:rsidP="00462166">
            <w:pPr>
              <w:suppressAutoHyphens w:val="0"/>
              <w:jc w:val="center"/>
              <w:rPr>
                <w:rFonts w:ascii="Century Gothic" w:hAnsi="Century Gothic" w:cs="Arial"/>
                <w:b/>
                <w:bCs/>
                <w:sz w:val="20"/>
                <w:szCs w:val="20"/>
                <w:lang w:eastAsia="pt-BR"/>
              </w:rPr>
            </w:pPr>
            <w:r w:rsidRPr="00462166">
              <w:rPr>
                <w:rFonts w:ascii="Century Gothic" w:hAnsi="Century Gothic" w:cs="Arial"/>
                <w:b/>
                <w:bCs/>
                <w:sz w:val="20"/>
                <w:szCs w:val="20"/>
                <w:lang w:eastAsia="pt-BR"/>
              </w:rPr>
              <w:t> </w:t>
            </w:r>
          </w:p>
        </w:tc>
      </w:tr>
      <w:tr w:rsidR="00462166" w:rsidRPr="00462166" w:rsidTr="00462166">
        <w:trPr>
          <w:trHeight w:val="300"/>
        </w:trPr>
        <w:tc>
          <w:tcPr>
            <w:tcW w:w="5000" w:type="pct"/>
            <w:gridSpan w:val="12"/>
            <w:tcBorders>
              <w:top w:val="nil"/>
              <w:left w:val="single" w:sz="8" w:space="0" w:color="auto"/>
              <w:bottom w:val="nil"/>
              <w:right w:val="single" w:sz="8" w:space="0" w:color="000000"/>
            </w:tcBorders>
            <w:shd w:val="clear" w:color="000000" w:fill="FFFFFF"/>
            <w:noWrap/>
            <w:hideMark/>
          </w:tcPr>
          <w:p w:rsidR="00462166" w:rsidRPr="00462166" w:rsidRDefault="00462166" w:rsidP="00462166">
            <w:pPr>
              <w:suppressAutoHyphens w:val="0"/>
              <w:jc w:val="center"/>
              <w:rPr>
                <w:rFonts w:ascii="Century Gothic" w:hAnsi="Century Gothic" w:cs="Arial"/>
                <w:b/>
                <w:bCs/>
                <w:sz w:val="20"/>
                <w:szCs w:val="20"/>
                <w:u w:val="single"/>
                <w:lang w:eastAsia="pt-BR"/>
              </w:rPr>
            </w:pPr>
            <w:r w:rsidRPr="00462166">
              <w:rPr>
                <w:rFonts w:ascii="Century Gothic" w:hAnsi="Century Gothic" w:cs="Arial"/>
                <w:b/>
                <w:bCs/>
                <w:sz w:val="20"/>
                <w:szCs w:val="20"/>
                <w:u w:val="single"/>
                <w:lang w:eastAsia="pt-BR"/>
              </w:rPr>
              <w:t xml:space="preserve">CRONOGRAMA FISICO FINANCEIRO </w:t>
            </w:r>
          </w:p>
        </w:tc>
      </w:tr>
      <w:tr w:rsidR="00462166" w:rsidRPr="00462166" w:rsidTr="00462166">
        <w:trPr>
          <w:trHeight w:val="75"/>
        </w:trPr>
        <w:tc>
          <w:tcPr>
            <w:tcW w:w="1202" w:type="pct"/>
            <w:tcBorders>
              <w:top w:val="nil"/>
              <w:left w:val="single" w:sz="8" w:space="0" w:color="auto"/>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59"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69"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8" w:type="pct"/>
            <w:tcBorders>
              <w:top w:val="nil"/>
              <w:left w:val="nil"/>
              <w:bottom w:val="nil"/>
              <w:right w:val="nil"/>
            </w:tcBorders>
            <w:shd w:val="clear" w:color="000000" w:fill="FFFFFF"/>
            <w:noWrap/>
            <w:vAlign w:val="bottom"/>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0</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0"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40" w:type="pct"/>
            <w:tcBorders>
              <w:top w:val="nil"/>
              <w:left w:val="nil"/>
              <w:bottom w:val="nil"/>
              <w:right w:val="single" w:sz="8" w:space="0" w:color="auto"/>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r>
      <w:tr w:rsidR="00462166" w:rsidRPr="00462166" w:rsidTr="00462166">
        <w:trPr>
          <w:trHeight w:val="315"/>
        </w:trPr>
        <w:tc>
          <w:tcPr>
            <w:tcW w:w="1202" w:type="pct"/>
            <w:tcBorders>
              <w:top w:val="nil"/>
              <w:left w:val="single" w:sz="8" w:space="0" w:color="auto"/>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59"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69"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8" w:type="pct"/>
            <w:tcBorders>
              <w:top w:val="nil"/>
              <w:left w:val="nil"/>
              <w:bottom w:val="nil"/>
              <w:right w:val="nil"/>
            </w:tcBorders>
            <w:shd w:val="clear" w:color="000000" w:fill="FFFFFF"/>
            <w:noWrap/>
            <w:vAlign w:val="bottom"/>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0"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40" w:type="pct"/>
            <w:tcBorders>
              <w:top w:val="nil"/>
              <w:left w:val="nil"/>
              <w:bottom w:val="nil"/>
              <w:right w:val="single" w:sz="8" w:space="0" w:color="auto"/>
            </w:tcBorders>
            <w:shd w:val="clear" w:color="000000" w:fill="FFFFFF"/>
            <w:noWrap/>
            <w:vAlign w:val="bottom"/>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FONTE: "A" - SINAPI/ DEZEMBRO / 2015</w:t>
            </w:r>
          </w:p>
        </w:tc>
      </w:tr>
      <w:tr w:rsidR="00462166" w:rsidRPr="00462166" w:rsidTr="00462166">
        <w:trPr>
          <w:trHeight w:val="270"/>
        </w:trPr>
        <w:tc>
          <w:tcPr>
            <w:tcW w:w="1202" w:type="pct"/>
            <w:tcBorders>
              <w:top w:val="nil"/>
              <w:left w:val="single" w:sz="8" w:space="0" w:color="auto"/>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59"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69"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8" w:type="pct"/>
            <w:tcBorders>
              <w:top w:val="nil"/>
              <w:left w:val="nil"/>
              <w:bottom w:val="nil"/>
              <w:right w:val="nil"/>
            </w:tcBorders>
            <w:shd w:val="clear" w:color="000000" w:fill="FFFFFF"/>
            <w:noWrap/>
            <w:vAlign w:val="bottom"/>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0"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40" w:type="pct"/>
            <w:tcBorders>
              <w:top w:val="nil"/>
              <w:left w:val="nil"/>
              <w:bottom w:val="nil"/>
              <w:right w:val="single" w:sz="8" w:space="0" w:color="auto"/>
            </w:tcBorders>
            <w:shd w:val="clear" w:color="000000" w:fill="FFFFFF"/>
            <w:noWrap/>
            <w:vAlign w:val="center"/>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DESONERADO</w:t>
            </w:r>
          </w:p>
        </w:tc>
      </w:tr>
      <w:tr w:rsidR="00462166" w:rsidRPr="00462166" w:rsidTr="00462166">
        <w:trPr>
          <w:trHeight w:val="270"/>
        </w:trPr>
        <w:tc>
          <w:tcPr>
            <w:tcW w:w="1202" w:type="pct"/>
            <w:tcBorders>
              <w:top w:val="nil"/>
              <w:left w:val="single" w:sz="8" w:space="0" w:color="auto"/>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59"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69"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8" w:type="pct"/>
            <w:tcBorders>
              <w:top w:val="nil"/>
              <w:left w:val="nil"/>
              <w:bottom w:val="nil"/>
              <w:right w:val="nil"/>
            </w:tcBorders>
            <w:shd w:val="clear" w:color="000000" w:fill="FFFFFF"/>
            <w:noWrap/>
            <w:vAlign w:val="bottom"/>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0" w:type="pct"/>
            <w:tcBorders>
              <w:top w:val="nil"/>
              <w:left w:val="nil"/>
              <w:bottom w:val="nil"/>
              <w:right w:val="nil"/>
            </w:tcBorders>
            <w:shd w:val="clear" w:color="000000" w:fill="FFFFFF"/>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40" w:type="pct"/>
            <w:tcBorders>
              <w:top w:val="nil"/>
              <w:left w:val="nil"/>
              <w:bottom w:val="nil"/>
              <w:right w:val="single" w:sz="8" w:space="0" w:color="auto"/>
            </w:tcBorders>
            <w:shd w:val="clear" w:color="000000" w:fill="FFFFFF"/>
            <w:noWrap/>
            <w:vAlign w:val="bottom"/>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"COMP." - COMPOSIÇÃO DE CUSTO UNIT.</w:t>
            </w:r>
          </w:p>
        </w:tc>
      </w:tr>
      <w:tr w:rsidR="00462166" w:rsidRPr="00462166" w:rsidTr="00462166">
        <w:trPr>
          <w:trHeight w:val="270"/>
        </w:trPr>
        <w:tc>
          <w:tcPr>
            <w:tcW w:w="1202" w:type="pct"/>
            <w:tcBorders>
              <w:top w:val="nil"/>
              <w:left w:val="single" w:sz="8" w:space="0" w:color="auto"/>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OBRA:  REFORMA DA UND. DE ATENÇÃO ESPECIALIZADA EM SAÚDE</w:t>
            </w:r>
          </w:p>
        </w:tc>
        <w:tc>
          <w:tcPr>
            <w:tcW w:w="75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69" w:type="pct"/>
            <w:tcBorders>
              <w:top w:val="nil"/>
              <w:left w:val="nil"/>
              <w:bottom w:val="nil"/>
              <w:right w:val="nil"/>
            </w:tcBorders>
            <w:shd w:val="clear" w:color="000000" w:fill="FFFFFF"/>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8" w:type="pct"/>
            <w:tcBorders>
              <w:top w:val="nil"/>
              <w:left w:val="nil"/>
              <w:bottom w:val="nil"/>
              <w:right w:val="nil"/>
            </w:tcBorders>
            <w:shd w:val="clear" w:color="000000" w:fill="FFFFFF"/>
            <w:noWrap/>
            <w:vAlign w:val="bottom"/>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0" w:type="pct"/>
            <w:tcBorders>
              <w:top w:val="nil"/>
              <w:left w:val="nil"/>
              <w:bottom w:val="nil"/>
              <w:right w:val="nil"/>
            </w:tcBorders>
            <w:shd w:val="clear" w:color="000000" w:fill="FFFFFF"/>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40" w:type="pct"/>
            <w:tcBorders>
              <w:top w:val="nil"/>
              <w:left w:val="nil"/>
              <w:bottom w:val="nil"/>
              <w:right w:val="single" w:sz="8" w:space="0" w:color="auto"/>
            </w:tcBorders>
            <w:shd w:val="clear" w:color="auto" w:fill="auto"/>
            <w:noWrap/>
            <w:vAlign w:val="bottom"/>
            <w:hideMark/>
          </w:tcPr>
          <w:p w:rsidR="00462166" w:rsidRPr="00462166" w:rsidRDefault="00462166" w:rsidP="00462166">
            <w:pPr>
              <w:suppressAutoHyphens w:val="0"/>
              <w:jc w:val="right"/>
              <w:rPr>
                <w:rFonts w:ascii="Arial" w:hAnsi="Arial" w:cs="Arial"/>
                <w:sz w:val="20"/>
                <w:szCs w:val="20"/>
                <w:lang w:eastAsia="pt-BR"/>
              </w:rPr>
            </w:pPr>
            <w:r w:rsidRPr="00462166">
              <w:rPr>
                <w:rFonts w:ascii="Arial" w:hAnsi="Arial" w:cs="Arial"/>
                <w:sz w:val="20"/>
                <w:szCs w:val="20"/>
                <w:lang w:eastAsia="pt-BR"/>
              </w:rPr>
              <w:t>'D" - DER C/DES./FEV./2016</w:t>
            </w:r>
          </w:p>
        </w:tc>
      </w:tr>
      <w:tr w:rsidR="00462166" w:rsidRPr="00462166" w:rsidTr="00462166">
        <w:trPr>
          <w:trHeight w:val="270"/>
        </w:trPr>
        <w:tc>
          <w:tcPr>
            <w:tcW w:w="1202" w:type="pct"/>
            <w:tcBorders>
              <w:top w:val="nil"/>
              <w:left w:val="single" w:sz="8" w:space="0" w:color="auto"/>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xml:space="preserve">END:  AV. CUIABÁ, 5414, B.: PLANALTO </w:t>
            </w:r>
          </w:p>
        </w:tc>
        <w:tc>
          <w:tcPr>
            <w:tcW w:w="75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69" w:type="pct"/>
            <w:tcBorders>
              <w:top w:val="nil"/>
              <w:left w:val="nil"/>
              <w:bottom w:val="nil"/>
              <w:right w:val="nil"/>
            </w:tcBorders>
            <w:shd w:val="clear" w:color="000000" w:fill="FFFFFF"/>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8" w:type="pct"/>
            <w:tcBorders>
              <w:top w:val="nil"/>
              <w:left w:val="nil"/>
              <w:bottom w:val="nil"/>
              <w:right w:val="nil"/>
            </w:tcBorders>
            <w:shd w:val="clear" w:color="000000" w:fill="FFFFFF"/>
            <w:noWrap/>
            <w:vAlign w:val="center"/>
            <w:hideMark/>
          </w:tcPr>
          <w:p w:rsidR="00462166" w:rsidRPr="00462166" w:rsidRDefault="00462166" w:rsidP="00462166">
            <w:pPr>
              <w:suppressAutoHyphens w:val="0"/>
              <w:jc w:val="right"/>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0"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740" w:type="pct"/>
            <w:tcBorders>
              <w:top w:val="nil"/>
              <w:left w:val="nil"/>
              <w:bottom w:val="nil"/>
              <w:right w:val="single" w:sz="8" w:space="0" w:color="auto"/>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BD1: 28,82%</w:t>
            </w:r>
          </w:p>
        </w:tc>
      </w:tr>
      <w:tr w:rsidR="00462166" w:rsidRPr="00462166" w:rsidTr="00462166">
        <w:trPr>
          <w:trHeight w:val="270"/>
        </w:trPr>
        <w:tc>
          <w:tcPr>
            <w:tcW w:w="1202" w:type="pct"/>
            <w:tcBorders>
              <w:top w:val="nil"/>
              <w:left w:val="single" w:sz="8" w:space="0" w:color="auto"/>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LOCAL:  ROLIM DE MOURA</w:t>
            </w:r>
          </w:p>
        </w:tc>
        <w:tc>
          <w:tcPr>
            <w:tcW w:w="75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69" w:type="pct"/>
            <w:tcBorders>
              <w:top w:val="nil"/>
              <w:left w:val="nil"/>
              <w:bottom w:val="nil"/>
              <w:right w:val="nil"/>
            </w:tcBorders>
            <w:shd w:val="clear" w:color="000000" w:fill="FFFFFF"/>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8"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0" w:type="pct"/>
            <w:tcBorders>
              <w:top w:val="nil"/>
              <w:left w:val="nil"/>
              <w:bottom w:val="nil"/>
              <w:right w:val="nil"/>
            </w:tcBorders>
            <w:shd w:val="clear" w:color="000000" w:fill="FFFFFF"/>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40" w:type="pct"/>
            <w:tcBorders>
              <w:top w:val="nil"/>
              <w:left w:val="nil"/>
              <w:bottom w:val="nil"/>
              <w:right w:val="single" w:sz="8"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r>
      <w:tr w:rsidR="00462166" w:rsidRPr="00462166" w:rsidTr="00462166">
        <w:trPr>
          <w:trHeight w:val="270"/>
        </w:trPr>
        <w:tc>
          <w:tcPr>
            <w:tcW w:w="1202" w:type="pct"/>
            <w:tcBorders>
              <w:top w:val="nil"/>
              <w:left w:val="single" w:sz="8" w:space="0" w:color="auto"/>
              <w:bottom w:val="nil"/>
              <w:right w:val="nil"/>
            </w:tcBorders>
            <w:shd w:val="clear" w:color="000000" w:fill="FFFFFF"/>
            <w:noWrap/>
            <w:vAlign w:val="center"/>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ÁREA:  700,84 m²</w:t>
            </w:r>
          </w:p>
        </w:tc>
        <w:tc>
          <w:tcPr>
            <w:tcW w:w="75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69"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4" w:type="pct"/>
            <w:tcBorders>
              <w:top w:val="nil"/>
              <w:left w:val="nil"/>
              <w:bottom w:val="nil"/>
              <w:right w:val="nil"/>
            </w:tcBorders>
            <w:shd w:val="clear" w:color="000000" w:fill="FFFFFF"/>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8"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000000" w:fill="FFFFFF"/>
            <w:noWrap/>
            <w:vAlign w:val="bottom"/>
            <w:hideMark/>
          </w:tcPr>
          <w:p w:rsidR="00462166" w:rsidRPr="00462166" w:rsidRDefault="00462166" w:rsidP="00462166">
            <w:pPr>
              <w:suppressAutoHyphens w:val="0"/>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254"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250" w:type="pct"/>
            <w:tcBorders>
              <w:top w:val="nil"/>
              <w:left w:val="nil"/>
              <w:bottom w:val="nil"/>
              <w:right w:val="nil"/>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p>
        </w:tc>
        <w:tc>
          <w:tcPr>
            <w:tcW w:w="740" w:type="pct"/>
            <w:tcBorders>
              <w:top w:val="nil"/>
              <w:left w:val="nil"/>
              <w:bottom w:val="nil"/>
              <w:right w:val="single" w:sz="8"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r>
      <w:tr w:rsidR="00462166" w:rsidRPr="00462166" w:rsidTr="00462166">
        <w:trPr>
          <w:trHeight w:val="270"/>
        </w:trPr>
        <w:tc>
          <w:tcPr>
            <w:tcW w:w="1202" w:type="pct"/>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ITEM</w:t>
            </w:r>
          </w:p>
        </w:tc>
        <w:tc>
          <w:tcPr>
            <w:tcW w:w="7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DESCRIÇÃO DOS SERVIÇOS</w:t>
            </w:r>
          </w:p>
        </w:tc>
        <w:tc>
          <w:tcPr>
            <w:tcW w:w="2050" w:type="pct"/>
            <w:gridSpan w:val="8"/>
            <w:tcBorders>
              <w:top w:val="single" w:sz="4" w:space="0" w:color="auto"/>
              <w:left w:val="nil"/>
              <w:bottom w:val="single" w:sz="4" w:space="0" w:color="auto"/>
              <w:right w:val="single" w:sz="4" w:space="0" w:color="000000"/>
            </w:tcBorders>
            <w:shd w:val="clear" w:color="000000" w:fill="D9D9D9"/>
            <w:noWrap/>
            <w:vAlign w:val="bottom"/>
            <w:hideMark/>
          </w:tcPr>
          <w:p w:rsidR="00462166" w:rsidRPr="00462166" w:rsidRDefault="00462166" w:rsidP="00462166">
            <w:pPr>
              <w:suppressAutoHyphens w:val="0"/>
              <w:jc w:val="center"/>
              <w:rPr>
                <w:rFonts w:ascii="Century Gothic" w:hAnsi="Century Gothic" w:cs="Arial"/>
                <w:b/>
                <w:bCs/>
                <w:sz w:val="20"/>
                <w:szCs w:val="20"/>
                <w:lang w:eastAsia="pt-BR"/>
              </w:rPr>
            </w:pPr>
            <w:r w:rsidRPr="00462166">
              <w:rPr>
                <w:rFonts w:ascii="Century Gothic" w:hAnsi="Century Gothic" w:cs="Arial"/>
                <w:b/>
                <w:bCs/>
                <w:sz w:val="20"/>
                <w:szCs w:val="20"/>
                <w:lang w:eastAsia="pt-BR"/>
              </w:rPr>
              <w:t>PRAZO DE EXECUÇÃO</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TOTAL</w:t>
            </w:r>
          </w:p>
        </w:tc>
        <w:tc>
          <w:tcPr>
            <w:tcW w:w="740" w:type="pct"/>
            <w:vMerge w:val="restart"/>
            <w:tcBorders>
              <w:top w:val="single" w:sz="4" w:space="0" w:color="auto"/>
              <w:left w:val="single" w:sz="4" w:space="0" w:color="auto"/>
              <w:bottom w:val="single" w:sz="4" w:space="0" w:color="auto"/>
              <w:right w:val="single" w:sz="8" w:space="0" w:color="auto"/>
            </w:tcBorders>
            <w:shd w:val="clear" w:color="000000" w:fill="D9D9D9"/>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w:t>
            </w:r>
          </w:p>
        </w:tc>
      </w:tr>
      <w:tr w:rsidR="00462166" w:rsidRPr="00462166" w:rsidTr="00462166">
        <w:trPr>
          <w:trHeight w:val="300"/>
        </w:trPr>
        <w:tc>
          <w:tcPr>
            <w:tcW w:w="1202" w:type="pct"/>
            <w:vMerge/>
            <w:tcBorders>
              <w:top w:val="single" w:sz="4" w:space="0" w:color="auto"/>
              <w:left w:val="single" w:sz="8" w:space="0" w:color="auto"/>
              <w:bottom w:val="single" w:sz="4" w:space="0" w:color="auto"/>
              <w:right w:val="single" w:sz="4" w:space="0" w:color="auto"/>
            </w:tcBorders>
            <w:vAlign w:val="center"/>
            <w:hideMark/>
          </w:tcPr>
          <w:p w:rsidR="00462166" w:rsidRPr="00462166" w:rsidRDefault="00462166" w:rsidP="00462166">
            <w:pPr>
              <w:suppressAutoHyphens w:val="0"/>
              <w:rPr>
                <w:rFonts w:ascii="Century Gothic" w:hAnsi="Century Gothic" w:cs="Arial"/>
                <w:b/>
                <w:bCs/>
                <w:color w:val="000000"/>
                <w:sz w:val="20"/>
                <w:szCs w:val="20"/>
                <w:lang w:eastAsia="pt-BR"/>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462166" w:rsidRPr="00462166" w:rsidRDefault="00462166" w:rsidP="00462166">
            <w:pPr>
              <w:suppressAutoHyphens w:val="0"/>
              <w:rPr>
                <w:rFonts w:ascii="Century Gothic" w:hAnsi="Century Gothic" w:cs="Arial"/>
                <w:b/>
                <w:bCs/>
                <w:color w:val="000000"/>
                <w:sz w:val="20"/>
                <w:szCs w:val="20"/>
                <w:lang w:eastAsia="pt-BR"/>
              </w:rPr>
            </w:pPr>
          </w:p>
        </w:tc>
        <w:tc>
          <w:tcPr>
            <w:tcW w:w="269" w:type="pct"/>
            <w:tcBorders>
              <w:top w:val="nil"/>
              <w:left w:val="nil"/>
              <w:bottom w:val="single" w:sz="4" w:space="0" w:color="auto"/>
              <w:right w:val="single" w:sz="4" w:space="0" w:color="auto"/>
            </w:tcBorders>
            <w:shd w:val="clear" w:color="000000" w:fill="D9D9D9"/>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MÊS 1</w:t>
            </w:r>
          </w:p>
        </w:tc>
        <w:tc>
          <w:tcPr>
            <w:tcW w:w="254" w:type="pct"/>
            <w:tcBorders>
              <w:top w:val="nil"/>
              <w:left w:val="nil"/>
              <w:bottom w:val="single" w:sz="4" w:space="0" w:color="auto"/>
              <w:right w:val="single" w:sz="4" w:space="0" w:color="auto"/>
            </w:tcBorders>
            <w:shd w:val="clear" w:color="000000" w:fill="D9D9D9"/>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MÊS 2</w:t>
            </w:r>
          </w:p>
        </w:tc>
        <w:tc>
          <w:tcPr>
            <w:tcW w:w="258" w:type="pct"/>
            <w:tcBorders>
              <w:top w:val="nil"/>
              <w:left w:val="nil"/>
              <w:bottom w:val="single" w:sz="4" w:space="0" w:color="auto"/>
              <w:right w:val="single" w:sz="4" w:space="0" w:color="auto"/>
            </w:tcBorders>
            <w:shd w:val="clear" w:color="000000" w:fill="D9D9D9"/>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MÊS 3</w:t>
            </w:r>
          </w:p>
        </w:tc>
        <w:tc>
          <w:tcPr>
            <w:tcW w:w="254" w:type="pct"/>
            <w:tcBorders>
              <w:top w:val="nil"/>
              <w:left w:val="nil"/>
              <w:bottom w:val="single" w:sz="4" w:space="0" w:color="auto"/>
              <w:right w:val="single" w:sz="4" w:space="0" w:color="auto"/>
            </w:tcBorders>
            <w:shd w:val="clear" w:color="000000" w:fill="D9D9D9"/>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MÊS 4</w:t>
            </w:r>
          </w:p>
        </w:tc>
        <w:tc>
          <w:tcPr>
            <w:tcW w:w="254" w:type="pct"/>
            <w:tcBorders>
              <w:top w:val="nil"/>
              <w:left w:val="nil"/>
              <w:bottom w:val="single" w:sz="4" w:space="0" w:color="auto"/>
              <w:right w:val="single" w:sz="4" w:space="0" w:color="auto"/>
            </w:tcBorders>
            <w:shd w:val="clear" w:color="000000" w:fill="D9D9D9"/>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MÊS 5</w:t>
            </w:r>
          </w:p>
        </w:tc>
        <w:tc>
          <w:tcPr>
            <w:tcW w:w="254" w:type="pct"/>
            <w:tcBorders>
              <w:top w:val="nil"/>
              <w:left w:val="nil"/>
              <w:bottom w:val="single" w:sz="4" w:space="0" w:color="auto"/>
              <w:right w:val="single" w:sz="4" w:space="0" w:color="auto"/>
            </w:tcBorders>
            <w:shd w:val="clear" w:color="000000" w:fill="D9D9D9"/>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MÊS 6</w:t>
            </w:r>
          </w:p>
        </w:tc>
        <w:tc>
          <w:tcPr>
            <w:tcW w:w="254" w:type="pct"/>
            <w:tcBorders>
              <w:top w:val="nil"/>
              <w:left w:val="nil"/>
              <w:bottom w:val="single" w:sz="4" w:space="0" w:color="auto"/>
              <w:right w:val="single" w:sz="4" w:space="0" w:color="auto"/>
            </w:tcBorders>
            <w:shd w:val="clear" w:color="000000" w:fill="D9D9D9"/>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MÊS 7</w:t>
            </w:r>
          </w:p>
        </w:tc>
        <w:tc>
          <w:tcPr>
            <w:tcW w:w="254" w:type="pct"/>
            <w:tcBorders>
              <w:top w:val="nil"/>
              <w:left w:val="nil"/>
              <w:bottom w:val="single" w:sz="4" w:space="0" w:color="auto"/>
              <w:right w:val="single" w:sz="4" w:space="0" w:color="auto"/>
            </w:tcBorders>
            <w:shd w:val="clear" w:color="000000" w:fill="D9D9D9"/>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MÊS 8</w:t>
            </w: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462166" w:rsidRPr="00462166" w:rsidRDefault="00462166" w:rsidP="00462166">
            <w:pPr>
              <w:suppressAutoHyphens w:val="0"/>
              <w:rPr>
                <w:rFonts w:ascii="Century Gothic" w:hAnsi="Century Gothic" w:cs="Arial"/>
                <w:b/>
                <w:bCs/>
                <w:color w:val="000000"/>
                <w:sz w:val="20"/>
                <w:szCs w:val="20"/>
                <w:lang w:eastAsia="pt-BR"/>
              </w:rPr>
            </w:pPr>
          </w:p>
        </w:tc>
        <w:tc>
          <w:tcPr>
            <w:tcW w:w="740" w:type="pct"/>
            <w:vMerge/>
            <w:tcBorders>
              <w:top w:val="single" w:sz="4" w:space="0" w:color="auto"/>
              <w:left w:val="single" w:sz="4" w:space="0" w:color="auto"/>
              <w:bottom w:val="single" w:sz="4" w:space="0" w:color="auto"/>
              <w:right w:val="single" w:sz="8" w:space="0" w:color="auto"/>
            </w:tcBorders>
            <w:vAlign w:val="center"/>
            <w:hideMark/>
          </w:tcPr>
          <w:p w:rsidR="00462166" w:rsidRPr="00462166" w:rsidRDefault="00462166" w:rsidP="00462166">
            <w:pPr>
              <w:suppressAutoHyphens w:val="0"/>
              <w:rPr>
                <w:rFonts w:ascii="Century Gothic" w:hAnsi="Century Gothic" w:cs="Arial"/>
                <w:b/>
                <w:bCs/>
                <w:color w:val="000000"/>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1.0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Serviços Preliminares</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65,00%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5,00%</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5,00%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5,00%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5,00%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5,00%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5,00%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5,00%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31.611,46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6,69%</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20.547,45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1.580,57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1.580,57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1.580,57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1.580,57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1.580,57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1.580,57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1.580,57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2.0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Demolições e Retiradas</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21.515,03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4,56%</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21.515,03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3.0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Movimento de terra</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416,75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0,09%</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416,75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4.0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Infra Estrutura</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6.200,13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1,31%</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6.200,13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5.0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Super Estrutura</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30,00%</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70,00%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9.970,73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2,11%</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2.991,22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6.979,51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6.0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Alvenaria</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30,00%</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40,00%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4.558,24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0,97%</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1.367,47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1.367,47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1.823,30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7.0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Cobertura</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b/>
                <w:bCs/>
                <w:sz w:val="20"/>
                <w:szCs w:val="20"/>
                <w:lang w:eastAsia="pt-BR"/>
              </w:rPr>
            </w:pPr>
            <w:r w:rsidRPr="00462166">
              <w:rPr>
                <w:rFonts w:ascii="Arial" w:hAnsi="Arial" w:cs="Arial"/>
                <w:b/>
                <w:bCs/>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40,00%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60,00%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b/>
                <w:bCs/>
                <w:sz w:val="20"/>
                <w:szCs w:val="20"/>
                <w:lang w:eastAsia="pt-BR"/>
              </w:rPr>
            </w:pPr>
            <w:r w:rsidRPr="00462166">
              <w:rPr>
                <w:rFonts w:ascii="Arial" w:hAnsi="Arial" w:cs="Arial"/>
                <w:b/>
                <w:bCs/>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4.499,33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0,95%</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1.799,73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2.699,60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8.0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Esquadrias</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45,00%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35,00%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20,00%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72.288,06 </w:t>
            </w:r>
          </w:p>
        </w:tc>
        <w:tc>
          <w:tcPr>
            <w:tcW w:w="740"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15,30%</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32.529,63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25.300,82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14.457,61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000000"/>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9.0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Revestimento de Piso</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40,00%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60,00%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23.795,57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5,04%</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9.518,23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14.277,34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10.0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xml:space="preserve">Revestimentos em paredes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40,00%</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60,00%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34.722,67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7,35%</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13.889,07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20.833,60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Arial" w:hAnsi="Arial" w:cs="Arial"/>
                <w:sz w:val="20"/>
                <w:szCs w:val="20"/>
                <w:lang w:eastAsia="pt-BR"/>
              </w:rPr>
            </w:pPr>
            <w:r w:rsidRPr="00462166">
              <w:rPr>
                <w:rFonts w:ascii="Arial" w:hAnsi="Arial" w:cs="Arial"/>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315"/>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11.0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xml:space="preserve">Pintura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35,00%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35,00%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130.817,93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27,70%</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39.245,38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45.786,27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45.786,27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12.0</w:t>
            </w:r>
          </w:p>
        </w:tc>
        <w:tc>
          <w:tcPr>
            <w:tcW w:w="759" w:type="pct"/>
            <w:tcBorders>
              <w:top w:val="nil"/>
              <w:left w:val="nil"/>
              <w:bottom w:val="single" w:sz="4" w:space="0" w:color="auto"/>
              <w:right w:val="single" w:sz="4" w:space="0" w:color="auto"/>
            </w:tcBorders>
            <w:shd w:val="clear" w:color="auto" w:fill="auto"/>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Hidrossanitário</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30,00%</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40,00%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50.817,12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10,76%</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15.245,14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15.245,14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20.326,85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13.0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Instalação Elétrica</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40,00%</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30,00%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73.392,13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15,54%</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29.356,85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22.017,64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22.017,64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14.0</w:t>
            </w:r>
          </w:p>
        </w:tc>
        <w:tc>
          <w:tcPr>
            <w:tcW w:w="759" w:type="pct"/>
            <w:tcBorders>
              <w:top w:val="nil"/>
              <w:left w:val="nil"/>
              <w:bottom w:val="single" w:sz="4" w:space="0" w:color="auto"/>
              <w:right w:val="single" w:sz="4" w:space="0" w:color="auto"/>
            </w:tcBorders>
            <w:shd w:val="clear" w:color="auto" w:fill="auto"/>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Sistema de Combate ao Incendio</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25,00%</w:t>
            </w:r>
          </w:p>
        </w:tc>
        <w:tc>
          <w:tcPr>
            <w:tcW w:w="254" w:type="pct"/>
            <w:tcBorders>
              <w:top w:val="nil"/>
              <w:left w:val="nil"/>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60,00%</w:t>
            </w:r>
          </w:p>
        </w:tc>
        <w:tc>
          <w:tcPr>
            <w:tcW w:w="254" w:type="pct"/>
            <w:tcBorders>
              <w:top w:val="nil"/>
              <w:left w:val="nil"/>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15,00%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2.076,12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0,44%</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519,03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1.245,67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311,42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15.0</w:t>
            </w:r>
          </w:p>
        </w:tc>
        <w:tc>
          <w:tcPr>
            <w:tcW w:w="759" w:type="pct"/>
            <w:tcBorders>
              <w:top w:val="nil"/>
              <w:left w:val="nil"/>
              <w:bottom w:val="single" w:sz="4" w:space="0" w:color="auto"/>
              <w:right w:val="single" w:sz="4" w:space="0" w:color="auto"/>
            </w:tcBorders>
            <w:shd w:val="clear" w:color="auto" w:fill="auto"/>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Sistema de Alarme Contra Incêndio</w:t>
            </w:r>
          </w:p>
        </w:tc>
        <w:tc>
          <w:tcPr>
            <w:tcW w:w="269" w:type="pct"/>
            <w:tcBorders>
              <w:top w:val="nil"/>
              <w:left w:val="nil"/>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70,00%</w:t>
            </w:r>
          </w:p>
        </w:tc>
        <w:tc>
          <w:tcPr>
            <w:tcW w:w="254" w:type="pct"/>
            <w:tcBorders>
              <w:top w:val="nil"/>
              <w:left w:val="nil"/>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15,00%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15,00%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1.847,80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0,39%</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1.293,46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277,17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277,17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16.0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Drenagem</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50,00%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20,00%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20,00%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1.783,01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0,38%</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891,50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178,30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356,60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356,60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17.0</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Diversos</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80,00%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10,00%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10,00%</w:t>
            </w:r>
          </w:p>
        </w:tc>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xml:space="preserve">       2.026,08 </w:t>
            </w:r>
          </w:p>
        </w:tc>
        <w:tc>
          <w:tcPr>
            <w:tcW w:w="740"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0,43%</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1.620,86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202,61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xml:space="preserve">          202,61 </w:t>
            </w:r>
          </w:p>
        </w:tc>
        <w:tc>
          <w:tcPr>
            <w:tcW w:w="250" w:type="pct"/>
            <w:vMerge/>
            <w:tcBorders>
              <w:top w:val="nil"/>
              <w:left w:val="single" w:sz="4" w:space="0" w:color="auto"/>
              <w:bottom w:val="single" w:sz="4" w:space="0" w:color="000000"/>
              <w:right w:val="single" w:sz="4"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c>
          <w:tcPr>
            <w:tcW w:w="740" w:type="pct"/>
            <w:vMerge/>
            <w:tcBorders>
              <w:top w:val="nil"/>
              <w:left w:val="single" w:sz="4" w:space="0" w:color="auto"/>
              <w:bottom w:val="single" w:sz="4" w:space="0" w:color="auto"/>
              <w:right w:val="single" w:sz="8" w:space="0" w:color="auto"/>
            </w:tcBorders>
            <w:vAlign w:val="center"/>
            <w:hideMark/>
          </w:tcPr>
          <w:p w:rsidR="00462166" w:rsidRPr="00462166" w:rsidRDefault="00462166" w:rsidP="00462166">
            <w:pPr>
              <w:suppressAutoHyphens w:val="0"/>
              <w:rPr>
                <w:rFonts w:ascii="Century Gothic" w:hAnsi="Century Gothic" w:cs="Arial"/>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tcBorders>
              <w:top w:val="nil"/>
              <w:left w:val="nil"/>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w:t>
            </w:r>
          </w:p>
        </w:tc>
        <w:tc>
          <w:tcPr>
            <w:tcW w:w="740" w:type="pct"/>
            <w:tcBorders>
              <w:top w:val="nil"/>
              <w:left w:val="nil"/>
              <w:bottom w:val="single" w:sz="4" w:space="0" w:color="auto"/>
              <w:right w:val="single" w:sz="8"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sz w:val="20"/>
                <w:szCs w:val="20"/>
                <w:lang w:eastAsia="pt-BR"/>
              </w:rPr>
            </w:pPr>
            <w:r w:rsidRPr="00462166">
              <w:rPr>
                <w:rFonts w:ascii="Century Gothic" w:hAnsi="Century Gothic" w:cs="Arial"/>
                <w:sz w:val="20"/>
                <w:szCs w:val="20"/>
                <w:lang w:eastAsia="pt-BR"/>
              </w:rPr>
              <w:t> </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VALOR TOTAL</w:t>
            </w:r>
          </w:p>
        </w:tc>
        <w:tc>
          <w:tcPr>
            <w:tcW w:w="2050" w:type="pct"/>
            <w:gridSpan w:val="8"/>
            <w:tcBorders>
              <w:top w:val="single" w:sz="4" w:space="0" w:color="auto"/>
              <w:left w:val="nil"/>
              <w:bottom w:val="single" w:sz="4" w:space="0" w:color="auto"/>
              <w:right w:val="single" w:sz="4" w:space="0" w:color="000000"/>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250"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right"/>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472.338,16</w:t>
            </w:r>
          </w:p>
        </w:tc>
        <w:tc>
          <w:tcPr>
            <w:tcW w:w="740" w:type="pct"/>
            <w:tcBorders>
              <w:top w:val="nil"/>
              <w:left w:val="nil"/>
              <w:bottom w:val="single" w:sz="4" w:space="0" w:color="auto"/>
              <w:right w:val="single" w:sz="8"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sz w:val="20"/>
                <w:szCs w:val="20"/>
                <w:lang w:eastAsia="pt-BR"/>
              </w:rPr>
            </w:pPr>
            <w:r w:rsidRPr="00462166">
              <w:rPr>
                <w:rFonts w:ascii="Century Gothic" w:hAnsi="Century Gothic" w:cs="Arial"/>
                <w:b/>
                <w:bCs/>
                <w:sz w:val="20"/>
                <w:szCs w:val="20"/>
                <w:lang w:eastAsia="pt-BR"/>
              </w:rPr>
              <w:t>100,00%</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Percentual parcial</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10,31%</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13,64%</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14,89%</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10,19%</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9,78%</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16,40%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10,21%</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14,57%</w:t>
            </w:r>
          </w:p>
        </w:tc>
        <w:tc>
          <w:tcPr>
            <w:tcW w:w="990" w:type="pct"/>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Valor parcial</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48.679,37</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64.430,32</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70.342,70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48.151,32</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46.210,23</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77.479,50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48.203,23</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68.841,49</w:t>
            </w:r>
          </w:p>
        </w:tc>
        <w:tc>
          <w:tcPr>
            <w:tcW w:w="990" w:type="pct"/>
            <w:gridSpan w:val="2"/>
            <w:vMerge/>
            <w:tcBorders>
              <w:top w:val="nil"/>
              <w:left w:val="nil"/>
              <w:bottom w:val="single" w:sz="4" w:space="0" w:color="auto"/>
              <w:right w:val="single" w:sz="4" w:space="0" w:color="auto"/>
            </w:tcBorders>
            <w:vAlign w:val="center"/>
            <w:hideMark/>
          </w:tcPr>
          <w:p w:rsidR="00462166" w:rsidRPr="00462166" w:rsidRDefault="00462166" w:rsidP="00462166">
            <w:pPr>
              <w:suppressAutoHyphens w:val="0"/>
              <w:rPr>
                <w:rFonts w:ascii="Century Gothic" w:hAnsi="Century Gothic" w:cs="Arial"/>
                <w:color w:val="000000"/>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Valor parcial com BDI</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62.708,76</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82.999,14</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90.615,46</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62.028,53</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59.528,02</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99.809,10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62.095,40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88.681,61</w:t>
            </w:r>
          </w:p>
        </w:tc>
        <w:tc>
          <w:tcPr>
            <w:tcW w:w="990" w:type="pct"/>
            <w:gridSpan w:val="2"/>
            <w:vMerge/>
            <w:tcBorders>
              <w:top w:val="nil"/>
              <w:left w:val="nil"/>
              <w:bottom w:val="single" w:sz="4" w:space="0" w:color="auto"/>
              <w:right w:val="single" w:sz="4" w:space="0" w:color="auto"/>
            </w:tcBorders>
            <w:vAlign w:val="center"/>
            <w:hideMark/>
          </w:tcPr>
          <w:p w:rsidR="00462166" w:rsidRPr="00462166" w:rsidRDefault="00462166" w:rsidP="00462166">
            <w:pPr>
              <w:suppressAutoHyphens w:val="0"/>
              <w:rPr>
                <w:rFonts w:ascii="Century Gothic" w:hAnsi="Century Gothic" w:cs="Arial"/>
                <w:color w:val="000000"/>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Percentual acumulado</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10,31%</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13,64%</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14,89%</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10,19%</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9,78%</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16,40%</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10,21%</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FF"/>
                <w:sz w:val="20"/>
                <w:szCs w:val="20"/>
                <w:lang w:eastAsia="pt-BR"/>
              </w:rPr>
            </w:pPr>
            <w:r w:rsidRPr="00462166">
              <w:rPr>
                <w:rFonts w:ascii="Century Gothic" w:hAnsi="Century Gothic" w:cs="Arial"/>
                <w:b/>
                <w:bCs/>
                <w:color w:val="0000FF"/>
                <w:sz w:val="20"/>
                <w:szCs w:val="20"/>
                <w:lang w:eastAsia="pt-BR"/>
              </w:rPr>
              <w:t>14,57%</w:t>
            </w:r>
          </w:p>
        </w:tc>
        <w:tc>
          <w:tcPr>
            <w:tcW w:w="990" w:type="pct"/>
            <w:gridSpan w:val="2"/>
            <w:vMerge/>
            <w:tcBorders>
              <w:top w:val="nil"/>
              <w:left w:val="nil"/>
              <w:bottom w:val="single" w:sz="4" w:space="0" w:color="auto"/>
              <w:right w:val="single" w:sz="4" w:space="0" w:color="auto"/>
            </w:tcBorders>
            <w:vAlign w:val="center"/>
            <w:hideMark/>
          </w:tcPr>
          <w:p w:rsidR="00462166" w:rsidRPr="00462166" w:rsidRDefault="00462166" w:rsidP="00462166">
            <w:pPr>
              <w:suppressAutoHyphens w:val="0"/>
              <w:rPr>
                <w:rFonts w:ascii="Century Gothic" w:hAnsi="Century Gothic" w:cs="Arial"/>
                <w:color w:val="000000"/>
                <w:sz w:val="20"/>
                <w:szCs w:val="20"/>
                <w:lang w:eastAsia="pt-BR"/>
              </w:rPr>
            </w:pPr>
          </w:p>
        </w:tc>
      </w:tr>
      <w:tr w:rsidR="00462166" w:rsidRPr="00462166" w:rsidTr="00462166">
        <w:trPr>
          <w:trHeight w:val="270"/>
        </w:trPr>
        <w:tc>
          <w:tcPr>
            <w:tcW w:w="1202" w:type="pct"/>
            <w:tcBorders>
              <w:top w:val="nil"/>
              <w:left w:val="single" w:sz="8" w:space="0" w:color="auto"/>
              <w:bottom w:val="single" w:sz="4"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Valor acumulado</w:t>
            </w:r>
          </w:p>
        </w:tc>
        <w:tc>
          <w:tcPr>
            <w:tcW w:w="269"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48.679,37</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113.109,69</w:t>
            </w:r>
          </w:p>
        </w:tc>
        <w:tc>
          <w:tcPr>
            <w:tcW w:w="258"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183.452,39</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231.603,71</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277.813,94</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355.293,44</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403.496,67</w:t>
            </w:r>
          </w:p>
        </w:tc>
        <w:tc>
          <w:tcPr>
            <w:tcW w:w="254" w:type="pct"/>
            <w:tcBorders>
              <w:top w:val="nil"/>
              <w:left w:val="nil"/>
              <w:bottom w:val="single" w:sz="4"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472.338,16</w:t>
            </w:r>
          </w:p>
        </w:tc>
        <w:tc>
          <w:tcPr>
            <w:tcW w:w="990" w:type="pct"/>
            <w:gridSpan w:val="2"/>
            <w:vMerge/>
            <w:tcBorders>
              <w:top w:val="nil"/>
              <w:left w:val="nil"/>
              <w:bottom w:val="single" w:sz="4" w:space="0" w:color="auto"/>
              <w:right w:val="single" w:sz="4" w:space="0" w:color="auto"/>
            </w:tcBorders>
            <w:vAlign w:val="center"/>
            <w:hideMark/>
          </w:tcPr>
          <w:p w:rsidR="00462166" w:rsidRPr="00462166" w:rsidRDefault="00462166" w:rsidP="00462166">
            <w:pPr>
              <w:suppressAutoHyphens w:val="0"/>
              <w:rPr>
                <w:rFonts w:ascii="Century Gothic" w:hAnsi="Century Gothic" w:cs="Arial"/>
                <w:color w:val="000000"/>
                <w:sz w:val="20"/>
                <w:szCs w:val="20"/>
                <w:lang w:eastAsia="pt-BR"/>
              </w:rPr>
            </w:pPr>
          </w:p>
        </w:tc>
      </w:tr>
      <w:tr w:rsidR="00462166" w:rsidRPr="00462166" w:rsidTr="00462166">
        <w:trPr>
          <w:trHeight w:val="360"/>
        </w:trPr>
        <w:tc>
          <w:tcPr>
            <w:tcW w:w="1202" w:type="pct"/>
            <w:tcBorders>
              <w:top w:val="nil"/>
              <w:left w:val="single" w:sz="8" w:space="0" w:color="auto"/>
              <w:bottom w:val="single" w:sz="8" w:space="0" w:color="auto"/>
              <w:right w:val="single" w:sz="4" w:space="0" w:color="auto"/>
            </w:tcBorders>
            <w:shd w:val="clear" w:color="auto" w:fill="auto"/>
            <w:noWrap/>
            <w:vAlign w:val="center"/>
            <w:hideMark/>
          </w:tcPr>
          <w:p w:rsidR="00462166" w:rsidRPr="00462166" w:rsidRDefault="00462166" w:rsidP="00462166">
            <w:pPr>
              <w:suppressAutoHyphens w:val="0"/>
              <w:jc w:val="center"/>
              <w:rPr>
                <w:rFonts w:ascii="Century Gothic" w:hAnsi="Century Gothic" w:cs="Arial"/>
                <w:color w:val="000000"/>
                <w:sz w:val="20"/>
                <w:szCs w:val="20"/>
                <w:lang w:eastAsia="pt-BR"/>
              </w:rPr>
            </w:pPr>
            <w:r w:rsidRPr="00462166">
              <w:rPr>
                <w:rFonts w:ascii="Century Gothic" w:hAnsi="Century Gothic" w:cs="Arial"/>
                <w:color w:val="000000"/>
                <w:sz w:val="20"/>
                <w:szCs w:val="20"/>
                <w:lang w:eastAsia="pt-BR"/>
              </w:rPr>
              <w:t> </w:t>
            </w:r>
          </w:p>
        </w:tc>
        <w:tc>
          <w:tcPr>
            <w:tcW w:w="759" w:type="pct"/>
            <w:tcBorders>
              <w:top w:val="nil"/>
              <w:left w:val="nil"/>
              <w:bottom w:val="single" w:sz="8" w:space="0" w:color="auto"/>
              <w:right w:val="single" w:sz="4" w:space="0" w:color="auto"/>
            </w:tcBorders>
            <w:shd w:val="clear" w:color="auto" w:fill="auto"/>
            <w:noWrap/>
            <w:vAlign w:val="bottom"/>
            <w:hideMark/>
          </w:tcPr>
          <w:p w:rsidR="00462166" w:rsidRPr="00462166" w:rsidRDefault="00462166" w:rsidP="00462166">
            <w:pPr>
              <w:suppressAutoHyphens w:val="0"/>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Valor acumulado com BDI</w:t>
            </w:r>
          </w:p>
        </w:tc>
        <w:tc>
          <w:tcPr>
            <w:tcW w:w="269" w:type="pct"/>
            <w:tcBorders>
              <w:top w:val="nil"/>
              <w:left w:val="nil"/>
              <w:bottom w:val="single" w:sz="8"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xml:space="preserve">       62.708,76 </w:t>
            </w:r>
          </w:p>
        </w:tc>
        <w:tc>
          <w:tcPr>
            <w:tcW w:w="254" w:type="pct"/>
            <w:tcBorders>
              <w:top w:val="nil"/>
              <w:left w:val="nil"/>
              <w:bottom w:val="single" w:sz="8"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xml:space="preserve">    145.707,90 </w:t>
            </w:r>
          </w:p>
        </w:tc>
        <w:tc>
          <w:tcPr>
            <w:tcW w:w="258" w:type="pct"/>
            <w:tcBorders>
              <w:top w:val="nil"/>
              <w:left w:val="nil"/>
              <w:bottom w:val="single" w:sz="8"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xml:space="preserve">    236.323,37 </w:t>
            </w:r>
          </w:p>
        </w:tc>
        <w:tc>
          <w:tcPr>
            <w:tcW w:w="254" w:type="pct"/>
            <w:tcBorders>
              <w:top w:val="nil"/>
              <w:left w:val="nil"/>
              <w:bottom w:val="single" w:sz="8"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xml:space="preserve">    298.351,90 </w:t>
            </w:r>
          </w:p>
        </w:tc>
        <w:tc>
          <w:tcPr>
            <w:tcW w:w="254" w:type="pct"/>
            <w:tcBorders>
              <w:top w:val="nil"/>
              <w:left w:val="nil"/>
              <w:bottom w:val="single" w:sz="8"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xml:space="preserve">    357.879,92 </w:t>
            </w:r>
          </w:p>
        </w:tc>
        <w:tc>
          <w:tcPr>
            <w:tcW w:w="254" w:type="pct"/>
            <w:tcBorders>
              <w:top w:val="nil"/>
              <w:left w:val="nil"/>
              <w:bottom w:val="single" w:sz="8"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xml:space="preserve">    457.689,01 </w:t>
            </w:r>
          </w:p>
        </w:tc>
        <w:tc>
          <w:tcPr>
            <w:tcW w:w="254" w:type="pct"/>
            <w:tcBorders>
              <w:top w:val="nil"/>
              <w:left w:val="nil"/>
              <w:bottom w:val="single" w:sz="8"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xml:space="preserve">    519.784,41 </w:t>
            </w:r>
          </w:p>
        </w:tc>
        <w:tc>
          <w:tcPr>
            <w:tcW w:w="254" w:type="pct"/>
            <w:tcBorders>
              <w:top w:val="nil"/>
              <w:left w:val="nil"/>
              <w:bottom w:val="single" w:sz="8" w:space="0" w:color="auto"/>
              <w:right w:val="single" w:sz="4" w:space="0" w:color="auto"/>
            </w:tcBorders>
            <w:shd w:val="clear" w:color="auto" w:fill="auto"/>
            <w:noWrap/>
            <w:vAlign w:val="bottom"/>
            <w:hideMark/>
          </w:tcPr>
          <w:p w:rsidR="00462166" w:rsidRPr="00462166" w:rsidRDefault="00462166" w:rsidP="00462166">
            <w:pPr>
              <w:suppressAutoHyphens w:val="0"/>
              <w:jc w:val="center"/>
              <w:rPr>
                <w:rFonts w:ascii="Century Gothic" w:hAnsi="Century Gothic" w:cs="Arial"/>
                <w:b/>
                <w:bCs/>
                <w:color w:val="000000"/>
                <w:sz w:val="20"/>
                <w:szCs w:val="20"/>
                <w:lang w:eastAsia="pt-BR"/>
              </w:rPr>
            </w:pPr>
            <w:r w:rsidRPr="00462166">
              <w:rPr>
                <w:rFonts w:ascii="Century Gothic" w:hAnsi="Century Gothic" w:cs="Arial"/>
                <w:b/>
                <w:bCs/>
                <w:color w:val="000000"/>
                <w:sz w:val="20"/>
                <w:szCs w:val="20"/>
                <w:lang w:eastAsia="pt-BR"/>
              </w:rPr>
              <w:t xml:space="preserve">    608.466,02 </w:t>
            </w:r>
          </w:p>
        </w:tc>
        <w:tc>
          <w:tcPr>
            <w:tcW w:w="990" w:type="pct"/>
            <w:gridSpan w:val="2"/>
            <w:vMerge/>
            <w:tcBorders>
              <w:top w:val="nil"/>
              <w:left w:val="nil"/>
              <w:bottom w:val="single" w:sz="8" w:space="0" w:color="auto"/>
              <w:right w:val="single" w:sz="4" w:space="0" w:color="auto"/>
            </w:tcBorders>
            <w:vAlign w:val="center"/>
            <w:hideMark/>
          </w:tcPr>
          <w:p w:rsidR="00462166" w:rsidRPr="00462166" w:rsidRDefault="00462166" w:rsidP="00462166">
            <w:pPr>
              <w:suppressAutoHyphens w:val="0"/>
              <w:rPr>
                <w:rFonts w:ascii="Century Gothic" w:hAnsi="Century Gothic" w:cs="Arial"/>
                <w:color w:val="000000"/>
                <w:sz w:val="20"/>
                <w:szCs w:val="20"/>
                <w:lang w:eastAsia="pt-BR"/>
              </w:rPr>
            </w:pPr>
          </w:p>
        </w:tc>
      </w:tr>
    </w:tbl>
    <w:p w:rsidR="00B735A6" w:rsidRPr="00522043" w:rsidRDefault="00BF2DBB" w:rsidP="00BF2DBB">
      <w:pPr>
        <w:jc w:val="both"/>
        <w:rPr>
          <w:rFonts w:ascii="Arial" w:hAnsi="Arial" w:cs="Arial"/>
          <w:b/>
          <w:szCs w:val="22"/>
        </w:rPr>
      </w:pPr>
      <w:r w:rsidRPr="00522043">
        <w:rPr>
          <w:rFonts w:ascii="Arial" w:hAnsi="Arial" w:cs="Arial"/>
          <w:b/>
          <w:szCs w:val="22"/>
        </w:rPr>
        <w:t xml:space="preserve"> </w:t>
      </w:r>
    </w:p>
    <w:p w:rsidR="00B735A6" w:rsidRPr="00522043" w:rsidRDefault="00B735A6"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5" w:name="OLE_LINK3"/>
      <w:bookmarkStart w:id="6" w:name="OLE_LINK4"/>
      <w:r w:rsidRPr="00522043">
        <w:rPr>
          <w:rFonts w:ascii="Arial" w:hAnsi="Arial" w:cs="Arial"/>
          <w:b/>
          <w:sz w:val="22"/>
          <w:szCs w:val="22"/>
        </w:rPr>
        <w:t>ANEXO</w:t>
      </w:r>
      <w:r w:rsidRPr="00522043">
        <w:rPr>
          <w:rFonts w:ascii="Arial" w:hAnsi="Arial" w:cs="Arial"/>
          <w:sz w:val="22"/>
          <w:szCs w:val="22"/>
        </w:rPr>
        <w:t xml:space="preserve"> </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7" w:name="OLE_LINK5"/>
      <w:bookmarkStart w:id="8" w:name="OLE_LINK6"/>
      <w:bookmarkEnd w:id="5"/>
      <w:bookmarkEnd w:id="6"/>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BE75F5" w:rsidRPr="00522043">
        <w:rPr>
          <w:rFonts w:ascii="Arial" w:hAnsi="Arial" w:cs="Arial"/>
          <w:sz w:val="22"/>
          <w:szCs w:val="22"/>
        </w:rPr>
        <w:t xml:space="preserve"> </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7E01FA">
        <w:rPr>
          <w:rFonts w:ascii="Arial" w:hAnsi="Arial" w:cs="Arial"/>
          <w:sz w:val="22"/>
          <w:szCs w:val="22"/>
        </w:rPr>
        <w:t>/2016</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w:t>
      </w:r>
      <w:r w:rsidR="00242B1A"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7E01FA">
        <w:rPr>
          <w:rFonts w:ascii="Arial" w:hAnsi="Arial" w:cs="Arial"/>
          <w:sz w:val="22"/>
          <w:szCs w:val="22"/>
        </w:rPr>
        <w:t>6</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w:t>
      </w:r>
      <w:r w:rsidR="00242B1A" w:rsidRPr="00522043">
        <w:rPr>
          <w:rFonts w:ascii="Arial" w:hAnsi="Arial" w:cs="Arial"/>
          <w:sz w:val="22"/>
          <w:szCs w:val="22"/>
        </w:rPr>
        <w:t xml:space="preserve">                       Horas: 00</w:t>
      </w:r>
      <w:r w:rsidR="007E01FA">
        <w:rPr>
          <w:rFonts w:ascii="Arial" w:hAnsi="Arial" w:cs="Arial"/>
          <w:sz w:val="22"/>
          <w:szCs w:val="22"/>
        </w:rPr>
        <w:t>:</w:t>
      </w:r>
      <w:r w:rsidR="00242B1A" w:rsidRPr="00522043">
        <w:rPr>
          <w:rFonts w:ascii="Arial" w:hAnsi="Arial" w:cs="Arial"/>
          <w:sz w:val="22"/>
          <w:szCs w:val="22"/>
        </w:rPr>
        <w:t>0</w:t>
      </w:r>
      <w:r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
    <w:bookmarkEnd w:id="7"/>
    <w:bookmarkEnd w:id="8"/>
    <w:p w:rsidR="007A797D"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7311"/>
        <w:gridCol w:w="1685"/>
        <w:gridCol w:w="1444"/>
        <w:gridCol w:w="1792"/>
        <w:gridCol w:w="2653"/>
      </w:tblGrid>
      <w:tr w:rsidR="00A93573" w:rsidRPr="00A93573" w:rsidTr="00A93573">
        <w:trPr>
          <w:trHeight w:val="255"/>
        </w:trPr>
        <w:tc>
          <w:tcPr>
            <w:tcW w:w="245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684352" behindDoc="0" locked="0" layoutInCell="1" allowOverlap="1">
                  <wp:simplePos x="0" y="0"/>
                  <wp:positionH relativeFrom="margin">
                    <wp:posOffset>3000375</wp:posOffset>
                  </wp:positionH>
                  <wp:positionV relativeFrom="margin">
                    <wp:posOffset>142875</wp:posOffset>
                  </wp:positionV>
                  <wp:extent cx="990600" cy="857250"/>
                  <wp:effectExtent l="0" t="0" r="0" b="0"/>
                  <wp:wrapNone/>
                  <wp:docPr id="7" name="Imagem 7"/>
                  <wp:cNvGraphicFramePr/>
                  <a:graphic xmlns:a="http://schemas.openxmlformats.org/drawingml/2006/main">
                    <a:graphicData uri="http://schemas.openxmlformats.org/drawingml/2006/picture">
                      <pic:pic xmlns:pic="http://schemas.openxmlformats.org/drawingml/2006/picture">
                        <pic:nvPicPr>
                          <pic:cNvPr id="2" name="Object 2660"/>
                          <pic:cNvPicPr>
                            <a:picLocks noChangeAspect="1"/>
                          </pic:cNvPicPr>
                        </pic:nvPicPr>
                        <pic:blipFill>
                          <a:blip r:embed="rId23" cstate="print"/>
                          <a:stretch>
                            <a:fillRect/>
                          </a:stretch>
                        </pic:blipFill>
                        <pic:spPr>
                          <a:xfrm>
                            <a:off x="0" y="0"/>
                            <a:ext cx="990600" cy="857250"/>
                          </a:xfrm>
                          <a:prstGeom prst="rect">
                            <a:avLst/>
                          </a:prstGeom>
                        </pic:spPr>
                      </pic:pic>
                    </a:graphicData>
                  </a:graphic>
                </wp:anchor>
              </w:drawing>
            </w:r>
          </w:p>
          <w:tbl>
            <w:tblPr>
              <w:tblW w:w="0" w:type="auto"/>
              <w:tblCellSpacing w:w="0" w:type="dxa"/>
              <w:tblCellMar>
                <w:left w:w="0" w:type="dxa"/>
                <w:right w:w="0" w:type="dxa"/>
              </w:tblCellMar>
              <w:tblLook w:val="04A0"/>
            </w:tblPr>
            <w:tblGrid>
              <w:gridCol w:w="5300"/>
            </w:tblGrid>
            <w:tr w:rsidR="00A93573" w:rsidRPr="00A93573">
              <w:trPr>
                <w:trHeight w:val="255"/>
                <w:tblCellSpacing w:w="0" w:type="dxa"/>
              </w:trPr>
              <w:tc>
                <w:tcPr>
                  <w:tcW w:w="5280" w:type="dxa"/>
                  <w:tcBorders>
                    <w:top w:val="single" w:sz="8" w:space="0" w:color="auto"/>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bookmarkStart w:id="9" w:name="RANGE!A1:E53"/>
                  <w:r w:rsidRPr="00A93573">
                    <w:rPr>
                      <w:rFonts w:ascii="Arial" w:hAnsi="Arial" w:cs="Arial"/>
                      <w:sz w:val="20"/>
                      <w:szCs w:val="20"/>
                      <w:lang w:eastAsia="pt-BR"/>
                    </w:rPr>
                    <w:t> </w:t>
                  </w:r>
                  <w:bookmarkEnd w:id="9"/>
                </w:p>
              </w:tc>
            </w:tr>
          </w:tbl>
          <w:p w:rsidR="00A93573" w:rsidRPr="00A93573" w:rsidRDefault="00A93573" w:rsidP="00A93573">
            <w:pPr>
              <w:suppressAutoHyphens w:val="0"/>
              <w:rPr>
                <w:rFonts w:ascii="Arial" w:hAnsi="Arial" w:cs="Arial"/>
                <w:sz w:val="20"/>
                <w:szCs w:val="20"/>
                <w:lang w:eastAsia="pt-BR"/>
              </w:rPr>
            </w:pPr>
          </w:p>
        </w:tc>
        <w:tc>
          <w:tcPr>
            <w:tcW w:w="566" w:type="pct"/>
            <w:tcBorders>
              <w:top w:val="single" w:sz="8" w:space="0" w:color="auto"/>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485" w:type="pct"/>
            <w:tcBorders>
              <w:top w:val="single" w:sz="8" w:space="0" w:color="auto"/>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602" w:type="pct"/>
            <w:tcBorders>
              <w:top w:val="single" w:sz="8" w:space="0" w:color="auto"/>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891" w:type="pct"/>
            <w:tcBorders>
              <w:top w:val="single" w:sz="8" w:space="0" w:color="auto"/>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2456" w:type="pct"/>
            <w:tcBorders>
              <w:top w:val="nil"/>
              <w:left w:val="single" w:sz="8" w:space="0" w:color="auto"/>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sidRPr="00A93573">
              <w:rPr>
                <w:rFonts w:ascii="Arial" w:hAnsi="Arial" w:cs="Arial"/>
                <w:sz w:val="20"/>
                <w:szCs w:val="20"/>
                <w:lang w:eastAsia="pt-BR"/>
              </w:rPr>
              <w:t> </w:t>
            </w:r>
          </w:p>
        </w:tc>
      </w:tr>
      <w:tr w:rsidR="00A93573" w:rsidRPr="00A93573" w:rsidTr="00A93573">
        <w:trPr>
          <w:trHeight w:val="255"/>
        </w:trPr>
        <w:tc>
          <w:tcPr>
            <w:tcW w:w="5000" w:type="pct"/>
            <w:gridSpan w:val="5"/>
            <w:tcBorders>
              <w:top w:val="nil"/>
              <w:left w:val="single" w:sz="8" w:space="0" w:color="auto"/>
              <w:bottom w:val="nil"/>
              <w:right w:val="single" w:sz="8" w:space="0" w:color="000000"/>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r w:rsidRPr="00A93573">
              <w:rPr>
                <w:rFonts w:ascii="Century Gothic" w:hAnsi="Century Gothic" w:cs="Arial"/>
                <w:b/>
                <w:bCs/>
                <w:color w:val="000000"/>
                <w:sz w:val="20"/>
                <w:szCs w:val="20"/>
                <w:lang w:eastAsia="pt-BR"/>
              </w:rPr>
              <w:t>GOVERNO DE RONDÔNIA</w:t>
            </w:r>
          </w:p>
        </w:tc>
      </w:tr>
      <w:tr w:rsidR="00A93573" w:rsidRPr="00A93573" w:rsidTr="00A93573">
        <w:trPr>
          <w:trHeight w:val="255"/>
        </w:trPr>
        <w:tc>
          <w:tcPr>
            <w:tcW w:w="5000" w:type="pct"/>
            <w:gridSpan w:val="5"/>
            <w:tcBorders>
              <w:top w:val="nil"/>
              <w:left w:val="single" w:sz="8" w:space="0" w:color="auto"/>
              <w:bottom w:val="nil"/>
              <w:right w:val="single" w:sz="8" w:space="0" w:color="000000"/>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r w:rsidRPr="00A93573">
              <w:rPr>
                <w:rFonts w:ascii="Century Gothic" w:hAnsi="Century Gothic" w:cs="Arial"/>
                <w:b/>
                <w:bCs/>
                <w:color w:val="000000"/>
                <w:sz w:val="20"/>
                <w:szCs w:val="20"/>
                <w:lang w:eastAsia="pt-BR"/>
              </w:rPr>
              <w:t>PREFEITURA DE ROLIM DE MOURA</w:t>
            </w:r>
          </w:p>
        </w:tc>
      </w:tr>
      <w:tr w:rsidR="00A93573" w:rsidRPr="00A93573" w:rsidTr="00A93573">
        <w:trPr>
          <w:trHeight w:val="255"/>
        </w:trPr>
        <w:tc>
          <w:tcPr>
            <w:tcW w:w="5000" w:type="pct"/>
            <w:gridSpan w:val="5"/>
            <w:tcBorders>
              <w:top w:val="nil"/>
              <w:left w:val="single" w:sz="8" w:space="0" w:color="auto"/>
              <w:bottom w:val="nil"/>
              <w:right w:val="single" w:sz="8" w:space="0" w:color="000000"/>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r w:rsidRPr="00A93573">
              <w:rPr>
                <w:rFonts w:ascii="Century Gothic" w:hAnsi="Century Gothic" w:cs="Arial"/>
                <w:b/>
                <w:bCs/>
                <w:color w:val="000000"/>
                <w:sz w:val="20"/>
                <w:szCs w:val="20"/>
                <w:lang w:eastAsia="pt-BR"/>
              </w:rPr>
              <w:t> </w:t>
            </w:r>
          </w:p>
        </w:tc>
      </w:tr>
      <w:tr w:rsidR="00A93573" w:rsidRPr="00A93573" w:rsidTr="00A93573">
        <w:trPr>
          <w:trHeight w:val="300"/>
        </w:trPr>
        <w:tc>
          <w:tcPr>
            <w:tcW w:w="5000" w:type="pct"/>
            <w:gridSpan w:val="5"/>
            <w:tcBorders>
              <w:top w:val="nil"/>
              <w:left w:val="single" w:sz="8" w:space="0" w:color="auto"/>
              <w:bottom w:val="nil"/>
              <w:right w:val="single" w:sz="8" w:space="0" w:color="000000"/>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u w:val="single"/>
                <w:lang w:eastAsia="pt-BR"/>
              </w:rPr>
            </w:pPr>
            <w:r w:rsidRPr="00A93573">
              <w:rPr>
                <w:rFonts w:ascii="Century Gothic" w:hAnsi="Century Gothic" w:cs="Arial"/>
                <w:b/>
                <w:bCs/>
                <w:color w:val="000000"/>
                <w:u w:val="single"/>
                <w:lang w:eastAsia="pt-BR"/>
              </w:rPr>
              <w:t>COMPOSIÇÃO ANALÍTICA DO BDI</w:t>
            </w:r>
          </w:p>
        </w:tc>
      </w:tr>
      <w:tr w:rsidR="00A93573" w:rsidRPr="00A93573" w:rsidTr="00A93573">
        <w:trPr>
          <w:trHeight w:val="255"/>
        </w:trPr>
        <w:tc>
          <w:tcPr>
            <w:tcW w:w="2456" w:type="pct"/>
            <w:tcBorders>
              <w:top w:val="nil"/>
              <w:left w:val="single" w:sz="8" w:space="0" w:color="auto"/>
              <w:bottom w:val="nil"/>
              <w:right w:val="nil"/>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r w:rsidRPr="00A93573">
              <w:rPr>
                <w:rFonts w:ascii="Century Gothic" w:hAnsi="Century Gothic" w:cs="Arial"/>
                <w:b/>
                <w:bCs/>
                <w:color w:val="000000"/>
                <w:sz w:val="20"/>
                <w:szCs w:val="20"/>
                <w:lang w:eastAsia="pt-BR"/>
              </w:rPr>
              <w:t> </w:t>
            </w:r>
          </w:p>
        </w:tc>
        <w:tc>
          <w:tcPr>
            <w:tcW w:w="566" w:type="pct"/>
            <w:tcBorders>
              <w:top w:val="nil"/>
              <w:left w:val="nil"/>
              <w:bottom w:val="nil"/>
              <w:right w:val="nil"/>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p>
        </w:tc>
        <w:tc>
          <w:tcPr>
            <w:tcW w:w="485" w:type="pct"/>
            <w:tcBorders>
              <w:top w:val="nil"/>
              <w:left w:val="nil"/>
              <w:bottom w:val="nil"/>
              <w:right w:val="nil"/>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p>
        </w:tc>
        <w:tc>
          <w:tcPr>
            <w:tcW w:w="602" w:type="pct"/>
            <w:tcBorders>
              <w:top w:val="nil"/>
              <w:left w:val="nil"/>
              <w:bottom w:val="nil"/>
              <w:right w:val="nil"/>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p>
        </w:tc>
        <w:tc>
          <w:tcPr>
            <w:tcW w:w="891" w:type="pct"/>
            <w:tcBorders>
              <w:top w:val="nil"/>
              <w:left w:val="nil"/>
              <w:bottom w:val="nil"/>
              <w:right w:val="single" w:sz="8"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b/>
                <w:bCs/>
                <w:color w:val="000000"/>
                <w:sz w:val="20"/>
                <w:szCs w:val="20"/>
                <w:lang w:eastAsia="pt-BR"/>
              </w:rPr>
            </w:pPr>
            <w:r w:rsidRPr="00A93573">
              <w:rPr>
                <w:rFonts w:ascii="Century Gothic" w:hAnsi="Century Gothic" w:cs="Arial"/>
                <w:b/>
                <w:bCs/>
                <w:color w:val="000000"/>
                <w:sz w:val="20"/>
                <w:szCs w:val="20"/>
                <w:lang w:eastAsia="pt-BR"/>
              </w:rPr>
              <w:t> </w:t>
            </w:r>
          </w:p>
        </w:tc>
      </w:tr>
      <w:tr w:rsidR="00A93573" w:rsidRPr="00A93573" w:rsidTr="00A93573">
        <w:trPr>
          <w:trHeight w:val="270"/>
        </w:trPr>
        <w:tc>
          <w:tcPr>
            <w:tcW w:w="3022" w:type="pct"/>
            <w:gridSpan w:val="2"/>
            <w:tcBorders>
              <w:top w:val="nil"/>
              <w:left w:val="single" w:sz="8" w:space="0" w:color="auto"/>
              <w:bottom w:val="nil"/>
              <w:right w:val="nil"/>
            </w:tcBorders>
            <w:shd w:val="clear" w:color="000000" w:fill="FFFFFF"/>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b/>
                <w:bCs/>
                <w:sz w:val="20"/>
                <w:szCs w:val="20"/>
                <w:lang w:eastAsia="pt-BR"/>
              </w:rPr>
              <w:t>OBRA:</w:t>
            </w:r>
            <w:r w:rsidRPr="00A93573">
              <w:rPr>
                <w:rFonts w:ascii="Century Gothic" w:hAnsi="Century Gothic" w:cs="Arial"/>
                <w:sz w:val="20"/>
                <w:szCs w:val="20"/>
                <w:lang w:eastAsia="pt-BR"/>
              </w:rPr>
              <w:t xml:space="preserve"> REFORMA DA UNIDADE DE ATENÇÃO ESPECIALIZADA </w:t>
            </w:r>
          </w:p>
        </w:tc>
        <w:tc>
          <w:tcPr>
            <w:tcW w:w="485" w:type="pct"/>
            <w:tcBorders>
              <w:top w:val="nil"/>
              <w:left w:val="nil"/>
              <w:bottom w:val="nil"/>
              <w:right w:val="nil"/>
            </w:tcBorders>
            <w:shd w:val="clear" w:color="000000" w:fill="FFFFFF"/>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c>
          <w:tcPr>
            <w:tcW w:w="602" w:type="pct"/>
            <w:tcBorders>
              <w:top w:val="nil"/>
              <w:left w:val="nil"/>
              <w:bottom w:val="nil"/>
              <w:right w:val="nil"/>
            </w:tcBorders>
            <w:shd w:val="clear" w:color="000000" w:fill="FFFFFF"/>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c>
          <w:tcPr>
            <w:tcW w:w="891" w:type="pct"/>
            <w:tcBorders>
              <w:top w:val="nil"/>
              <w:left w:val="nil"/>
              <w:bottom w:val="nil"/>
              <w:right w:val="single" w:sz="8" w:space="0" w:color="auto"/>
            </w:tcBorders>
            <w:shd w:val="clear" w:color="000000" w:fill="FFFFFF"/>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000000" w:fill="FFFFFF"/>
            <w:noWrap/>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xml:space="preserve">END.: </w:t>
            </w:r>
            <w:r w:rsidRPr="00A93573">
              <w:rPr>
                <w:rFonts w:ascii="Century Gothic" w:hAnsi="Century Gothic" w:cs="Arial"/>
                <w:sz w:val="20"/>
                <w:szCs w:val="20"/>
                <w:lang w:eastAsia="pt-BR"/>
              </w:rPr>
              <w:t xml:space="preserve">AV. CUIABÁ, 5414, B.: PLANALTO </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000000" w:fill="FFFFFF"/>
            <w:noWrap/>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xml:space="preserve">LOCAL: </w:t>
            </w:r>
            <w:r w:rsidRPr="00A93573">
              <w:rPr>
                <w:rFonts w:ascii="Century Gothic" w:hAnsi="Century Gothic" w:cs="Arial"/>
                <w:sz w:val="20"/>
                <w:szCs w:val="20"/>
                <w:lang w:eastAsia="pt-BR"/>
              </w:rPr>
              <w:t>ROLIM DE MOURA</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85"/>
        </w:trPr>
        <w:tc>
          <w:tcPr>
            <w:tcW w:w="2456" w:type="pct"/>
            <w:tcBorders>
              <w:top w:val="nil"/>
              <w:left w:val="single" w:sz="8" w:space="0" w:color="auto"/>
              <w:bottom w:val="nil"/>
              <w:right w:val="nil"/>
            </w:tcBorders>
            <w:shd w:val="clear" w:color="000000" w:fill="FFFFFF"/>
            <w:noWrap/>
            <w:vAlign w:val="center"/>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ÁREA: 700,84</w:t>
            </w:r>
            <w:r w:rsidRPr="00A93573">
              <w:rPr>
                <w:rFonts w:ascii="Century Gothic" w:hAnsi="Century Gothic" w:cs="Arial"/>
                <w:sz w:val="20"/>
                <w:szCs w:val="20"/>
                <w:lang w:eastAsia="pt-BR"/>
              </w:rPr>
              <w:t xml:space="preserve"> m²</w:t>
            </w:r>
          </w:p>
        </w:tc>
        <w:tc>
          <w:tcPr>
            <w:tcW w:w="56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VALORES DE BDI POR TIPO DE OBRA %</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TIPO DE OBRA</w:t>
            </w:r>
          </w:p>
        </w:tc>
        <w:tc>
          <w:tcPr>
            <w:tcW w:w="566" w:type="pct"/>
            <w:tcBorders>
              <w:top w:val="nil"/>
              <w:left w:val="nil"/>
              <w:bottom w:val="single" w:sz="4" w:space="0" w:color="auto"/>
              <w:right w:val="single" w:sz="4"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1 Quartil</w:t>
            </w:r>
          </w:p>
        </w:tc>
        <w:tc>
          <w:tcPr>
            <w:tcW w:w="485" w:type="pct"/>
            <w:tcBorders>
              <w:top w:val="nil"/>
              <w:left w:val="nil"/>
              <w:bottom w:val="single" w:sz="4" w:space="0" w:color="auto"/>
              <w:right w:val="single" w:sz="4"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Médio</w:t>
            </w:r>
          </w:p>
        </w:tc>
        <w:tc>
          <w:tcPr>
            <w:tcW w:w="602" w:type="pct"/>
            <w:tcBorders>
              <w:top w:val="nil"/>
              <w:left w:val="nil"/>
              <w:bottom w:val="single" w:sz="4" w:space="0" w:color="auto"/>
              <w:right w:val="single" w:sz="8"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3 Quartil</w:t>
            </w:r>
          </w:p>
        </w:tc>
        <w:tc>
          <w:tcPr>
            <w:tcW w:w="891" w:type="pct"/>
            <w:tcBorders>
              <w:top w:val="nil"/>
              <w:left w:val="nil"/>
              <w:bottom w:val="nil"/>
              <w:right w:val="single" w:sz="8" w:space="0" w:color="auto"/>
            </w:tcBorders>
            <w:shd w:val="clear" w:color="auto" w:fill="auto"/>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r>
      <w:tr w:rsidR="00A93573" w:rsidRPr="00A93573" w:rsidTr="00A93573">
        <w:trPr>
          <w:trHeight w:val="285"/>
        </w:trPr>
        <w:tc>
          <w:tcPr>
            <w:tcW w:w="2456" w:type="pct"/>
            <w:tcBorders>
              <w:top w:val="nil"/>
              <w:left w:val="single" w:sz="8" w:space="0" w:color="auto"/>
              <w:bottom w:val="single" w:sz="8" w:space="0" w:color="auto"/>
              <w:right w:val="single" w:sz="4" w:space="0" w:color="auto"/>
            </w:tcBorders>
            <w:shd w:val="clear" w:color="auto" w:fill="auto"/>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Construção de Edifícios</w:t>
            </w:r>
          </w:p>
        </w:tc>
        <w:tc>
          <w:tcPr>
            <w:tcW w:w="566" w:type="pct"/>
            <w:tcBorders>
              <w:top w:val="nil"/>
              <w:left w:val="nil"/>
              <w:bottom w:val="single" w:sz="8" w:space="0" w:color="auto"/>
              <w:right w:val="single" w:sz="4" w:space="0" w:color="auto"/>
            </w:tcBorders>
            <w:shd w:val="clear" w:color="auto" w:fill="auto"/>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20,34</w:t>
            </w:r>
          </w:p>
        </w:tc>
        <w:tc>
          <w:tcPr>
            <w:tcW w:w="485" w:type="pct"/>
            <w:tcBorders>
              <w:top w:val="nil"/>
              <w:left w:val="nil"/>
              <w:bottom w:val="single" w:sz="8" w:space="0" w:color="auto"/>
              <w:right w:val="single" w:sz="4" w:space="0" w:color="auto"/>
            </w:tcBorders>
            <w:shd w:val="clear" w:color="auto" w:fill="auto"/>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22,12</w:t>
            </w:r>
          </w:p>
        </w:tc>
        <w:tc>
          <w:tcPr>
            <w:tcW w:w="602" w:type="pct"/>
            <w:tcBorders>
              <w:top w:val="nil"/>
              <w:left w:val="nil"/>
              <w:bottom w:val="single" w:sz="8" w:space="0" w:color="auto"/>
              <w:right w:val="single" w:sz="8" w:space="0" w:color="auto"/>
            </w:tcBorders>
            <w:shd w:val="clear" w:color="auto" w:fill="auto"/>
            <w:hideMark/>
          </w:tcPr>
          <w:p w:rsidR="00A93573" w:rsidRPr="00A93573" w:rsidRDefault="00A93573" w:rsidP="00A93573">
            <w:pPr>
              <w:suppressAutoHyphens w:val="0"/>
              <w:jc w:val="center"/>
              <w:rPr>
                <w:rFonts w:ascii="Century Gothic" w:hAnsi="Century Gothic" w:cs="Arial"/>
                <w:sz w:val="20"/>
                <w:szCs w:val="20"/>
                <w:lang w:eastAsia="pt-BR"/>
              </w:rPr>
            </w:pPr>
            <w:r w:rsidRPr="00A93573">
              <w:rPr>
                <w:rFonts w:ascii="Century Gothic" w:hAnsi="Century Gothic" w:cs="Arial"/>
                <w:sz w:val="20"/>
                <w:szCs w:val="20"/>
                <w:lang w:eastAsia="pt-BR"/>
              </w:rPr>
              <w:t>25,00</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85"/>
        </w:trPr>
        <w:tc>
          <w:tcPr>
            <w:tcW w:w="4109" w:type="pct"/>
            <w:gridSpan w:val="4"/>
            <w:tcBorders>
              <w:top w:val="nil"/>
              <w:left w:val="single" w:sz="8" w:space="0" w:color="auto"/>
              <w:bottom w:val="single" w:sz="8" w:space="0" w:color="auto"/>
              <w:right w:val="nil"/>
            </w:tcBorders>
            <w:shd w:val="clear" w:color="auto" w:fill="auto"/>
            <w:vAlign w:val="center"/>
            <w:hideMark/>
          </w:tcPr>
          <w:p w:rsidR="00A93573" w:rsidRPr="00A93573" w:rsidRDefault="00A93573" w:rsidP="00A93573">
            <w:pPr>
              <w:suppressAutoHyphens w:val="0"/>
              <w:rPr>
                <w:rFonts w:ascii="Century Gothic" w:hAnsi="Century Gothic" w:cs="Arial"/>
                <w:color w:val="FF0000"/>
                <w:sz w:val="20"/>
                <w:szCs w:val="20"/>
                <w:lang w:eastAsia="pt-BR"/>
              </w:rPr>
            </w:pPr>
            <w:r w:rsidRPr="00A93573">
              <w:rPr>
                <w:rFonts w:ascii="Century Gothic" w:hAnsi="Century Gothic" w:cs="Arial"/>
                <w:color w:val="FF0000"/>
                <w:sz w:val="20"/>
                <w:szCs w:val="20"/>
                <w:lang w:eastAsia="pt-BR"/>
              </w:rPr>
              <w:t> </w:t>
            </w:r>
          </w:p>
        </w:tc>
        <w:tc>
          <w:tcPr>
            <w:tcW w:w="891" w:type="pct"/>
            <w:tcBorders>
              <w:top w:val="nil"/>
              <w:left w:val="nil"/>
              <w:bottom w:val="single" w:sz="8" w:space="0" w:color="auto"/>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55"/>
        </w:trPr>
        <w:tc>
          <w:tcPr>
            <w:tcW w:w="2456" w:type="pct"/>
            <w:vMerge w:val="restart"/>
            <w:tcBorders>
              <w:top w:val="nil"/>
              <w:left w:val="single" w:sz="8" w:space="0" w:color="auto"/>
              <w:bottom w:val="single" w:sz="4" w:space="0" w:color="000000"/>
              <w:right w:val="single" w:sz="4" w:space="0" w:color="auto"/>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DESCRIÇÃO</w:t>
            </w:r>
          </w:p>
        </w:tc>
        <w:tc>
          <w:tcPr>
            <w:tcW w:w="1653" w:type="pct"/>
            <w:gridSpan w:val="3"/>
            <w:tcBorders>
              <w:top w:val="single" w:sz="8" w:space="0" w:color="auto"/>
              <w:left w:val="nil"/>
              <w:bottom w:val="single" w:sz="4" w:space="0" w:color="auto"/>
              <w:right w:val="single" w:sz="4" w:space="0" w:color="000000"/>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VALORES DE REFERÊNCIA - %</w:t>
            </w:r>
          </w:p>
        </w:tc>
        <w:tc>
          <w:tcPr>
            <w:tcW w:w="891" w:type="pct"/>
            <w:vMerge w:val="restart"/>
            <w:tcBorders>
              <w:top w:val="nil"/>
              <w:left w:val="single" w:sz="4" w:space="0" w:color="auto"/>
              <w:bottom w:val="single" w:sz="4" w:space="0" w:color="auto"/>
              <w:right w:val="single" w:sz="8" w:space="0" w:color="auto"/>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BDI ADOTADO %</w:t>
            </w:r>
          </w:p>
        </w:tc>
      </w:tr>
      <w:tr w:rsidR="00A93573" w:rsidRPr="00A93573" w:rsidTr="00A93573">
        <w:trPr>
          <w:trHeight w:val="255"/>
        </w:trPr>
        <w:tc>
          <w:tcPr>
            <w:tcW w:w="2456" w:type="pct"/>
            <w:vMerge/>
            <w:tcBorders>
              <w:top w:val="nil"/>
              <w:left w:val="single" w:sz="8" w:space="0" w:color="auto"/>
              <w:bottom w:val="single" w:sz="4" w:space="0" w:color="000000"/>
              <w:right w:val="single" w:sz="4" w:space="0" w:color="auto"/>
            </w:tcBorders>
            <w:vAlign w:val="center"/>
            <w:hideMark/>
          </w:tcPr>
          <w:p w:rsidR="00A93573" w:rsidRPr="00A93573" w:rsidRDefault="00A93573" w:rsidP="00A93573">
            <w:pPr>
              <w:suppressAutoHyphens w:val="0"/>
              <w:rPr>
                <w:rFonts w:ascii="Century Gothic" w:hAnsi="Century Gothic" w:cs="Arial"/>
                <w:b/>
                <w:bCs/>
                <w:sz w:val="20"/>
                <w:szCs w:val="20"/>
                <w:lang w:eastAsia="pt-BR"/>
              </w:rPr>
            </w:pPr>
          </w:p>
        </w:tc>
        <w:tc>
          <w:tcPr>
            <w:tcW w:w="566" w:type="pct"/>
            <w:tcBorders>
              <w:top w:val="nil"/>
              <w:left w:val="nil"/>
              <w:bottom w:val="single" w:sz="4" w:space="0" w:color="auto"/>
              <w:right w:val="single" w:sz="4" w:space="0" w:color="auto"/>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1º QUARTIL</w:t>
            </w:r>
          </w:p>
        </w:tc>
        <w:tc>
          <w:tcPr>
            <w:tcW w:w="485" w:type="pct"/>
            <w:tcBorders>
              <w:top w:val="nil"/>
              <w:left w:val="nil"/>
              <w:bottom w:val="single" w:sz="4" w:space="0" w:color="auto"/>
              <w:right w:val="single" w:sz="4" w:space="0" w:color="auto"/>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MÉDIO</w:t>
            </w:r>
          </w:p>
        </w:tc>
        <w:tc>
          <w:tcPr>
            <w:tcW w:w="602" w:type="pct"/>
            <w:tcBorders>
              <w:top w:val="nil"/>
              <w:left w:val="nil"/>
              <w:bottom w:val="single" w:sz="4" w:space="0" w:color="auto"/>
              <w:right w:val="single" w:sz="4" w:space="0" w:color="auto"/>
            </w:tcBorders>
            <w:shd w:val="clear" w:color="000000" w:fill="C0C0C0"/>
            <w:vAlign w:val="center"/>
            <w:hideMark/>
          </w:tcPr>
          <w:p w:rsidR="00A93573" w:rsidRPr="00A93573" w:rsidRDefault="00A93573" w:rsidP="00A93573">
            <w:pPr>
              <w:suppressAutoHyphens w:val="0"/>
              <w:jc w:val="center"/>
              <w:rPr>
                <w:rFonts w:ascii="Century Gothic" w:hAnsi="Century Gothic" w:cs="Arial"/>
                <w:b/>
                <w:bCs/>
                <w:sz w:val="20"/>
                <w:szCs w:val="20"/>
                <w:lang w:eastAsia="pt-BR"/>
              </w:rPr>
            </w:pPr>
            <w:r w:rsidRPr="00A93573">
              <w:rPr>
                <w:rFonts w:ascii="Century Gothic" w:hAnsi="Century Gothic" w:cs="Arial"/>
                <w:b/>
                <w:bCs/>
                <w:sz w:val="20"/>
                <w:szCs w:val="20"/>
                <w:lang w:eastAsia="pt-BR"/>
              </w:rPr>
              <w:t>3º QUARTIL</w:t>
            </w:r>
          </w:p>
        </w:tc>
        <w:tc>
          <w:tcPr>
            <w:tcW w:w="891" w:type="pct"/>
            <w:vMerge/>
            <w:tcBorders>
              <w:top w:val="nil"/>
              <w:left w:val="single" w:sz="4" w:space="0" w:color="auto"/>
              <w:bottom w:val="single" w:sz="4" w:space="0" w:color="auto"/>
              <w:right w:val="single" w:sz="8" w:space="0" w:color="auto"/>
            </w:tcBorders>
            <w:vAlign w:val="center"/>
            <w:hideMark/>
          </w:tcPr>
          <w:p w:rsidR="00A93573" w:rsidRPr="00A93573" w:rsidRDefault="00A93573" w:rsidP="00A93573">
            <w:pPr>
              <w:suppressAutoHyphens w:val="0"/>
              <w:rPr>
                <w:rFonts w:ascii="Century Gothic" w:hAnsi="Century Gothic" w:cs="Arial"/>
                <w:b/>
                <w:bCs/>
                <w:sz w:val="20"/>
                <w:szCs w:val="20"/>
                <w:lang w:eastAsia="pt-BR"/>
              </w:rPr>
            </w:pPr>
          </w:p>
        </w:tc>
      </w:tr>
      <w:tr w:rsidR="00A93573" w:rsidRPr="00A93573" w:rsidTr="00A93573">
        <w:trPr>
          <w:trHeight w:val="270"/>
        </w:trPr>
        <w:tc>
          <w:tcPr>
            <w:tcW w:w="2456"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Administração Central</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4,00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5,50</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Seguro e Garantia (*)</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0,80</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0,80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1,00</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0,80</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Risco</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0,97</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1,27</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1,27</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0,97</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Despesas Financeiras</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0,59</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1,23</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1,39</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0,59</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Lucro</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6,16</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7,40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8,96</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6,16</w:t>
            </w:r>
          </w:p>
        </w:tc>
      </w:tr>
      <w:tr w:rsidR="00A93573" w:rsidRPr="00A93573" w:rsidTr="00A93573">
        <w:trPr>
          <w:trHeight w:val="255"/>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xml:space="preserve">Tributos </w:t>
            </w:r>
            <w:r w:rsidRPr="00A93573">
              <w:rPr>
                <w:rFonts w:ascii="Century Gothic" w:hAnsi="Century Gothic" w:cs="Arial"/>
                <w:b/>
                <w:bCs/>
                <w:i/>
                <w:iCs/>
                <w:sz w:val="20"/>
                <w:szCs w:val="20"/>
                <w:lang w:eastAsia="pt-BR"/>
              </w:rPr>
              <w:t>(Confins, PIS e ISSQN) + 2% INSS</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b/>
                <w:bCs/>
                <w:sz w:val="20"/>
                <w:szCs w:val="20"/>
                <w:lang w:eastAsia="pt-BR"/>
              </w:rPr>
            </w:pPr>
            <w:r w:rsidRPr="00A93573">
              <w:rPr>
                <w:rFonts w:ascii="Century Gothic" w:hAnsi="Century Gothic" w:cs="Arial"/>
                <w:b/>
                <w:bCs/>
                <w:sz w:val="20"/>
                <w:szCs w:val="20"/>
                <w:lang w:eastAsia="pt-BR"/>
              </w:rPr>
              <w:t>10,15</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b/>
                <w:bCs/>
                <w:sz w:val="20"/>
                <w:szCs w:val="20"/>
                <w:lang w:eastAsia="pt-BR"/>
              </w:rPr>
            </w:pPr>
            <w:r w:rsidRPr="00A93573">
              <w:rPr>
                <w:rFonts w:ascii="Century Gothic" w:hAnsi="Century Gothic" w:cs="Arial"/>
                <w:b/>
                <w:bCs/>
                <w:sz w:val="20"/>
                <w:szCs w:val="20"/>
                <w:lang w:eastAsia="pt-BR"/>
              </w:rPr>
              <w:t>11,15</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b/>
                <w:bCs/>
                <w:sz w:val="20"/>
                <w:szCs w:val="20"/>
                <w:lang w:eastAsia="pt-BR"/>
              </w:rPr>
            </w:pPr>
            <w:r w:rsidRPr="00A93573">
              <w:rPr>
                <w:rFonts w:ascii="Century Gothic" w:hAnsi="Century Gothic" w:cs="Arial"/>
                <w:b/>
                <w:bCs/>
                <w:sz w:val="20"/>
                <w:szCs w:val="20"/>
                <w:lang w:eastAsia="pt-BR"/>
              </w:rPr>
              <w:t>13,15</w:t>
            </w:r>
          </w:p>
        </w:tc>
        <w:tc>
          <w:tcPr>
            <w:tcW w:w="891" w:type="pct"/>
            <w:tcBorders>
              <w:top w:val="nil"/>
              <w:left w:val="nil"/>
              <w:bottom w:val="single" w:sz="4" w:space="0" w:color="auto"/>
              <w:right w:val="single" w:sz="8"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b/>
                <w:bCs/>
                <w:sz w:val="20"/>
                <w:szCs w:val="20"/>
                <w:lang w:eastAsia="pt-BR"/>
              </w:rPr>
            </w:pPr>
            <w:r w:rsidRPr="00A93573">
              <w:rPr>
                <w:rFonts w:ascii="Century Gothic" w:hAnsi="Century Gothic" w:cs="Arial"/>
                <w:b/>
                <w:bCs/>
                <w:sz w:val="20"/>
                <w:szCs w:val="20"/>
                <w:lang w:eastAsia="pt-BR"/>
              </w:rPr>
              <w:t>13,15</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COFINS</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PIS</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0,65</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0,65</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0,65</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0,65</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ISSQN (**)</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2,00</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3,00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5,00</w:t>
            </w:r>
          </w:p>
        </w:tc>
        <w:tc>
          <w:tcPr>
            <w:tcW w:w="891" w:type="pct"/>
            <w:tcBorders>
              <w:top w:val="nil"/>
              <w:left w:val="nil"/>
              <w:bottom w:val="single" w:sz="4" w:space="0" w:color="auto"/>
              <w:right w:val="single" w:sz="8" w:space="0" w:color="auto"/>
            </w:tcBorders>
            <w:shd w:val="clear" w:color="000000" w:fill="FFFF99"/>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5,00</w:t>
            </w:r>
          </w:p>
        </w:tc>
      </w:tr>
      <w:tr w:rsidR="00A93573" w:rsidRPr="00A93573" w:rsidTr="00A93573">
        <w:trPr>
          <w:trHeight w:val="270"/>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CPRB (***)</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4,50</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4,50</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4,50</w:t>
            </w:r>
          </w:p>
        </w:tc>
        <w:tc>
          <w:tcPr>
            <w:tcW w:w="891" w:type="pct"/>
            <w:tcBorders>
              <w:top w:val="nil"/>
              <w:left w:val="nil"/>
              <w:bottom w:val="single" w:sz="4" w:space="0" w:color="auto"/>
              <w:right w:val="single" w:sz="8"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sz w:val="20"/>
                <w:szCs w:val="20"/>
                <w:lang w:eastAsia="pt-BR"/>
              </w:rPr>
            </w:pPr>
            <w:r w:rsidRPr="00A93573">
              <w:rPr>
                <w:rFonts w:ascii="Century Gothic" w:hAnsi="Century Gothic" w:cs="Arial"/>
                <w:sz w:val="20"/>
                <w:szCs w:val="20"/>
                <w:lang w:eastAsia="pt-BR"/>
              </w:rPr>
              <w:t>4,50</w:t>
            </w:r>
          </w:p>
        </w:tc>
      </w:tr>
      <w:tr w:rsidR="00A93573" w:rsidRPr="00A93573" w:rsidTr="00A93573">
        <w:trPr>
          <w:trHeight w:val="255"/>
        </w:trPr>
        <w:tc>
          <w:tcPr>
            <w:tcW w:w="2456" w:type="pct"/>
            <w:tcBorders>
              <w:top w:val="nil"/>
              <w:left w:val="single" w:sz="8" w:space="0" w:color="auto"/>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TOTAL</w:t>
            </w:r>
          </w:p>
        </w:tc>
        <w:tc>
          <w:tcPr>
            <w:tcW w:w="566"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c>
          <w:tcPr>
            <w:tcW w:w="485"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c>
          <w:tcPr>
            <w:tcW w:w="602" w:type="pct"/>
            <w:tcBorders>
              <w:top w:val="nil"/>
              <w:left w:val="nil"/>
              <w:bottom w:val="single" w:sz="4" w:space="0" w:color="auto"/>
              <w:right w:val="single" w:sz="4" w:space="0" w:color="auto"/>
            </w:tcBorders>
            <w:shd w:val="clear" w:color="auto" w:fill="auto"/>
            <w:vAlign w:val="bottom"/>
            <w:hideMark/>
          </w:tcPr>
          <w:p w:rsidR="00A93573" w:rsidRPr="00A93573" w:rsidRDefault="00A93573" w:rsidP="00A93573">
            <w:pPr>
              <w:suppressAutoHyphens w:val="0"/>
              <w:rPr>
                <w:rFonts w:ascii="Century Gothic" w:hAnsi="Century Gothic" w:cs="Arial"/>
                <w:b/>
                <w:bCs/>
                <w:sz w:val="20"/>
                <w:szCs w:val="20"/>
                <w:lang w:eastAsia="pt-BR"/>
              </w:rPr>
            </w:pPr>
            <w:r w:rsidRPr="00A93573">
              <w:rPr>
                <w:rFonts w:ascii="Century Gothic" w:hAnsi="Century Gothic" w:cs="Arial"/>
                <w:b/>
                <w:bCs/>
                <w:sz w:val="20"/>
                <w:szCs w:val="20"/>
                <w:lang w:eastAsia="pt-BR"/>
              </w:rPr>
              <w:t> </w:t>
            </w:r>
          </w:p>
        </w:tc>
        <w:tc>
          <w:tcPr>
            <w:tcW w:w="891" w:type="pct"/>
            <w:tcBorders>
              <w:top w:val="nil"/>
              <w:left w:val="nil"/>
              <w:bottom w:val="single" w:sz="4" w:space="0" w:color="auto"/>
              <w:right w:val="single" w:sz="8" w:space="0" w:color="auto"/>
            </w:tcBorders>
            <w:shd w:val="clear" w:color="auto" w:fill="auto"/>
            <w:vAlign w:val="bottom"/>
            <w:hideMark/>
          </w:tcPr>
          <w:p w:rsidR="00A93573" w:rsidRPr="00A93573" w:rsidRDefault="00A93573" w:rsidP="00A93573">
            <w:pPr>
              <w:suppressAutoHyphens w:val="0"/>
              <w:jc w:val="right"/>
              <w:rPr>
                <w:rFonts w:ascii="Century Gothic" w:hAnsi="Century Gothic" w:cs="Arial"/>
                <w:b/>
                <w:bCs/>
                <w:sz w:val="20"/>
                <w:szCs w:val="20"/>
                <w:lang w:eastAsia="pt-BR"/>
              </w:rPr>
            </w:pPr>
            <w:r w:rsidRPr="00A93573">
              <w:rPr>
                <w:rFonts w:ascii="Century Gothic" w:hAnsi="Century Gothic" w:cs="Arial"/>
                <w:b/>
                <w:bCs/>
                <w:sz w:val="20"/>
                <w:szCs w:val="20"/>
                <w:lang w:eastAsia="pt-BR"/>
              </w:rPr>
              <w:t>28,82</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5000" w:type="pct"/>
            <w:gridSpan w:val="5"/>
            <w:tcBorders>
              <w:top w:val="nil"/>
              <w:left w:val="single" w:sz="8" w:space="0" w:color="auto"/>
              <w:bottom w:val="nil"/>
              <w:right w:val="single" w:sz="8" w:space="0" w:color="000000"/>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Fonte da composição, valores de referência e fórmula do BDI:  Acórdão 2622/2013 - TCU - Plenário</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Os valores de BDI acima foram calculados com emprego da fórmula abaixo:</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nil"/>
              <w:bottom w:val="nil"/>
              <w:right w:val="nil"/>
            </w:tcBorders>
            <w:shd w:val="clear" w:color="auto" w:fill="auto"/>
            <w:noWrap/>
            <w:vAlign w:val="bottom"/>
            <w:hideMark/>
          </w:tcPr>
          <w:p w:rsidR="00A93573" w:rsidRPr="00A93573" w:rsidRDefault="00A93573" w:rsidP="00A93573">
            <w:pPr>
              <w:suppressAutoHyphens w:val="0"/>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683328" behindDoc="0" locked="0" layoutInCell="1" allowOverlap="1">
                  <wp:simplePos x="0" y="0"/>
                  <wp:positionH relativeFrom="column">
                    <wp:posOffset>704850</wp:posOffset>
                  </wp:positionH>
                  <wp:positionV relativeFrom="paragraph">
                    <wp:posOffset>9525</wp:posOffset>
                  </wp:positionV>
                  <wp:extent cx="3867150" cy="485775"/>
                  <wp:effectExtent l="0" t="0" r="0" b="9525"/>
                  <wp:wrapNone/>
                  <wp:docPr id="1483821" name="Imagem 1483821"/>
                  <wp:cNvGraphicFramePr/>
                  <a:graphic xmlns:a="http://schemas.openxmlformats.org/drawingml/2006/main">
                    <a:graphicData uri="http://schemas.openxmlformats.org/drawingml/2006/picture">
                      <pic:pic xmlns:pic="http://schemas.openxmlformats.org/drawingml/2006/picture">
                        <pic:nvPicPr>
                          <pic:cNvPr id="1483821" name="Picture 1"/>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485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300"/>
            </w:tblGrid>
            <w:tr w:rsidR="00A93573" w:rsidRPr="00A93573">
              <w:trPr>
                <w:trHeight w:val="270"/>
                <w:tblCellSpacing w:w="0" w:type="dxa"/>
              </w:trPr>
              <w:tc>
                <w:tcPr>
                  <w:tcW w:w="5280" w:type="dxa"/>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bl>
          <w:p w:rsidR="00A93573" w:rsidRPr="00A93573" w:rsidRDefault="00A93573" w:rsidP="00A93573">
            <w:pPr>
              <w:suppressAutoHyphens w:val="0"/>
              <w:rPr>
                <w:rFonts w:ascii="Arial" w:hAnsi="Arial" w:cs="Arial"/>
                <w:sz w:val="20"/>
                <w:szCs w:val="20"/>
                <w:lang w:eastAsia="pt-BR"/>
              </w:rPr>
            </w:pP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jc w:val="both"/>
              <w:rPr>
                <w:rFonts w:ascii="Century Gothic" w:hAnsi="Century Gothic" w:cs="Arial"/>
                <w:sz w:val="20"/>
                <w:szCs w:val="20"/>
                <w:lang w:eastAsia="pt-BR"/>
              </w:rPr>
            </w:pPr>
            <w:r w:rsidRPr="00A93573">
              <w:rPr>
                <w:rFonts w:ascii="Century Gothic" w:hAnsi="Century Gothic" w:cs="Arial"/>
                <w:sz w:val="20"/>
                <w:szCs w:val="20"/>
                <w:lang w:eastAsia="pt-BR"/>
              </w:rPr>
              <w:t>Onde:</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AC = taxa de rateio da Administração Central;</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DF = taxa das despesas financeiras;</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S = taxa de seguro; R = taxa de risco e G = garantia do empreendimento;</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I = taxa de tributos;</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L = taxa de lucro.</w:t>
            </w: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485"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602" w:type="pct"/>
            <w:tcBorders>
              <w:top w:val="nil"/>
              <w:left w:val="nil"/>
              <w:bottom w:val="nil"/>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p>
        </w:tc>
        <w:tc>
          <w:tcPr>
            <w:tcW w:w="891" w:type="pct"/>
            <w:tcBorders>
              <w:top w:val="nil"/>
              <w:left w:val="nil"/>
              <w:bottom w:val="nil"/>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r w:rsidR="00A93573" w:rsidRPr="00A93573" w:rsidTr="00A93573">
        <w:trPr>
          <w:trHeight w:val="270"/>
        </w:trPr>
        <w:tc>
          <w:tcPr>
            <w:tcW w:w="2456" w:type="pct"/>
            <w:tcBorders>
              <w:top w:val="nil"/>
              <w:left w:val="single" w:sz="8" w:space="0" w:color="auto"/>
              <w:bottom w:val="nil"/>
              <w:right w:val="nil"/>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OBS:</w:t>
            </w:r>
          </w:p>
        </w:tc>
        <w:tc>
          <w:tcPr>
            <w:tcW w:w="566" w:type="pct"/>
            <w:tcBorders>
              <w:top w:val="nil"/>
              <w:left w:val="nil"/>
              <w:bottom w:val="nil"/>
              <w:right w:val="nil"/>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w:t>
            </w:r>
          </w:p>
        </w:tc>
        <w:tc>
          <w:tcPr>
            <w:tcW w:w="485" w:type="pct"/>
            <w:tcBorders>
              <w:top w:val="nil"/>
              <w:left w:val="nil"/>
              <w:bottom w:val="nil"/>
              <w:right w:val="nil"/>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w:t>
            </w:r>
          </w:p>
        </w:tc>
        <w:tc>
          <w:tcPr>
            <w:tcW w:w="602" w:type="pct"/>
            <w:tcBorders>
              <w:top w:val="nil"/>
              <w:left w:val="nil"/>
              <w:bottom w:val="nil"/>
              <w:right w:val="nil"/>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w:t>
            </w:r>
          </w:p>
        </w:tc>
        <w:tc>
          <w:tcPr>
            <w:tcW w:w="891" w:type="pct"/>
            <w:tcBorders>
              <w:top w:val="nil"/>
              <w:left w:val="nil"/>
              <w:bottom w:val="nil"/>
              <w:right w:val="single" w:sz="8" w:space="0" w:color="auto"/>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w:t>
            </w:r>
          </w:p>
        </w:tc>
      </w:tr>
      <w:tr w:rsidR="00A93573" w:rsidRPr="00A93573" w:rsidTr="00A93573">
        <w:trPr>
          <w:trHeight w:val="270"/>
        </w:trPr>
        <w:tc>
          <w:tcPr>
            <w:tcW w:w="4109" w:type="pct"/>
            <w:gridSpan w:val="4"/>
            <w:tcBorders>
              <w:top w:val="nil"/>
              <w:left w:val="single" w:sz="8" w:space="0" w:color="auto"/>
              <w:bottom w:val="nil"/>
              <w:right w:val="nil"/>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 PODE HAVER GARANTIA DESDE QUE PREVISTO NO EDITAL DA LICITAÇÃO E NO CONTRATO DE EXECUÇÃO.</w:t>
            </w:r>
          </w:p>
        </w:tc>
        <w:tc>
          <w:tcPr>
            <w:tcW w:w="891" w:type="pct"/>
            <w:tcBorders>
              <w:top w:val="nil"/>
              <w:left w:val="nil"/>
              <w:bottom w:val="nil"/>
              <w:right w:val="single" w:sz="8" w:space="0" w:color="auto"/>
            </w:tcBorders>
            <w:shd w:val="clear" w:color="000000" w:fill="FFFF00"/>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w:t>
            </w:r>
          </w:p>
        </w:tc>
      </w:tr>
      <w:tr w:rsidR="00A93573" w:rsidRPr="00A93573" w:rsidTr="00A93573">
        <w:trPr>
          <w:trHeight w:val="270"/>
        </w:trPr>
        <w:tc>
          <w:tcPr>
            <w:tcW w:w="5000" w:type="pct"/>
            <w:gridSpan w:val="5"/>
            <w:tcBorders>
              <w:top w:val="nil"/>
              <w:left w:val="single" w:sz="8" w:space="0" w:color="auto"/>
              <w:bottom w:val="nil"/>
              <w:right w:val="single" w:sz="8" w:space="0" w:color="000000"/>
            </w:tcBorders>
            <w:shd w:val="clear" w:color="000000" w:fill="FFFF00"/>
            <w:noWrap/>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 PODEM SER ACEITOS OUTROS PERCENTUAIS DE ISS DESDE QUE DEVIDAMENTE EMBASADOS NA LEGISLAÇÃO MUNICIPAL.</w:t>
            </w:r>
          </w:p>
        </w:tc>
      </w:tr>
      <w:tr w:rsidR="00A93573" w:rsidRPr="00A93573" w:rsidTr="00A93573">
        <w:trPr>
          <w:trHeight w:val="270"/>
        </w:trPr>
        <w:tc>
          <w:tcPr>
            <w:tcW w:w="5000" w:type="pct"/>
            <w:gridSpan w:val="5"/>
            <w:tcBorders>
              <w:top w:val="nil"/>
              <w:left w:val="single" w:sz="8" w:space="0" w:color="auto"/>
              <w:bottom w:val="nil"/>
              <w:right w:val="single" w:sz="8" w:space="0" w:color="000000"/>
            </w:tcBorders>
            <w:shd w:val="clear" w:color="000000" w:fill="FFFF00"/>
            <w:vAlign w:val="center"/>
            <w:hideMark/>
          </w:tcPr>
          <w:p w:rsidR="00A93573" w:rsidRPr="00A93573" w:rsidRDefault="00A93573" w:rsidP="00A93573">
            <w:pPr>
              <w:suppressAutoHyphens w:val="0"/>
              <w:rPr>
                <w:rFonts w:ascii="Century Gothic" w:hAnsi="Century Gothic" w:cs="Arial"/>
                <w:color w:val="000080"/>
                <w:sz w:val="16"/>
                <w:szCs w:val="16"/>
                <w:lang w:eastAsia="pt-BR"/>
              </w:rPr>
            </w:pPr>
            <w:r w:rsidRPr="00A93573">
              <w:rPr>
                <w:rFonts w:ascii="Century Gothic" w:hAnsi="Century Gothic" w:cs="Arial"/>
                <w:color w:val="000080"/>
                <w:sz w:val="16"/>
                <w:szCs w:val="16"/>
                <w:lang w:eastAsia="pt-BR"/>
              </w:rPr>
              <w:t>(***) - CONTRIBUIÇÃO PREVIDENCIÁRIA INSTITUÍDA PARA DESONERAR A FOLHA DE SALÁRIOS DE DIVERSAS ATIVIDADES ECONÔMICAS DA CONSTRUÇÃO CIVIL PODERÁ IMPACTAR AS TAXAS DE BDI MEDIANTE A MAJORAÇÃO DO PERCENTUAL CORRESPONDENTE A 2%</w:t>
            </w:r>
          </w:p>
        </w:tc>
      </w:tr>
      <w:tr w:rsidR="00A93573" w:rsidRPr="00A93573" w:rsidTr="00A93573">
        <w:trPr>
          <w:trHeight w:val="285"/>
        </w:trPr>
        <w:tc>
          <w:tcPr>
            <w:tcW w:w="2456" w:type="pct"/>
            <w:tcBorders>
              <w:top w:val="nil"/>
              <w:left w:val="single" w:sz="8" w:space="0" w:color="auto"/>
              <w:bottom w:val="single" w:sz="8" w:space="0" w:color="auto"/>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566" w:type="pct"/>
            <w:tcBorders>
              <w:top w:val="nil"/>
              <w:left w:val="nil"/>
              <w:bottom w:val="single" w:sz="8" w:space="0" w:color="auto"/>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485" w:type="pct"/>
            <w:tcBorders>
              <w:top w:val="nil"/>
              <w:left w:val="nil"/>
              <w:bottom w:val="single" w:sz="8" w:space="0" w:color="auto"/>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602" w:type="pct"/>
            <w:tcBorders>
              <w:top w:val="nil"/>
              <w:left w:val="nil"/>
              <w:bottom w:val="single" w:sz="8" w:space="0" w:color="auto"/>
              <w:right w:val="nil"/>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c>
          <w:tcPr>
            <w:tcW w:w="891" w:type="pct"/>
            <w:tcBorders>
              <w:top w:val="nil"/>
              <w:left w:val="nil"/>
              <w:bottom w:val="single" w:sz="8" w:space="0" w:color="auto"/>
              <w:right w:val="single" w:sz="8" w:space="0" w:color="auto"/>
            </w:tcBorders>
            <w:shd w:val="clear" w:color="auto" w:fill="auto"/>
            <w:noWrap/>
            <w:vAlign w:val="center"/>
            <w:hideMark/>
          </w:tcPr>
          <w:p w:rsidR="00A93573" w:rsidRPr="00A93573" w:rsidRDefault="00A93573" w:rsidP="00A93573">
            <w:pPr>
              <w:suppressAutoHyphens w:val="0"/>
              <w:rPr>
                <w:rFonts w:ascii="Century Gothic" w:hAnsi="Century Gothic" w:cs="Arial"/>
                <w:sz w:val="20"/>
                <w:szCs w:val="20"/>
                <w:lang w:eastAsia="pt-BR"/>
              </w:rPr>
            </w:pPr>
            <w:r w:rsidRPr="00A93573">
              <w:rPr>
                <w:rFonts w:ascii="Century Gothic" w:hAnsi="Century Gothic" w:cs="Arial"/>
                <w:sz w:val="20"/>
                <w:szCs w:val="20"/>
                <w:lang w:eastAsia="pt-BR"/>
              </w:rPr>
              <w:t> </w:t>
            </w:r>
          </w:p>
        </w:tc>
      </w:tr>
    </w:tbl>
    <w:p w:rsidR="00BF2DBB" w:rsidRPr="00522043" w:rsidRDefault="00BF2DBB" w:rsidP="007A797D">
      <w:pPr>
        <w:autoSpaceDE w:val="0"/>
        <w:autoSpaceDN w:val="0"/>
        <w:adjustRightInd w:val="0"/>
        <w:rPr>
          <w:rFonts w:ascii="Arial" w:hAnsi="Arial" w:cs="Arial"/>
          <w:sz w:val="22"/>
          <w:szCs w:val="22"/>
        </w:rPr>
      </w:pPr>
    </w:p>
    <w:p w:rsidR="007A797D" w:rsidRPr="00522043" w:rsidRDefault="007A797D"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BF2DBB" w:rsidRDefault="00BF2DBB"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BE75F5" w:rsidRPr="00522043">
        <w:rPr>
          <w:rFonts w:ascii="Arial" w:hAnsi="Arial" w:cs="Arial"/>
          <w:sz w:val="22"/>
          <w:szCs w:val="22"/>
        </w:rPr>
        <w:t xml:space="preserve"> </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7E01FA">
        <w:rPr>
          <w:rFonts w:ascii="Arial" w:hAnsi="Arial" w:cs="Arial"/>
          <w:sz w:val="22"/>
          <w:szCs w:val="22"/>
        </w:rPr>
        <w:t>/2016</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w:t>
      </w:r>
      <w:r w:rsidR="00A57E74" w:rsidRPr="00522043">
        <w:rPr>
          <w:rFonts w:ascii="Arial" w:hAnsi="Arial" w:cs="Arial"/>
          <w:sz w:val="22"/>
          <w:szCs w:val="22"/>
        </w:rPr>
        <w:t xml:space="preserve">                    Abertura: 00 / 00</w:t>
      </w:r>
      <w:r w:rsidRPr="00522043">
        <w:rPr>
          <w:rFonts w:ascii="Arial" w:hAnsi="Arial" w:cs="Arial"/>
          <w:sz w:val="22"/>
          <w:szCs w:val="22"/>
        </w:rPr>
        <w:t xml:space="preserve">/ </w:t>
      </w:r>
      <w:r w:rsidR="00BD0D3F" w:rsidRPr="00522043">
        <w:rPr>
          <w:rFonts w:ascii="Arial" w:hAnsi="Arial" w:cs="Arial"/>
          <w:sz w:val="22"/>
          <w:szCs w:val="22"/>
        </w:rPr>
        <w:t>201</w:t>
      </w:r>
      <w:r w:rsidR="007E01FA">
        <w:rPr>
          <w:rFonts w:ascii="Arial" w:hAnsi="Arial" w:cs="Arial"/>
          <w:sz w:val="22"/>
          <w:szCs w:val="22"/>
        </w:rPr>
        <w:t>6</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w:t>
      </w:r>
      <w:r w:rsidR="00A57E74" w:rsidRPr="00522043">
        <w:rPr>
          <w:rFonts w:ascii="Arial" w:hAnsi="Arial" w:cs="Arial"/>
          <w:sz w:val="22"/>
          <w:szCs w:val="22"/>
        </w:rPr>
        <w:t xml:space="preserve">                       Horas: 00:0</w:t>
      </w:r>
      <w:r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522043" w:rsidRDefault="00D20D79" w:rsidP="00D20D79">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00F80F2F" w:rsidRPr="00522043">
        <w:rPr>
          <w:rFonts w:ascii="Arial" w:hAnsi="Arial" w:cs="Arial"/>
          <w:b/>
          <w:sz w:val="22"/>
          <w:szCs w:val="22"/>
        </w:rPr>
        <w:t>XI</w:t>
      </w:r>
    </w:p>
    <w:p w:rsidR="00D20D79" w:rsidRPr="00522043" w:rsidRDefault="00D20D79" w:rsidP="00D20D79">
      <w:pPr>
        <w:jc w:val="center"/>
        <w:rPr>
          <w:rFonts w:ascii="Arial" w:hAnsi="Arial" w:cs="Arial"/>
          <w:b/>
          <w:color w:val="000000"/>
          <w:sz w:val="22"/>
          <w:szCs w:val="22"/>
        </w:rPr>
      </w:pPr>
    </w:p>
    <w:p w:rsidR="006654ED" w:rsidRPr="00522043" w:rsidRDefault="006654ED" w:rsidP="006654ED">
      <w:pPr>
        <w:tabs>
          <w:tab w:val="left" w:pos="284"/>
        </w:tabs>
        <w:autoSpaceDE w:val="0"/>
        <w:autoSpaceDN w:val="0"/>
        <w:adjustRightInd w:val="0"/>
        <w:spacing w:line="276" w:lineRule="auto"/>
        <w:jc w:val="center"/>
        <w:rPr>
          <w:rFonts w:ascii="Arial" w:hAnsi="Arial" w:cs="Arial"/>
          <w:b/>
          <w:bCs/>
          <w:sz w:val="22"/>
          <w:szCs w:val="22"/>
        </w:rPr>
      </w:pPr>
      <w:r w:rsidRPr="00522043">
        <w:rPr>
          <w:rFonts w:ascii="Arial" w:hAnsi="Arial" w:cs="Arial"/>
          <w:b/>
          <w:sz w:val="22"/>
          <w:szCs w:val="22"/>
        </w:rPr>
        <w:t>PROJETO BÁSICO/TERMO DE REFERENCIA</w:t>
      </w:r>
    </w:p>
    <w:p w:rsidR="00DA36F9" w:rsidRDefault="00DA36F9" w:rsidP="00DA36F9">
      <w:pPr>
        <w:tabs>
          <w:tab w:val="left" w:pos="540"/>
        </w:tabs>
        <w:contextualSpacing/>
        <w:jc w:val="center"/>
        <w:rPr>
          <w:rFonts w:ascii="Arial" w:hAnsi="Arial" w:cs="Arial"/>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01 INTRODUÇÃO</w:t>
      </w:r>
    </w:p>
    <w:p w:rsidR="00434BDA" w:rsidRPr="00434BDA" w:rsidRDefault="00434BDA" w:rsidP="00434BDA">
      <w:pPr>
        <w:pStyle w:val="Recuodecorpodetexto"/>
        <w:tabs>
          <w:tab w:val="clear" w:pos="2127"/>
          <w:tab w:val="left" w:pos="709"/>
        </w:tabs>
        <w:contextualSpacing/>
        <w:mirrorIndents/>
        <w:rPr>
          <w:rFonts w:ascii="Arial" w:hAnsi="Arial" w:cs="Arial"/>
          <w:color w:val="333333"/>
          <w:sz w:val="24"/>
          <w:szCs w:val="24"/>
        </w:rPr>
      </w:pPr>
      <w:r>
        <w:rPr>
          <w:rFonts w:ascii="Arial" w:hAnsi="Arial" w:cs="Arial"/>
          <w:sz w:val="24"/>
          <w:szCs w:val="24"/>
        </w:rPr>
        <w:tab/>
      </w:r>
      <w:r w:rsidRPr="00434BDA">
        <w:rPr>
          <w:rFonts w:ascii="Arial" w:hAnsi="Arial" w:cs="Arial"/>
          <w:sz w:val="24"/>
          <w:szCs w:val="24"/>
        </w:rPr>
        <w:t xml:space="preserve">Em cumprimento ao artigo 7º c/c artigo 6º, IX da lei 8.666/93 e suas alterações, elaborou-se o presente Projeto Básico para que, através de licitação, seja efetuada a contratação de empresa especializada em construção para a </w:t>
      </w:r>
      <w:r w:rsidRPr="00434BDA">
        <w:rPr>
          <w:rFonts w:ascii="Arial" w:hAnsi="Arial" w:cs="Arial"/>
          <w:b/>
          <w:sz w:val="24"/>
          <w:szCs w:val="24"/>
        </w:rPr>
        <w:t>Reforma da Unidade de Atenção Especializada em Saúde,</w:t>
      </w:r>
      <w:r w:rsidRPr="00434BDA">
        <w:rPr>
          <w:rFonts w:ascii="Arial" w:hAnsi="Arial" w:cs="Arial"/>
          <w:sz w:val="24"/>
          <w:szCs w:val="24"/>
        </w:rPr>
        <w:t xml:space="preserve"> de acordo com as normas do </w:t>
      </w:r>
      <w:r w:rsidRPr="00434BDA">
        <w:rPr>
          <w:rFonts w:ascii="Arial" w:hAnsi="Arial" w:cs="Arial"/>
          <w:b/>
          <w:sz w:val="24"/>
          <w:szCs w:val="24"/>
        </w:rPr>
        <w:t>Contrato de Repasse número 812681/2014</w:t>
      </w:r>
      <w:r w:rsidRPr="00434BDA">
        <w:rPr>
          <w:rFonts w:ascii="Arial" w:hAnsi="Arial" w:cs="Arial"/>
          <w:sz w:val="24"/>
          <w:szCs w:val="24"/>
        </w:rPr>
        <w:t xml:space="preserve"> do Governo Federal.</w:t>
      </w:r>
    </w:p>
    <w:p w:rsidR="00434BDA" w:rsidRPr="00434BDA" w:rsidRDefault="00434BDA" w:rsidP="00434BDA">
      <w:pPr>
        <w:contextualSpacing/>
        <w:mirrorIndents/>
        <w:jc w:val="both"/>
        <w:rPr>
          <w:rFonts w:ascii="Arial" w:hAnsi="Arial" w:cs="Arial"/>
          <w:b/>
          <w:color w:val="333333"/>
        </w:rPr>
      </w:pPr>
    </w:p>
    <w:p w:rsidR="00434BDA" w:rsidRPr="00434BDA" w:rsidRDefault="00434BDA" w:rsidP="00434BDA">
      <w:pPr>
        <w:contextualSpacing/>
        <w:mirrorIndents/>
        <w:jc w:val="both"/>
        <w:rPr>
          <w:rFonts w:ascii="Arial" w:hAnsi="Arial" w:cs="Arial"/>
          <w:b/>
          <w:color w:val="333333"/>
        </w:rPr>
      </w:pPr>
      <w:r w:rsidRPr="00434BDA">
        <w:rPr>
          <w:rFonts w:ascii="Arial" w:hAnsi="Arial" w:cs="Arial"/>
          <w:b/>
          <w:color w:val="333333"/>
        </w:rPr>
        <w:t>02 OBJETO</w:t>
      </w:r>
    </w:p>
    <w:p w:rsidR="00434BDA" w:rsidRPr="00434BDA" w:rsidRDefault="00434BDA" w:rsidP="00434BDA">
      <w:pPr>
        <w:ind w:firstLine="708"/>
        <w:contextualSpacing/>
        <w:mirrorIndents/>
        <w:jc w:val="both"/>
        <w:rPr>
          <w:rFonts w:ascii="Arial" w:hAnsi="Arial" w:cs="Arial"/>
          <w:color w:val="333333"/>
        </w:rPr>
      </w:pPr>
      <w:r w:rsidRPr="00434BDA">
        <w:rPr>
          <w:rFonts w:ascii="Arial" w:hAnsi="Arial" w:cs="Arial"/>
          <w:color w:val="333333"/>
        </w:rPr>
        <w:t>Contratação de empresa especializada em construção civil para Reforma da Unidade de Atenção Especializada em Saúde conforme Contrato de Repasse nº. 812681/2014.</w:t>
      </w:r>
    </w:p>
    <w:p w:rsidR="00434BDA" w:rsidRPr="00434BDA" w:rsidRDefault="00434BDA" w:rsidP="00434BDA">
      <w:pPr>
        <w:contextualSpacing/>
        <w:mirrorIndents/>
        <w:jc w:val="both"/>
        <w:rPr>
          <w:rFonts w:ascii="Arial" w:hAnsi="Arial" w:cs="Arial"/>
          <w:b/>
          <w:color w:val="333333"/>
        </w:rPr>
      </w:pPr>
    </w:p>
    <w:p w:rsidR="00434BDA" w:rsidRPr="00434BDA" w:rsidRDefault="00434BDA" w:rsidP="00434BDA">
      <w:pPr>
        <w:contextualSpacing/>
        <w:mirrorIndents/>
        <w:jc w:val="both"/>
        <w:rPr>
          <w:rFonts w:ascii="Arial" w:hAnsi="Arial" w:cs="Arial"/>
          <w:b/>
        </w:rPr>
      </w:pPr>
      <w:r w:rsidRPr="00434BDA">
        <w:rPr>
          <w:rFonts w:ascii="Arial" w:hAnsi="Arial" w:cs="Arial"/>
          <w:b/>
        </w:rPr>
        <w:t xml:space="preserve">03 JUSTIFICATIVA </w:t>
      </w:r>
    </w:p>
    <w:p w:rsidR="00434BDA" w:rsidRPr="00434BDA" w:rsidRDefault="00434BDA" w:rsidP="00434BDA">
      <w:pPr>
        <w:contextualSpacing/>
        <w:mirrorIndents/>
        <w:jc w:val="both"/>
        <w:rPr>
          <w:rFonts w:ascii="Arial" w:hAnsi="Arial" w:cs="Arial"/>
          <w:color w:val="333333"/>
        </w:rPr>
      </w:pPr>
      <w:r w:rsidRPr="00434BDA">
        <w:rPr>
          <w:rFonts w:ascii="Arial" w:hAnsi="Arial" w:cs="Arial"/>
        </w:rPr>
        <w:t xml:space="preserve">   </w:t>
      </w:r>
      <w:r w:rsidRPr="00434BDA">
        <w:rPr>
          <w:rFonts w:ascii="Arial" w:hAnsi="Arial" w:cs="Arial"/>
        </w:rPr>
        <w:tab/>
        <w:t>Tem este o objetivo a c</w:t>
      </w:r>
      <w:r w:rsidRPr="00434BDA">
        <w:rPr>
          <w:rFonts w:ascii="Arial" w:hAnsi="Arial" w:cs="Arial"/>
          <w:color w:val="333333"/>
        </w:rPr>
        <w:t xml:space="preserve">ontratação de empresa especializada em construção civil para </w:t>
      </w:r>
      <w:r w:rsidRPr="00434BDA">
        <w:rPr>
          <w:rFonts w:ascii="Arial" w:hAnsi="Arial" w:cs="Arial"/>
          <w:b/>
          <w:color w:val="333333"/>
        </w:rPr>
        <w:t>Reforma da Unidade de Atenção Especializada em Saúde</w:t>
      </w:r>
      <w:r w:rsidRPr="00434BDA">
        <w:rPr>
          <w:rFonts w:ascii="Arial" w:hAnsi="Arial" w:cs="Arial"/>
          <w:color w:val="333333"/>
        </w:rPr>
        <w:t xml:space="preserve"> do Hospital Municipal Amélio João da Silva, através do Contrato de Repasse nº. 812681/2014, do Governo Federal.</w:t>
      </w:r>
    </w:p>
    <w:p w:rsidR="00434BDA" w:rsidRPr="00434BDA" w:rsidRDefault="00434BDA" w:rsidP="00434BDA">
      <w:pPr>
        <w:ind w:firstLine="708"/>
        <w:contextualSpacing/>
        <w:mirrorIndents/>
        <w:jc w:val="both"/>
        <w:rPr>
          <w:rFonts w:ascii="Arial" w:hAnsi="Arial" w:cs="Arial"/>
        </w:rPr>
      </w:pPr>
      <w:r w:rsidRPr="00434BDA">
        <w:rPr>
          <w:rFonts w:ascii="Arial" w:hAnsi="Arial" w:cs="Arial"/>
        </w:rPr>
        <w:t xml:space="preserve">O Hospital Municipal Amélio João da Silva, localizado na Av. Cuiabá, 5414 – Bairro Planalto – Rolim de Moura – RO, conta atualmente com clinica médica, clinica obstétrica, pediátrica, observação, emergência, salde de estabilização, sala cirúrgica. </w:t>
      </w:r>
    </w:p>
    <w:p w:rsidR="00434BDA" w:rsidRPr="00434BDA" w:rsidRDefault="00434BDA" w:rsidP="00434BDA">
      <w:pPr>
        <w:ind w:firstLine="708"/>
        <w:contextualSpacing/>
        <w:mirrorIndents/>
        <w:jc w:val="both"/>
        <w:rPr>
          <w:rFonts w:ascii="Arial" w:hAnsi="Arial" w:cs="Arial"/>
        </w:rPr>
      </w:pPr>
      <w:r w:rsidRPr="00434BDA">
        <w:rPr>
          <w:rFonts w:ascii="Arial" w:hAnsi="Arial" w:cs="Arial"/>
        </w:rPr>
        <w:t xml:space="preserve">Através da Reforma da Unidade Atenção Especializada os setores contemplados serão: Ala de Enfermaria Pediatria/ Obstetrícia, Sala de Raio X e  Sala de Espera/Recepção. </w:t>
      </w:r>
    </w:p>
    <w:p w:rsidR="00434BDA" w:rsidRPr="00434BDA" w:rsidRDefault="00434BDA" w:rsidP="00434BDA">
      <w:pPr>
        <w:contextualSpacing/>
        <w:mirrorIndents/>
        <w:jc w:val="both"/>
        <w:rPr>
          <w:rFonts w:ascii="Arial" w:hAnsi="Arial" w:cs="Arial"/>
        </w:rPr>
      </w:pPr>
      <w:r w:rsidRPr="00434BDA">
        <w:rPr>
          <w:rFonts w:ascii="Arial" w:hAnsi="Arial" w:cs="Arial"/>
        </w:rPr>
        <w:t xml:space="preserve">    </w:t>
      </w:r>
      <w:r w:rsidRPr="00434BDA">
        <w:rPr>
          <w:rFonts w:ascii="Arial" w:hAnsi="Arial" w:cs="Arial"/>
        </w:rPr>
        <w:tab/>
        <w:t xml:space="preserve">Dessa forma será possível proporcionar , maior conforto, atendimento adequado, segurança do paciente, para a população que busca os serviços do Hospital Municipal. </w:t>
      </w:r>
    </w:p>
    <w:p w:rsidR="00434BDA" w:rsidRPr="00434BDA" w:rsidRDefault="00434BDA" w:rsidP="00434BDA">
      <w:pPr>
        <w:contextualSpacing/>
        <w:mirrorIndents/>
        <w:jc w:val="both"/>
        <w:rPr>
          <w:rFonts w:ascii="Arial" w:hAnsi="Arial" w:cs="Arial"/>
        </w:rPr>
      </w:pPr>
      <w:r w:rsidRPr="00434BDA">
        <w:rPr>
          <w:rFonts w:ascii="Arial" w:hAnsi="Arial" w:cs="Arial"/>
        </w:rPr>
        <w:t xml:space="preserve">   </w:t>
      </w:r>
      <w:r w:rsidRPr="00434BDA">
        <w:rPr>
          <w:rFonts w:ascii="Arial" w:hAnsi="Arial" w:cs="Arial"/>
        </w:rPr>
        <w:tab/>
        <w:t xml:space="preserve"> As especificações e quantidade estão descritas nos SAMS nº. 090/2016, que segue em anexo.</w:t>
      </w:r>
    </w:p>
    <w:p w:rsidR="00434BDA" w:rsidRPr="00434BDA" w:rsidRDefault="00434BDA" w:rsidP="00434BDA">
      <w:pPr>
        <w:contextualSpacing/>
        <w:mirrorIndents/>
        <w:jc w:val="both"/>
        <w:rPr>
          <w:rFonts w:ascii="Arial" w:hAnsi="Arial" w:cs="Arial"/>
          <w:color w:val="333333"/>
        </w:rPr>
      </w:pPr>
      <w:r w:rsidRPr="00434BDA">
        <w:rPr>
          <w:rFonts w:ascii="Arial" w:hAnsi="Arial" w:cs="Arial"/>
        </w:rPr>
        <w:t xml:space="preserve">      </w:t>
      </w:r>
    </w:p>
    <w:p w:rsidR="00434BDA" w:rsidRPr="00434BDA" w:rsidRDefault="00434BDA" w:rsidP="00434BDA">
      <w:pPr>
        <w:tabs>
          <w:tab w:val="left" w:pos="0"/>
        </w:tabs>
        <w:contextualSpacing/>
        <w:mirrorIndents/>
        <w:jc w:val="both"/>
        <w:rPr>
          <w:rFonts w:ascii="Arial" w:hAnsi="Arial" w:cs="Arial"/>
          <w:b/>
          <w:color w:val="333333"/>
        </w:rPr>
      </w:pPr>
      <w:r w:rsidRPr="00434BDA">
        <w:rPr>
          <w:rFonts w:ascii="Arial" w:hAnsi="Arial" w:cs="Arial"/>
          <w:b/>
          <w:color w:val="333333"/>
        </w:rPr>
        <w:t>4 CONSIDERAÇÕES FINAIS</w:t>
      </w:r>
    </w:p>
    <w:p w:rsidR="00434BDA" w:rsidRPr="00434BDA" w:rsidRDefault="00434BDA" w:rsidP="00434BDA">
      <w:pPr>
        <w:tabs>
          <w:tab w:val="left" w:pos="0"/>
        </w:tabs>
        <w:contextualSpacing/>
        <w:mirrorIndents/>
        <w:jc w:val="both"/>
        <w:rPr>
          <w:rFonts w:ascii="Arial" w:hAnsi="Arial" w:cs="Arial"/>
          <w:color w:val="333333"/>
        </w:rPr>
      </w:pPr>
      <w:r w:rsidRPr="00434BDA">
        <w:rPr>
          <w:rFonts w:ascii="Arial" w:hAnsi="Arial" w:cs="Arial"/>
          <w:color w:val="333333"/>
        </w:rPr>
        <w:t>4.1</w:t>
      </w:r>
      <w:r w:rsidRPr="00434BDA">
        <w:rPr>
          <w:rFonts w:ascii="Arial" w:hAnsi="Arial" w:cs="Arial"/>
          <w:b/>
          <w:color w:val="333333"/>
        </w:rPr>
        <w:t xml:space="preserve"> </w:t>
      </w:r>
      <w:r w:rsidRPr="00434BDA">
        <w:rPr>
          <w:rFonts w:ascii="Arial" w:hAnsi="Arial" w:cs="Arial"/>
          <w:color w:val="333333"/>
        </w:rPr>
        <w:t xml:space="preserve">Só serão aceitos materiais similares aos propostos nas especificações, apenas e tão somente, no caso destes estarem devidamente acompanhados de certificados dos fabricantes, atestando suas características e em conformidade com as normas técnicas e ainda assim, submetidos à aprovação pela </w:t>
      </w:r>
      <w:r w:rsidRPr="00434BDA">
        <w:rPr>
          <w:rFonts w:ascii="Arial" w:hAnsi="Arial" w:cs="Arial"/>
          <w:b/>
          <w:color w:val="333333"/>
        </w:rPr>
        <w:t>FISCALIZAÇÃO</w:t>
      </w:r>
      <w:r w:rsidRPr="00434BDA">
        <w:rPr>
          <w:rFonts w:ascii="Arial" w:hAnsi="Arial" w:cs="Arial"/>
          <w:color w:val="333333"/>
        </w:rPr>
        <w:t>;</w:t>
      </w:r>
    </w:p>
    <w:p w:rsidR="00434BDA" w:rsidRPr="00434BDA" w:rsidRDefault="00434BDA" w:rsidP="00434BDA">
      <w:pPr>
        <w:tabs>
          <w:tab w:val="left" w:pos="0"/>
        </w:tabs>
        <w:contextualSpacing/>
        <w:mirrorIndents/>
        <w:jc w:val="both"/>
        <w:rPr>
          <w:rFonts w:ascii="Arial" w:hAnsi="Arial" w:cs="Arial"/>
          <w:color w:val="333333"/>
        </w:rPr>
      </w:pPr>
      <w:r w:rsidRPr="00434BDA">
        <w:rPr>
          <w:rFonts w:ascii="Arial" w:hAnsi="Arial" w:cs="Arial"/>
          <w:color w:val="333333"/>
        </w:rPr>
        <w:t>4.2 As unidades de medida serão aquelas expressamente indicadas na planilha orçamentária;</w:t>
      </w:r>
    </w:p>
    <w:p w:rsidR="00434BDA" w:rsidRPr="00434BDA" w:rsidRDefault="00434BDA" w:rsidP="00434BDA">
      <w:pPr>
        <w:tabs>
          <w:tab w:val="left" w:pos="0"/>
        </w:tabs>
        <w:contextualSpacing/>
        <w:mirrorIndents/>
        <w:jc w:val="both"/>
        <w:rPr>
          <w:rFonts w:ascii="Arial" w:hAnsi="Arial" w:cs="Arial"/>
          <w:color w:val="333333"/>
        </w:rPr>
      </w:pPr>
      <w:r w:rsidRPr="00434BDA">
        <w:rPr>
          <w:rFonts w:ascii="Arial" w:hAnsi="Arial" w:cs="Arial"/>
          <w:color w:val="000000"/>
        </w:rPr>
        <w:t>4.3 Todos os preços propostos estão em conformidade com a planilha de orçamentos SINAPI -</w:t>
      </w:r>
      <w:r w:rsidRPr="00434BDA">
        <w:rPr>
          <w:rFonts w:ascii="Arial" w:hAnsi="Arial" w:cs="Arial"/>
          <w:color w:val="FF0000"/>
        </w:rPr>
        <w:t xml:space="preserve"> </w:t>
      </w:r>
      <w:r w:rsidRPr="00434BDA">
        <w:rPr>
          <w:rFonts w:ascii="Arial" w:hAnsi="Arial" w:cs="Arial"/>
          <w:shd w:val="clear" w:color="auto" w:fill="FFFFFF"/>
        </w:rPr>
        <w:t>Sistema Nacional de Pesquisa de Custos e Índices da Construção Civil</w:t>
      </w:r>
      <w:r w:rsidRPr="00434BDA">
        <w:rPr>
          <w:rFonts w:ascii="Arial" w:hAnsi="Arial" w:cs="Arial"/>
          <w:color w:val="000000"/>
        </w:rPr>
        <w:t>.</w:t>
      </w:r>
      <w:r w:rsidRPr="00434BDA">
        <w:rPr>
          <w:rFonts w:ascii="Arial" w:hAnsi="Arial" w:cs="Arial"/>
          <w:color w:val="FF0000"/>
        </w:rPr>
        <w:t xml:space="preserve"> </w:t>
      </w:r>
      <w:r w:rsidRPr="00434BDA">
        <w:rPr>
          <w:rFonts w:ascii="Arial" w:hAnsi="Arial" w:cs="Arial"/>
          <w:color w:val="333333"/>
        </w:rPr>
        <w:t>Nos preços propostos deverão estar incluídos todos os materiais, mão de obra especializada ou não, equipamentos, ferramental, mobilizações e desmobilizações, instalações de canteiro, transportes, impostos, tributos e taxa de qualquer natureza, atendimento as normas de segurança e higiene do trabalho, eventuais subsídios de alimentação e transporte, enfim, todos os custos incidentes para plena e cabal execução do serviço de acordo com as especificações;</w:t>
      </w:r>
    </w:p>
    <w:p w:rsidR="00434BDA" w:rsidRPr="00434BDA" w:rsidRDefault="00434BDA" w:rsidP="00434BDA">
      <w:pPr>
        <w:tabs>
          <w:tab w:val="left" w:pos="0"/>
        </w:tabs>
        <w:contextualSpacing/>
        <w:mirrorIndents/>
        <w:jc w:val="both"/>
        <w:rPr>
          <w:rFonts w:ascii="Arial" w:hAnsi="Arial" w:cs="Arial"/>
          <w:b/>
          <w:bCs/>
          <w:color w:val="333333"/>
        </w:rPr>
      </w:pPr>
      <w:r w:rsidRPr="00434BDA">
        <w:rPr>
          <w:rFonts w:ascii="Arial" w:hAnsi="Arial" w:cs="Arial"/>
          <w:bCs/>
          <w:color w:val="333333"/>
          <w:lang w:val="es-ES_tradnl"/>
        </w:rPr>
        <w:t>4.4</w:t>
      </w:r>
      <w:r w:rsidRPr="00434BDA">
        <w:rPr>
          <w:rFonts w:ascii="Arial" w:hAnsi="Arial" w:cs="Arial"/>
          <w:color w:val="333333"/>
        </w:rPr>
        <w:t xml:space="preserve"> O prazo para a execução dos serviços será de 240 (duzentos e quarenta) dias trabalhados, a serem contados a partir da assinatura da ordem de serviço expedida pela </w:t>
      </w:r>
      <w:r w:rsidRPr="00434BDA">
        <w:rPr>
          <w:rFonts w:ascii="Arial" w:hAnsi="Arial" w:cs="Arial"/>
          <w:b/>
          <w:bCs/>
          <w:color w:val="333333"/>
        </w:rPr>
        <w:t>Secretaria Municipal de Saúde de Rolim de Moura – RO.</w:t>
      </w:r>
    </w:p>
    <w:p w:rsidR="00434BDA" w:rsidRPr="00434BDA" w:rsidRDefault="00434BDA" w:rsidP="00434BDA">
      <w:pPr>
        <w:tabs>
          <w:tab w:val="left" w:pos="0"/>
        </w:tabs>
        <w:contextualSpacing/>
        <w:mirrorIndents/>
        <w:jc w:val="both"/>
        <w:rPr>
          <w:rFonts w:ascii="Arial" w:hAnsi="Arial" w:cs="Arial"/>
          <w:b/>
          <w:bCs/>
          <w:color w:val="333333"/>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5. REQUISITOS PARA PARTICIPAR DO CERTAME LICITATÓRIO</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 xml:space="preserve">Todas as empresas licitantes que acorrerem a este projeto básico deverão apresentar as informações descritas no Edital a ser elaborado pela Comissão Permanente de Licitação (CPL). </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 xml:space="preserve">6- DAS OBRIGAÇÕES DA PRESTADORA DO SERVIÇO </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6.1 Fornecer a mão de obra qualificada para o trabalho proposto, dentro da boa técnica em trabalhos deste gênero, nos termos da Proposta;</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 xml:space="preserve">6.2 Manter enquanto estiver em vigor o contrato, as exigências do Edital no que diz respeito a habilitação;  </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6.3 Responder por todas as obrigações trabalhistas e previdenciárias referentes à contratação dos serviços, objeto deste Edital;</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6.4 Fica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6.5 A fiscalização será realizada, visando garantir as condições de regularidade, continuidade, eficiência, segurança, atualidade, generalidade e pontualidade dos serviços, podendo a Prefeitura tomar toda e qualquer decisão, inclusive cancelamento do contrato, para assegurar a prestação adequada dos serviços.</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07 DO PRAZO PARA EXECUÇÃO</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Prevê-se o prazo para entrega da obra em 240(duzentos e quarenta) dias.</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 xml:space="preserve">08 DO PAGAMENTO </w:t>
      </w:r>
    </w:p>
    <w:p w:rsidR="00434BDA" w:rsidRPr="00434BDA" w:rsidRDefault="00434BDA" w:rsidP="00434BDA">
      <w:pPr>
        <w:ind w:firstLine="708"/>
        <w:contextualSpacing/>
        <w:mirrorIndents/>
        <w:jc w:val="both"/>
        <w:rPr>
          <w:rFonts w:ascii="Arial" w:hAnsi="Arial" w:cs="Arial"/>
          <w:b/>
        </w:rPr>
      </w:pPr>
      <w:r w:rsidRPr="00434BDA">
        <w:rPr>
          <w:rFonts w:ascii="Arial" w:hAnsi="Arial" w:cs="Arial"/>
        </w:rPr>
        <w:t>O pagamento será realizado mediante liquidação da despesa em até 30 (trinta) dias, conforme dispõe art. 62 e 63 da 4.320/64 e demais documentos pertinentes ao objeto licitado.</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09 DOTAÇÃO ORÇAMENTÁRIA</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As despesas correrão com recursos do Projeto Atividade   , da Categoria Econômica 33.90.39 e Contrato de Repasse nº 812681/2014.</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 xml:space="preserve">10 DOS EQUIPAMENTOS </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 xml:space="preserve"> </w:t>
      </w:r>
      <w:r w:rsidRPr="00434BDA">
        <w:rPr>
          <w:rFonts w:ascii="Arial" w:hAnsi="Arial" w:cs="Arial"/>
          <w:sz w:val="24"/>
          <w:szCs w:val="24"/>
        </w:rPr>
        <w:tab/>
        <w:t>Os equipamentos necessários para a execução dos serviços referente ao objeto descrito no item 02, serão de propriedade e responsabilidade exclusivamente do contratado.</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 xml:space="preserve">11 VIGÊNCIA DO CONTRATO A SER FIRMADO </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Prevê-se a vigência do contrato para 300 (trezentos) dias.</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b/>
          <w:bCs/>
          <w:sz w:val="24"/>
          <w:szCs w:val="24"/>
        </w:rPr>
      </w:pPr>
      <w:r w:rsidRPr="00434BDA">
        <w:rPr>
          <w:rFonts w:ascii="Arial" w:hAnsi="Arial" w:cs="Arial"/>
          <w:b/>
          <w:bCs/>
          <w:sz w:val="24"/>
          <w:szCs w:val="24"/>
        </w:rPr>
        <w:t xml:space="preserve">12- DISPOSIÇÕES GERAIS </w:t>
      </w: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ab/>
        <w:t xml:space="preserve">A Contratada deverá indicar pessoa responsável pelo acompanhamento dos serviços com poderes para dirimir eventuais dúvidas, solucionar questões não previstas no contrato e apresentar soluções práticas para qualquer problema envolvendo o objeto do presente projeto básico. </w:t>
      </w:r>
    </w:p>
    <w:p w:rsidR="00434BDA" w:rsidRPr="00434BDA" w:rsidRDefault="00434BDA" w:rsidP="00434BDA">
      <w:pPr>
        <w:pStyle w:val="Recuodecorpodetexto"/>
        <w:contextualSpacing/>
        <w:mirrorIndents/>
        <w:rPr>
          <w:rFonts w:ascii="Arial" w:hAnsi="Arial" w:cs="Arial"/>
          <w:sz w:val="24"/>
          <w:szCs w:val="24"/>
        </w:rPr>
      </w:pPr>
    </w:p>
    <w:p w:rsidR="00434BDA" w:rsidRPr="00434BDA" w:rsidRDefault="00434BDA" w:rsidP="00434BDA">
      <w:pPr>
        <w:pStyle w:val="Recuodecorpodetexto"/>
        <w:contextualSpacing/>
        <w:mirrorIndents/>
        <w:rPr>
          <w:rFonts w:ascii="Arial" w:hAnsi="Arial" w:cs="Arial"/>
          <w:sz w:val="24"/>
          <w:szCs w:val="24"/>
        </w:rPr>
      </w:pPr>
      <w:r w:rsidRPr="00434BDA">
        <w:rPr>
          <w:rFonts w:ascii="Arial" w:hAnsi="Arial" w:cs="Arial"/>
          <w:sz w:val="24"/>
          <w:szCs w:val="24"/>
        </w:rPr>
        <w:t xml:space="preserve">   </w:t>
      </w:r>
      <w:r w:rsidRPr="00434BDA">
        <w:rPr>
          <w:rFonts w:ascii="Arial" w:hAnsi="Arial" w:cs="Arial"/>
          <w:sz w:val="24"/>
          <w:szCs w:val="24"/>
        </w:rPr>
        <w:tab/>
        <w:t>Rolim de Moura, 22 de agosto de 2016.</w:t>
      </w:r>
    </w:p>
    <w:p w:rsidR="00434BDA" w:rsidRPr="00434BDA" w:rsidRDefault="00434BDA" w:rsidP="00434BDA">
      <w:pPr>
        <w:contextualSpacing/>
        <w:mirrorIndents/>
        <w:jc w:val="right"/>
        <w:rPr>
          <w:rFonts w:ascii="Arial" w:hAnsi="Arial" w:cs="Arial"/>
        </w:rPr>
      </w:pPr>
    </w:p>
    <w:p w:rsidR="00434BDA" w:rsidRPr="00434BDA" w:rsidRDefault="00434BDA" w:rsidP="00434BDA">
      <w:pPr>
        <w:contextualSpacing/>
        <w:mirrorIndents/>
        <w:jc w:val="right"/>
        <w:rPr>
          <w:rFonts w:ascii="Arial" w:hAnsi="Arial" w:cs="Arial"/>
        </w:rPr>
      </w:pPr>
    </w:p>
    <w:p w:rsidR="00434BDA" w:rsidRPr="00434BDA" w:rsidRDefault="00434BDA" w:rsidP="00434BDA">
      <w:pPr>
        <w:contextualSpacing/>
        <w:mirrorIndents/>
        <w:jc w:val="center"/>
        <w:rPr>
          <w:rFonts w:ascii="Arial" w:hAnsi="Arial" w:cs="Arial"/>
          <w:b/>
          <w:bCs/>
        </w:rPr>
      </w:pPr>
      <w:r w:rsidRPr="00434BDA">
        <w:rPr>
          <w:rFonts w:ascii="Arial" w:hAnsi="Arial" w:cs="Arial"/>
          <w:b/>
        </w:rPr>
        <w:t>Jair José da Rocha</w:t>
      </w:r>
    </w:p>
    <w:p w:rsidR="00434BDA" w:rsidRPr="00434BDA" w:rsidRDefault="00434BDA" w:rsidP="00434BDA">
      <w:pPr>
        <w:contextualSpacing/>
        <w:mirrorIndents/>
        <w:jc w:val="center"/>
        <w:rPr>
          <w:rFonts w:ascii="Arial" w:hAnsi="Arial" w:cs="Arial"/>
        </w:rPr>
      </w:pPr>
      <w:r w:rsidRPr="00434BDA">
        <w:rPr>
          <w:rFonts w:ascii="Arial" w:hAnsi="Arial" w:cs="Arial"/>
          <w:bCs/>
        </w:rPr>
        <w:t>Secretário Municipal de Saúde</w:t>
      </w:r>
    </w:p>
    <w:p w:rsidR="00434BDA" w:rsidRPr="00434BDA" w:rsidRDefault="00434BDA" w:rsidP="00434BDA">
      <w:pPr>
        <w:contextualSpacing/>
        <w:mirrorIndents/>
        <w:jc w:val="center"/>
        <w:rPr>
          <w:rFonts w:ascii="Arial" w:hAnsi="Arial" w:cs="Arial"/>
        </w:rPr>
      </w:pPr>
    </w:p>
    <w:p w:rsidR="00434BDA" w:rsidRPr="00434BDA" w:rsidRDefault="00434BDA" w:rsidP="00434BDA">
      <w:pPr>
        <w:contextualSpacing/>
        <w:mirrorIndents/>
        <w:jc w:val="center"/>
        <w:rPr>
          <w:rFonts w:ascii="Arial" w:hAnsi="Arial" w:cs="Arial"/>
        </w:rPr>
      </w:pPr>
    </w:p>
    <w:p w:rsidR="00434BDA" w:rsidRPr="00434BDA" w:rsidRDefault="00434BDA" w:rsidP="00434BDA">
      <w:pPr>
        <w:contextualSpacing/>
        <w:mirrorIndents/>
        <w:jc w:val="center"/>
        <w:rPr>
          <w:rFonts w:ascii="Arial" w:hAnsi="Arial" w:cs="Arial"/>
        </w:rPr>
      </w:pPr>
      <w:r w:rsidRPr="00434BDA">
        <w:rPr>
          <w:rFonts w:ascii="Arial" w:hAnsi="Arial" w:cs="Arial"/>
        </w:rPr>
        <w:t>Aprovo o presente projeto em  _________/___________/_________.</w:t>
      </w:r>
    </w:p>
    <w:p w:rsidR="00434BDA" w:rsidRPr="00434BDA" w:rsidRDefault="00434BDA" w:rsidP="00434BDA">
      <w:pPr>
        <w:contextualSpacing/>
        <w:mirrorIndents/>
        <w:jc w:val="center"/>
        <w:rPr>
          <w:rFonts w:ascii="Arial" w:hAnsi="Arial" w:cs="Arial"/>
        </w:rPr>
      </w:pPr>
    </w:p>
    <w:p w:rsidR="00434BDA" w:rsidRPr="00434BDA" w:rsidRDefault="00434BDA" w:rsidP="00434BDA">
      <w:pPr>
        <w:tabs>
          <w:tab w:val="left" w:pos="540"/>
        </w:tabs>
        <w:contextualSpacing/>
        <w:mirrorIndents/>
        <w:jc w:val="center"/>
        <w:rPr>
          <w:rFonts w:ascii="Arial" w:hAnsi="Arial" w:cs="Arial"/>
        </w:rPr>
      </w:pPr>
    </w:p>
    <w:p w:rsidR="00434BDA" w:rsidRPr="00434BDA" w:rsidRDefault="00434BDA" w:rsidP="00434BDA">
      <w:pPr>
        <w:contextualSpacing/>
        <w:mirrorIndents/>
        <w:jc w:val="center"/>
        <w:rPr>
          <w:rFonts w:ascii="Arial" w:hAnsi="Arial" w:cs="Arial"/>
          <w:b/>
          <w:bCs/>
          <w:iCs/>
        </w:rPr>
      </w:pPr>
      <w:r w:rsidRPr="00434BDA">
        <w:rPr>
          <w:rFonts w:ascii="Arial" w:hAnsi="Arial" w:cs="Arial"/>
          <w:b/>
        </w:rPr>
        <w:t>Luiz Ademir Schock</w:t>
      </w:r>
    </w:p>
    <w:p w:rsidR="00E21E2F" w:rsidRPr="00434BDA" w:rsidRDefault="00434BDA" w:rsidP="00434BDA">
      <w:pPr>
        <w:tabs>
          <w:tab w:val="left" w:pos="540"/>
        </w:tabs>
        <w:contextualSpacing/>
        <w:mirrorIndents/>
        <w:jc w:val="center"/>
        <w:rPr>
          <w:rFonts w:ascii="Arial" w:hAnsi="Arial" w:cs="Arial"/>
        </w:rPr>
      </w:pPr>
      <w:r w:rsidRPr="00434BDA">
        <w:rPr>
          <w:rFonts w:ascii="Arial" w:hAnsi="Arial" w:cs="Arial"/>
          <w:bCs/>
          <w:iCs/>
        </w:rPr>
        <w:t>Prefeito do Município de Rolim de Moura</w:t>
      </w:r>
    </w:p>
    <w:p w:rsidR="0058492D" w:rsidRPr="00522043" w:rsidRDefault="0058492D" w:rsidP="0058492D">
      <w:pPr>
        <w:pStyle w:val="Corpodetexto21"/>
        <w:spacing w:line="360" w:lineRule="auto"/>
        <w:jc w:val="left"/>
        <w:rPr>
          <w:rFonts w:ascii="Arial" w:hAnsi="Arial" w:cs="Arial"/>
          <w:sz w:val="22"/>
          <w:szCs w:val="22"/>
          <w:u w:val="single"/>
        </w:rPr>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FF513A" w:rsidRDefault="00FF513A" w:rsidP="00A818AB">
      <w:pPr>
        <w:jc w:val="center"/>
        <w:rPr>
          <w:rFonts w:ascii="Arial" w:hAnsi="Arial" w:cs="Arial"/>
          <w:b/>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Pr="00522043">
        <w:rPr>
          <w:rFonts w:ascii="Arial" w:hAnsi="Arial" w:cs="Arial"/>
          <w:sz w:val="22"/>
          <w:szCs w:val="22"/>
        </w:rPr>
        <w:t xml:space="preserve"> </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t>ANEXO XI</w:t>
      </w:r>
      <w:r w:rsidR="00426847" w:rsidRPr="00522043">
        <w:rPr>
          <w:rFonts w:ascii="Arial" w:hAnsi="Arial" w:cs="Arial"/>
          <w:b/>
          <w:sz w:val="22"/>
          <w:szCs w:val="22"/>
        </w:rPr>
        <w:t>II</w:t>
      </w:r>
      <w:r w:rsidR="00980AB3" w:rsidRPr="00522043">
        <w:rPr>
          <w:rFonts w:ascii="Arial" w:hAnsi="Arial" w:cs="Arial"/>
          <w:b/>
          <w:sz w:val="22"/>
          <w:szCs w:val="22"/>
        </w:rPr>
        <w:t xml:space="preserve"> </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2A16A3" w:rsidRPr="009E5F52" w:rsidRDefault="002A16A3" w:rsidP="002A16A3">
      <w:pPr>
        <w:rPr>
          <w:rFonts w:ascii="Arial" w:hAnsi="Arial" w:cs="Arial"/>
          <w:color w:val="000000" w:themeColor="text1"/>
        </w:rPr>
      </w:pPr>
      <w:r w:rsidRPr="009E5F52">
        <w:rPr>
          <w:rFonts w:ascii="Arial" w:hAnsi="Arial" w:cs="Arial"/>
          <w:b/>
          <w:bCs/>
          <w:color w:val="000000" w:themeColor="text1"/>
        </w:rPr>
        <w:t>CONTRATO Nº</w:t>
      </w:r>
      <w:r w:rsidRPr="009E5F52">
        <w:rPr>
          <w:rFonts w:ascii="Arial" w:hAnsi="Arial" w:cs="Arial"/>
          <w:color w:val="000000" w:themeColor="text1"/>
        </w:rPr>
        <w:t xml:space="preserve"> ______/2016</w:t>
      </w:r>
    </w:p>
    <w:p w:rsidR="002A16A3" w:rsidRPr="009E5F52" w:rsidRDefault="002A16A3" w:rsidP="002A16A3">
      <w:pPr>
        <w:pStyle w:val="Ttulo1"/>
        <w:numPr>
          <w:ilvl w:val="0"/>
          <w:numId w:val="40"/>
        </w:numPr>
        <w:tabs>
          <w:tab w:val="left" w:pos="0"/>
        </w:tabs>
        <w:jc w:val="left"/>
        <w:rPr>
          <w:rFonts w:ascii="Arial" w:hAnsi="Arial" w:cs="Arial"/>
          <w:b w:val="0"/>
          <w:bCs/>
          <w:color w:val="000000" w:themeColor="text1"/>
          <w:szCs w:val="24"/>
        </w:rPr>
      </w:pPr>
      <w:r w:rsidRPr="009E5F52">
        <w:rPr>
          <w:rFonts w:ascii="Arial" w:hAnsi="Arial" w:cs="Arial"/>
          <w:color w:val="000000" w:themeColor="text1"/>
          <w:szCs w:val="24"/>
        </w:rPr>
        <w:t xml:space="preserve">CONCORRÊNCIA Nº </w:t>
      </w:r>
      <w:r w:rsidRPr="009E5F52">
        <w:rPr>
          <w:rFonts w:ascii="Arial" w:hAnsi="Arial" w:cs="Arial"/>
          <w:b w:val="0"/>
          <w:bCs/>
          <w:color w:val="000000" w:themeColor="text1"/>
          <w:szCs w:val="24"/>
        </w:rPr>
        <w:t>_____/2016</w:t>
      </w:r>
    </w:p>
    <w:p w:rsidR="002A16A3" w:rsidRPr="009E5F52" w:rsidRDefault="002A16A3" w:rsidP="002A16A3">
      <w:pPr>
        <w:rPr>
          <w:rFonts w:ascii="Arial" w:hAnsi="Arial" w:cs="Arial"/>
          <w:color w:val="000000" w:themeColor="text1"/>
        </w:rPr>
      </w:pPr>
      <w:r w:rsidRPr="009E5F52">
        <w:rPr>
          <w:rFonts w:ascii="Arial" w:hAnsi="Arial" w:cs="Arial"/>
          <w:b/>
          <w:bCs/>
          <w:color w:val="000000" w:themeColor="text1"/>
        </w:rPr>
        <w:t>PROCESSO Nº _____/</w:t>
      </w:r>
      <w:r w:rsidRPr="009E5F52">
        <w:rPr>
          <w:rFonts w:ascii="Arial" w:hAnsi="Arial" w:cs="Arial"/>
          <w:color w:val="000000" w:themeColor="text1"/>
        </w:rPr>
        <w:t>2016</w:t>
      </w:r>
    </w:p>
    <w:p w:rsidR="002A16A3" w:rsidRPr="009E5F52" w:rsidRDefault="002A16A3" w:rsidP="002A16A3">
      <w:pPr>
        <w:pStyle w:val="Ttulo2"/>
        <w:rPr>
          <w:rFonts w:ascii="Arial" w:hAnsi="Arial" w:cs="Arial"/>
          <w:color w:val="000000" w:themeColor="text1"/>
          <w:sz w:val="24"/>
          <w:szCs w:val="24"/>
        </w:rPr>
      </w:pPr>
    </w:p>
    <w:p w:rsidR="002A16A3" w:rsidRPr="009E5F52" w:rsidRDefault="002A16A3" w:rsidP="002A16A3">
      <w:pPr>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 xml:space="preserve">Pelo presente instrumento de contrato que entre si celebram de um lado o </w:t>
      </w:r>
      <w:r w:rsidRPr="009E5F52">
        <w:rPr>
          <w:rFonts w:ascii="Arial" w:hAnsi="Arial" w:cs="Arial"/>
          <w:b/>
          <w:iCs/>
          <w:color w:val="000000" w:themeColor="text1"/>
        </w:rPr>
        <w:t>MUNICÍPIO DE ROLIM DE MOURA-RO</w:t>
      </w:r>
      <w:r w:rsidRPr="009E5F52">
        <w:rPr>
          <w:rFonts w:ascii="Arial" w:hAnsi="Arial" w:cs="Arial"/>
          <w:color w:val="000000" w:themeColor="text1"/>
        </w:rPr>
        <w:t xml:space="preserve">, pessoa jurídica de direito público, inscrito no CNPJ/MF sob n.º 04.394.805/0001-18, com sede no prédio da Prefeitura Municipal, sito à Av. João Pessoa n.º 4478, por seu representante legal o Prefeito Municipal, Senhor </w:t>
      </w:r>
      <w:r w:rsidRPr="009E5F52">
        <w:rPr>
          <w:rFonts w:ascii="Arial" w:hAnsi="Arial" w:cs="Arial"/>
          <w:b/>
          <w:color w:val="000000" w:themeColor="text1"/>
        </w:rPr>
        <w:t>LUIZ ADEMIR</w:t>
      </w:r>
      <w:r w:rsidRPr="009E5F52">
        <w:rPr>
          <w:rFonts w:ascii="Arial" w:hAnsi="Arial" w:cs="Arial"/>
          <w:color w:val="000000" w:themeColor="text1"/>
        </w:rPr>
        <w:t xml:space="preserve"> </w:t>
      </w:r>
      <w:r w:rsidRPr="009E5F52">
        <w:rPr>
          <w:rFonts w:ascii="Arial" w:hAnsi="Arial" w:cs="Arial"/>
          <w:b/>
          <w:color w:val="000000" w:themeColor="text1"/>
        </w:rPr>
        <w:t>SCHOCK</w:t>
      </w:r>
      <w:r w:rsidRPr="009E5F52">
        <w:rPr>
          <w:rFonts w:ascii="Arial" w:hAnsi="Arial" w:cs="Arial"/>
          <w:b/>
          <w:bCs/>
          <w:color w:val="000000" w:themeColor="text1"/>
        </w:rPr>
        <w:t>,</w:t>
      </w:r>
      <w:r w:rsidRPr="009E5F52">
        <w:rPr>
          <w:rFonts w:ascii="Arial" w:hAnsi="Arial" w:cs="Arial"/>
          <w:color w:val="000000" w:themeColor="text1"/>
        </w:rPr>
        <w:t xml:space="preserve"> brasileiro, casado, portador da Cédula de Identidade RG nº 1.800.704-5 SSP/PR, inscrito no CPF sob o nº 391.260.729-04</w:t>
      </w:r>
      <w:r w:rsidRPr="009E5F52">
        <w:rPr>
          <w:rFonts w:ascii="Arial" w:hAnsi="Arial" w:cs="Arial"/>
          <w:b/>
          <w:bCs/>
          <w:color w:val="000000" w:themeColor="text1"/>
        </w:rPr>
        <w:t xml:space="preserve">, </w:t>
      </w:r>
      <w:r w:rsidRPr="009E5F52">
        <w:rPr>
          <w:rFonts w:ascii="Arial" w:hAnsi="Arial" w:cs="Arial"/>
          <w:color w:val="000000" w:themeColor="text1"/>
        </w:rPr>
        <w:t>doravante denominado simplesmente</w:t>
      </w:r>
      <w:r w:rsidRPr="009E5F52">
        <w:rPr>
          <w:rFonts w:ascii="Arial" w:hAnsi="Arial" w:cs="Arial"/>
          <w:b/>
          <w:bCs/>
          <w:color w:val="000000" w:themeColor="text1"/>
        </w:rPr>
        <w:t xml:space="preserve"> CONTRATANTE</w:t>
      </w:r>
      <w:r w:rsidRPr="009E5F52">
        <w:rPr>
          <w:rFonts w:ascii="Arial" w:hAnsi="Arial" w:cs="Arial"/>
          <w:color w:val="000000" w:themeColor="text1"/>
        </w:rPr>
        <w:t xml:space="preserve">, e do outro lado a empresa </w:t>
      </w:r>
      <w:r w:rsidRPr="009E5F52">
        <w:rPr>
          <w:rFonts w:ascii="Arial" w:hAnsi="Arial" w:cs="Arial"/>
          <w:b/>
          <w:i/>
          <w:color w:val="000000" w:themeColor="text1"/>
        </w:rPr>
        <w:softHyphen/>
      </w:r>
      <w:r w:rsidRPr="009E5F52">
        <w:rPr>
          <w:rFonts w:ascii="Arial" w:hAnsi="Arial" w:cs="Arial"/>
          <w:b/>
          <w:i/>
          <w:color w:val="000000" w:themeColor="text1"/>
        </w:rPr>
        <w:softHyphen/>
        <w:t xml:space="preserve">____________, </w:t>
      </w:r>
      <w:r w:rsidRPr="009E5F52">
        <w:rPr>
          <w:rFonts w:ascii="Arial" w:hAnsi="Arial" w:cs="Arial"/>
          <w:color w:val="000000" w:themeColor="text1"/>
        </w:rPr>
        <w:t xml:space="preserve">pessoa jurídica de direito privado, inscrita no CNPJ Nº _________, com sede e foro ___________, na cidade de __________, por seu representante legal, doravante denominada simplesmente </w:t>
      </w:r>
      <w:r w:rsidRPr="009E5F52">
        <w:rPr>
          <w:rFonts w:ascii="Arial" w:hAnsi="Arial" w:cs="Arial"/>
          <w:b/>
          <w:color w:val="000000" w:themeColor="text1"/>
        </w:rPr>
        <w:t>CONTRATADA</w:t>
      </w:r>
      <w:r w:rsidRPr="009E5F52">
        <w:rPr>
          <w:rFonts w:ascii="Arial" w:hAnsi="Arial" w:cs="Arial"/>
          <w:color w:val="000000" w:themeColor="text1"/>
        </w:rPr>
        <w:t xml:space="preserve">, têm justo e acordado firmar o presente </w:t>
      </w:r>
      <w:r w:rsidRPr="009E5F52">
        <w:rPr>
          <w:rFonts w:ascii="Arial" w:hAnsi="Arial" w:cs="Arial"/>
          <w:b/>
          <w:bCs/>
          <w:color w:val="000000" w:themeColor="text1"/>
        </w:rPr>
        <w:t>CONTRATO</w:t>
      </w:r>
      <w:r w:rsidRPr="009E5F52">
        <w:rPr>
          <w:rFonts w:ascii="Arial" w:hAnsi="Arial" w:cs="Arial"/>
          <w:color w:val="000000" w:themeColor="text1"/>
        </w:rPr>
        <w:t xml:space="preserve"> elaborado com base na </w:t>
      </w:r>
      <w:r w:rsidRPr="009E5F52">
        <w:rPr>
          <w:rFonts w:ascii="Arial" w:hAnsi="Arial" w:cs="Arial"/>
          <w:b/>
          <w:color w:val="000000" w:themeColor="text1"/>
        </w:rPr>
        <w:t>CONCORRÊNCIA N°</w:t>
      </w:r>
      <w:r w:rsidRPr="009E5F52">
        <w:rPr>
          <w:rFonts w:ascii="Arial" w:hAnsi="Arial" w:cs="Arial"/>
          <w:b/>
          <w:bCs/>
          <w:color w:val="000000" w:themeColor="text1"/>
        </w:rPr>
        <w:t>____/2016</w:t>
      </w:r>
      <w:r w:rsidRPr="009E5F52">
        <w:rPr>
          <w:rFonts w:ascii="Arial" w:hAnsi="Arial" w:cs="Arial"/>
          <w:color w:val="000000" w:themeColor="text1"/>
        </w:rPr>
        <w:t xml:space="preserve">, conforme consta no processo Administrativo nº </w:t>
      </w:r>
      <w:r w:rsidRPr="009E5F52">
        <w:rPr>
          <w:rFonts w:ascii="Arial" w:hAnsi="Arial" w:cs="Arial"/>
          <w:b/>
          <w:bCs/>
          <w:color w:val="000000" w:themeColor="text1"/>
        </w:rPr>
        <w:t>5188/2016,</w:t>
      </w:r>
      <w:r w:rsidRPr="009E5F52">
        <w:rPr>
          <w:rFonts w:ascii="Arial" w:hAnsi="Arial" w:cs="Arial"/>
          <w:color w:val="000000" w:themeColor="text1"/>
        </w:rPr>
        <w:t xml:space="preserve"> de acordo com que estabelece a Lei Federal nº 8.666 de 21.06.93 e suas alterações.</w:t>
      </w:r>
    </w:p>
    <w:p w:rsidR="002A16A3" w:rsidRPr="009E5F52" w:rsidRDefault="002A16A3" w:rsidP="002A16A3">
      <w:pPr>
        <w:pStyle w:val="Recuodecorpodetexto31"/>
        <w:ind w:firstLine="0"/>
        <w:rPr>
          <w:b/>
          <w:bCs/>
          <w:color w:val="000000" w:themeColor="text1"/>
          <w:szCs w:val="24"/>
        </w:rPr>
      </w:pPr>
    </w:p>
    <w:p w:rsidR="002A16A3" w:rsidRPr="009E5F52" w:rsidRDefault="002A16A3" w:rsidP="002A16A3">
      <w:pPr>
        <w:pStyle w:val="Recuodecorpodetexto31"/>
        <w:ind w:firstLine="0"/>
        <w:rPr>
          <w:color w:val="000000" w:themeColor="text1"/>
          <w:szCs w:val="24"/>
        </w:rPr>
      </w:pPr>
      <w:r w:rsidRPr="009E5F52">
        <w:rPr>
          <w:b/>
          <w:bCs/>
          <w:color w:val="000000" w:themeColor="text1"/>
          <w:szCs w:val="24"/>
        </w:rPr>
        <w:t>1.</w:t>
      </w:r>
      <w:r w:rsidRPr="009E5F52">
        <w:rPr>
          <w:b/>
          <w:bCs/>
          <w:color w:val="000000" w:themeColor="text1"/>
          <w:szCs w:val="24"/>
        </w:rPr>
        <w:tab/>
        <w:t xml:space="preserve">DO OBJETO: </w:t>
      </w:r>
      <w:r w:rsidRPr="009E5F52">
        <w:rPr>
          <w:color w:val="000000" w:themeColor="text1"/>
          <w:szCs w:val="24"/>
        </w:rPr>
        <w:t xml:space="preserve">O presente Contrato tem como objeto, a </w:t>
      </w:r>
      <w:r w:rsidRPr="009E5F52">
        <w:rPr>
          <w:b/>
          <w:bCs/>
          <w:color w:val="000000" w:themeColor="text1"/>
          <w:szCs w:val="24"/>
        </w:rPr>
        <w:t>CONTRATAÇÃO DE EMPRESA ESPECIALIZADA EM CONSTRUÇÃO CIVIL PARA EXECUTAR A REFORMA DA UNIDADE DE ATENÇÃO ESPECIALIZADA EM SAÚDE NO HOSPITAL MUNICIPAL AMÉLIO JOÃO DA SILVA</w:t>
      </w:r>
      <w:r w:rsidRPr="009E5F52">
        <w:rPr>
          <w:color w:val="000000" w:themeColor="text1"/>
          <w:szCs w:val="24"/>
        </w:rPr>
        <w:t>, conforme Planta, Projeto Básico, Planilha Orçamentária, Memória de Cálculo, Cronograma Físico-Financeiro e Edital em todos os seus anexos, os quais especificam e detalham a contratação supra citada.</w:t>
      </w:r>
    </w:p>
    <w:p w:rsidR="002A16A3" w:rsidRPr="009E5F52" w:rsidRDefault="002A16A3" w:rsidP="002A16A3">
      <w:pPr>
        <w:jc w:val="both"/>
        <w:rPr>
          <w:rFonts w:ascii="Arial" w:hAnsi="Arial" w:cs="Arial"/>
          <w:iCs/>
          <w:color w:val="000000" w:themeColor="text1"/>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2.</w:t>
      </w:r>
      <w:r w:rsidRPr="009E5F52">
        <w:rPr>
          <w:rFonts w:ascii="Arial" w:hAnsi="Arial" w:cs="Arial"/>
          <w:iCs/>
          <w:color w:val="000000" w:themeColor="text1"/>
          <w:sz w:val="24"/>
          <w:szCs w:val="24"/>
        </w:rPr>
        <w:tab/>
        <w:t xml:space="preserve">DO AMPARO LEGAL: </w:t>
      </w:r>
      <w:r w:rsidRPr="009E5F52">
        <w:rPr>
          <w:rFonts w:ascii="Arial" w:hAnsi="Arial" w:cs="Arial"/>
          <w:b w:val="0"/>
          <w:bCs/>
          <w:color w:val="000000" w:themeColor="text1"/>
          <w:sz w:val="24"/>
          <w:szCs w:val="24"/>
        </w:rPr>
        <w:t xml:space="preserve">O Amparo Legal do presente Contrato, encontra-se consubstanciado no Edital de </w:t>
      </w:r>
      <w:r w:rsidRPr="009E5F52">
        <w:rPr>
          <w:rFonts w:ascii="Arial" w:hAnsi="Arial" w:cs="Arial"/>
          <w:color w:val="000000" w:themeColor="text1"/>
          <w:sz w:val="24"/>
          <w:szCs w:val="24"/>
        </w:rPr>
        <w:t xml:space="preserve">CONCORRÊNCIA </w:t>
      </w:r>
      <w:r w:rsidRPr="009E5F52">
        <w:rPr>
          <w:rFonts w:ascii="Arial" w:hAnsi="Arial" w:cs="Arial"/>
          <w:b w:val="0"/>
          <w:color w:val="000000" w:themeColor="text1"/>
          <w:sz w:val="24"/>
          <w:szCs w:val="24"/>
        </w:rPr>
        <w:t>N°</w:t>
      </w:r>
      <w:r w:rsidRPr="009E5F52">
        <w:rPr>
          <w:rFonts w:ascii="Arial" w:hAnsi="Arial" w:cs="Arial"/>
          <w:b w:val="0"/>
          <w:bCs/>
          <w:color w:val="000000" w:themeColor="text1"/>
          <w:sz w:val="24"/>
          <w:szCs w:val="24"/>
        </w:rPr>
        <w:t xml:space="preserve">____/2016, Processo Administrativo nº </w:t>
      </w:r>
      <w:r w:rsidRPr="009E5F52">
        <w:rPr>
          <w:rFonts w:ascii="Arial" w:hAnsi="Arial" w:cs="Arial"/>
          <w:bCs/>
          <w:color w:val="000000" w:themeColor="text1"/>
          <w:sz w:val="24"/>
          <w:szCs w:val="24"/>
        </w:rPr>
        <w:t>____/2016</w:t>
      </w:r>
      <w:r w:rsidRPr="009E5F52">
        <w:rPr>
          <w:rFonts w:ascii="Arial" w:hAnsi="Arial" w:cs="Arial"/>
          <w:b w:val="0"/>
          <w:bCs/>
          <w:color w:val="000000" w:themeColor="text1"/>
          <w:sz w:val="24"/>
          <w:szCs w:val="24"/>
        </w:rPr>
        <w:t>, art. 60 da Lei nº 8666/93 e suas alterações, sendo esta também a Legislação, aplicável nos casos omissos deste Contrato.</w:t>
      </w:r>
    </w:p>
    <w:p w:rsidR="002A16A3" w:rsidRPr="009E5F52" w:rsidRDefault="002A16A3" w:rsidP="002A16A3">
      <w:pPr>
        <w:jc w:val="both"/>
        <w:rPr>
          <w:rFonts w:ascii="Arial" w:hAnsi="Arial" w:cs="Arial"/>
          <w:color w:val="000000" w:themeColor="text1"/>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3.</w:t>
      </w:r>
      <w:r w:rsidRPr="009E5F52">
        <w:rPr>
          <w:rFonts w:ascii="Arial" w:hAnsi="Arial" w:cs="Arial"/>
          <w:iCs/>
          <w:color w:val="000000" w:themeColor="text1"/>
          <w:sz w:val="24"/>
          <w:szCs w:val="24"/>
        </w:rPr>
        <w:tab/>
        <w:t xml:space="preserve">DO REGIME DE EXECUÇÃO: </w:t>
      </w:r>
      <w:r w:rsidRPr="009E5F52">
        <w:rPr>
          <w:rFonts w:ascii="Arial" w:hAnsi="Arial" w:cs="Arial"/>
          <w:b w:val="0"/>
          <w:bCs/>
          <w:color w:val="000000" w:themeColor="text1"/>
          <w:sz w:val="24"/>
          <w:szCs w:val="24"/>
        </w:rPr>
        <w:t>O objeto deste Contrato será efetivado pelo regime de execução indireta por Menor Preço no Valor Global e iniciará a execução, após assinatura deste, mediante Ordem de Serviço específica, a ser expedida pela CONTRATANTE.</w:t>
      </w:r>
    </w:p>
    <w:p w:rsidR="002A16A3" w:rsidRPr="009E5F52" w:rsidRDefault="002A16A3" w:rsidP="002A16A3">
      <w:pPr>
        <w:jc w:val="both"/>
        <w:rPr>
          <w:rFonts w:ascii="Arial" w:hAnsi="Arial" w:cs="Arial"/>
          <w:color w:val="000000" w:themeColor="text1"/>
        </w:rPr>
      </w:pPr>
    </w:p>
    <w:p w:rsidR="002A16A3" w:rsidRPr="009E5F52" w:rsidRDefault="002A16A3" w:rsidP="002A16A3">
      <w:pPr>
        <w:pStyle w:val="Ttulo3"/>
        <w:numPr>
          <w:ilvl w:val="2"/>
          <w:numId w:val="40"/>
        </w:numPr>
        <w:tabs>
          <w:tab w:val="left" w:pos="0"/>
          <w:tab w:val="left" w:pos="720"/>
        </w:tabs>
        <w:rPr>
          <w:rFonts w:ascii="Arial" w:hAnsi="Arial" w:cs="Arial"/>
          <w:b w:val="0"/>
          <w:color w:val="000000" w:themeColor="text1"/>
          <w:sz w:val="24"/>
          <w:szCs w:val="24"/>
        </w:rPr>
      </w:pPr>
      <w:r w:rsidRPr="009E5F52">
        <w:rPr>
          <w:rFonts w:ascii="Arial" w:hAnsi="Arial" w:cs="Arial"/>
          <w:iCs/>
          <w:color w:val="000000" w:themeColor="text1"/>
          <w:sz w:val="24"/>
          <w:szCs w:val="24"/>
        </w:rPr>
        <w:t>4.</w:t>
      </w:r>
      <w:r w:rsidRPr="009E5F52">
        <w:rPr>
          <w:rFonts w:ascii="Arial" w:hAnsi="Arial" w:cs="Arial"/>
          <w:iCs/>
          <w:color w:val="000000" w:themeColor="text1"/>
          <w:sz w:val="24"/>
          <w:szCs w:val="24"/>
        </w:rPr>
        <w:tab/>
        <w:t xml:space="preserve">DO VALOR, CONDIÇÕES DE PAGAMENTO E MEDIÇÕES: </w:t>
      </w:r>
      <w:r w:rsidRPr="009E5F52">
        <w:rPr>
          <w:rFonts w:ascii="Arial" w:hAnsi="Arial" w:cs="Arial"/>
          <w:b w:val="0"/>
          <w:bCs/>
          <w:color w:val="000000" w:themeColor="text1"/>
          <w:sz w:val="24"/>
          <w:szCs w:val="24"/>
        </w:rPr>
        <w:t xml:space="preserve">O valor do presente Contrato será de </w:t>
      </w:r>
      <w:r w:rsidRPr="009E5F52">
        <w:rPr>
          <w:rFonts w:ascii="Arial" w:hAnsi="Arial" w:cs="Arial"/>
          <w:b w:val="0"/>
          <w:color w:val="000000" w:themeColor="text1"/>
          <w:sz w:val="24"/>
          <w:szCs w:val="24"/>
        </w:rPr>
        <w:t xml:space="preserve">R$ </w:t>
      </w:r>
      <w:r w:rsidRPr="009E5F52">
        <w:rPr>
          <w:rFonts w:ascii="Arial" w:hAnsi="Arial" w:cs="Arial"/>
          <w:color w:val="000000" w:themeColor="text1"/>
          <w:sz w:val="24"/>
          <w:szCs w:val="24"/>
        </w:rPr>
        <w:t>___________</w:t>
      </w:r>
      <w:r w:rsidRPr="009E5F52">
        <w:rPr>
          <w:rFonts w:ascii="Arial" w:hAnsi="Arial" w:cs="Arial"/>
          <w:b w:val="0"/>
          <w:color w:val="000000" w:themeColor="text1"/>
          <w:sz w:val="24"/>
          <w:szCs w:val="24"/>
        </w:rPr>
        <w:t>_ (___________________________).</w:t>
      </w:r>
    </w:p>
    <w:p w:rsidR="002A16A3" w:rsidRPr="009E5F52" w:rsidRDefault="002A16A3" w:rsidP="002A16A3">
      <w:pPr>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4.1.</w:t>
      </w:r>
      <w:r w:rsidRPr="009E5F52">
        <w:rPr>
          <w:rFonts w:ascii="Arial" w:hAnsi="Arial" w:cs="Arial"/>
          <w:color w:val="000000" w:themeColor="text1"/>
        </w:rPr>
        <w:tab/>
        <w:t>A contratada deverá apresentar a documentação de cobrança, em 03 (três) vias, com o valor expresso em moeda corrente nacional, mediante a emissão de nota fiscal, fatura ou outro documento legal, observadas as exigências da legislação tributária.</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4.2.</w:t>
      </w:r>
      <w:r w:rsidRPr="009E5F52">
        <w:rPr>
          <w:rFonts w:ascii="Arial" w:hAnsi="Arial" w:cs="Arial"/>
          <w:color w:val="000000" w:themeColor="text1"/>
        </w:rPr>
        <w:tab/>
        <w:t>A contratada deverá indicar, no documento de cobrança, o número do CONTRATO ADMINISTRATIVO E DO CONTRATO DE REPASSE, com a respectiva data de assinatura, item contratual das condições de pagamento a que se refere o documento de cobrança, o valor da parcela correspondente e a data do vencimento.</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4.3.</w:t>
      </w:r>
      <w:r w:rsidRPr="009E5F52">
        <w:rPr>
          <w:rFonts w:ascii="Arial" w:hAnsi="Arial" w:cs="Arial"/>
          <w:color w:val="000000" w:themeColor="text1"/>
        </w:rPr>
        <w:tab/>
        <w:t>O prazo para pagamento referente à execução dos serviços e fornecimento de materiais, objeto do CONTRATO a ser firmado com a licitante vencedora, será APÓS VISTORIA E LIBERAÇÃO DA CAIXA ECONOMICA FEDERAL.</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4.4.</w:t>
      </w:r>
      <w:r w:rsidRPr="009E5F52">
        <w:rPr>
          <w:rFonts w:ascii="Arial" w:hAnsi="Arial" w:cs="Arial"/>
          <w:color w:val="000000" w:themeColor="text1"/>
        </w:rPr>
        <w:tab/>
        <w:t>Os quantitativos de serviços efetivamente executados pela contratada serão medidos parcial e mensalmente pela PMRM e lançados no Boletim de Medição, que depois de conferidos, serão assinados pelo responsável técnico da licitante contratada, pelo engenheiro fiscal e pela comissão de recebimento de obras.</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4.5.</w:t>
      </w:r>
      <w:r w:rsidRPr="009E5F52">
        <w:rPr>
          <w:rFonts w:ascii="Arial" w:hAnsi="Arial" w:cs="Arial"/>
          <w:color w:val="000000" w:themeColor="text1"/>
        </w:rPr>
        <w:tab/>
        <w:t>Os pagamentos serão efetuados com base em valores apurados através das medições dos serviços efetivamente executados no período, conforme o cronograma Físico-Financeiro, devidamente certificados e aprovados;</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24.6.</w:t>
      </w:r>
      <w:r w:rsidRPr="009E5F52">
        <w:rPr>
          <w:rFonts w:ascii="Arial" w:hAnsi="Arial" w:cs="Arial"/>
          <w:color w:val="000000" w:themeColor="text1"/>
        </w:rPr>
        <w:tab/>
        <w:t>As faturas serão obrigatoriamente acompanhadas das respectivas folhas de medição identificadas com registro do CREA e do responsável técnico da Contratada, com relatórios fotográficos, contendo data e hora.</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4.7.</w:t>
      </w:r>
      <w:r w:rsidRPr="009E5F52">
        <w:rPr>
          <w:rFonts w:ascii="Arial" w:hAnsi="Arial" w:cs="Arial"/>
          <w:color w:val="000000" w:themeColor="text1"/>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4.8.</w:t>
      </w:r>
      <w:r w:rsidRPr="009E5F52">
        <w:rPr>
          <w:rFonts w:ascii="Arial" w:hAnsi="Arial" w:cs="Arial"/>
          <w:color w:val="000000" w:themeColor="text1"/>
        </w:rPr>
        <w:tab/>
        <w:t>O primeiro pagamento somente será efetuado após a comprovação por parte da contratada de que o CONTRATO teve Anotação de Responsabilidade Técnica – ART, efetuada no CREA, bem como fornecer o Alvará de Construção Municipal, se for o caso, além da apresentação do Certificado de Matrícula no Cadastro Específico do INSS.</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4.9.</w:t>
      </w:r>
      <w:r w:rsidRPr="009E5F52">
        <w:rPr>
          <w:rFonts w:ascii="Arial" w:hAnsi="Arial" w:cs="Arial"/>
          <w:color w:val="000000" w:themeColor="text1"/>
        </w:rPr>
        <w:tab/>
        <w:t>O pagamento da medição final ficará condicionado à aceitação dos serviços pela PMRM, mediante apresentação de laudo de aceitação emitido por uma comissão integrada por representantes da PMRM, bem como à apresentação pela contratada dos comprovantes de quitação perante o Instituto Nacional da Previdência Social e o Fundo de Garantia por Tempo de Serviço, correspondente às obras e serviços objeto desta licitação.</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 xml:space="preserve">4.10 A CONTRATADA deverá aguardar data de agendamento para aferição, quando solicitar medição junto ao NEP ou junto à secretaria gestora, devidamente protocolada. </w:t>
      </w:r>
    </w:p>
    <w:p w:rsidR="002A16A3" w:rsidRPr="009E5F52" w:rsidRDefault="002A16A3" w:rsidP="002A16A3">
      <w:pPr>
        <w:rPr>
          <w:rFonts w:ascii="Arial" w:hAnsi="Arial" w:cs="Arial"/>
          <w:color w:val="000000" w:themeColor="text1"/>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5.</w:t>
      </w:r>
      <w:r w:rsidRPr="009E5F52">
        <w:rPr>
          <w:rFonts w:ascii="Arial" w:hAnsi="Arial" w:cs="Arial"/>
          <w:iCs/>
          <w:color w:val="000000" w:themeColor="text1"/>
          <w:sz w:val="24"/>
          <w:szCs w:val="24"/>
        </w:rPr>
        <w:tab/>
        <w:t xml:space="preserve">DO REAJUSTE: </w:t>
      </w:r>
      <w:r w:rsidRPr="009E5F52">
        <w:rPr>
          <w:rFonts w:ascii="Arial" w:hAnsi="Arial" w:cs="Arial"/>
          <w:b w:val="0"/>
          <w:bCs/>
          <w:color w:val="000000" w:themeColor="text1"/>
          <w:sz w:val="24"/>
          <w:szCs w:val="24"/>
        </w:rPr>
        <w:t>Os serviços ora contratados, não sofrerão reajuste.</w:t>
      </w:r>
    </w:p>
    <w:p w:rsidR="002A16A3" w:rsidRPr="009E5F52" w:rsidRDefault="002A16A3" w:rsidP="002A16A3">
      <w:pPr>
        <w:jc w:val="both"/>
        <w:rPr>
          <w:rFonts w:ascii="Arial" w:hAnsi="Arial" w:cs="Arial"/>
          <w:color w:val="000000" w:themeColor="text1"/>
        </w:rPr>
      </w:pPr>
    </w:p>
    <w:p w:rsidR="002A16A3" w:rsidRPr="009E5F52" w:rsidRDefault="002A16A3" w:rsidP="002A16A3">
      <w:pPr>
        <w:tabs>
          <w:tab w:val="left" w:pos="500"/>
        </w:tabs>
        <w:ind w:left="20"/>
        <w:jc w:val="both"/>
        <w:rPr>
          <w:rFonts w:ascii="Arial" w:hAnsi="Arial" w:cs="Arial"/>
          <w:color w:val="000000" w:themeColor="text1"/>
        </w:rPr>
      </w:pPr>
      <w:r w:rsidRPr="009E5F52">
        <w:rPr>
          <w:rFonts w:ascii="Arial" w:hAnsi="Arial" w:cs="Arial"/>
          <w:b/>
          <w:color w:val="000000" w:themeColor="text1"/>
        </w:rPr>
        <w:t>6.</w:t>
      </w:r>
      <w:r w:rsidRPr="009E5F52">
        <w:rPr>
          <w:rFonts w:ascii="Arial" w:hAnsi="Arial" w:cs="Arial"/>
          <w:b/>
          <w:color w:val="000000" w:themeColor="text1"/>
        </w:rPr>
        <w:tab/>
      </w:r>
      <w:r w:rsidRPr="009E5F52">
        <w:rPr>
          <w:rFonts w:ascii="Arial" w:hAnsi="Arial" w:cs="Arial"/>
          <w:b/>
          <w:color w:val="000000" w:themeColor="text1"/>
        </w:rPr>
        <w:tab/>
        <w:t>DO PRAZO CONTRATUAL</w:t>
      </w:r>
      <w:r w:rsidRPr="009E5F52">
        <w:rPr>
          <w:rFonts w:ascii="Arial" w:hAnsi="Arial" w:cs="Arial"/>
          <w:color w:val="000000" w:themeColor="text1"/>
        </w:rPr>
        <w:t xml:space="preserve">: O prazo contratual será de </w:t>
      </w:r>
      <w:r w:rsidRPr="009E5F52">
        <w:rPr>
          <w:rFonts w:ascii="Arial" w:hAnsi="Arial" w:cs="Arial"/>
          <w:b/>
          <w:color w:val="000000" w:themeColor="text1"/>
        </w:rPr>
        <w:t xml:space="preserve">300 (trezentos) dias, </w:t>
      </w:r>
      <w:r w:rsidRPr="009E5F52">
        <w:rPr>
          <w:rFonts w:ascii="Arial" w:hAnsi="Arial" w:cs="Arial"/>
          <w:color w:val="000000" w:themeColor="text1"/>
        </w:rPr>
        <w:t>contados a partir da sua assinatura.</w:t>
      </w:r>
    </w:p>
    <w:p w:rsidR="002A16A3" w:rsidRPr="009E5F52" w:rsidRDefault="002A16A3" w:rsidP="002A16A3">
      <w:pPr>
        <w:pStyle w:val="Ttulo3"/>
        <w:numPr>
          <w:ilvl w:val="2"/>
          <w:numId w:val="40"/>
        </w:numPr>
        <w:tabs>
          <w:tab w:val="left" w:pos="0"/>
        </w:tabs>
        <w:rPr>
          <w:rFonts w:ascii="Arial" w:hAnsi="Arial" w:cs="Arial"/>
          <w:color w:val="000000" w:themeColor="text1"/>
          <w:sz w:val="24"/>
          <w:szCs w:val="24"/>
        </w:rPr>
      </w:pPr>
    </w:p>
    <w:p w:rsidR="002A16A3" w:rsidRPr="009E5F52" w:rsidRDefault="002A16A3" w:rsidP="002A16A3">
      <w:pPr>
        <w:tabs>
          <w:tab w:val="left" w:pos="500"/>
        </w:tabs>
        <w:ind w:left="20"/>
        <w:jc w:val="both"/>
        <w:rPr>
          <w:rFonts w:ascii="Arial" w:hAnsi="Arial" w:cs="Arial"/>
          <w:color w:val="000000" w:themeColor="text1"/>
        </w:rPr>
      </w:pPr>
      <w:r w:rsidRPr="009E5F52">
        <w:rPr>
          <w:rFonts w:ascii="Arial" w:hAnsi="Arial" w:cs="Arial"/>
          <w:b/>
          <w:iCs/>
          <w:color w:val="000000" w:themeColor="text1"/>
        </w:rPr>
        <w:t>7.</w:t>
      </w:r>
      <w:r w:rsidRPr="009E5F52">
        <w:rPr>
          <w:rFonts w:ascii="Arial" w:hAnsi="Arial" w:cs="Arial"/>
          <w:b/>
          <w:iCs/>
          <w:color w:val="000000" w:themeColor="text1"/>
        </w:rPr>
        <w:tab/>
        <w:t>DO PRAZO DE EXECUÇÃO:</w:t>
      </w:r>
      <w:r w:rsidRPr="009E5F52">
        <w:rPr>
          <w:rFonts w:ascii="Arial" w:hAnsi="Arial" w:cs="Arial"/>
          <w:color w:val="000000" w:themeColor="text1"/>
        </w:rPr>
        <w:t xml:space="preserve"> O prazo de execução será de </w:t>
      </w:r>
      <w:r w:rsidRPr="009E5F52">
        <w:rPr>
          <w:rFonts w:ascii="Arial" w:hAnsi="Arial" w:cs="Arial"/>
          <w:b/>
          <w:color w:val="000000" w:themeColor="text1"/>
        </w:rPr>
        <w:t>240 (duzentos e quarenta) dias</w:t>
      </w:r>
      <w:r w:rsidRPr="009E5F52">
        <w:rPr>
          <w:rFonts w:ascii="Arial" w:hAnsi="Arial" w:cs="Arial"/>
          <w:color w:val="000000" w:themeColor="text1"/>
        </w:rPr>
        <w:t xml:space="preserve"> trabalhados, a contar da ordem de serviço. </w:t>
      </w:r>
    </w:p>
    <w:p w:rsidR="002A16A3" w:rsidRPr="009E5F52" w:rsidRDefault="002A16A3" w:rsidP="002A16A3">
      <w:pPr>
        <w:pStyle w:val="Ttulo3"/>
        <w:numPr>
          <w:ilvl w:val="2"/>
          <w:numId w:val="40"/>
        </w:numPr>
        <w:tabs>
          <w:tab w:val="left" w:pos="0"/>
        </w:tabs>
        <w:rPr>
          <w:rFonts w:ascii="Arial" w:hAnsi="Arial" w:cs="Arial"/>
          <w:color w:val="000000" w:themeColor="text1"/>
          <w:sz w:val="24"/>
          <w:szCs w:val="24"/>
        </w:rPr>
      </w:pPr>
    </w:p>
    <w:p w:rsidR="002A16A3" w:rsidRPr="009E5F52" w:rsidRDefault="002A16A3" w:rsidP="002A16A3">
      <w:pPr>
        <w:pStyle w:val="Ttulo3"/>
        <w:numPr>
          <w:ilvl w:val="2"/>
          <w:numId w:val="40"/>
        </w:numPr>
        <w:rPr>
          <w:rFonts w:ascii="Arial" w:hAnsi="Arial" w:cs="Arial"/>
          <w:b w:val="0"/>
          <w:bCs/>
          <w:color w:val="000000" w:themeColor="text1"/>
          <w:sz w:val="24"/>
          <w:szCs w:val="24"/>
        </w:rPr>
      </w:pPr>
      <w:r w:rsidRPr="009E5F52">
        <w:rPr>
          <w:rFonts w:ascii="Arial" w:hAnsi="Arial" w:cs="Arial"/>
          <w:iCs/>
          <w:color w:val="000000" w:themeColor="text1"/>
          <w:sz w:val="24"/>
          <w:szCs w:val="24"/>
        </w:rPr>
        <w:t>8.</w:t>
      </w:r>
      <w:r w:rsidRPr="009E5F52">
        <w:rPr>
          <w:rFonts w:ascii="Arial" w:hAnsi="Arial" w:cs="Arial"/>
          <w:iCs/>
          <w:color w:val="000000" w:themeColor="text1"/>
          <w:sz w:val="24"/>
          <w:szCs w:val="24"/>
        </w:rPr>
        <w:tab/>
        <w:t>DO ORÇAMENTO:</w:t>
      </w:r>
      <w:r w:rsidRPr="009E5F52">
        <w:rPr>
          <w:rFonts w:ascii="Arial" w:hAnsi="Arial" w:cs="Arial"/>
          <w:color w:val="000000" w:themeColor="text1"/>
          <w:sz w:val="24"/>
          <w:szCs w:val="24"/>
        </w:rPr>
        <w:t xml:space="preserve"> </w:t>
      </w:r>
      <w:r w:rsidRPr="009E5F52">
        <w:rPr>
          <w:rFonts w:ascii="Arial" w:hAnsi="Arial" w:cs="Arial"/>
          <w:b w:val="0"/>
          <w:bCs/>
          <w:color w:val="000000" w:themeColor="text1"/>
          <w:sz w:val="24"/>
          <w:szCs w:val="24"/>
        </w:rPr>
        <w:t>Os recursos necessários para execução da obra ocorrerão no presente exercício, à conta da dotação consignada no orçamento do município na seguinte programação:</w:t>
      </w:r>
      <w:r w:rsidRPr="009E5F52">
        <w:rPr>
          <w:rFonts w:ascii="Arial" w:hAnsi="Arial" w:cs="Arial"/>
          <w:color w:val="000000" w:themeColor="text1"/>
          <w:sz w:val="24"/>
          <w:szCs w:val="24"/>
        </w:rPr>
        <w:t xml:space="preserve"> </w:t>
      </w:r>
      <w:r w:rsidRPr="009E5F52">
        <w:rPr>
          <w:rFonts w:ascii="Arial" w:hAnsi="Arial" w:cs="Arial"/>
          <w:b w:val="0"/>
          <w:bCs/>
          <w:color w:val="000000" w:themeColor="text1"/>
          <w:sz w:val="24"/>
          <w:szCs w:val="24"/>
        </w:rPr>
        <w:t>Nota de Empenho nº _______/2016, unidade orçamentária 05.011 (FUNDO MUNICIPAL DE SAÚDE), projeto atividade 1.167, elemento despesa 3.3.90.39.</w:t>
      </w:r>
    </w:p>
    <w:p w:rsidR="002A16A3" w:rsidRPr="009E5F52" w:rsidRDefault="002A16A3" w:rsidP="002A16A3">
      <w:pPr>
        <w:jc w:val="both"/>
        <w:rPr>
          <w:rFonts w:ascii="Arial" w:hAnsi="Arial" w:cs="Arial"/>
          <w:b/>
          <w:bCs/>
          <w:color w:val="000000" w:themeColor="text1"/>
        </w:rPr>
      </w:pPr>
    </w:p>
    <w:p w:rsidR="002A16A3" w:rsidRPr="009E5F52" w:rsidRDefault="002A16A3" w:rsidP="002A16A3">
      <w:pPr>
        <w:pStyle w:val="Ttulo3"/>
        <w:numPr>
          <w:ilvl w:val="2"/>
          <w:numId w:val="40"/>
        </w:numPr>
        <w:tabs>
          <w:tab w:val="left" w:pos="0"/>
        </w:tabs>
        <w:rPr>
          <w:rFonts w:ascii="Arial" w:hAnsi="Arial" w:cs="Arial"/>
          <w:b w:val="0"/>
          <w:bCs/>
          <w:i/>
          <w:iCs/>
          <w:color w:val="000000" w:themeColor="text1"/>
          <w:sz w:val="24"/>
          <w:szCs w:val="24"/>
        </w:rPr>
      </w:pPr>
      <w:r w:rsidRPr="009E5F52">
        <w:rPr>
          <w:rFonts w:ascii="Arial" w:hAnsi="Arial" w:cs="Arial"/>
          <w:bCs/>
          <w:iCs/>
          <w:color w:val="000000" w:themeColor="text1"/>
          <w:sz w:val="24"/>
          <w:szCs w:val="24"/>
        </w:rPr>
        <w:t>9.</w:t>
      </w:r>
      <w:r w:rsidRPr="009E5F52">
        <w:rPr>
          <w:rFonts w:ascii="Arial" w:hAnsi="Arial" w:cs="Arial"/>
          <w:bCs/>
          <w:iCs/>
          <w:color w:val="000000" w:themeColor="text1"/>
          <w:sz w:val="24"/>
          <w:szCs w:val="24"/>
        </w:rPr>
        <w:tab/>
        <w:t xml:space="preserve">DA GARANTIA: </w:t>
      </w:r>
      <w:r w:rsidRPr="009E5F52">
        <w:rPr>
          <w:rFonts w:ascii="Arial" w:hAnsi="Arial" w:cs="Arial"/>
          <w:b w:val="0"/>
          <w:bCs/>
          <w:iCs/>
          <w:color w:val="000000" w:themeColor="text1"/>
          <w:sz w:val="24"/>
          <w:szCs w:val="24"/>
        </w:rPr>
        <w:t>O CONTRATADO prestará a garantia neste CONTRATO, no importe de</w:t>
      </w:r>
      <w:r w:rsidRPr="009E5F52">
        <w:rPr>
          <w:rFonts w:ascii="Arial" w:hAnsi="Arial" w:cs="Arial"/>
          <w:bCs/>
          <w:iCs/>
          <w:color w:val="000000" w:themeColor="text1"/>
          <w:sz w:val="24"/>
          <w:szCs w:val="24"/>
        </w:rPr>
        <w:t xml:space="preserve"> 5% (cinco por cento) </w:t>
      </w:r>
      <w:r w:rsidRPr="009E5F52">
        <w:rPr>
          <w:rFonts w:ascii="Arial" w:hAnsi="Arial" w:cs="Arial"/>
          <w:b w:val="0"/>
          <w:bCs/>
          <w:iCs/>
          <w:color w:val="000000" w:themeColor="text1"/>
          <w:sz w:val="24"/>
          <w:szCs w:val="24"/>
        </w:rPr>
        <w:t>do valor aqui contratado, conforme o previsto no Artigo 56 caput, § 1º e §2º da Lei 8.666/93, e será restituída mediante requerimento, uma vez executado o objeto da licitação na forma da Lei, (</w:t>
      </w:r>
      <w:r w:rsidRPr="009E5F52">
        <w:rPr>
          <w:rFonts w:ascii="Arial" w:hAnsi="Arial" w:cs="Arial"/>
          <w:b w:val="0"/>
          <w:bCs/>
          <w:i/>
          <w:iCs/>
          <w:color w:val="000000" w:themeColor="text1"/>
          <w:sz w:val="24"/>
          <w:szCs w:val="24"/>
        </w:rPr>
        <w:t xml:space="preserve">artigo 56, </w:t>
      </w:r>
      <w:r w:rsidRPr="009E5F52">
        <w:rPr>
          <w:rFonts w:ascii="Arial" w:hAnsi="Arial" w:cs="Arial"/>
          <w:b w:val="0"/>
          <w:bCs/>
          <w:iCs/>
          <w:color w:val="000000" w:themeColor="text1"/>
          <w:sz w:val="24"/>
          <w:szCs w:val="24"/>
        </w:rPr>
        <w:t>§</w:t>
      </w:r>
      <w:r w:rsidRPr="009E5F52">
        <w:rPr>
          <w:rFonts w:ascii="Arial" w:hAnsi="Arial" w:cs="Arial"/>
          <w:b w:val="0"/>
          <w:bCs/>
          <w:i/>
          <w:iCs/>
          <w:color w:val="000000" w:themeColor="text1"/>
          <w:sz w:val="24"/>
          <w:szCs w:val="24"/>
        </w:rPr>
        <w:t xml:space="preserve"> 4º da Lei 8.666/93) </w:t>
      </w:r>
      <w:r w:rsidRPr="009E5F52">
        <w:rPr>
          <w:rFonts w:ascii="Arial" w:hAnsi="Arial" w:cs="Arial"/>
          <w:b w:val="0"/>
          <w:bCs/>
          <w:iCs/>
          <w:color w:val="000000" w:themeColor="text1"/>
          <w:sz w:val="24"/>
          <w:szCs w:val="24"/>
        </w:rPr>
        <w:t xml:space="preserve">e </w:t>
      </w:r>
      <w:r w:rsidRPr="009E5F52">
        <w:rPr>
          <w:rFonts w:ascii="Arial" w:hAnsi="Arial" w:cs="Arial"/>
          <w:bCs/>
          <w:iCs/>
          <w:color w:val="000000" w:themeColor="text1"/>
          <w:sz w:val="24"/>
          <w:szCs w:val="24"/>
        </w:rPr>
        <w:t>item 18 do Edital.</w:t>
      </w: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10.</w:t>
      </w:r>
      <w:r w:rsidRPr="009E5F52">
        <w:rPr>
          <w:rFonts w:ascii="Arial" w:hAnsi="Arial" w:cs="Arial"/>
          <w:iCs/>
          <w:color w:val="000000" w:themeColor="text1"/>
          <w:sz w:val="24"/>
          <w:szCs w:val="24"/>
        </w:rPr>
        <w:tab/>
        <w:t>DA FISCALIZAÇÃO E RECEBIMENTO:</w:t>
      </w:r>
      <w:r w:rsidRPr="009E5F52">
        <w:rPr>
          <w:rFonts w:ascii="Arial" w:hAnsi="Arial" w:cs="Arial"/>
          <w:b w:val="0"/>
          <w:iCs/>
          <w:color w:val="000000" w:themeColor="text1"/>
          <w:sz w:val="24"/>
          <w:szCs w:val="24"/>
        </w:rPr>
        <w:t xml:space="preserve"> A fiscalização caberá à </w:t>
      </w:r>
      <w:r w:rsidRPr="009E5F52">
        <w:rPr>
          <w:rFonts w:ascii="Arial" w:hAnsi="Arial" w:cs="Arial"/>
          <w:b w:val="0"/>
          <w:color w:val="000000" w:themeColor="text1"/>
          <w:sz w:val="24"/>
          <w:szCs w:val="24"/>
        </w:rPr>
        <w:t>Co</w:t>
      </w:r>
      <w:r w:rsidRPr="009E5F52">
        <w:rPr>
          <w:rFonts w:ascii="Arial" w:hAnsi="Arial" w:cs="Arial"/>
          <w:b w:val="0"/>
          <w:bCs/>
          <w:color w:val="000000" w:themeColor="text1"/>
          <w:sz w:val="24"/>
          <w:szCs w:val="24"/>
        </w:rPr>
        <w:t xml:space="preserve">missão de Recebimento de Obras, </w:t>
      </w:r>
      <w:r w:rsidRPr="009E5F52">
        <w:rPr>
          <w:rFonts w:ascii="Arial" w:hAnsi="Arial" w:cs="Arial"/>
          <w:bCs/>
          <w:color w:val="000000" w:themeColor="text1"/>
          <w:sz w:val="24"/>
          <w:szCs w:val="24"/>
        </w:rPr>
        <w:t>conforme descrito no item 32 do Edital.</w:t>
      </w:r>
    </w:p>
    <w:p w:rsidR="002A16A3" w:rsidRPr="009E5F52" w:rsidRDefault="002A16A3" w:rsidP="002A16A3">
      <w:pPr>
        <w:pStyle w:val="Corpodetexto"/>
        <w:numPr>
          <w:ilvl w:val="0"/>
          <w:numId w:val="40"/>
        </w:numPr>
        <w:rPr>
          <w:rFonts w:ascii="Arial" w:hAnsi="Arial" w:cs="Arial"/>
          <w:b/>
          <w:color w:val="000000" w:themeColor="text1"/>
          <w:sz w:val="24"/>
          <w:szCs w:val="24"/>
        </w:rPr>
      </w:pPr>
    </w:p>
    <w:p w:rsidR="002A16A3" w:rsidRPr="009E5F52" w:rsidRDefault="002A16A3" w:rsidP="002A16A3">
      <w:pPr>
        <w:pStyle w:val="Ttulo3"/>
        <w:numPr>
          <w:ilvl w:val="2"/>
          <w:numId w:val="40"/>
        </w:numPr>
        <w:rPr>
          <w:rFonts w:ascii="Arial" w:hAnsi="Arial" w:cs="Arial"/>
          <w:b w:val="0"/>
          <w:bCs/>
          <w:color w:val="000000" w:themeColor="text1"/>
          <w:sz w:val="24"/>
          <w:szCs w:val="24"/>
        </w:rPr>
      </w:pPr>
      <w:r w:rsidRPr="009E5F52">
        <w:rPr>
          <w:rFonts w:ascii="Arial" w:hAnsi="Arial" w:cs="Arial"/>
          <w:iCs/>
          <w:color w:val="000000" w:themeColor="text1"/>
          <w:sz w:val="24"/>
          <w:szCs w:val="24"/>
        </w:rPr>
        <w:t>11.</w:t>
      </w:r>
      <w:r w:rsidRPr="009E5F52">
        <w:rPr>
          <w:rFonts w:ascii="Arial" w:hAnsi="Arial" w:cs="Arial"/>
          <w:iCs/>
          <w:color w:val="000000" w:themeColor="text1"/>
          <w:sz w:val="24"/>
          <w:szCs w:val="24"/>
        </w:rPr>
        <w:tab/>
        <w:t xml:space="preserve">DA PRORROGAÇÃO: </w:t>
      </w:r>
      <w:r w:rsidRPr="009E5F52">
        <w:rPr>
          <w:rFonts w:ascii="Arial" w:hAnsi="Arial" w:cs="Arial"/>
          <w:b w:val="0"/>
          <w:bCs/>
          <w:color w:val="000000" w:themeColor="text1"/>
          <w:sz w:val="24"/>
          <w:szCs w:val="24"/>
        </w:rPr>
        <w:t xml:space="preserve">O Contrato poderá ser prorrogado e/ou aditado, por ambas as partes, nos termos do Artigo 57 parágrafo 1º, inciso II bem como art. 65, § 1º, da lei 8.666/93 </w:t>
      </w:r>
      <w:r w:rsidRPr="009E5F52">
        <w:rPr>
          <w:rFonts w:ascii="Arial" w:hAnsi="Arial" w:cs="Arial"/>
          <w:b w:val="0"/>
          <w:color w:val="000000" w:themeColor="text1"/>
          <w:sz w:val="24"/>
          <w:szCs w:val="24"/>
        </w:rPr>
        <w:t>e suas alterações posteriores.</w:t>
      </w:r>
      <w:r w:rsidRPr="009E5F52">
        <w:rPr>
          <w:rFonts w:ascii="Arial" w:hAnsi="Arial" w:cs="Arial"/>
          <w:color w:val="000000" w:themeColor="text1"/>
          <w:sz w:val="24"/>
          <w:szCs w:val="24"/>
        </w:rPr>
        <w:t xml:space="preserve"> </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b/>
          <w:color w:val="000000" w:themeColor="text1"/>
        </w:rPr>
        <w:t>11.1.</w:t>
      </w:r>
      <w:r w:rsidRPr="009E5F52">
        <w:rPr>
          <w:rFonts w:ascii="Arial" w:hAnsi="Arial" w:cs="Arial"/>
          <w:color w:val="000000" w:themeColor="text1"/>
        </w:rPr>
        <w:tab/>
        <w:t>A prorrogação deverá ser justificada pela Diretoria pertinente ao objeto da licitação, até 30 (trinta) dias antes do término do prazo contratual, acompanhada de novo cronograma Físico-Financeiro adaptado às novas condições.</w:t>
      </w:r>
    </w:p>
    <w:p w:rsidR="002A16A3" w:rsidRPr="009E5F52" w:rsidRDefault="002A16A3" w:rsidP="002A16A3">
      <w:pPr>
        <w:jc w:val="both"/>
        <w:rPr>
          <w:rFonts w:ascii="Arial" w:hAnsi="Arial" w:cs="Arial"/>
          <w:color w:val="000000" w:themeColor="text1"/>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color w:val="000000" w:themeColor="text1"/>
          <w:sz w:val="24"/>
          <w:szCs w:val="24"/>
        </w:rPr>
        <w:t>12.</w:t>
      </w:r>
      <w:r w:rsidRPr="009E5F52">
        <w:rPr>
          <w:rFonts w:ascii="Arial" w:hAnsi="Arial" w:cs="Arial"/>
          <w:color w:val="000000" w:themeColor="text1"/>
          <w:sz w:val="24"/>
          <w:szCs w:val="24"/>
        </w:rPr>
        <w:tab/>
        <w:t xml:space="preserve">DAS PENALIDADES: </w:t>
      </w:r>
      <w:r w:rsidRPr="009E5F52">
        <w:rPr>
          <w:rFonts w:ascii="Arial" w:hAnsi="Arial" w:cs="Arial"/>
          <w:b w:val="0"/>
          <w:bCs/>
          <w:color w:val="000000" w:themeColor="text1"/>
          <w:sz w:val="24"/>
          <w:szCs w:val="24"/>
        </w:rPr>
        <w:t>A entrega dos serviços fora dos prazos ou das especificações estabelecidas neste Edital ensejará a aplicação ao inadimplente de multa de mora 0,25% (Vinte e Cinco Centésimo por Cento), por dia de atraso ou por dia que decorrer até a substituição satisfatória dos serviços, limitada em 10%, calculada sobre o valor da Nota de Empenho ou do saldo não atendido no prazo estipulado, sem prejuízo de qualquer outra penalidade e item 25 do Edital.</w:t>
      </w: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bCs/>
          <w:color w:val="000000" w:themeColor="text1"/>
          <w:sz w:val="24"/>
          <w:szCs w:val="24"/>
        </w:rPr>
        <w:t>12.1</w:t>
      </w:r>
      <w:r w:rsidRPr="009E5F52">
        <w:rPr>
          <w:rFonts w:ascii="Arial" w:hAnsi="Arial" w:cs="Arial"/>
          <w:b w:val="0"/>
          <w:bCs/>
          <w:color w:val="000000" w:themeColor="text1"/>
          <w:sz w:val="24"/>
          <w:szCs w:val="24"/>
        </w:rPr>
        <w:t xml:space="preserve"> Caso a CONTRATADA deixar de cumprir total ou parcialmente as obrigações assumidas, ficará sujeito ainda às seguintes sanções:</w:t>
      </w:r>
    </w:p>
    <w:p w:rsidR="002A16A3" w:rsidRPr="009E5F52" w:rsidRDefault="002A16A3" w:rsidP="002A16A3">
      <w:pPr>
        <w:jc w:val="both"/>
        <w:rPr>
          <w:rFonts w:ascii="Arial" w:hAnsi="Arial" w:cs="Arial"/>
          <w:color w:val="000000" w:themeColor="text1"/>
        </w:rPr>
      </w:pPr>
      <w:r w:rsidRPr="009E5F52">
        <w:rPr>
          <w:rFonts w:ascii="Arial" w:hAnsi="Arial" w:cs="Arial"/>
          <w:i/>
          <w:iCs/>
          <w:color w:val="000000" w:themeColor="text1"/>
        </w:rPr>
        <w:t>a)</w:t>
      </w:r>
      <w:r w:rsidRPr="009E5F52">
        <w:rPr>
          <w:rFonts w:ascii="Arial" w:hAnsi="Arial" w:cs="Arial"/>
          <w:i/>
          <w:iCs/>
          <w:color w:val="000000" w:themeColor="text1"/>
        </w:rPr>
        <w:tab/>
      </w:r>
      <w:r w:rsidRPr="009E5F52">
        <w:rPr>
          <w:rFonts w:ascii="Arial" w:hAnsi="Arial" w:cs="Arial"/>
          <w:color w:val="000000" w:themeColor="text1"/>
        </w:rPr>
        <w:t>advertência;</w:t>
      </w:r>
    </w:p>
    <w:p w:rsidR="002A16A3" w:rsidRPr="009E5F52" w:rsidRDefault="002A16A3" w:rsidP="002A16A3">
      <w:pPr>
        <w:jc w:val="both"/>
        <w:rPr>
          <w:rFonts w:ascii="Arial" w:hAnsi="Arial" w:cs="Arial"/>
          <w:color w:val="000000" w:themeColor="text1"/>
        </w:rPr>
      </w:pPr>
      <w:r w:rsidRPr="009E5F52">
        <w:rPr>
          <w:rFonts w:ascii="Arial" w:hAnsi="Arial" w:cs="Arial"/>
          <w:i/>
          <w:iCs/>
          <w:color w:val="000000" w:themeColor="text1"/>
        </w:rPr>
        <w:t>b)</w:t>
      </w:r>
      <w:r w:rsidRPr="009E5F52">
        <w:rPr>
          <w:rFonts w:ascii="Arial" w:hAnsi="Arial" w:cs="Arial"/>
          <w:i/>
          <w:iCs/>
          <w:color w:val="000000" w:themeColor="text1"/>
        </w:rPr>
        <w:tab/>
      </w:r>
      <w:r w:rsidRPr="009E5F52">
        <w:rPr>
          <w:rFonts w:ascii="Arial" w:hAnsi="Arial" w:cs="Arial"/>
          <w:color w:val="000000" w:themeColor="text1"/>
        </w:rPr>
        <w:t>multa de até 10% (dez por cento), sobre o valor do Contrato, sem prejuízo de perdas e danos para a CONTRATANTE e da multa moratória cabíveis;</w:t>
      </w:r>
    </w:p>
    <w:p w:rsidR="002A16A3" w:rsidRPr="009E5F52" w:rsidRDefault="002A16A3" w:rsidP="002A16A3">
      <w:pPr>
        <w:jc w:val="both"/>
        <w:rPr>
          <w:rFonts w:ascii="Arial" w:hAnsi="Arial" w:cs="Arial"/>
          <w:color w:val="000000" w:themeColor="text1"/>
        </w:rPr>
      </w:pPr>
      <w:r w:rsidRPr="009E5F52">
        <w:rPr>
          <w:rFonts w:ascii="Arial" w:hAnsi="Arial" w:cs="Arial"/>
          <w:i/>
          <w:iCs/>
          <w:color w:val="000000" w:themeColor="text1"/>
        </w:rPr>
        <w:t>c)</w:t>
      </w:r>
      <w:r w:rsidRPr="009E5F52">
        <w:rPr>
          <w:rFonts w:ascii="Arial" w:hAnsi="Arial" w:cs="Arial"/>
          <w:color w:val="000000" w:themeColor="text1"/>
        </w:rPr>
        <w:t xml:space="preserve"> </w:t>
      </w:r>
      <w:r w:rsidRPr="009E5F52">
        <w:rPr>
          <w:rFonts w:ascii="Arial" w:hAnsi="Arial" w:cs="Arial"/>
          <w:color w:val="000000" w:themeColor="text1"/>
        </w:rPr>
        <w:tab/>
        <w:t>suspensão temporária da participação em licitações e impedimento de contratar com o Município pelo prazo de até 12 (doze) meses;</w:t>
      </w:r>
    </w:p>
    <w:p w:rsidR="002A16A3" w:rsidRPr="009E5F52" w:rsidRDefault="002A16A3" w:rsidP="002A16A3">
      <w:pPr>
        <w:jc w:val="both"/>
        <w:rPr>
          <w:rFonts w:ascii="Arial" w:hAnsi="Arial" w:cs="Arial"/>
          <w:color w:val="000000" w:themeColor="text1"/>
        </w:rPr>
      </w:pPr>
      <w:r w:rsidRPr="009E5F52">
        <w:rPr>
          <w:rFonts w:ascii="Arial" w:hAnsi="Arial" w:cs="Arial"/>
          <w:i/>
          <w:iCs/>
          <w:color w:val="000000" w:themeColor="text1"/>
        </w:rPr>
        <w:t>d)</w:t>
      </w:r>
      <w:r w:rsidRPr="009E5F52">
        <w:rPr>
          <w:rFonts w:ascii="Arial" w:hAnsi="Arial" w:cs="Arial"/>
          <w:color w:val="000000" w:themeColor="text1"/>
        </w:rPr>
        <w:t xml:space="preserve"> </w:t>
      </w:r>
      <w:r w:rsidRPr="009E5F52">
        <w:rPr>
          <w:rFonts w:ascii="Arial" w:hAnsi="Arial" w:cs="Arial"/>
          <w:color w:val="000000" w:themeColor="text1"/>
        </w:rPr>
        <w:tab/>
        <w:t>declaração de inidoneidade para licitar ou contratar com a Administração enquanto perdurarem os motivos da punição.</w:t>
      </w:r>
    </w:p>
    <w:p w:rsidR="002A16A3" w:rsidRPr="009E5F52" w:rsidRDefault="002A16A3" w:rsidP="002A16A3">
      <w:pPr>
        <w:tabs>
          <w:tab w:val="left" w:pos="720"/>
        </w:tabs>
        <w:jc w:val="both"/>
        <w:rPr>
          <w:rFonts w:ascii="Arial" w:hAnsi="Arial" w:cs="Arial"/>
          <w:color w:val="000000" w:themeColor="text1"/>
        </w:rPr>
      </w:pPr>
      <w:r w:rsidRPr="009E5F52">
        <w:rPr>
          <w:rFonts w:ascii="Arial" w:hAnsi="Arial" w:cs="Arial"/>
          <w:bCs/>
          <w:color w:val="000000" w:themeColor="text1"/>
        </w:rPr>
        <w:t>12.1</w:t>
      </w:r>
      <w:r w:rsidRPr="009E5F52">
        <w:rPr>
          <w:rFonts w:ascii="Arial" w:hAnsi="Arial" w:cs="Arial"/>
          <w:b/>
          <w:color w:val="000000" w:themeColor="text1"/>
        </w:rPr>
        <w:tab/>
      </w:r>
      <w:r w:rsidRPr="009E5F52">
        <w:rPr>
          <w:rFonts w:ascii="Arial" w:hAnsi="Arial" w:cs="Arial"/>
          <w:color w:val="000000" w:themeColor="text1"/>
        </w:rPr>
        <w:t xml:space="preserve"> As sanções previstas nas alíneas C e D do item anterior poderão ser aplicadas às empresas que, em outras contratações com a Administração Pública de qualquer nível federativo, ou com suas entidades paraestatais:</w:t>
      </w:r>
    </w:p>
    <w:p w:rsidR="002A16A3" w:rsidRPr="009E5F52" w:rsidRDefault="002A16A3" w:rsidP="002A16A3">
      <w:pPr>
        <w:numPr>
          <w:ilvl w:val="0"/>
          <w:numId w:val="41"/>
        </w:numPr>
        <w:tabs>
          <w:tab w:val="clear" w:pos="0"/>
          <w:tab w:val="left" w:pos="709"/>
          <w:tab w:val="num" w:pos="1065"/>
        </w:tabs>
        <w:ind w:hanging="30"/>
        <w:jc w:val="both"/>
        <w:rPr>
          <w:rFonts w:ascii="Arial" w:hAnsi="Arial" w:cs="Arial"/>
          <w:color w:val="000000" w:themeColor="text1"/>
        </w:rPr>
      </w:pPr>
      <w:r w:rsidRPr="009E5F52">
        <w:rPr>
          <w:rFonts w:ascii="Arial" w:hAnsi="Arial" w:cs="Arial"/>
          <w:color w:val="000000" w:themeColor="text1"/>
        </w:rPr>
        <w:t>tenham sofrido condenação definitiva por praticarem, por meio dolosos, fraudes fiscais no recolhimento de quaisquer tributos;</w:t>
      </w:r>
    </w:p>
    <w:p w:rsidR="002A16A3" w:rsidRPr="009E5F52" w:rsidRDefault="002A16A3" w:rsidP="002A16A3">
      <w:pPr>
        <w:numPr>
          <w:ilvl w:val="0"/>
          <w:numId w:val="41"/>
        </w:numPr>
        <w:tabs>
          <w:tab w:val="clear" w:pos="0"/>
          <w:tab w:val="left" w:pos="709"/>
          <w:tab w:val="num" w:pos="1065"/>
          <w:tab w:val="left" w:pos="2820"/>
        </w:tabs>
        <w:ind w:left="705" w:hanging="705"/>
        <w:jc w:val="both"/>
        <w:rPr>
          <w:rFonts w:ascii="Arial" w:hAnsi="Arial" w:cs="Arial"/>
          <w:color w:val="000000" w:themeColor="text1"/>
        </w:rPr>
      </w:pPr>
      <w:r w:rsidRPr="009E5F52">
        <w:rPr>
          <w:rFonts w:ascii="Arial" w:hAnsi="Arial" w:cs="Arial"/>
          <w:color w:val="000000" w:themeColor="text1"/>
        </w:rPr>
        <w:t>tenham praticado atos ilícitos, visando frustrar os objetivos da Licitação;</w:t>
      </w:r>
    </w:p>
    <w:p w:rsidR="002A16A3" w:rsidRPr="009E5F52" w:rsidRDefault="002A16A3" w:rsidP="002A16A3">
      <w:pPr>
        <w:numPr>
          <w:ilvl w:val="0"/>
          <w:numId w:val="41"/>
        </w:numPr>
        <w:tabs>
          <w:tab w:val="clear" w:pos="0"/>
          <w:tab w:val="left" w:pos="709"/>
          <w:tab w:val="num" w:pos="1065"/>
        </w:tabs>
        <w:ind w:firstLine="15"/>
        <w:jc w:val="both"/>
        <w:rPr>
          <w:rFonts w:ascii="Arial" w:hAnsi="Arial" w:cs="Arial"/>
          <w:color w:val="000000" w:themeColor="text1"/>
        </w:rPr>
      </w:pPr>
      <w:r w:rsidRPr="009E5F52">
        <w:rPr>
          <w:rFonts w:ascii="Arial" w:hAnsi="Arial" w:cs="Arial"/>
          <w:color w:val="000000" w:themeColor="text1"/>
        </w:rPr>
        <w:t>tenham demonstrado não possuir idoneidade para contratar com a Administração, em virtude de outros atos ilícitos praticados.</w:t>
      </w:r>
    </w:p>
    <w:p w:rsidR="002A16A3" w:rsidRPr="009E5F52" w:rsidRDefault="002A16A3" w:rsidP="002A16A3">
      <w:pPr>
        <w:pStyle w:val="Corpodetexto"/>
        <w:rPr>
          <w:rFonts w:ascii="Arial" w:hAnsi="Arial" w:cs="Arial"/>
          <w:color w:val="000000" w:themeColor="text1"/>
          <w:sz w:val="24"/>
          <w:szCs w:val="24"/>
        </w:rPr>
      </w:pPr>
      <w:r w:rsidRPr="009E5F52">
        <w:rPr>
          <w:rFonts w:ascii="Arial" w:hAnsi="Arial" w:cs="Arial"/>
          <w:bCs/>
          <w:color w:val="000000" w:themeColor="text1"/>
          <w:sz w:val="24"/>
          <w:szCs w:val="24"/>
        </w:rPr>
        <w:t>12.2</w:t>
      </w:r>
      <w:r w:rsidRPr="009E5F52">
        <w:rPr>
          <w:rFonts w:ascii="Arial" w:hAnsi="Arial" w:cs="Arial"/>
          <w:color w:val="000000" w:themeColor="text1"/>
          <w:sz w:val="24"/>
          <w:szCs w:val="24"/>
        </w:rPr>
        <w:t xml:space="preserve"> Nenhum pagamento será feito à CONTRATADA quando multada, antes que efetue o pagamento da multa referenciada.</w:t>
      </w: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13.</w:t>
      </w:r>
      <w:r w:rsidRPr="009E5F52">
        <w:rPr>
          <w:rFonts w:ascii="Arial" w:hAnsi="Arial" w:cs="Arial"/>
          <w:iCs/>
          <w:color w:val="000000" w:themeColor="text1"/>
          <w:sz w:val="24"/>
          <w:szCs w:val="24"/>
        </w:rPr>
        <w:tab/>
        <w:t>DAS RESPONSABILIDADES:</w:t>
      </w: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13.1 DA CONTRATADA:</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13.1.1</w:t>
      </w:r>
      <w:r w:rsidRPr="009E5F52">
        <w:rPr>
          <w:rFonts w:ascii="Arial" w:hAnsi="Arial" w:cs="Arial"/>
          <w:iCs/>
          <w:color w:val="000000" w:themeColor="text1"/>
          <w:sz w:val="24"/>
          <w:szCs w:val="24"/>
        </w:rPr>
        <w:tab/>
      </w:r>
      <w:r w:rsidRPr="009E5F52">
        <w:rPr>
          <w:rFonts w:ascii="Arial" w:hAnsi="Arial" w:cs="Arial"/>
          <w:b w:val="0"/>
          <w:iCs/>
          <w:color w:val="000000" w:themeColor="text1"/>
          <w:sz w:val="24"/>
          <w:szCs w:val="24"/>
        </w:rPr>
        <w:t>A CONTRATADA se responsabilizará pelo recolhimento de todos os tributos Federais, Estaduais e Municipais, que direta ou indiretamente incidam ou venham a incidir sobre as obras ou serviços relacionados com o objeto contratual.</w:t>
      </w:r>
    </w:p>
    <w:p w:rsidR="002A16A3" w:rsidRPr="009E5F52" w:rsidRDefault="002A16A3" w:rsidP="002A16A3">
      <w:pPr>
        <w:rPr>
          <w:rFonts w:ascii="Arial" w:hAnsi="Arial" w:cs="Arial"/>
          <w:color w:val="000000" w:themeColor="text1"/>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13.1.2</w:t>
      </w:r>
      <w:r w:rsidRPr="009E5F52">
        <w:rPr>
          <w:rFonts w:ascii="Arial" w:hAnsi="Arial" w:cs="Arial"/>
          <w:b w:val="0"/>
          <w:iCs/>
          <w:color w:val="000000" w:themeColor="text1"/>
          <w:sz w:val="24"/>
          <w:szCs w:val="24"/>
        </w:rPr>
        <w:tab/>
        <w:t>Ficará a CONTRATADA com a responsabilidade de comunicar, imediatamente e por escrito, a PMRM, tão logo sejam do seu conhecimento, os procedimentos fiscais, ainda que de caráter interpretativo, os quais possam ter reflexos financeiros sobre o CONTRATO.</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13.1.3</w:t>
      </w:r>
      <w:r w:rsidRPr="009E5F52">
        <w:rPr>
          <w:rFonts w:ascii="Arial" w:hAnsi="Arial" w:cs="Arial"/>
          <w:iCs/>
          <w:color w:val="000000" w:themeColor="text1"/>
          <w:sz w:val="24"/>
          <w:szCs w:val="24"/>
        </w:rPr>
        <w:tab/>
      </w:r>
      <w:r w:rsidRPr="009E5F52">
        <w:rPr>
          <w:rFonts w:ascii="Arial" w:hAnsi="Arial" w:cs="Arial"/>
          <w:b w:val="0"/>
          <w:iCs/>
          <w:color w:val="000000" w:themeColor="text1"/>
          <w:sz w:val="24"/>
          <w:szCs w:val="24"/>
        </w:rPr>
        <w:t>Manter sempre à frente dos serviços, profissional devidamente habilitado na entidade profissional competente e pessoal adequado e disponível na quantidade necessária para a execução dos serviços e obras.</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13.1.4.</w:t>
      </w:r>
      <w:r w:rsidRPr="009E5F52">
        <w:rPr>
          <w:rFonts w:ascii="Arial" w:hAnsi="Arial" w:cs="Arial"/>
          <w:b w:val="0"/>
          <w:iCs/>
          <w:color w:val="000000" w:themeColor="text1"/>
          <w:sz w:val="24"/>
          <w:szCs w:val="24"/>
        </w:rPr>
        <w:t xml:space="preserve"> </w:t>
      </w:r>
      <w:r w:rsidRPr="009E5F52">
        <w:rPr>
          <w:rFonts w:ascii="Arial" w:hAnsi="Arial" w:cs="Arial"/>
          <w:b w:val="0"/>
          <w:iCs/>
          <w:color w:val="000000" w:themeColor="text1"/>
          <w:sz w:val="24"/>
          <w:szCs w:val="24"/>
        </w:rPr>
        <w:tab/>
        <w:t>A mão-de-obra empregada pela CONTRATADA, na execução dos serviços, objeto do CONTRATO, não terá nenhuma vinculação empregatícia com a PMRM, descabendo, portanto, imputação de qualquer obrigação social a esta, observando-se o disposto no Artigo 71, da Lei Federal Nº 8.666/93 e suas alterações posteriores.</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13.1.5.</w:t>
      </w:r>
      <w:r w:rsidRPr="009E5F52">
        <w:rPr>
          <w:rFonts w:ascii="Arial" w:hAnsi="Arial" w:cs="Arial"/>
          <w:b w:val="0"/>
          <w:iCs/>
          <w:color w:val="000000" w:themeColor="text1"/>
          <w:sz w:val="24"/>
          <w:szCs w:val="24"/>
        </w:rPr>
        <w:t xml:space="preserve"> </w:t>
      </w:r>
      <w:r w:rsidRPr="009E5F52">
        <w:rPr>
          <w:rFonts w:ascii="Arial" w:hAnsi="Arial" w:cs="Arial"/>
          <w:b w:val="0"/>
          <w:iCs/>
          <w:color w:val="000000" w:themeColor="text1"/>
          <w:sz w:val="24"/>
          <w:szCs w:val="24"/>
        </w:rPr>
        <w:tab/>
        <w:t>Todas as obrigações tributárias, fiscais, previdenciárias ou sociais decorrentes da execução das obras ou serviços, objeto do CONTRATO, bem como pelos danos e prejuízos que a qualquer título causar a PMRM ou a terceiros em decorrência da execução do CONTRATO resultante desta licitação, serão de inteira responsabilidade da CONTRATADA.</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13.1.6.</w:t>
      </w:r>
      <w:r w:rsidRPr="009E5F52">
        <w:rPr>
          <w:rFonts w:ascii="Arial" w:hAnsi="Arial" w:cs="Arial"/>
          <w:b w:val="0"/>
          <w:iCs/>
          <w:color w:val="000000" w:themeColor="text1"/>
          <w:sz w:val="24"/>
          <w:szCs w:val="24"/>
        </w:rPr>
        <w:t xml:space="preserve"> </w:t>
      </w:r>
      <w:r w:rsidRPr="009E5F52">
        <w:rPr>
          <w:rFonts w:ascii="Arial" w:hAnsi="Arial" w:cs="Arial"/>
          <w:b w:val="0"/>
          <w:iCs/>
          <w:color w:val="000000" w:themeColor="text1"/>
          <w:sz w:val="24"/>
          <w:szCs w:val="24"/>
        </w:rPr>
        <w:tab/>
        <w:t>A CONTRATADA se obriga a recolher todos os encargos sociais e tributos de acordo com o que estabelece a legislação vigente e apresentar mensalmente a PMRM, cópias autenticadas das guias de recolhimento.</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13.1.7.</w:t>
      </w:r>
      <w:r w:rsidRPr="009E5F52">
        <w:rPr>
          <w:rFonts w:ascii="Arial" w:hAnsi="Arial" w:cs="Arial"/>
          <w:b w:val="0"/>
          <w:iCs/>
          <w:color w:val="000000" w:themeColor="text1"/>
          <w:sz w:val="24"/>
          <w:szCs w:val="24"/>
        </w:rPr>
        <w:t xml:space="preserve"> </w:t>
      </w:r>
      <w:r w:rsidRPr="009E5F52">
        <w:rPr>
          <w:rFonts w:ascii="Arial" w:hAnsi="Arial" w:cs="Arial"/>
          <w:b w:val="0"/>
          <w:iCs/>
          <w:color w:val="000000" w:themeColor="text1"/>
          <w:sz w:val="24"/>
          <w:szCs w:val="24"/>
        </w:rPr>
        <w:tab/>
        <w:t>Comprovar perante a PMRM,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13.1.7.1.</w:t>
      </w:r>
      <w:r w:rsidRPr="009E5F52">
        <w:rPr>
          <w:rFonts w:ascii="Arial" w:hAnsi="Arial" w:cs="Arial"/>
          <w:b w:val="0"/>
          <w:iCs/>
          <w:color w:val="000000" w:themeColor="text1"/>
          <w:sz w:val="24"/>
          <w:szCs w:val="24"/>
        </w:rPr>
        <w:tab/>
        <w:t>Os encargos sociais pertinentes ao INSS e FGTS, referem-se ao pessoal alocado para a execução das obras ou serviços;</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13.1.7.2.</w:t>
      </w:r>
      <w:r w:rsidRPr="009E5F52">
        <w:rPr>
          <w:rFonts w:ascii="Arial" w:hAnsi="Arial" w:cs="Arial"/>
          <w:b w:val="0"/>
          <w:iCs/>
          <w:color w:val="000000" w:themeColor="text1"/>
          <w:sz w:val="24"/>
          <w:szCs w:val="24"/>
        </w:rPr>
        <w:t xml:space="preserve"> </w:t>
      </w:r>
      <w:r w:rsidRPr="009E5F52">
        <w:rPr>
          <w:rFonts w:ascii="Arial" w:hAnsi="Arial" w:cs="Arial"/>
          <w:b w:val="0"/>
          <w:iCs/>
          <w:color w:val="000000" w:themeColor="text1"/>
          <w:sz w:val="24"/>
          <w:szCs w:val="24"/>
        </w:rPr>
        <w:tab/>
        <w:t>Caso não haja a comprovação do recolhimento dos tributos e obrigações sociais, as faturas serão retidas sem nenhum ônus financeiro dos valores faturados até a sua liberação.</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13.1.8.</w:t>
      </w:r>
      <w:r w:rsidRPr="009E5F52">
        <w:rPr>
          <w:rFonts w:ascii="Arial" w:hAnsi="Arial" w:cs="Arial"/>
          <w:b w:val="0"/>
          <w:iCs/>
          <w:color w:val="000000" w:themeColor="text1"/>
          <w:sz w:val="24"/>
          <w:szCs w:val="24"/>
        </w:rPr>
        <w:tab/>
        <w:t>Dentro do prazo de prescrição estabelecida pela Lei civil ou administrativa, a CONTRATADA deverá se responsabilizar e arcar com ônus de todas as reclamações ou ações jurídicas decorrentes de ofensas ou danos causados ao direito de propriedade de terceiros, resultante da execução das obras ou serviços.</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13.1.9.</w:t>
      </w:r>
      <w:r w:rsidRPr="009E5F52">
        <w:rPr>
          <w:rFonts w:ascii="Arial" w:hAnsi="Arial" w:cs="Arial"/>
          <w:b w:val="0"/>
          <w:iCs/>
          <w:color w:val="000000" w:themeColor="text1"/>
          <w:sz w:val="24"/>
          <w:szCs w:val="24"/>
        </w:rPr>
        <w:tab/>
        <w:t>Obedecer todas as Normas Técnicas da ABNT vigentes e que venham a vigorar na execução das obras ou serviços e fornecer, a qualquer época, os esclarecimentos e as informações técnicas que venham a ser.</w:t>
      </w:r>
    </w:p>
    <w:p w:rsidR="002A16A3" w:rsidRPr="009E5F52" w:rsidRDefault="002A16A3" w:rsidP="002A16A3">
      <w:pPr>
        <w:rPr>
          <w:rFonts w:ascii="Arial" w:hAnsi="Arial" w:cs="Arial"/>
          <w:color w:val="000000" w:themeColor="text1"/>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13.1.10.</w:t>
      </w:r>
      <w:r w:rsidRPr="009E5F52">
        <w:rPr>
          <w:rFonts w:ascii="Arial" w:hAnsi="Arial" w:cs="Arial"/>
          <w:b w:val="0"/>
          <w:iCs/>
          <w:color w:val="000000" w:themeColor="text1"/>
          <w:sz w:val="24"/>
          <w:szCs w:val="24"/>
        </w:rPr>
        <w:tab/>
        <w:t>A CONTRATADA é obrigada a reparar, corrigir, remover, reconstruir ou substituir, às suas expensas, no total ou em parte, o objeto do CONTRATO em que se verificarem vícios, defeitos ou incorreções resultantes da execução ou de materiais empregados.</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13.1.11.</w:t>
      </w:r>
      <w:r w:rsidRPr="009E5F52">
        <w:rPr>
          <w:rFonts w:ascii="Arial" w:hAnsi="Arial" w:cs="Arial"/>
          <w:b w:val="0"/>
          <w:iCs/>
          <w:color w:val="000000" w:themeColor="text1"/>
          <w:sz w:val="24"/>
          <w:szCs w:val="24"/>
        </w:rPr>
        <w:tab/>
        <w:t xml:space="preserve">A CONTRATADA é responsável pelos danos causados diretamente à Administração ou a terceiros, decorrentes de sua culpa ou dolo na execução do CONTRATO, não excluindo ou reduzindo essa responsabilidade a ausência de fiscalização ou de acompanhamento pelo órgão interessado, na forma do Artigo 70, da Lei Federal Nº 8.666/93 e suas alterações posteriores, e do Artigo 37, §6º, da Constituição Federal. </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13.1.12.</w:t>
      </w:r>
      <w:r w:rsidRPr="009E5F52">
        <w:rPr>
          <w:rFonts w:ascii="Arial" w:hAnsi="Arial" w:cs="Arial"/>
          <w:b w:val="0"/>
          <w:iCs/>
          <w:color w:val="000000" w:themeColor="text1"/>
          <w:sz w:val="24"/>
          <w:szCs w:val="24"/>
        </w:rPr>
        <w:tab/>
        <w:t xml:space="preserve">Manter permanentemente no escritório dos serviços, LIVRO DE OCORRÊNCIA, autenticado pela PMRM, no qual a fiscalização e a CONTRATADA anotarão todas e quaisquer ocorrências que mereçam registro, devendo ser entregue a PMRM quando da medição final e entrega das obras ou serviços.  </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13.1.13.</w:t>
      </w:r>
      <w:r w:rsidRPr="009E5F52">
        <w:rPr>
          <w:rFonts w:ascii="Arial" w:hAnsi="Arial" w:cs="Arial"/>
          <w:b w:val="0"/>
          <w:iCs/>
          <w:color w:val="000000" w:themeColor="text1"/>
          <w:sz w:val="24"/>
          <w:szCs w:val="24"/>
        </w:rPr>
        <w:tab/>
        <w:t xml:space="preserve">Permitir e facilitar à fiscalização, a inspeção ao local das obras ou serviços, em qualquer dia e hora, devendo prestar os esclarecimentos solicitados. </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13.1.14.</w:t>
      </w:r>
      <w:r w:rsidRPr="009E5F52">
        <w:rPr>
          <w:rFonts w:ascii="Arial" w:hAnsi="Arial" w:cs="Arial"/>
          <w:b w:val="0"/>
          <w:iCs/>
          <w:color w:val="000000" w:themeColor="text1"/>
          <w:sz w:val="24"/>
          <w:szCs w:val="24"/>
        </w:rPr>
        <w:tab/>
        <w:t>Manter devidamente fardados todos os empregados, de acordo com os modelos a serem fornecidos pela PMRM.</w:t>
      </w: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r w:rsidRPr="009E5F52">
        <w:rPr>
          <w:rFonts w:ascii="Arial" w:hAnsi="Arial" w:cs="Arial"/>
          <w:iCs/>
          <w:color w:val="000000" w:themeColor="text1"/>
          <w:sz w:val="24"/>
          <w:szCs w:val="24"/>
        </w:rPr>
        <w:t xml:space="preserve">13.1.15. </w:t>
      </w:r>
      <w:r w:rsidRPr="009E5F52">
        <w:rPr>
          <w:rFonts w:ascii="Arial" w:hAnsi="Arial" w:cs="Arial"/>
          <w:iCs/>
          <w:color w:val="000000" w:themeColor="text1"/>
          <w:sz w:val="24"/>
          <w:szCs w:val="24"/>
        </w:rPr>
        <w:tab/>
      </w:r>
      <w:r w:rsidRPr="009E5F52">
        <w:rPr>
          <w:rFonts w:ascii="Arial" w:hAnsi="Arial" w:cs="Arial"/>
          <w:b w:val="0"/>
          <w:iCs/>
          <w:color w:val="000000" w:themeColor="text1"/>
          <w:sz w:val="24"/>
          <w:szCs w:val="24"/>
        </w:rPr>
        <w:t>A CONTRATADA deverá manter placas e segurança em toda a obra, de acordo com os modelos a serem fornecidos pela PMRM.</w:t>
      </w:r>
    </w:p>
    <w:p w:rsidR="002A16A3" w:rsidRPr="009E5F52" w:rsidRDefault="002A16A3" w:rsidP="002A16A3">
      <w:pPr>
        <w:rPr>
          <w:rFonts w:ascii="Arial" w:hAnsi="Arial" w:cs="Arial"/>
          <w:color w:val="000000" w:themeColor="text1"/>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13.2. DA CONTRATANTE:</w:t>
      </w:r>
    </w:p>
    <w:p w:rsidR="002A16A3" w:rsidRPr="009E5F52" w:rsidRDefault="002A16A3" w:rsidP="002A16A3">
      <w:pPr>
        <w:pStyle w:val="Ttulo3"/>
        <w:numPr>
          <w:ilvl w:val="2"/>
          <w:numId w:val="40"/>
        </w:numPr>
        <w:rPr>
          <w:rFonts w:ascii="Arial" w:hAnsi="Arial" w:cs="Arial"/>
          <w:b w:val="0"/>
          <w:iCs/>
          <w:color w:val="000000" w:themeColor="text1"/>
          <w:sz w:val="24"/>
          <w:szCs w:val="24"/>
        </w:rPr>
      </w:pPr>
      <w:r w:rsidRPr="009E5F52">
        <w:rPr>
          <w:rFonts w:ascii="Arial" w:hAnsi="Arial" w:cs="Arial"/>
          <w:iCs/>
          <w:color w:val="000000" w:themeColor="text1"/>
          <w:sz w:val="24"/>
          <w:szCs w:val="24"/>
        </w:rPr>
        <w:t>13.2.1</w:t>
      </w:r>
      <w:r w:rsidRPr="009E5F52">
        <w:rPr>
          <w:rFonts w:ascii="Arial" w:hAnsi="Arial" w:cs="Arial"/>
          <w:iCs/>
          <w:color w:val="000000" w:themeColor="text1"/>
          <w:sz w:val="24"/>
          <w:szCs w:val="24"/>
        </w:rPr>
        <w:tab/>
      </w:r>
      <w:r w:rsidRPr="009E5F52">
        <w:rPr>
          <w:rFonts w:ascii="Arial" w:hAnsi="Arial" w:cs="Arial"/>
          <w:b w:val="0"/>
          <w:iCs/>
          <w:color w:val="000000" w:themeColor="text1"/>
          <w:sz w:val="24"/>
          <w:szCs w:val="24"/>
        </w:rPr>
        <w:t>A contratante se responsabilizará a cumprir, pontualmente, os compromissos financeiros acordados com a CONTRATADA.</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b/>
          <w:iCs/>
          <w:color w:val="000000" w:themeColor="text1"/>
        </w:rPr>
        <w:t>13.2.</w:t>
      </w:r>
      <w:r w:rsidRPr="009E5F52">
        <w:rPr>
          <w:rFonts w:ascii="Arial" w:hAnsi="Arial" w:cs="Arial"/>
          <w:b/>
          <w:color w:val="000000" w:themeColor="text1"/>
        </w:rPr>
        <w:t>2.</w:t>
      </w:r>
      <w:r w:rsidRPr="009E5F52">
        <w:rPr>
          <w:rFonts w:ascii="Arial" w:hAnsi="Arial" w:cs="Arial"/>
          <w:color w:val="000000" w:themeColor="text1"/>
        </w:rPr>
        <w:tab/>
        <w:t>Suprir a CONTRATADA de documentos, informações e demais elementos que possuir, ligados as obras e serviços a serem executados, bem como dirimir dúvidas e orientá-la nos casos omissos.</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b/>
          <w:iCs/>
          <w:color w:val="000000" w:themeColor="text1"/>
        </w:rPr>
        <w:t>13.2.</w:t>
      </w:r>
      <w:r w:rsidRPr="009E5F52">
        <w:rPr>
          <w:rFonts w:ascii="Arial" w:hAnsi="Arial" w:cs="Arial"/>
          <w:b/>
          <w:color w:val="000000" w:themeColor="text1"/>
        </w:rPr>
        <w:t>3.</w:t>
      </w:r>
      <w:r w:rsidRPr="009E5F52">
        <w:rPr>
          <w:rFonts w:ascii="Arial" w:hAnsi="Arial" w:cs="Arial"/>
          <w:color w:val="000000" w:themeColor="text1"/>
        </w:rPr>
        <w:tab/>
        <w:t>Manter entendimentos com a CONTRATADA sempre por escrito ou mediante anotação em livro de ocorrência, com ressalvas dos casos determinados pela urgência das medidas, cujos entendimentos verbais devem ser confirmados por escrito, no prazo máximo de 03 (três) dias úteis, contado a partir do referido entendimento.</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b/>
          <w:iCs/>
          <w:color w:val="000000" w:themeColor="text1"/>
        </w:rPr>
        <w:t>13.2.</w:t>
      </w:r>
      <w:r w:rsidRPr="009E5F52">
        <w:rPr>
          <w:rFonts w:ascii="Arial" w:hAnsi="Arial" w:cs="Arial"/>
          <w:b/>
          <w:color w:val="000000" w:themeColor="text1"/>
        </w:rPr>
        <w:t>4.</w:t>
      </w:r>
      <w:r w:rsidRPr="009E5F52">
        <w:rPr>
          <w:rFonts w:ascii="Arial" w:hAnsi="Arial" w:cs="Arial"/>
          <w:color w:val="000000" w:themeColor="text1"/>
        </w:rPr>
        <w:tab/>
        <w:t>Comunicar, formalmente, a CONTRATADA em caso de devolução de documentos de cobrança, as razões da devolução.</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b/>
          <w:iCs/>
          <w:color w:val="000000" w:themeColor="text1"/>
        </w:rPr>
        <w:t>13.2.</w:t>
      </w:r>
      <w:r w:rsidRPr="009E5F52">
        <w:rPr>
          <w:rFonts w:ascii="Arial" w:hAnsi="Arial" w:cs="Arial"/>
          <w:b/>
          <w:color w:val="000000" w:themeColor="text1"/>
        </w:rPr>
        <w:t>5.</w:t>
      </w:r>
      <w:r w:rsidRPr="009E5F52">
        <w:rPr>
          <w:rFonts w:ascii="Arial" w:hAnsi="Arial" w:cs="Arial"/>
          <w:color w:val="000000" w:themeColor="text1"/>
        </w:rPr>
        <w:tab/>
        <w:t>Emitir termo de encerramento contratual, a partir do qual qualquer serviço prestado, após sua assinatura pelas partes, não terá amparo contratual, não ficando a PMRM obrigada ou sujeita aos pagamentos que porventura venham a serem posteriormente pleiteados pela CONTRATADA.</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b/>
          <w:iCs/>
          <w:color w:val="000000" w:themeColor="text1"/>
        </w:rPr>
        <w:t>13.2.</w:t>
      </w:r>
      <w:r w:rsidRPr="009E5F52">
        <w:rPr>
          <w:rFonts w:ascii="Arial" w:hAnsi="Arial" w:cs="Arial"/>
          <w:b/>
          <w:color w:val="000000" w:themeColor="text1"/>
        </w:rPr>
        <w:t>6.</w:t>
      </w:r>
      <w:r w:rsidRPr="009E5F52">
        <w:rPr>
          <w:rFonts w:ascii="Arial" w:hAnsi="Arial" w:cs="Arial"/>
          <w:color w:val="000000" w:themeColor="text1"/>
        </w:rPr>
        <w:tab/>
        <w:t>Indicar o responsável pela fiscalização e vistoria da obra ou serviços, através de comissão e ou empresa CONTRATADA para o gerenciamento da obra.</w:t>
      </w:r>
    </w:p>
    <w:p w:rsidR="002A16A3" w:rsidRPr="009E5F52" w:rsidRDefault="002A16A3" w:rsidP="002A16A3">
      <w:pPr>
        <w:rPr>
          <w:rFonts w:ascii="Arial" w:hAnsi="Arial" w:cs="Arial"/>
          <w:color w:val="000000" w:themeColor="text1"/>
        </w:rPr>
      </w:pPr>
    </w:p>
    <w:p w:rsidR="002A16A3" w:rsidRPr="009E5F52" w:rsidRDefault="002A16A3" w:rsidP="002A16A3">
      <w:pPr>
        <w:pStyle w:val="Ttulo3"/>
        <w:numPr>
          <w:ilvl w:val="2"/>
          <w:numId w:val="40"/>
        </w:numPr>
        <w:tabs>
          <w:tab w:val="left" w:pos="0"/>
        </w:tabs>
        <w:rPr>
          <w:rFonts w:ascii="Arial" w:hAnsi="Arial" w:cs="Arial"/>
          <w:b w:val="0"/>
          <w:iCs/>
          <w:color w:val="000000" w:themeColor="text1"/>
          <w:sz w:val="24"/>
          <w:szCs w:val="24"/>
        </w:rPr>
      </w:pPr>
    </w:p>
    <w:p w:rsidR="002A16A3" w:rsidRPr="009E5F52" w:rsidRDefault="002A16A3" w:rsidP="002A16A3">
      <w:pPr>
        <w:keepNext/>
        <w:numPr>
          <w:ilvl w:val="1"/>
          <w:numId w:val="40"/>
        </w:numPr>
        <w:tabs>
          <w:tab w:val="left" w:pos="0"/>
        </w:tabs>
        <w:suppressAutoHyphens w:val="0"/>
        <w:jc w:val="both"/>
        <w:outlineLvl w:val="1"/>
        <w:rPr>
          <w:rFonts w:ascii="Arial" w:hAnsi="Arial" w:cs="Arial"/>
          <w:b/>
          <w:color w:val="000000" w:themeColor="text1"/>
        </w:rPr>
      </w:pPr>
      <w:r w:rsidRPr="009E5F52">
        <w:rPr>
          <w:rFonts w:ascii="Arial" w:hAnsi="Arial" w:cs="Arial"/>
          <w:b/>
          <w:color w:val="000000" w:themeColor="text1"/>
        </w:rPr>
        <w:t>14.</w:t>
      </w:r>
      <w:r w:rsidRPr="009E5F52">
        <w:rPr>
          <w:rFonts w:ascii="Arial" w:hAnsi="Arial" w:cs="Arial"/>
          <w:b/>
          <w:color w:val="000000" w:themeColor="text1"/>
        </w:rPr>
        <w:tab/>
        <w:t xml:space="preserve">DOS CRITÉRIOS DE ATUALIZAÇÃO MONETÁRIA E REAJUSTAMENTO: </w:t>
      </w:r>
      <w:r w:rsidRPr="009E5F52">
        <w:rPr>
          <w:rFonts w:ascii="Arial" w:hAnsi="Arial" w:cs="Arial"/>
          <w:bCs/>
          <w:color w:val="000000" w:themeColor="text1"/>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9E5F52">
        <w:rPr>
          <w:rFonts w:ascii="Arial" w:hAnsi="Arial" w:cs="Arial"/>
          <w:b/>
          <w:color w:val="000000" w:themeColor="text1"/>
        </w:rPr>
        <w:t xml:space="preserve">. </w:t>
      </w:r>
    </w:p>
    <w:p w:rsidR="002A16A3" w:rsidRPr="009E5F52" w:rsidRDefault="002A16A3" w:rsidP="002A16A3">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color w:val="000000" w:themeColor="text1"/>
          <w:spacing w:val="-3"/>
        </w:rPr>
      </w:pPr>
    </w:p>
    <w:p w:rsidR="002A16A3" w:rsidRPr="009E5F52" w:rsidRDefault="002A16A3" w:rsidP="002A16A3">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color w:val="000000" w:themeColor="text1"/>
          <w:spacing w:val="-3"/>
        </w:rPr>
      </w:pPr>
      <w:r w:rsidRPr="009E5F52">
        <w:rPr>
          <w:rFonts w:ascii="Arial" w:hAnsi="Arial" w:cs="Arial"/>
          <w:color w:val="000000" w:themeColor="text1"/>
          <w:spacing w:val="-3"/>
        </w:rPr>
        <w:t>14.1</w:t>
      </w:r>
      <w:r w:rsidRPr="009E5F52">
        <w:rPr>
          <w:rFonts w:ascii="Arial" w:hAnsi="Arial" w:cs="Arial"/>
          <w:color w:val="000000" w:themeColor="text1"/>
          <w:spacing w:val="-3"/>
        </w:rPr>
        <w:tab/>
        <w:t>Não será efetuado qualquer tipo de adiantamento ou antecipações de pagamentos na realização dos serviços, objeto desta licitação;</w:t>
      </w:r>
    </w:p>
    <w:p w:rsidR="002A16A3" w:rsidRPr="009E5F52" w:rsidRDefault="002A16A3" w:rsidP="002A16A3">
      <w:pPr>
        <w:suppressAutoHyphens w:val="0"/>
        <w:jc w:val="both"/>
        <w:rPr>
          <w:rFonts w:ascii="Arial" w:hAnsi="Arial" w:cs="Arial"/>
          <w:color w:val="000000" w:themeColor="text1"/>
          <w:spacing w:val="-3"/>
        </w:rPr>
      </w:pPr>
    </w:p>
    <w:p w:rsidR="002A16A3" w:rsidRPr="009E5F52" w:rsidRDefault="002A16A3" w:rsidP="002A16A3">
      <w:pPr>
        <w:suppressAutoHyphens w:val="0"/>
        <w:jc w:val="both"/>
        <w:rPr>
          <w:rFonts w:ascii="Arial" w:hAnsi="Arial" w:cs="Arial"/>
          <w:color w:val="000000" w:themeColor="text1"/>
          <w:spacing w:val="-3"/>
        </w:rPr>
      </w:pPr>
      <w:r w:rsidRPr="009E5F52">
        <w:rPr>
          <w:rFonts w:ascii="Arial" w:hAnsi="Arial" w:cs="Arial"/>
          <w:color w:val="000000" w:themeColor="text1"/>
          <w:spacing w:val="-3"/>
        </w:rPr>
        <w:t>14.2</w:t>
      </w:r>
      <w:r w:rsidRPr="009E5F52">
        <w:rPr>
          <w:rFonts w:ascii="Arial" w:hAnsi="Arial" w:cs="Arial"/>
          <w:color w:val="000000" w:themeColor="text1"/>
          <w:spacing w:val="-3"/>
        </w:rPr>
        <w:tab/>
        <w:t>As penalizações por atraso no pagamento consistirão apenas na atualização financeira prevista no item 14.</w:t>
      </w:r>
    </w:p>
    <w:p w:rsidR="002A16A3" w:rsidRPr="009E5F52" w:rsidRDefault="002A16A3" w:rsidP="002A16A3">
      <w:pPr>
        <w:jc w:val="both"/>
        <w:rPr>
          <w:rFonts w:ascii="Arial" w:hAnsi="Arial" w:cs="Arial"/>
          <w:color w:val="000000" w:themeColor="text1"/>
        </w:rPr>
      </w:pPr>
    </w:p>
    <w:p w:rsidR="002A16A3" w:rsidRPr="009E5F52" w:rsidRDefault="002A16A3" w:rsidP="002A16A3">
      <w:pPr>
        <w:pStyle w:val="Ttulo3"/>
        <w:numPr>
          <w:ilvl w:val="2"/>
          <w:numId w:val="40"/>
        </w:numPr>
        <w:rPr>
          <w:rFonts w:ascii="Arial" w:hAnsi="Arial" w:cs="Arial"/>
          <w:b w:val="0"/>
          <w:bCs/>
          <w:color w:val="000000" w:themeColor="text1"/>
          <w:sz w:val="24"/>
          <w:szCs w:val="24"/>
        </w:rPr>
      </w:pPr>
      <w:r w:rsidRPr="009E5F52">
        <w:rPr>
          <w:rFonts w:ascii="Arial" w:hAnsi="Arial" w:cs="Arial"/>
          <w:iCs/>
          <w:color w:val="000000" w:themeColor="text1"/>
          <w:sz w:val="24"/>
          <w:szCs w:val="24"/>
        </w:rPr>
        <w:t>15.</w:t>
      </w:r>
      <w:r w:rsidRPr="009E5F52">
        <w:rPr>
          <w:rFonts w:ascii="Arial" w:hAnsi="Arial" w:cs="Arial"/>
          <w:iCs/>
          <w:color w:val="000000" w:themeColor="text1"/>
          <w:sz w:val="24"/>
          <w:szCs w:val="24"/>
        </w:rPr>
        <w:tab/>
        <w:t>DA RESCISÃO:</w:t>
      </w:r>
      <w:r w:rsidRPr="009E5F52">
        <w:rPr>
          <w:rFonts w:ascii="Arial" w:hAnsi="Arial" w:cs="Arial"/>
          <w:b w:val="0"/>
          <w:bCs/>
          <w:color w:val="000000" w:themeColor="text1"/>
          <w:sz w:val="24"/>
          <w:szCs w:val="24"/>
        </w:rPr>
        <w:t xml:space="preserve"> O Município poderá rescindir administrativamente o presente contrato, nos termos dos Artigos 77, 78 e 79 da Lei 8.666/93 e alterações. </w:t>
      </w:r>
    </w:p>
    <w:p w:rsidR="002A16A3" w:rsidRPr="009E5F52" w:rsidRDefault="002A16A3" w:rsidP="002A16A3">
      <w:pPr>
        <w:pStyle w:val="Ttulo3"/>
        <w:numPr>
          <w:ilvl w:val="2"/>
          <w:numId w:val="40"/>
        </w:numPr>
        <w:rPr>
          <w:rFonts w:ascii="Arial" w:hAnsi="Arial" w:cs="Arial"/>
          <w:b w:val="0"/>
          <w:bCs/>
          <w:color w:val="000000" w:themeColor="text1"/>
          <w:sz w:val="24"/>
          <w:szCs w:val="24"/>
        </w:rPr>
      </w:pPr>
    </w:p>
    <w:p w:rsidR="002A16A3" w:rsidRPr="009E5F52" w:rsidRDefault="002A16A3" w:rsidP="002A16A3">
      <w:pPr>
        <w:pStyle w:val="Ttulo3"/>
        <w:numPr>
          <w:ilvl w:val="2"/>
          <w:numId w:val="40"/>
        </w:numPr>
        <w:rPr>
          <w:rFonts w:ascii="Arial" w:hAnsi="Arial" w:cs="Arial"/>
          <w:b w:val="0"/>
          <w:bCs/>
          <w:color w:val="000000" w:themeColor="text1"/>
          <w:sz w:val="24"/>
          <w:szCs w:val="24"/>
        </w:rPr>
      </w:pPr>
      <w:r w:rsidRPr="009E5F52">
        <w:rPr>
          <w:rFonts w:ascii="Arial" w:hAnsi="Arial" w:cs="Arial"/>
          <w:b w:val="0"/>
          <w:bCs/>
          <w:color w:val="000000" w:themeColor="text1"/>
          <w:sz w:val="24"/>
          <w:szCs w:val="24"/>
        </w:rPr>
        <w:t>15.1. Sob nenhum aspecto será admitido, por parte da CONTRATADA, exceção de CONTRATO não cumprido, exceto nos casos admitidos pela Lei Federal Nº 8.666/93 e suas alterações posteriores.</w:t>
      </w: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16.</w:t>
      </w:r>
      <w:r w:rsidRPr="009E5F52">
        <w:rPr>
          <w:rFonts w:ascii="Arial" w:hAnsi="Arial" w:cs="Arial"/>
          <w:iCs/>
          <w:color w:val="000000" w:themeColor="text1"/>
          <w:sz w:val="24"/>
          <w:szCs w:val="24"/>
        </w:rPr>
        <w:tab/>
        <w:t xml:space="preserve">DA CESSÃO OU TRANSFERÊNCIA: </w:t>
      </w:r>
      <w:r w:rsidRPr="009E5F52">
        <w:rPr>
          <w:rFonts w:ascii="Arial" w:hAnsi="Arial" w:cs="Arial"/>
          <w:b w:val="0"/>
          <w:bCs/>
          <w:color w:val="000000" w:themeColor="text1"/>
          <w:sz w:val="24"/>
          <w:szCs w:val="24"/>
        </w:rPr>
        <w:t>O presente contrato</w:t>
      </w:r>
      <w:r w:rsidRPr="009E5F52">
        <w:rPr>
          <w:rFonts w:ascii="Arial" w:hAnsi="Arial" w:cs="Arial"/>
          <w:bCs/>
          <w:color w:val="000000" w:themeColor="text1"/>
          <w:sz w:val="24"/>
          <w:szCs w:val="24"/>
        </w:rPr>
        <w:t xml:space="preserve"> </w:t>
      </w:r>
      <w:r w:rsidRPr="009E5F52">
        <w:rPr>
          <w:rFonts w:ascii="Arial" w:hAnsi="Arial" w:cs="Arial"/>
          <w:b w:val="0"/>
          <w:bCs/>
          <w:color w:val="000000" w:themeColor="text1"/>
          <w:sz w:val="24"/>
          <w:szCs w:val="24"/>
        </w:rPr>
        <w:t>não poderá ser objeto de cessão ou transferência.</w:t>
      </w:r>
    </w:p>
    <w:p w:rsidR="002A16A3" w:rsidRPr="009E5F52" w:rsidRDefault="002A16A3" w:rsidP="002A16A3">
      <w:pPr>
        <w:rPr>
          <w:rFonts w:ascii="Arial" w:hAnsi="Arial" w:cs="Arial"/>
          <w:color w:val="000000" w:themeColor="text1"/>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17.</w:t>
      </w:r>
      <w:r w:rsidRPr="009E5F52">
        <w:rPr>
          <w:rFonts w:ascii="Arial" w:hAnsi="Arial" w:cs="Arial"/>
          <w:iCs/>
          <w:color w:val="000000" w:themeColor="text1"/>
          <w:sz w:val="24"/>
          <w:szCs w:val="24"/>
        </w:rPr>
        <w:tab/>
        <w:t xml:space="preserve">DA PUBLICAÇÃO: </w:t>
      </w:r>
      <w:r w:rsidRPr="009E5F52">
        <w:rPr>
          <w:rFonts w:ascii="Arial" w:hAnsi="Arial" w:cs="Arial"/>
          <w:b w:val="0"/>
          <w:bCs/>
          <w:color w:val="000000" w:themeColor="text1"/>
          <w:sz w:val="24"/>
          <w:szCs w:val="24"/>
        </w:rPr>
        <w:t>Dentro do prazo de 20 (vinte) dias, contados de sua assinatura, o Município providenciará a publicação do Extrato do presente contrato.</w:t>
      </w:r>
    </w:p>
    <w:p w:rsidR="002A16A3" w:rsidRPr="009E5F52" w:rsidRDefault="002A16A3" w:rsidP="002A16A3">
      <w:pPr>
        <w:jc w:val="both"/>
        <w:rPr>
          <w:rFonts w:ascii="Arial" w:hAnsi="Arial" w:cs="Arial"/>
          <w:color w:val="000000" w:themeColor="text1"/>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18.</w:t>
      </w:r>
      <w:r w:rsidRPr="009E5F52">
        <w:rPr>
          <w:rFonts w:ascii="Arial" w:hAnsi="Arial" w:cs="Arial"/>
          <w:iCs/>
          <w:color w:val="000000" w:themeColor="text1"/>
          <w:sz w:val="24"/>
          <w:szCs w:val="24"/>
        </w:rPr>
        <w:tab/>
        <w:t xml:space="preserve">DOS RECURSOS ADMINISTRATIVOS: </w:t>
      </w:r>
      <w:r w:rsidRPr="009E5F52">
        <w:rPr>
          <w:rFonts w:ascii="Arial" w:hAnsi="Arial" w:cs="Arial"/>
          <w:b w:val="0"/>
          <w:bCs/>
          <w:color w:val="000000" w:themeColor="text1"/>
          <w:sz w:val="24"/>
          <w:szCs w:val="24"/>
        </w:rPr>
        <w:t>A CONTRATADA, quando punida, poderá recorrer das decisões do CONTRATANTE, com base na Lei nº 8666, de 21/06/93 e suas posteriores alterações.</w:t>
      </w:r>
    </w:p>
    <w:p w:rsidR="002A16A3" w:rsidRPr="009E5F52" w:rsidRDefault="002A16A3" w:rsidP="002A16A3">
      <w:pPr>
        <w:jc w:val="both"/>
        <w:rPr>
          <w:rFonts w:ascii="Arial" w:hAnsi="Arial" w:cs="Arial"/>
          <w:color w:val="000000" w:themeColor="text1"/>
        </w:rPr>
      </w:pPr>
    </w:p>
    <w:p w:rsidR="002A16A3" w:rsidRPr="009E5F52" w:rsidRDefault="002A16A3" w:rsidP="002A16A3">
      <w:pPr>
        <w:pStyle w:val="Ttulo3"/>
        <w:numPr>
          <w:ilvl w:val="2"/>
          <w:numId w:val="40"/>
        </w:numPr>
        <w:tabs>
          <w:tab w:val="left" w:pos="0"/>
        </w:tabs>
        <w:rPr>
          <w:rFonts w:ascii="Arial" w:hAnsi="Arial" w:cs="Arial"/>
          <w:b w:val="0"/>
          <w:bCs/>
          <w:color w:val="000000" w:themeColor="text1"/>
          <w:sz w:val="24"/>
          <w:szCs w:val="24"/>
        </w:rPr>
      </w:pPr>
      <w:r w:rsidRPr="009E5F52">
        <w:rPr>
          <w:rFonts w:ascii="Arial" w:hAnsi="Arial" w:cs="Arial"/>
          <w:iCs/>
          <w:color w:val="000000" w:themeColor="text1"/>
          <w:sz w:val="24"/>
          <w:szCs w:val="24"/>
        </w:rPr>
        <w:t>19.</w:t>
      </w:r>
      <w:r w:rsidRPr="009E5F52">
        <w:rPr>
          <w:rFonts w:ascii="Arial" w:hAnsi="Arial" w:cs="Arial"/>
          <w:iCs/>
          <w:color w:val="000000" w:themeColor="text1"/>
          <w:sz w:val="24"/>
          <w:szCs w:val="24"/>
        </w:rPr>
        <w:tab/>
        <w:t xml:space="preserve">DO FORO E DOMICÍLIO: </w:t>
      </w:r>
      <w:r w:rsidRPr="009E5F52">
        <w:rPr>
          <w:rFonts w:ascii="Arial" w:hAnsi="Arial" w:cs="Arial"/>
          <w:b w:val="0"/>
          <w:bCs/>
          <w:color w:val="000000" w:themeColor="text1"/>
          <w:sz w:val="24"/>
          <w:szCs w:val="24"/>
        </w:rPr>
        <w:t>Fica eleito o foro da Comarca de ROLIM DE MOURA-RO, para nele dirimir as dúvidas ou questões oriundas deste contrato, renunciando as partes, desde já a qualquer outro por mais privilegiado que seja ou possa vir a ser.</w:t>
      </w:r>
    </w:p>
    <w:p w:rsidR="002A16A3" w:rsidRPr="009E5F52" w:rsidRDefault="002A16A3" w:rsidP="002A16A3">
      <w:pPr>
        <w:jc w:val="both"/>
        <w:rPr>
          <w:rFonts w:ascii="Arial" w:hAnsi="Arial" w:cs="Arial"/>
          <w:color w:val="000000" w:themeColor="text1"/>
        </w:rPr>
      </w:pPr>
    </w:p>
    <w:p w:rsidR="002A16A3" w:rsidRPr="009E5F52" w:rsidRDefault="002A16A3" w:rsidP="002A16A3">
      <w:pPr>
        <w:pStyle w:val="Recuodecorpodetexto"/>
        <w:rPr>
          <w:rFonts w:ascii="Arial" w:hAnsi="Arial" w:cs="Arial"/>
          <w:color w:val="000000" w:themeColor="text1"/>
          <w:sz w:val="24"/>
          <w:szCs w:val="24"/>
        </w:rPr>
      </w:pPr>
      <w:r w:rsidRPr="009E5F52">
        <w:rPr>
          <w:rFonts w:ascii="Arial" w:hAnsi="Arial" w:cs="Arial"/>
          <w:color w:val="000000" w:themeColor="text1"/>
          <w:sz w:val="24"/>
          <w:szCs w:val="24"/>
        </w:rPr>
        <w:t>E, por assim estarem certos e contratados assinam o presente instrumento particular de contrato em 04 (quatro) vias, de igual teor e forma, o qual vai devidamente registrado sob n.º ____/____.</w:t>
      </w:r>
    </w:p>
    <w:p w:rsidR="002A16A3" w:rsidRPr="009E5F52" w:rsidRDefault="002A16A3" w:rsidP="002A16A3">
      <w:pPr>
        <w:jc w:val="right"/>
        <w:rPr>
          <w:rFonts w:ascii="Arial" w:hAnsi="Arial" w:cs="Arial"/>
          <w:color w:val="000000" w:themeColor="text1"/>
        </w:rPr>
      </w:pPr>
    </w:p>
    <w:p w:rsidR="002A16A3" w:rsidRPr="009E5F52" w:rsidRDefault="002A16A3" w:rsidP="002A16A3">
      <w:pPr>
        <w:suppressAutoHyphens w:val="0"/>
        <w:jc w:val="right"/>
        <w:rPr>
          <w:rFonts w:ascii="Arial" w:hAnsi="Arial" w:cs="Arial"/>
          <w:color w:val="000000" w:themeColor="text1"/>
        </w:rPr>
      </w:pPr>
    </w:p>
    <w:p w:rsidR="002A16A3" w:rsidRPr="009E5F52" w:rsidRDefault="002A16A3" w:rsidP="002A16A3">
      <w:pPr>
        <w:suppressAutoHyphens w:val="0"/>
        <w:jc w:val="right"/>
        <w:rPr>
          <w:rFonts w:ascii="Arial" w:hAnsi="Arial" w:cs="Arial"/>
          <w:color w:val="000000" w:themeColor="text1"/>
        </w:rPr>
      </w:pPr>
      <w:r w:rsidRPr="009E5F52">
        <w:rPr>
          <w:rFonts w:ascii="Arial" w:hAnsi="Arial" w:cs="Arial"/>
          <w:color w:val="000000" w:themeColor="text1"/>
        </w:rPr>
        <w:t>Rolim de Moura/RO, ...........................</w:t>
      </w:r>
    </w:p>
    <w:p w:rsidR="002A16A3" w:rsidRPr="009E5F52" w:rsidRDefault="002A16A3" w:rsidP="002A16A3">
      <w:pPr>
        <w:tabs>
          <w:tab w:val="left" w:pos="4320"/>
        </w:tabs>
        <w:ind w:firstLine="4320"/>
        <w:jc w:val="both"/>
        <w:rPr>
          <w:rFonts w:ascii="Arial" w:hAnsi="Arial" w:cs="Arial"/>
          <w:color w:val="000000" w:themeColor="text1"/>
        </w:rPr>
      </w:pPr>
    </w:p>
    <w:p w:rsidR="002A16A3" w:rsidRPr="009E5F52" w:rsidRDefault="002A16A3" w:rsidP="002A16A3">
      <w:pPr>
        <w:tabs>
          <w:tab w:val="left" w:pos="4320"/>
        </w:tabs>
        <w:ind w:firstLine="4320"/>
        <w:jc w:val="both"/>
        <w:rPr>
          <w:rFonts w:ascii="Arial" w:hAnsi="Arial" w:cs="Arial"/>
          <w:color w:val="000000" w:themeColor="text1"/>
        </w:rPr>
      </w:pPr>
    </w:p>
    <w:p w:rsidR="002A16A3" w:rsidRPr="009E5F52" w:rsidRDefault="002A16A3" w:rsidP="002A16A3">
      <w:pPr>
        <w:tabs>
          <w:tab w:val="left" w:pos="4320"/>
        </w:tabs>
        <w:ind w:firstLine="4320"/>
        <w:jc w:val="both"/>
        <w:rPr>
          <w:rFonts w:ascii="Arial" w:hAnsi="Arial" w:cs="Arial"/>
          <w:color w:val="000000" w:themeColor="text1"/>
        </w:rPr>
      </w:pPr>
    </w:p>
    <w:p w:rsidR="002A16A3" w:rsidRPr="009E5F52" w:rsidRDefault="002A16A3" w:rsidP="002A16A3">
      <w:pPr>
        <w:tabs>
          <w:tab w:val="left" w:pos="4320"/>
        </w:tabs>
        <w:ind w:firstLine="4320"/>
        <w:jc w:val="both"/>
        <w:rPr>
          <w:rFonts w:ascii="Arial" w:hAnsi="Arial" w:cs="Arial"/>
          <w:color w:val="000000" w:themeColor="text1"/>
        </w:rPr>
      </w:pPr>
    </w:p>
    <w:p w:rsidR="002A16A3" w:rsidRPr="009E5F52" w:rsidRDefault="002A16A3" w:rsidP="002A16A3">
      <w:pPr>
        <w:pStyle w:val="Ttulo1"/>
        <w:numPr>
          <w:ilvl w:val="0"/>
          <w:numId w:val="42"/>
        </w:numPr>
        <w:tabs>
          <w:tab w:val="left" w:pos="0"/>
          <w:tab w:val="left" w:pos="4111"/>
          <w:tab w:val="left" w:pos="8931"/>
        </w:tabs>
        <w:jc w:val="left"/>
        <w:rPr>
          <w:rFonts w:ascii="Arial" w:hAnsi="Arial" w:cs="Arial"/>
          <w:b w:val="0"/>
          <w:color w:val="000000" w:themeColor="text1"/>
          <w:szCs w:val="24"/>
        </w:rPr>
      </w:pPr>
      <w:r w:rsidRPr="009E5F52">
        <w:rPr>
          <w:rFonts w:ascii="Arial" w:hAnsi="Arial" w:cs="Arial"/>
          <w:b w:val="0"/>
          <w:color w:val="000000" w:themeColor="text1"/>
          <w:szCs w:val="24"/>
        </w:rPr>
        <w:t>CONTRATANTE                                   __________________________________</w:t>
      </w:r>
    </w:p>
    <w:p w:rsidR="002A16A3" w:rsidRPr="009E5F52" w:rsidRDefault="002A16A3" w:rsidP="002A16A3">
      <w:pPr>
        <w:tabs>
          <w:tab w:val="left" w:pos="167"/>
        </w:tabs>
        <w:ind w:right="-1" w:firstLine="3969"/>
        <w:jc w:val="both"/>
        <w:rPr>
          <w:rFonts w:ascii="Arial" w:hAnsi="Arial" w:cs="Arial"/>
          <w:color w:val="000000" w:themeColor="text1"/>
        </w:rPr>
      </w:pPr>
      <w:r w:rsidRPr="009E5F52">
        <w:rPr>
          <w:rFonts w:ascii="Arial" w:hAnsi="Arial" w:cs="Arial"/>
          <w:color w:val="000000" w:themeColor="text1"/>
        </w:rPr>
        <w:t xml:space="preserve"> </w:t>
      </w:r>
      <w:r w:rsidRPr="009E5F52">
        <w:rPr>
          <w:rFonts w:ascii="Arial" w:hAnsi="Arial" w:cs="Arial"/>
          <w:color w:val="000000" w:themeColor="text1"/>
        </w:rPr>
        <w:tab/>
        <w:t xml:space="preserve">  MUNICÍPIO DE ROLIM DE MOURA-RO</w:t>
      </w:r>
    </w:p>
    <w:p w:rsidR="002A16A3" w:rsidRPr="009E5F52" w:rsidRDefault="002A16A3" w:rsidP="002A16A3">
      <w:pPr>
        <w:keepNext/>
        <w:numPr>
          <w:ilvl w:val="1"/>
          <w:numId w:val="40"/>
        </w:numPr>
        <w:tabs>
          <w:tab w:val="left" w:pos="4395"/>
        </w:tabs>
        <w:suppressAutoHyphens w:val="0"/>
        <w:jc w:val="center"/>
        <w:outlineLvl w:val="1"/>
        <w:rPr>
          <w:rFonts w:ascii="Arial" w:hAnsi="Arial" w:cs="Arial"/>
          <w:color w:val="000000" w:themeColor="text1"/>
        </w:rPr>
      </w:pPr>
      <w:r w:rsidRPr="009E5F52">
        <w:rPr>
          <w:rFonts w:ascii="Arial" w:hAnsi="Arial" w:cs="Arial"/>
          <w:b/>
          <w:color w:val="000000" w:themeColor="text1"/>
        </w:rPr>
        <w:t xml:space="preserve">                     </w:t>
      </w:r>
      <w:r w:rsidRPr="009E5F52">
        <w:rPr>
          <w:rFonts w:ascii="Arial" w:hAnsi="Arial" w:cs="Arial"/>
          <w:color w:val="000000" w:themeColor="text1"/>
        </w:rPr>
        <w:t>LUIZ ADEMIR SCHOCK</w:t>
      </w:r>
    </w:p>
    <w:p w:rsidR="002A16A3" w:rsidRPr="009E5F52" w:rsidRDefault="002A16A3" w:rsidP="002A16A3">
      <w:pPr>
        <w:pStyle w:val="Ttulo2"/>
        <w:tabs>
          <w:tab w:val="left" w:pos="4395"/>
        </w:tabs>
        <w:ind w:firstLine="3969"/>
        <w:rPr>
          <w:rFonts w:ascii="Arial" w:hAnsi="Arial" w:cs="Arial"/>
          <w:b w:val="0"/>
          <w:color w:val="000000" w:themeColor="text1"/>
          <w:sz w:val="24"/>
          <w:szCs w:val="24"/>
        </w:rPr>
      </w:pPr>
      <w:r w:rsidRPr="009E5F52">
        <w:rPr>
          <w:rFonts w:ascii="Arial" w:hAnsi="Arial" w:cs="Arial"/>
          <w:b w:val="0"/>
          <w:color w:val="000000" w:themeColor="text1"/>
          <w:sz w:val="24"/>
          <w:szCs w:val="24"/>
        </w:rPr>
        <w:tab/>
        <w:t>PREFEITO DO MUNICÍPIO</w:t>
      </w: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p>
    <w:p w:rsidR="002A16A3" w:rsidRPr="009E5F52" w:rsidRDefault="002A16A3" w:rsidP="002A16A3">
      <w:pPr>
        <w:jc w:val="both"/>
        <w:rPr>
          <w:rFonts w:ascii="Arial" w:hAnsi="Arial" w:cs="Arial"/>
          <w:color w:val="000000" w:themeColor="text1"/>
        </w:rPr>
      </w:pPr>
      <w:r w:rsidRPr="009E5F52">
        <w:rPr>
          <w:rFonts w:ascii="Arial" w:hAnsi="Arial" w:cs="Arial"/>
          <w:color w:val="000000" w:themeColor="text1"/>
        </w:rPr>
        <w:t xml:space="preserve">                             </w:t>
      </w:r>
    </w:p>
    <w:p w:rsidR="002010E8" w:rsidRDefault="002A16A3" w:rsidP="002A16A3">
      <w:pPr>
        <w:rPr>
          <w:rFonts w:ascii="Arial" w:hAnsi="Arial" w:cs="Arial"/>
          <w:bCs/>
        </w:rPr>
      </w:pPr>
      <w:r w:rsidRPr="009E5F52">
        <w:rPr>
          <w:rFonts w:ascii="Arial" w:hAnsi="Arial" w:cs="Arial"/>
          <w:iCs/>
          <w:color w:val="000000" w:themeColor="text1"/>
        </w:rPr>
        <w:t>CONTRATADA                                     _________________________________</w:t>
      </w:r>
    </w:p>
    <w:p w:rsidR="00672C42" w:rsidRDefault="00672C42" w:rsidP="002010E8">
      <w:pPr>
        <w:rPr>
          <w:rFonts w:ascii="Arial" w:hAnsi="Arial" w:cs="Arial"/>
          <w:bCs/>
        </w:rPr>
      </w:pPr>
    </w:p>
    <w:p w:rsidR="00672C42" w:rsidRDefault="00672C42" w:rsidP="002010E8">
      <w:pPr>
        <w:rPr>
          <w:rFonts w:ascii="Arial" w:hAnsi="Arial" w:cs="Arial"/>
          <w:bCs/>
        </w:rPr>
      </w:pPr>
    </w:p>
    <w:p w:rsidR="00672C42" w:rsidRDefault="00672C42" w:rsidP="002010E8">
      <w:pPr>
        <w:rPr>
          <w:rFonts w:ascii="Arial" w:hAnsi="Arial" w:cs="Arial"/>
          <w:bCs/>
        </w:rPr>
      </w:pPr>
    </w:p>
    <w:p w:rsidR="00672C42" w:rsidRPr="002010E8" w:rsidRDefault="00672C42" w:rsidP="002010E8">
      <w:pPr>
        <w:rPr>
          <w:rFonts w:ascii="Arial" w:hAnsi="Arial" w:cs="Arial"/>
          <w:bCs/>
        </w:rPr>
      </w:pPr>
    </w:p>
    <w:p w:rsidR="00BF2DBB" w:rsidRDefault="00BF2DBB"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CF682B">
      <w:pPr>
        <w:tabs>
          <w:tab w:val="left" w:pos="14742"/>
        </w:tabs>
        <w:jc w:val="center"/>
        <w:rPr>
          <w:rFonts w:ascii="Arial" w:hAnsi="Arial" w:cs="Arial"/>
          <w:b/>
          <w:sz w:val="22"/>
          <w:szCs w:val="22"/>
        </w:rPr>
      </w:pPr>
    </w:p>
    <w:p w:rsidR="00672C42" w:rsidRDefault="00672C42" w:rsidP="00CF682B">
      <w:pPr>
        <w:tabs>
          <w:tab w:val="left" w:pos="14742"/>
        </w:tabs>
        <w:jc w:val="center"/>
        <w:rPr>
          <w:rFonts w:ascii="Arial" w:hAnsi="Arial" w:cs="Arial"/>
          <w:b/>
          <w:sz w:val="22"/>
          <w:szCs w:val="22"/>
        </w:rPr>
      </w:pPr>
    </w:p>
    <w:p w:rsidR="00672C42" w:rsidRDefault="00672C42" w:rsidP="00CF682B">
      <w:pPr>
        <w:tabs>
          <w:tab w:val="left" w:pos="14742"/>
        </w:tabs>
        <w:jc w:val="center"/>
        <w:rPr>
          <w:rFonts w:ascii="Arial" w:hAnsi="Arial" w:cs="Arial"/>
          <w:b/>
          <w:sz w:val="22"/>
          <w:szCs w:val="22"/>
        </w:rPr>
      </w:pPr>
    </w:p>
    <w:p w:rsidR="00672C42" w:rsidRDefault="00672C42" w:rsidP="00CF682B">
      <w:pPr>
        <w:tabs>
          <w:tab w:val="left" w:pos="14742"/>
        </w:tabs>
        <w:jc w:val="center"/>
        <w:rPr>
          <w:rFonts w:ascii="Arial" w:hAnsi="Arial" w:cs="Arial"/>
          <w:b/>
          <w:sz w:val="22"/>
          <w:szCs w:val="22"/>
        </w:rPr>
      </w:pPr>
    </w:p>
    <w:p w:rsidR="0035444A" w:rsidRPr="00522043" w:rsidRDefault="00BF2DBB" w:rsidP="00CF682B">
      <w:pPr>
        <w:tabs>
          <w:tab w:val="left" w:pos="14742"/>
        </w:tabs>
        <w:jc w:val="center"/>
        <w:rPr>
          <w:rFonts w:ascii="Arial" w:hAnsi="Arial" w:cs="Arial"/>
          <w:b/>
          <w:sz w:val="22"/>
          <w:szCs w:val="22"/>
        </w:rPr>
      </w:pPr>
      <w:r w:rsidRPr="00522043">
        <w:rPr>
          <w:rFonts w:ascii="Arial" w:hAnsi="Arial" w:cs="Arial"/>
          <w:b/>
          <w:sz w:val="22"/>
          <w:szCs w:val="22"/>
        </w:rPr>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art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E1ECF" w:rsidRPr="00522043" w:rsidRDefault="001A5E92" w:rsidP="00FE1ECF">
      <w:pPr>
        <w:tabs>
          <w:tab w:val="left" w:pos="0"/>
        </w:tabs>
        <w:jc w:val="center"/>
        <w:rPr>
          <w:rFonts w:ascii="Arial" w:hAnsi="Arial" w:cs="Arial"/>
          <w:b/>
          <w:color w:val="000000" w:themeColor="text1"/>
          <w:sz w:val="22"/>
          <w:szCs w:val="22"/>
        </w:rPr>
      </w:pPr>
      <w:r>
        <w:rPr>
          <w:rFonts w:ascii="Arial" w:hAnsi="Arial" w:cs="Arial"/>
          <w:b/>
          <w:color w:val="000000" w:themeColor="text1"/>
          <w:sz w:val="22"/>
          <w:szCs w:val="22"/>
        </w:rPr>
        <w:t xml:space="preserve"> </w:t>
      </w:r>
      <w:r w:rsidR="005704D0"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BF2DBB" w:rsidRDefault="00BF2DBB" w:rsidP="0058492D">
      <w:pPr>
        <w:tabs>
          <w:tab w:val="left" w:pos="0"/>
          <w:tab w:val="left" w:pos="567"/>
          <w:tab w:val="left" w:pos="10773"/>
        </w:tabs>
        <w:jc w:val="center"/>
        <w:rPr>
          <w:rFonts w:ascii="Arial" w:hAnsi="Arial" w:cs="Arial"/>
          <w:b/>
          <w:sz w:val="22"/>
          <w:szCs w:val="22"/>
        </w:rPr>
      </w:pPr>
    </w:p>
    <w:p w:rsidR="0073753A"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b/>
          <w:u w:val="single"/>
          <w:lang/>
        </w:rPr>
      </w:pPr>
    </w:p>
    <w:p w:rsidR="0073753A" w:rsidRPr="003122C8" w:rsidRDefault="0073753A" w:rsidP="0073753A">
      <w:pPr>
        <w:jc w:val="center"/>
        <w:rPr>
          <w:rFonts w:ascii="Calibri" w:hAnsi="Calibri" w:cs="Arial"/>
          <w:lang/>
        </w:rPr>
      </w:pPr>
      <w:r w:rsidRPr="003122C8">
        <w:rPr>
          <w:rFonts w:ascii="Calibri" w:hAnsi="Calibri" w:cs="Arial"/>
          <w:b/>
          <w:u w:val="single"/>
          <w:lang/>
        </w:rPr>
        <w:t>ESPECIFICAÇÃO TÉCNICA</w:t>
      </w:r>
    </w:p>
    <w:p w:rsidR="0073753A" w:rsidRPr="00813500" w:rsidRDefault="0073753A" w:rsidP="0073753A">
      <w:pPr>
        <w:pStyle w:val="Ttulo1"/>
        <w:ind w:firstLine="851"/>
        <w:rPr>
          <w:rFonts w:ascii="Arial" w:hAnsi="Arial" w:cs="Arial"/>
          <w:sz w:val="20"/>
        </w:rPr>
      </w:pPr>
    </w:p>
    <w:p w:rsidR="0073753A" w:rsidRDefault="0073753A" w:rsidP="0073753A">
      <w:pPr>
        <w:pStyle w:val="Ttulo1"/>
        <w:ind w:firstLine="851"/>
        <w:rPr>
          <w:rFonts w:ascii="Arial" w:hAnsi="Arial" w:cs="Arial"/>
          <w:sz w:val="20"/>
        </w:rPr>
      </w:pPr>
    </w:p>
    <w:p w:rsidR="0073753A" w:rsidRPr="00EB4A5C" w:rsidRDefault="0073753A" w:rsidP="0073753A">
      <w:pPr>
        <w:ind w:firstLine="851"/>
        <w:rPr>
          <w:lang/>
        </w:rPr>
      </w:pPr>
    </w:p>
    <w:p w:rsidR="0073753A" w:rsidRPr="00813500" w:rsidRDefault="0073753A" w:rsidP="0073753A">
      <w:pPr>
        <w:ind w:firstLine="851"/>
        <w:rPr>
          <w:rFonts w:ascii="Arial" w:hAnsi="Arial" w:cs="Arial"/>
          <w:lang/>
        </w:rPr>
      </w:pPr>
    </w:p>
    <w:p w:rsidR="0073753A" w:rsidRDefault="0073753A" w:rsidP="0073753A">
      <w:pPr>
        <w:ind w:firstLine="851"/>
        <w:rPr>
          <w:rFonts w:ascii="Arial" w:hAnsi="Arial" w:cs="Arial"/>
          <w:lang/>
        </w:rPr>
      </w:pPr>
    </w:p>
    <w:p w:rsidR="0073753A"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134114" w:rsidP="0073753A">
      <w:pPr>
        <w:pStyle w:val="Ttulo1"/>
        <w:ind w:firstLine="851"/>
        <w:rPr>
          <w:rFonts w:ascii="Arial" w:hAnsi="Arial" w:cs="Arial"/>
          <w:sz w:val="20"/>
        </w:rPr>
      </w:pPr>
      <w:bookmarkStart w:id="10" w:name="_Toc423587358"/>
      <w:bookmarkStart w:id="11" w:name="_Toc423589026"/>
      <w:bookmarkStart w:id="12" w:name="_Toc423596080"/>
      <w:bookmarkStart w:id="13" w:name="_Toc423596592"/>
      <w:bookmarkStart w:id="14" w:name="_Toc424536354"/>
      <w:bookmarkStart w:id="15" w:name="_Toc425316662"/>
      <w:bookmarkStart w:id="16" w:name="_Toc425497828"/>
      <w:bookmarkStart w:id="17" w:name="_Toc425510864"/>
      <w:r>
        <w:rPr>
          <w:rFonts w:ascii="Arial" w:hAnsi="Arial" w:cs="Arial"/>
          <w:noProof/>
          <w:sz w:val="20"/>
          <w:lang w:eastAsia="pt-BR"/>
        </w:rPr>
        <w:pict>
          <v:shapetype id="_x0000_t202" coordsize="21600,21600" o:spt="202" path="m,l,21600r21600,l21600,xe">
            <v:stroke joinstyle="miter"/>
            <v:path gradientshapeok="t" o:connecttype="rect"/>
          </v:shapetype>
          <v:shape id="Caixa de texto 9" o:spid="_x0000_s1026" type="#_x0000_t202" style="position:absolute;left:0;text-align:left;margin-left:52.2pt;margin-top:5.45pt;width:376.35pt;height:223.8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" fillcolor="#4f81bd" strokecolor="#f2f2f2" strokeweight="3pt">
            <v:shadow on="t" color="#243f60" opacity=".5" offset="1pt"/>
            <v:textbox style="mso-fit-shape-to-text:t">
              <w:txbxContent>
                <w:p w:rsidR="00A90002" w:rsidRDefault="00A90002" w:rsidP="0073753A">
                  <w:pPr>
                    <w:jc w:val="center"/>
                    <w:rPr>
                      <w:rFonts w:ascii="Calibri" w:hAnsi="Calibri"/>
                      <w:color w:val="FFFFFF"/>
                      <w:sz w:val="60"/>
                      <w:szCs w:val="60"/>
                    </w:rPr>
                  </w:pPr>
                  <w:r w:rsidRPr="00695868">
                    <w:rPr>
                      <w:rFonts w:ascii="Calibri" w:hAnsi="Calibri"/>
                      <w:color w:val="FFFFFF"/>
                      <w:sz w:val="60"/>
                      <w:szCs w:val="60"/>
                    </w:rPr>
                    <w:t>REFORMA DA UNIDADE DE ATENÇÃO ESPECIALIZADA</w:t>
                  </w:r>
                  <w:r>
                    <w:rPr>
                      <w:rFonts w:ascii="Calibri" w:hAnsi="Calibri"/>
                      <w:color w:val="FFFFFF"/>
                      <w:sz w:val="60"/>
                      <w:szCs w:val="60"/>
                    </w:rPr>
                    <w:t xml:space="preserve"> EM SAÚDE </w:t>
                  </w:r>
                </w:p>
                <w:p w:rsidR="00A90002" w:rsidRPr="009E3073" w:rsidRDefault="00A90002" w:rsidP="0073753A">
                  <w:pPr>
                    <w:jc w:val="center"/>
                    <w:rPr>
                      <w:rFonts w:ascii="Calibri" w:hAnsi="Calibri"/>
                      <w:color w:val="FFFFFF"/>
                      <w:sz w:val="60"/>
                      <w:szCs w:val="60"/>
                    </w:rPr>
                  </w:pPr>
                  <w:r>
                    <w:rPr>
                      <w:rFonts w:ascii="Calibri" w:hAnsi="Calibri"/>
                      <w:color w:val="FFFFFF"/>
                      <w:sz w:val="60"/>
                      <w:szCs w:val="60"/>
                    </w:rPr>
                    <w:t>(</w:t>
                  </w:r>
                  <w:r w:rsidRPr="00A06E2B">
                    <w:rPr>
                      <w:rFonts w:ascii="Calibri" w:hAnsi="Calibri"/>
                      <w:color w:val="FFFFFF"/>
                      <w:sz w:val="50"/>
                      <w:szCs w:val="50"/>
                    </w:rPr>
                    <w:t xml:space="preserve">ALA </w:t>
                  </w:r>
                  <w:r>
                    <w:rPr>
                      <w:rFonts w:ascii="Calibri" w:hAnsi="Calibri"/>
                      <w:color w:val="FFFFFF"/>
                      <w:sz w:val="50"/>
                      <w:szCs w:val="50"/>
                    </w:rPr>
                    <w:t xml:space="preserve">ENF. </w:t>
                  </w:r>
                  <w:r w:rsidRPr="00A06E2B">
                    <w:rPr>
                      <w:rFonts w:ascii="Calibri" w:hAnsi="Calibri"/>
                      <w:color w:val="FFFFFF"/>
                      <w:sz w:val="50"/>
                      <w:szCs w:val="50"/>
                    </w:rPr>
                    <w:t xml:space="preserve">PEDIATRIA/ OBSTETRÍCIA, RAIO X, </w:t>
                  </w:r>
                  <w:r>
                    <w:rPr>
                      <w:rFonts w:ascii="Calibri" w:hAnsi="Calibri"/>
                      <w:color w:val="FFFFFF"/>
                      <w:sz w:val="50"/>
                      <w:szCs w:val="50"/>
                    </w:rPr>
                    <w:t>SALA DE ESPERA/</w:t>
                  </w:r>
                  <w:r w:rsidRPr="00A06E2B">
                    <w:rPr>
                      <w:rFonts w:ascii="Calibri" w:hAnsi="Calibri"/>
                      <w:color w:val="FFFFFF"/>
                      <w:sz w:val="50"/>
                      <w:szCs w:val="50"/>
                    </w:rPr>
                    <w:t>RECEPÇÃ</w:t>
                  </w:r>
                  <w:r>
                    <w:rPr>
                      <w:rFonts w:ascii="Calibri" w:hAnsi="Calibri"/>
                      <w:color w:val="FFFFFF"/>
                      <w:sz w:val="50"/>
                      <w:szCs w:val="50"/>
                    </w:rPr>
                    <w:t>O</w:t>
                  </w:r>
                  <w:r>
                    <w:rPr>
                      <w:rFonts w:ascii="Calibri" w:hAnsi="Calibri"/>
                      <w:color w:val="FFFFFF"/>
                      <w:sz w:val="60"/>
                      <w:szCs w:val="60"/>
                    </w:rPr>
                    <w:t>)</w:t>
                  </w:r>
                  <w:r w:rsidRPr="00695868">
                    <w:rPr>
                      <w:rFonts w:ascii="Calibri" w:hAnsi="Calibri"/>
                      <w:color w:val="FFFFFF"/>
                      <w:sz w:val="60"/>
                      <w:szCs w:val="60"/>
                    </w:rPr>
                    <w:t xml:space="preserve"> </w:t>
                  </w:r>
                </w:p>
              </w:txbxContent>
            </v:textbox>
          </v:shape>
        </w:pict>
      </w:r>
      <w:bookmarkEnd w:id="10"/>
      <w:bookmarkEnd w:id="11"/>
      <w:bookmarkEnd w:id="12"/>
      <w:bookmarkEnd w:id="13"/>
      <w:bookmarkEnd w:id="14"/>
      <w:bookmarkEnd w:id="15"/>
      <w:bookmarkEnd w:id="16"/>
      <w:bookmarkEnd w:id="17"/>
    </w:p>
    <w:p w:rsidR="0073753A" w:rsidRPr="00813500" w:rsidRDefault="0073753A" w:rsidP="0073753A">
      <w:pPr>
        <w:pStyle w:val="Ttulo1"/>
        <w:ind w:firstLine="851"/>
        <w:rPr>
          <w:rFonts w:ascii="Arial" w:hAnsi="Arial" w:cs="Arial"/>
          <w:sz w:val="20"/>
        </w:rPr>
      </w:pPr>
    </w:p>
    <w:p w:rsidR="0073753A" w:rsidRPr="00813500" w:rsidRDefault="0073753A" w:rsidP="0073753A">
      <w:pPr>
        <w:pStyle w:val="Ttulo1"/>
        <w:ind w:firstLine="851"/>
        <w:rPr>
          <w:rFonts w:ascii="Arial" w:hAnsi="Arial" w:cs="Arial"/>
          <w:sz w:val="20"/>
        </w:rPr>
      </w:pPr>
    </w:p>
    <w:p w:rsidR="0073753A" w:rsidRPr="00813500" w:rsidRDefault="0073753A" w:rsidP="0073753A">
      <w:pPr>
        <w:pStyle w:val="Ttulo1"/>
        <w:ind w:firstLine="851"/>
        <w:rPr>
          <w:rFonts w:ascii="Arial" w:hAnsi="Arial" w:cs="Arial"/>
          <w:sz w:val="20"/>
        </w:rPr>
      </w:pPr>
    </w:p>
    <w:p w:rsidR="0073753A" w:rsidRPr="00813500" w:rsidRDefault="0073753A" w:rsidP="0073753A">
      <w:pPr>
        <w:ind w:firstLine="851"/>
        <w:rPr>
          <w:rFonts w:ascii="Arial" w:hAnsi="Arial" w:cs="Arial"/>
          <w:b/>
          <w:bCs/>
          <w:kern w:val="32"/>
          <w:sz w:val="20"/>
          <w:szCs w:val="20"/>
          <w:lang/>
        </w:rPr>
      </w:pPr>
    </w:p>
    <w:p w:rsidR="0073753A" w:rsidRPr="00813500" w:rsidRDefault="0073753A" w:rsidP="0073753A">
      <w:pPr>
        <w:ind w:firstLine="851"/>
        <w:jc w:val="center"/>
        <w:rPr>
          <w:rFonts w:ascii="Arial" w:hAnsi="Arial" w:cs="Arial"/>
          <w:b/>
          <w:bCs/>
          <w:kern w:val="32"/>
          <w:sz w:val="20"/>
          <w:szCs w:val="20"/>
          <w:lang/>
        </w:rPr>
      </w:pPr>
    </w:p>
    <w:p w:rsidR="0073753A" w:rsidRPr="00813500" w:rsidRDefault="0073753A" w:rsidP="0073753A">
      <w:pPr>
        <w:ind w:firstLine="851"/>
        <w:rPr>
          <w:rFonts w:ascii="Arial" w:hAnsi="Arial" w:cs="Arial"/>
          <w:b/>
          <w:bCs/>
          <w:kern w:val="32"/>
          <w:sz w:val="20"/>
          <w:szCs w:val="20"/>
          <w:lang/>
        </w:rPr>
      </w:pPr>
    </w:p>
    <w:p w:rsidR="0073753A" w:rsidRPr="00813500" w:rsidRDefault="0073753A" w:rsidP="0073753A">
      <w:pPr>
        <w:ind w:firstLine="851"/>
        <w:rPr>
          <w:rFonts w:ascii="Arial" w:hAnsi="Arial" w:cs="Arial"/>
          <w:b/>
          <w:bCs/>
          <w:kern w:val="32"/>
          <w:sz w:val="20"/>
          <w:szCs w:val="20"/>
          <w:lang/>
        </w:rPr>
      </w:pPr>
    </w:p>
    <w:p w:rsidR="0073753A" w:rsidRPr="00813500" w:rsidRDefault="0073753A" w:rsidP="0073753A">
      <w:pPr>
        <w:ind w:firstLine="851"/>
        <w:rPr>
          <w:rFonts w:ascii="Arial" w:hAnsi="Arial" w:cs="Arial"/>
          <w:b/>
          <w:bCs/>
          <w:kern w:val="32"/>
          <w:sz w:val="20"/>
          <w:szCs w:val="20"/>
          <w:lang/>
        </w:rPr>
      </w:pPr>
    </w:p>
    <w:p w:rsidR="0073753A" w:rsidRPr="00813500" w:rsidRDefault="0073753A" w:rsidP="0073753A">
      <w:pPr>
        <w:ind w:firstLine="851"/>
        <w:rPr>
          <w:rFonts w:ascii="Arial" w:hAnsi="Arial" w:cs="Arial"/>
          <w:lang/>
        </w:rPr>
      </w:pPr>
    </w:p>
    <w:p w:rsidR="0073753A" w:rsidRPr="00813500" w:rsidRDefault="0073753A" w:rsidP="0073753A">
      <w:pPr>
        <w:pStyle w:val="Ttulo1"/>
        <w:ind w:firstLine="851"/>
        <w:rPr>
          <w:rFonts w:ascii="Arial" w:hAnsi="Arial" w:cs="Arial"/>
          <w:sz w:val="20"/>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134114" w:rsidP="0073753A">
      <w:pPr>
        <w:ind w:firstLine="851"/>
        <w:rPr>
          <w:rFonts w:ascii="Arial" w:hAnsi="Arial" w:cs="Arial"/>
          <w:lang/>
        </w:rPr>
      </w:pPr>
      <w:r w:rsidRPr="00134114">
        <w:rPr>
          <w:rFonts w:ascii="Arial" w:hAnsi="Arial" w:cs="Arial"/>
          <w:noProof/>
          <w:sz w:val="20"/>
          <w:szCs w:val="20"/>
          <w:lang w:eastAsia="pt-BR"/>
        </w:rPr>
        <w:pict>
          <v:shape id="Caixa de texto 8" o:spid="_x0000_s1027" type="#_x0000_t202" style="position:absolute;left:0;text-align:left;margin-left:3.5pt;margin-top:2.65pt;width:428.2pt;height:57.8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" stroked="f" strokecolor="#4f81bd" strokeweight="1pt">
            <v:stroke dashstyle="dash"/>
            <v:shadow color="#868686"/>
            <v:textbox style="mso-fit-shape-to-text:t">
              <w:txbxContent>
                <w:p w:rsidR="00A90002" w:rsidRPr="00EB4A5C" w:rsidRDefault="00A90002" w:rsidP="0073753A">
                  <w:pPr>
                    <w:jc w:val="right"/>
                    <w:rPr>
                      <w:rFonts w:ascii="Arial" w:hAnsi="Arial" w:cs="Arial"/>
                      <w:b/>
                      <w:sz w:val="22"/>
                      <w:szCs w:val="22"/>
                    </w:rPr>
                  </w:pPr>
                  <w:r w:rsidRPr="00EB4A5C">
                    <w:rPr>
                      <w:rFonts w:ascii="Arial" w:hAnsi="Arial" w:cs="Arial"/>
                      <w:b/>
                      <w:sz w:val="22"/>
                      <w:szCs w:val="22"/>
                    </w:rPr>
                    <w:t>Obra</w:t>
                  </w:r>
                  <w:r w:rsidRPr="00EB4A5C">
                    <w:rPr>
                      <w:rFonts w:ascii="Arial" w:hAnsi="Arial" w:cs="Arial"/>
                      <w:sz w:val="22"/>
                      <w:szCs w:val="22"/>
                    </w:rPr>
                    <w:t>: Reforma Da Unidade De Atenção Especializada</w:t>
                  </w:r>
                </w:p>
                <w:p w:rsidR="00A90002" w:rsidRPr="00EB4A5C" w:rsidRDefault="00A90002" w:rsidP="0073753A">
                  <w:pPr>
                    <w:jc w:val="right"/>
                    <w:rPr>
                      <w:rFonts w:ascii="Arial" w:hAnsi="Arial" w:cs="Arial"/>
                      <w:sz w:val="22"/>
                      <w:szCs w:val="22"/>
                    </w:rPr>
                  </w:pPr>
                  <w:r w:rsidRPr="00EB4A5C">
                    <w:rPr>
                      <w:rFonts w:ascii="Arial" w:hAnsi="Arial" w:cs="Arial"/>
                      <w:b/>
                      <w:sz w:val="22"/>
                      <w:szCs w:val="22"/>
                    </w:rPr>
                    <w:t>Local:</w:t>
                  </w:r>
                  <w:r w:rsidRPr="00EB4A5C">
                    <w:rPr>
                      <w:rFonts w:ascii="Arial" w:hAnsi="Arial" w:cs="Arial"/>
                      <w:sz w:val="22"/>
                      <w:szCs w:val="22"/>
                    </w:rPr>
                    <w:t xml:space="preserve"> Av. Cuiabá, 5414, B</w:t>
                  </w:r>
                  <w:r>
                    <w:rPr>
                      <w:rFonts w:ascii="Arial" w:hAnsi="Arial" w:cs="Arial"/>
                      <w:sz w:val="22"/>
                      <w:szCs w:val="22"/>
                    </w:rPr>
                    <w:t>airro</w:t>
                  </w:r>
                  <w:r w:rsidRPr="00EB4A5C">
                    <w:rPr>
                      <w:rFonts w:ascii="Arial" w:hAnsi="Arial" w:cs="Arial"/>
                      <w:sz w:val="22"/>
                      <w:szCs w:val="22"/>
                    </w:rPr>
                    <w:t>: Planalto</w:t>
                  </w:r>
                </w:p>
                <w:p w:rsidR="00A90002" w:rsidRDefault="00A90002" w:rsidP="0073753A">
                  <w:pPr>
                    <w:jc w:val="right"/>
                    <w:rPr>
                      <w:rFonts w:ascii="Arial" w:hAnsi="Arial" w:cs="Arial"/>
                      <w:sz w:val="22"/>
                      <w:szCs w:val="22"/>
                    </w:rPr>
                  </w:pPr>
                  <w:r w:rsidRPr="00EB4A5C">
                    <w:rPr>
                      <w:rFonts w:ascii="Arial" w:hAnsi="Arial" w:cs="Arial"/>
                      <w:b/>
                      <w:sz w:val="22"/>
                      <w:szCs w:val="22"/>
                    </w:rPr>
                    <w:t>Cidade:</w:t>
                  </w:r>
                  <w:r w:rsidRPr="00EB4A5C">
                    <w:rPr>
                      <w:rFonts w:ascii="Arial" w:hAnsi="Arial" w:cs="Arial"/>
                      <w:sz w:val="22"/>
                      <w:szCs w:val="22"/>
                    </w:rPr>
                    <w:t xml:space="preserve"> Rolim de Moura</w:t>
                  </w:r>
                </w:p>
                <w:p w:rsidR="00A90002" w:rsidRPr="00813500" w:rsidRDefault="00A90002" w:rsidP="0073753A">
                  <w:pPr>
                    <w:jc w:val="right"/>
                    <w:rPr>
                      <w:rFonts w:ascii="Arial" w:hAnsi="Arial" w:cs="Arial"/>
                    </w:rPr>
                  </w:pPr>
                  <w:r>
                    <w:rPr>
                      <w:rFonts w:ascii="Arial" w:hAnsi="Arial" w:cs="Arial"/>
                      <w:sz w:val="22"/>
                      <w:szCs w:val="22"/>
                    </w:rPr>
                    <w:t>Área: 700,84m²</w:t>
                  </w:r>
                </w:p>
              </w:txbxContent>
            </v:textbox>
          </v:shape>
        </w:pict>
      </w: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lang/>
        </w:rPr>
      </w:pPr>
    </w:p>
    <w:p w:rsidR="0073753A" w:rsidRPr="00813500" w:rsidRDefault="0073753A" w:rsidP="0073753A">
      <w:pPr>
        <w:ind w:firstLine="851"/>
        <w:rPr>
          <w:rFonts w:ascii="Arial" w:hAnsi="Arial" w:cs="Arial"/>
        </w:rPr>
      </w:pPr>
    </w:p>
    <w:p w:rsidR="0073753A" w:rsidRPr="00813500" w:rsidRDefault="0073753A" w:rsidP="0073753A">
      <w:pPr>
        <w:ind w:firstLine="851"/>
        <w:rPr>
          <w:rFonts w:ascii="Arial" w:hAnsi="Arial" w:cs="Arial"/>
        </w:rPr>
      </w:pPr>
    </w:p>
    <w:p w:rsidR="0073753A" w:rsidRPr="00813500" w:rsidRDefault="0073753A" w:rsidP="0073753A">
      <w:pPr>
        <w:ind w:firstLine="851"/>
        <w:rPr>
          <w:rFonts w:ascii="Arial" w:hAnsi="Arial" w:cs="Arial"/>
        </w:rPr>
      </w:pPr>
    </w:p>
    <w:p w:rsidR="0073753A" w:rsidRPr="00813500" w:rsidRDefault="0073753A" w:rsidP="0073753A">
      <w:pPr>
        <w:ind w:firstLine="851"/>
        <w:rPr>
          <w:rFonts w:ascii="Arial" w:hAnsi="Arial" w:cs="Arial"/>
        </w:rPr>
      </w:pPr>
    </w:p>
    <w:p w:rsidR="0073753A" w:rsidRPr="00813500" w:rsidRDefault="0073753A" w:rsidP="0073753A">
      <w:pPr>
        <w:ind w:firstLine="851"/>
        <w:rPr>
          <w:rFonts w:ascii="Arial" w:hAnsi="Arial" w:cs="Arial"/>
        </w:rPr>
      </w:pPr>
    </w:p>
    <w:p w:rsidR="0073753A" w:rsidRPr="00EB4A5C" w:rsidRDefault="0073753A" w:rsidP="0073753A">
      <w:pPr>
        <w:autoSpaceDE w:val="0"/>
        <w:autoSpaceDN w:val="0"/>
        <w:adjustRightInd w:val="0"/>
        <w:ind w:firstLine="851"/>
        <w:jc w:val="center"/>
        <w:rPr>
          <w:rFonts w:ascii="Arial" w:hAnsi="Arial" w:cs="Arial"/>
          <w:b/>
          <w:bCs/>
          <w:color w:val="000000"/>
        </w:rPr>
      </w:pPr>
      <w:r w:rsidRPr="00EB4A5C">
        <w:rPr>
          <w:rFonts w:ascii="Arial" w:hAnsi="Arial" w:cs="Arial"/>
          <w:b/>
          <w:bCs/>
          <w:color w:val="000000"/>
        </w:rPr>
        <w:t>Sumário</w:t>
      </w:r>
    </w:p>
    <w:p w:rsidR="0073753A" w:rsidRPr="00813500" w:rsidRDefault="0073753A" w:rsidP="0073753A">
      <w:pPr>
        <w:autoSpaceDE w:val="0"/>
        <w:autoSpaceDN w:val="0"/>
        <w:adjustRightInd w:val="0"/>
        <w:ind w:firstLine="851"/>
        <w:rPr>
          <w:rFonts w:ascii="Arial" w:hAnsi="Arial" w:cs="Arial"/>
          <w:b/>
          <w:bCs/>
          <w:color w:val="000000"/>
          <w:sz w:val="20"/>
          <w:szCs w:val="20"/>
        </w:rPr>
      </w:pPr>
    </w:p>
    <w:p w:rsidR="0073753A" w:rsidRPr="00813500" w:rsidRDefault="0073753A" w:rsidP="0073753A">
      <w:pPr>
        <w:autoSpaceDE w:val="0"/>
        <w:autoSpaceDN w:val="0"/>
        <w:adjustRightInd w:val="0"/>
        <w:ind w:firstLine="851"/>
        <w:rPr>
          <w:rFonts w:ascii="Arial" w:hAnsi="Arial" w:cs="Arial"/>
          <w:b/>
          <w:bCs/>
          <w:color w:val="000000"/>
          <w:sz w:val="20"/>
          <w:szCs w:val="20"/>
        </w:rPr>
      </w:pPr>
    </w:p>
    <w:bookmarkStart w:id="18" w:name="_Toc396205154"/>
    <w:bookmarkStart w:id="19" w:name="_Toc396206362"/>
    <w:p w:rsidR="0073753A" w:rsidRDefault="00134114" w:rsidP="0073753A">
      <w:pPr>
        <w:pStyle w:val="Sumrio1"/>
        <w:tabs>
          <w:tab w:val="right" w:leader="dot" w:pos="9344"/>
        </w:tabs>
        <w:rPr>
          <w:rFonts w:ascii="Calibri" w:hAnsi="Calibri"/>
          <w:noProof/>
          <w:sz w:val="22"/>
          <w:szCs w:val="22"/>
        </w:rPr>
      </w:pPr>
      <w:r w:rsidRPr="00134114">
        <w:rPr>
          <w:rFonts w:ascii="Arial" w:hAnsi="Arial" w:cs="Arial"/>
          <w:sz w:val="20"/>
          <w:szCs w:val="20"/>
        </w:rPr>
        <w:fldChar w:fldCharType="begin"/>
      </w:r>
      <w:r w:rsidR="0073753A" w:rsidRPr="007B2166">
        <w:rPr>
          <w:rFonts w:ascii="Arial" w:hAnsi="Arial" w:cs="Arial"/>
          <w:sz w:val="20"/>
          <w:szCs w:val="20"/>
        </w:rPr>
        <w:instrText xml:space="preserve"> TOC \o "1-3" \h \z \u </w:instrText>
      </w:r>
      <w:r w:rsidRPr="00134114">
        <w:rPr>
          <w:rFonts w:ascii="Arial" w:hAnsi="Arial" w:cs="Arial"/>
          <w:sz w:val="20"/>
          <w:szCs w:val="20"/>
        </w:rPr>
        <w:fldChar w:fldCharType="separate"/>
      </w:r>
      <w:hyperlink w:anchor="_Toc453852428" w:history="1">
        <w:r w:rsidR="0073753A" w:rsidRPr="00586374">
          <w:rPr>
            <w:rStyle w:val="Hyperlink"/>
            <w:rFonts w:ascii="Arial" w:hAnsi="Arial" w:cs="Arial"/>
            <w:noProof/>
          </w:rPr>
          <w:t>I - FINALIDADE</w:t>
        </w:r>
        <w:r w:rsidR="0073753A">
          <w:rPr>
            <w:noProof/>
            <w:webHidden/>
          </w:rPr>
          <w:tab/>
        </w:r>
        <w:r>
          <w:rPr>
            <w:noProof/>
            <w:webHidden/>
          </w:rPr>
          <w:fldChar w:fldCharType="begin"/>
        </w:r>
        <w:r w:rsidR="0073753A">
          <w:rPr>
            <w:noProof/>
            <w:webHidden/>
          </w:rPr>
          <w:instrText xml:space="preserve"> PAGEREF _Toc453852428 \h </w:instrText>
        </w:r>
        <w:r>
          <w:rPr>
            <w:noProof/>
            <w:webHidden/>
          </w:rPr>
        </w:r>
        <w:r>
          <w:rPr>
            <w:noProof/>
            <w:webHidden/>
          </w:rPr>
          <w:fldChar w:fldCharType="separate"/>
        </w:r>
        <w:r w:rsidR="0073753A">
          <w:rPr>
            <w:noProof/>
            <w:webHidden/>
          </w:rPr>
          <w:t>1</w:t>
        </w:r>
        <w:r>
          <w:rPr>
            <w:noProof/>
            <w:webHidden/>
          </w:rPr>
          <w:fldChar w:fldCharType="end"/>
        </w:r>
      </w:hyperlink>
    </w:p>
    <w:p w:rsidR="0073753A" w:rsidRDefault="00134114" w:rsidP="0073753A">
      <w:pPr>
        <w:pStyle w:val="Sumrio1"/>
        <w:tabs>
          <w:tab w:val="right" w:leader="dot" w:pos="9344"/>
        </w:tabs>
        <w:rPr>
          <w:rFonts w:ascii="Calibri" w:hAnsi="Calibri"/>
          <w:noProof/>
          <w:sz w:val="22"/>
          <w:szCs w:val="22"/>
        </w:rPr>
      </w:pPr>
      <w:hyperlink w:anchor="_Toc453852429" w:history="1">
        <w:r w:rsidR="0073753A" w:rsidRPr="00586374">
          <w:rPr>
            <w:rStyle w:val="Hyperlink"/>
            <w:rFonts w:ascii="Arial" w:hAnsi="Arial" w:cs="Arial"/>
            <w:noProof/>
          </w:rPr>
          <w:t>II - DISPOSIÇÕES GERAIS</w:t>
        </w:r>
        <w:r w:rsidR="0073753A">
          <w:rPr>
            <w:noProof/>
            <w:webHidden/>
          </w:rPr>
          <w:tab/>
        </w:r>
        <w:r>
          <w:rPr>
            <w:noProof/>
            <w:webHidden/>
          </w:rPr>
          <w:fldChar w:fldCharType="begin"/>
        </w:r>
        <w:r w:rsidR="0073753A">
          <w:rPr>
            <w:noProof/>
            <w:webHidden/>
          </w:rPr>
          <w:instrText xml:space="preserve"> PAGEREF _Toc453852429 \h </w:instrText>
        </w:r>
        <w:r>
          <w:rPr>
            <w:noProof/>
            <w:webHidden/>
          </w:rPr>
        </w:r>
        <w:r>
          <w:rPr>
            <w:noProof/>
            <w:webHidden/>
          </w:rPr>
          <w:fldChar w:fldCharType="separate"/>
        </w:r>
        <w:r w:rsidR="0073753A">
          <w:rPr>
            <w:noProof/>
            <w:webHidden/>
          </w:rPr>
          <w:t>1</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30" w:history="1">
        <w:r w:rsidR="0073753A" w:rsidRPr="00586374">
          <w:rPr>
            <w:rStyle w:val="Hyperlink"/>
            <w:noProof/>
          </w:rPr>
          <w:t>1.0</w:t>
        </w:r>
        <w:r w:rsidR="0073753A">
          <w:rPr>
            <w:rFonts w:ascii="Calibri" w:hAnsi="Calibri"/>
            <w:noProof/>
            <w:sz w:val="22"/>
            <w:szCs w:val="22"/>
          </w:rPr>
          <w:tab/>
        </w:r>
        <w:r w:rsidR="0073753A" w:rsidRPr="00586374">
          <w:rPr>
            <w:rStyle w:val="Hyperlink"/>
            <w:noProof/>
          </w:rPr>
          <w:t>OBJETO</w:t>
        </w:r>
        <w:r w:rsidR="0073753A">
          <w:rPr>
            <w:noProof/>
            <w:webHidden/>
          </w:rPr>
          <w:tab/>
        </w:r>
        <w:r>
          <w:rPr>
            <w:noProof/>
            <w:webHidden/>
          </w:rPr>
          <w:fldChar w:fldCharType="begin"/>
        </w:r>
        <w:r w:rsidR="0073753A">
          <w:rPr>
            <w:noProof/>
            <w:webHidden/>
          </w:rPr>
          <w:instrText xml:space="preserve"> PAGEREF _Toc453852430 \h </w:instrText>
        </w:r>
        <w:r>
          <w:rPr>
            <w:noProof/>
            <w:webHidden/>
          </w:rPr>
        </w:r>
        <w:r>
          <w:rPr>
            <w:noProof/>
            <w:webHidden/>
          </w:rPr>
          <w:fldChar w:fldCharType="separate"/>
        </w:r>
        <w:r w:rsidR="0073753A">
          <w:rPr>
            <w:noProof/>
            <w:webHidden/>
          </w:rPr>
          <w:t>1</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31" w:history="1">
        <w:r w:rsidR="0073753A" w:rsidRPr="00586374">
          <w:rPr>
            <w:rStyle w:val="Hyperlink"/>
            <w:noProof/>
          </w:rPr>
          <w:t>2.0</w:t>
        </w:r>
        <w:r w:rsidR="0073753A">
          <w:rPr>
            <w:rFonts w:ascii="Calibri" w:hAnsi="Calibri"/>
            <w:noProof/>
            <w:sz w:val="22"/>
            <w:szCs w:val="22"/>
          </w:rPr>
          <w:tab/>
        </w:r>
        <w:r w:rsidR="0073753A" w:rsidRPr="00586374">
          <w:rPr>
            <w:rStyle w:val="Hyperlink"/>
            <w:noProof/>
          </w:rPr>
          <w:t>DESCRIÇÃO SUCINTA DA OBRA</w:t>
        </w:r>
        <w:r w:rsidR="0073753A">
          <w:rPr>
            <w:noProof/>
            <w:webHidden/>
          </w:rPr>
          <w:tab/>
        </w:r>
        <w:r>
          <w:rPr>
            <w:noProof/>
            <w:webHidden/>
          </w:rPr>
          <w:fldChar w:fldCharType="begin"/>
        </w:r>
        <w:r w:rsidR="0073753A">
          <w:rPr>
            <w:noProof/>
            <w:webHidden/>
          </w:rPr>
          <w:instrText xml:space="preserve"> PAGEREF _Toc453852431 \h </w:instrText>
        </w:r>
        <w:r>
          <w:rPr>
            <w:noProof/>
            <w:webHidden/>
          </w:rPr>
        </w:r>
        <w:r>
          <w:rPr>
            <w:noProof/>
            <w:webHidden/>
          </w:rPr>
          <w:fldChar w:fldCharType="separate"/>
        </w:r>
        <w:r w:rsidR="0073753A">
          <w:rPr>
            <w:noProof/>
            <w:webHidden/>
          </w:rPr>
          <w:t>1</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32" w:history="1">
        <w:r w:rsidR="0073753A" w:rsidRPr="00586374">
          <w:rPr>
            <w:rStyle w:val="Hyperlink"/>
            <w:noProof/>
          </w:rPr>
          <w:t>3.0</w:t>
        </w:r>
        <w:r w:rsidR="0073753A">
          <w:rPr>
            <w:rFonts w:ascii="Calibri" w:hAnsi="Calibri"/>
            <w:noProof/>
            <w:sz w:val="22"/>
            <w:szCs w:val="22"/>
          </w:rPr>
          <w:tab/>
        </w:r>
        <w:r w:rsidR="0073753A" w:rsidRPr="00586374">
          <w:rPr>
            <w:rStyle w:val="Hyperlink"/>
            <w:noProof/>
          </w:rPr>
          <w:t>REGIME DE EXECUÇÃO</w:t>
        </w:r>
        <w:r w:rsidR="0073753A">
          <w:rPr>
            <w:noProof/>
            <w:webHidden/>
          </w:rPr>
          <w:tab/>
        </w:r>
        <w:r>
          <w:rPr>
            <w:noProof/>
            <w:webHidden/>
          </w:rPr>
          <w:fldChar w:fldCharType="begin"/>
        </w:r>
        <w:r w:rsidR="0073753A">
          <w:rPr>
            <w:noProof/>
            <w:webHidden/>
          </w:rPr>
          <w:instrText xml:space="preserve"> PAGEREF _Toc453852432 \h </w:instrText>
        </w:r>
        <w:r>
          <w:rPr>
            <w:noProof/>
            <w:webHidden/>
          </w:rPr>
        </w:r>
        <w:r>
          <w:rPr>
            <w:noProof/>
            <w:webHidden/>
          </w:rPr>
          <w:fldChar w:fldCharType="separate"/>
        </w:r>
        <w:r w:rsidR="0073753A">
          <w:rPr>
            <w:noProof/>
            <w:webHidden/>
          </w:rPr>
          <w:t>2</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33" w:history="1">
        <w:r w:rsidR="0073753A" w:rsidRPr="00586374">
          <w:rPr>
            <w:rStyle w:val="Hyperlink"/>
            <w:noProof/>
          </w:rPr>
          <w:t>4.0</w:t>
        </w:r>
        <w:r w:rsidR="0073753A">
          <w:rPr>
            <w:rFonts w:ascii="Calibri" w:hAnsi="Calibri"/>
            <w:noProof/>
            <w:sz w:val="22"/>
            <w:szCs w:val="22"/>
          </w:rPr>
          <w:tab/>
        </w:r>
        <w:r w:rsidR="0073753A" w:rsidRPr="00586374">
          <w:rPr>
            <w:rStyle w:val="Hyperlink"/>
            <w:noProof/>
          </w:rPr>
          <w:t>PRAZO</w:t>
        </w:r>
        <w:r w:rsidR="0073753A">
          <w:rPr>
            <w:noProof/>
            <w:webHidden/>
          </w:rPr>
          <w:tab/>
        </w:r>
        <w:r>
          <w:rPr>
            <w:noProof/>
            <w:webHidden/>
          </w:rPr>
          <w:fldChar w:fldCharType="begin"/>
        </w:r>
        <w:r w:rsidR="0073753A">
          <w:rPr>
            <w:noProof/>
            <w:webHidden/>
          </w:rPr>
          <w:instrText xml:space="preserve"> PAGEREF _Toc453852433 \h </w:instrText>
        </w:r>
        <w:r>
          <w:rPr>
            <w:noProof/>
            <w:webHidden/>
          </w:rPr>
        </w:r>
        <w:r>
          <w:rPr>
            <w:noProof/>
            <w:webHidden/>
          </w:rPr>
          <w:fldChar w:fldCharType="separate"/>
        </w:r>
        <w:r w:rsidR="0073753A">
          <w:rPr>
            <w:noProof/>
            <w:webHidden/>
          </w:rPr>
          <w:t>2</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34" w:history="1">
        <w:r w:rsidR="0073753A" w:rsidRPr="00586374">
          <w:rPr>
            <w:rStyle w:val="Hyperlink"/>
            <w:noProof/>
          </w:rPr>
          <w:t>5.0</w:t>
        </w:r>
        <w:r w:rsidR="0073753A">
          <w:rPr>
            <w:rFonts w:ascii="Calibri" w:hAnsi="Calibri"/>
            <w:noProof/>
            <w:sz w:val="22"/>
            <w:szCs w:val="22"/>
          </w:rPr>
          <w:tab/>
        </w:r>
        <w:r w:rsidR="0073753A" w:rsidRPr="00586374">
          <w:rPr>
            <w:rStyle w:val="Hyperlink"/>
            <w:noProof/>
          </w:rPr>
          <w:t>ABREVIATURAS</w:t>
        </w:r>
        <w:r w:rsidR="0073753A">
          <w:rPr>
            <w:noProof/>
            <w:webHidden/>
          </w:rPr>
          <w:tab/>
        </w:r>
        <w:r>
          <w:rPr>
            <w:noProof/>
            <w:webHidden/>
          </w:rPr>
          <w:fldChar w:fldCharType="begin"/>
        </w:r>
        <w:r w:rsidR="0073753A">
          <w:rPr>
            <w:noProof/>
            <w:webHidden/>
          </w:rPr>
          <w:instrText xml:space="preserve"> PAGEREF _Toc453852434 \h </w:instrText>
        </w:r>
        <w:r>
          <w:rPr>
            <w:noProof/>
            <w:webHidden/>
          </w:rPr>
        </w:r>
        <w:r>
          <w:rPr>
            <w:noProof/>
            <w:webHidden/>
          </w:rPr>
          <w:fldChar w:fldCharType="separate"/>
        </w:r>
        <w:r w:rsidR="0073753A">
          <w:rPr>
            <w:noProof/>
            <w:webHidden/>
          </w:rPr>
          <w:t>2</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35" w:history="1">
        <w:r w:rsidR="0073753A" w:rsidRPr="00586374">
          <w:rPr>
            <w:rStyle w:val="Hyperlink"/>
            <w:noProof/>
          </w:rPr>
          <w:t>6.0</w:t>
        </w:r>
        <w:r w:rsidR="0073753A">
          <w:rPr>
            <w:rFonts w:ascii="Calibri" w:hAnsi="Calibri"/>
            <w:noProof/>
            <w:sz w:val="22"/>
            <w:szCs w:val="22"/>
          </w:rPr>
          <w:tab/>
        </w:r>
        <w:r w:rsidR="0073753A" w:rsidRPr="00586374">
          <w:rPr>
            <w:rStyle w:val="Hyperlink"/>
            <w:noProof/>
          </w:rPr>
          <w:t>DOCUMENTOS COMPLEMENTARES</w:t>
        </w:r>
        <w:r w:rsidR="0073753A">
          <w:rPr>
            <w:noProof/>
            <w:webHidden/>
          </w:rPr>
          <w:tab/>
        </w:r>
        <w:r>
          <w:rPr>
            <w:noProof/>
            <w:webHidden/>
          </w:rPr>
          <w:fldChar w:fldCharType="begin"/>
        </w:r>
        <w:r w:rsidR="0073753A">
          <w:rPr>
            <w:noProof/>
            <w:webHidden/>
          </w:rPr>
          <w:instrText xml:space="preserve"> PAGEREF _Toc453852435 \h </w:instrText>
        </w:r>
        <w:r>
          <w:rPr>
            <w:noProof/>
            <w:webHidden/>
          </w:rPr>
        </w:r>
        <w:r>
          <w:rPr>
            <w:noProof/>
            <w:webHidden/>
          </w:rPr>
          <w:fldChar w:fldCharType="separate"/>
        </w:r>
        <w:r w:rsidR="0073753A">
          <w:rPr>
            <w:noProof/>
            <w:webHidden/>
          </w:rPr>
          <w:t>3</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36" w:history="1">
        <w:r w:rsidR="0073753A" w:rsidRPr="00586374">
          <w:rPr>
            <w:rStyle w:val="Hyperlink"/>
            <w:noProof/>
          </w:rPr>
          <w:t>7.0</w:t>
        </w:r>
        <w:r w:rsidR="0073753A">
          <w:rPr>
            <w:rFonts w:ascii="Calibri" w:hAnsi="Calibri"/>
            <w:noProof/>
            <w:sz w:val="22"/>
            <w:szCs w:val="22"/>
          </w:rPr>
          <w:tab/>
        </w:r>
        <w:r w:rsidR="0073753A" w:rsidRPr="00586374">
          <w:rPr>
            <w:rStyle w:val="Hyperlink"/>
            <w:noProof/>
          </w:rPr>
          <w:t>MATERIAIS</w:t>
        </w:r>
        <w:r w:rsidR="0073753A">
          <w:rPr>
            <w:noProof/>
            <w:webHidden/>
          </w:rPr>
          <w:tab/>
        </w:r>
        <w:r>
          <w:rPr>
            <w:noProof/>
            <w:webHidden/>
          </w:rPr>
          <w:fldChar w:fldCharType="begin"/>
        </w:r>
        <w:r w:rsidR="0073753A">
          <w:rPr>
            <w:noProof/>
            <w:webHidden/>
          </w:rPr>
          <w:instrText xml:space="preserve"> PAGEREF _Toc453852436 \h </w:instrText>
        </w:r>
        <w:r>
          <w:rPr>
            <w:noProof/>
            <w:webHidden/>
          </w:rPr>
        </w:r>
        <w:r>
          <w:rPr>
            <w:noProof/>
            <w:webHidden/>
          </w:rPr>
          <w:fldChar w:fldCharType="separate"/>
        </w:r>
        <w:r w:rsidR="0073753A">
          <w:rPr>
            <w:noProof/>
            <w:webHidden/>
          </w:rPr>
          <w:t>3</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37" w:history="1">
        <w:r w:rsidR="0073753A" w:rsidRPr="00586374">
          <w:rPr>
            <w:rStyle w:val="Hyperlink"/>
            <w:noProof/>
          </w:rPr>
          <w:t>7.1</w:t>
        </w:r>
        <w:r w:rsidR="0073753A">
          <w:rPr>
            <w:rFonts w:ascii="Calibri" w:hAnsi="Calibri"/>
            <w:noProof/>
            <w:sz w:val="22"/>
            <w:szCs w:val="22"/>
          </w:rPr>
          <w:tab/>
        </w:r>
        <w:r w:rsidR="0073753A" w:rsidRPr="00586374">
          <w:rPr>
            <w:rStyle w:val="Hyperlink"/>
            <w:noProof/>
          </w:rPr>
          <w:t>CONDIÇÕES DE SIMILARIDADE</w:t>
        </w:r>
        <w:r w:rsidR="0073753A">
          <w:rPr>
            <w:noProof/>
            <w:webHidden/>
          </w:rPr>
          <w:tab/>
        </w:r>
        <w:r>
          <w:rPr>
            <w:noProof/>
            <w:webHidden/>
          </w:rPr>
          <w:fldChar w:fldCharType="begin"/>
        </w:r>
        <w:r w:rsidR="0073753A">
          <w:rPr>
            <w:noProof/>
            <w:webHidden/>
          </w:rPr>
          <w:instrText xml:space="preserve"> PAGEREF _Toc453852437 \h </w:instrText>
        </w:r>
        <w:r>
          <w:rPr>
            <w:noProof/>
            <w:webHidden/>
          </w:rPr>
        </w:r>
        <w:r>
          <w:rPr>
            <w:noProof/>
            <w:webHidden/>
          </w:rPr>
          <w:fldChar w:fldCharType="separate"/>
        </w:r>
        <w:r w:rsidR="0073753A">
          <w:rPr>
            <w:noProof/>
            <w:webHidden/>
          </w:rPr>
          <w:t>3</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38" w:history="1">
        <w:r w:rsidR="0073753A" w:rsidRPr="00586374">
          <w:rPr>
            <w:rStyle w:val="Hyperlink"/>
            <w:noProof/>
          </w:rPr>
          <w:t>8.0</w:t>
        </w:r>
        <w:r w:rsidR="0073753A">
          <w:rPr>
            <w:rFonts w:ascii="Calibri" w:hAnsi="Calibri"/>
            <w:noProof/>
            <w:sz w:val="22"/>
            <w:szCs w:val="22"/>
          </w:rPr>
          <w:tab/>
        </w:r>
        <w:r w:rsidR="0073753A" w:rsidRPr="00586374">
          <w:rPr>
            <w:rStyle w:val="Hyperlink"/>
            <w:noProof/>
          </w:rPr>
          <w:t>MÃO-DE-OBRA E ADMINISTRAÇÃO DA OBRA</w:t>
        </w:r>
        <w:r w:rsidR="0073753A">
          <w:rPr>
            <w:noProof/>
            <w:webHidden/>
          </w:rPr>
          <w:tab/>
        </w:r>
        <w:r>
          <w:rPr>
            <w:noProof/>
            <w:webHidden/>
          </w:rPr>
          <w:fldChar w:fldCharType="begin"/>
        </w:r>
        <w:r w:rsidR="0073753A">
          <w:rPr>
            <w:noProof/>
            <w:webHidden/>
          </w:rPr>
          <w:instrText xml:space="preserve"> PAGEREF _Toc453852438 \h </w:instrText>
        </w:r>
        <w:r>
          <w:rPr>
            <w:noProof/>
            <w:webHidden/>
          </w:rPr>
        </w:r>
        <w:r>
          <w:rPr>
            <w:noProof/>
            <w:webHidden/>
          </w:rPr>
          <w:fldChar w:fldCharType="separate"/>
        </w:r>
        <w:r w:rsidR="0073753A">
          <w:rPr>
            <w:noProof/>
            <w:webHidden/>
          </w:rPr>
          <w:t>3</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39" w:history="1">
        <w:r w:rsidR="0073753A" w:rsidRPr="00586374">
          <w:rPr>
            <w:rStyle w:val="Hyperlink"/>
            <w:noProof/>
          </w:rPr>
          <w:t>9.0</w:t>
        </w:r>
        <w:r w:rsidR="0073753A">
          <w:rPr>
            <w:rFonts w:ascii="Calibri" w:hAnsi="Calibri"/>
            <w:noProof/>
            <w:sz w:val="22"/>
            <w:szCs w:val="22"/>
          </w:rPr>
          <w:tab/>
        </w:r>
        <w:r w:rsidR="0073753A" w:rsidRPr="00586374">
          <w:rPr>
            <w:rStyle w:val="Hyperlink"/>
            <w:noProof/>
          </w:rPr>
          <w:t>RESPONSABILIDADE TÉCNICA E GARANTIA</w:t>
        </w:r>
        <w:r w:rsidR="0073753A">
          <w:rPr>
            <w:noProof/>
            <w:webHidden/>
          </w:rPr>
          <w:tab/>
        </w:r>
        <w:r>
          <w:rPr>
            <w:noProof/>
            <w:webHidden/>
          </w:rPr>
          <w:fldChar w:fldCharType="begin"/>
        </w:r>
        <w:r w:rsidR="0073753A">
          <w:rPr>
            <w:noProof/>
            <w:webHidden/>
          </w:rPr>
          <w:instrText xml:space="preserve"> PAGEREF _Toc453852439 \h </w:instrText>
        </w:r>
        <w:r>
          <w:rPr>
            <w:noProof/>
            <w:webHidden/>
          </w:rPr>
        </w:r>
        <w:r>
          <w:rPr>
            <w:noProof/>
            <w:webHidden/>
          </w:rPr>
          <w:fldChar w:fldCharType="separate"/>
        </w:r>
        <w:r w:rsidR="0073753A">
          <w:rPr>
            <w:noProof/>
            <w:webHidden/>
          </w:rPr>
          <w:t>3</w:t>
        </w:r>
        <w:r>
          <w:rPr>
            <w:noProof/>
            <w:webHidden/>
          </w:rPr>
          <w:fldChar w:fldCharType="end"/>
        </w:r>
      </w:hyperlink>
    </w:p>
    <w:p w:rsidR="0073753A" w:rsidRDefault="00134114" w:rsidP="0073753A">
      <w:pPr>
        <w:pStyle w:val="Sumrio2"/>
        <w:tabs>
          <w:tab w:val="left" w:pos="1100"/>
          <w:tab w:val="right" w:leader="dot" w:pos="9344"/>
        </w:tabs>
        <w:rPr>
          <w:rFonts w:ascii="Calibri" w:hAnsi="Calibri"/>
          <w:noProof/>
          <w:sz w:val="22"/>
          <w:szCs w:val="22"/>
        </w:rPr>
      </w:pPr>
      <w:hyperlink w:anchor="_Toc453852440" w:history="1">
        <w:r w:rsidR="0073753A" w:rsidRPr="00586374">
          <w:rPr>
            <w:rStyle w:val="Hyperlink"/>
            <w:noProof/>
          </w:rPr>
          <w:t>10.0</w:t>
        </w:r>
        <w:r w:rsidR="0073753A">
          <w:rPr>
            <w:rFonts w:ascii="Calibri" w:hAnsi="Calibri"/>
            <w:noProof/>
            <w:sz w:val="22"/>
            <w:szCs w:val="22"/>
          </w:rPr>
          <w:t xml:space="preserve">    </w:t>
        </w:r>
        <w:r w:rsidR="0073753A" w:rsidRPr="00586374">
          <w:rPr>
            <w:rStyle w:val="Hyperlink"/>
            <w:noProof/>
          </w:rPr>
          <w:t>PROJETOS</w:t>
        </w:r>
        <w:r w:rsidR="0073753A">
          <w:rPr>
            <w:noProof/>
            <w:webHidden/>
          </w:rPr>
          <w:tab/>
        </w:r>
        <w:r>
          <w:rPr>
            <w:noProof/>
            <w:webHidden/>
          </w:rPr>
          <w:fldChar w:fldCharType="begin"/>
        </w:r>
        <w:r w:rsidR="0073753A">
          <w:rPr>
            <w:noProof/>
            <w:webHidden/>
          </w:rPr>
          <w:instrText xml:space="preserve"> PAGEREF _Toc453852440 \h </w:instrText>
        </w:r>
        <w:r>
          <w:rPr>
            <w:noProof/>
            <w:webHidden/>
          </w:rPr>
        </w:r>
        <w:r>
          <w:rPr>
            <w:noProof/>
            <w:webHidden/>
          </w:rPr>
          <w:fldChar w:fldCharType="separate"/>
        </w:r>
        <w:r w:rsidR="0073753A">
          <w:rPr>
            <w:noProof/>
            <w:webHidden/>
          </w:rPr>
          <w:t>4</w:t>
        </w:r>
        <w:r>
          <w:rPr>
            <w:noProof/>
            <w:webHidden/>
          </w:rPr>
          <w:fldChar w:fldCharType="end"/>
        </w:r>
      </w:hyperlink>
    </w:p>
    <w:p w:rsidR="0073753A" w:rsidRDefault="00134114" w:rsidP="0073753A">
      <w:pPr>
        <w:pStyle w:val="Sumrio2"/>
        <w:tabs>
          <w:tab w:val="left" w:pos="1100"/>
          <w:tab w:val="right" w:leader="dot" w:pos="9344"/>
        </w:tabs>
        <w:rPr>
          <w:rFonts w:ascii="Calibri" w:hAnsi="Calibri"/>
          <w:noProof/>
          <w:sz w:val="22"/>
          <w:szCs w:val="22"/>
        </w:rPr>
      </w:pPr>
      <w:hyperlink w:anchor="_Toc453852441" w:history="1">
        <w:r w:rsidR="0073753A" w:rsidRPr="00586374">
          <w:rPr>
            <w:rStyle w:val="Hyperlink"/>
            <w:noProof/>
          </w:rPr>
          <w:t>11.0</w:t>
        </w:r>
        <w:r w:rsidR="0073753A">
          <w:rPr>
            <w:rFonts w:ascii="Calibri" w:hAnsi="Calibri"/>
            <w:noProof/>
            <w:sz w:val="22"/>
            <w:szCs w:val="22"/>
          </w:rPr>
          <w:t xml:space="preserve">    </w:t>
        </w:r>
        <w:r w:rsidR="0073753A" w:rsidRPr="00586374">
          <w:rPr>
            <w:rStyle w:val="Hyperlink"/>
            <w:noProof/>
          </w:rPr>
          <w:t>CANTEIRO DE OBRAS E LIMPEZA</w:t>
        </w:r>
        <w:r w:rsidR="0073753A">
          <w:rPr>
            <w:noProof/>
            <w:webHidden/>
          </w:rPr>
          <w:tab/>
        </w:r>
        <w:r>
          <w:rPr>
            <w:noProof/>
            <w:webHidden/>
          </w:rPr>
          <w:fldChar w:fldCharType="begin"/>
        </w:r>
        <w:r w:rsidR="0073753A">
          <w:rPr>
            <w:noProof/>
            <w:webHidden/>
          </w:rPr>
          <w:instrText xml:space="preserve"> PAGEREF _Toc453852441 \h </w:instrText>
        </w:r>
        <w:r>
          <w:rPr>
            <w:noProof/>
            <w:webHidden/>
          </w:rPr>
        </w:r>
        <w:r>
          <w:rPr>
            <w:noProof/>
            <w:webHidden/>
          </w:rPr>
          <w:fldChar w:fldCharType="separate"/>
        </w:r>
        <w:r w:rsidR="0073753A">
          <w:rPr>
            <w:noProof/>
            <w:webHidden/>
          </w:rPr>
          <w:t>4</w:t>
        </w:r>
        <w:r>
          <w:rPr>
            <w:noProof/>
            <w:webHidden/>
          </w:rPr>
          <w:fldChar w:fldCharType="end"/>
        </w:r>
      </w:hyperlink>
    </w:p>
    <w:p w:rsidR="0073753A" w:rsidRDefault="00134114" w:rsidP="0073753A">
      <w:pPr>
        <w:pStyle w:val="Sumrio1"/>
        <w:tabs>
          <w:tab w:val="right" w:leader="dot" w:pos="9344"/>
        </w:tabs>
        <w:rPr>
          <w:rFonts w:ascii="Calibri" w:hAnsi="Calibri"/>
          <w:noProof/>
          <w:sz w:val="22"/>
          <w:szCs w:val="22"/>
        </w:rPr>
      </w:pPr>
      <w:hyperlink w:anchor="_Toc453852442" w:history="1">
        <w:r w:rsidR="0073753A" w:rsidRPr="00586374">
          <w:rPr>
            <w:rStyle w:val="Hyperlink"/>
            <w:rFonts w:ascii="Arial" w:hAnsi="Arial" w:cs="Arial"/>
            <w:noProof/>
          </w:rPr>
          <w:t>III - ESPECIFICAÇÕES DE SERVIÇOS</w:t>
        </w:r>
        <w:r w:rsidR="0073753A">
          <w:rPr>
            <w:noProof/>
            <w:webHidden/>
          </w:rPr>
          <w:tab/>
        </w:r>
        <w:r>
          <w:rPr>
            <w:noProof/>
            <w:webHidden/>
          </w:rPr>
          <w:fldChar w:fldCharType="begin"/>
        </w:r>
        <w:r w:rsidR="0073753A">
          <w:rPr>
            <w:noProof/>
            <w:webHidden/>
          </w:rPr>
          <w:instrText xml:space="preserve"> PAGEREF _Toc453852442 \h </w:instrText>
        </w:r>
        <w:r>
          <w:rPr>
            <w:noProof/>
            <w:webHidden/>
          </w:rPr>
        </w:r>
        <w:r>
          <w:rPr>
            <w:noProof/>
            <w:webHidden/>
          </w:rPr>
          <w:fldChar w:fldCharType="separate"/>
        </w:r>
        <w:r w:rsidR="0073753A">
          <w:rPr>
            <w:noProof/>
            <w:webHidden/>
          </w:rPr>
          <w:t>4</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43" w:history="1">
        <w:r w:rsidR="0073753A" w:rsidRPr="00586374">
          <w:rPr>
            <w:rStyle w:val="Hyperlink"/>
            <w:noProof/>
          </w:rPr>
          <w:t>1.0</w:t>
        </w:r>
        <w:r w:rsidR="0073753A">
          <w:rPr>
            <w:rFonts w:ascii="Calibri" w:hAnsi="Calibri"/>
            <w:noProof/>
            <w:sz w:val="22"/>
            <w:szCs w:val="22"/>
          </w:rPr>
          <w:tab/>
        </w:r>
        <w:r w:rsidR="0073753A" w:rsidRPr="00586374">
          <w:rPr>
            <w:rStyle w:val="Hyperlink"/>
            <w:noProof/>
          </w:rPr>
          <w:t>SERVIÇOS PRELIMINARES</w:t>
        </w:r>
        <w:r w:rsidR="0073753A">
          <w:rPr>
            <w:noProof/>
            <w:webHidden/>
          </w:rPr>
          <w:tab/>
        </w:r>
        <w:r>
          <w:rPr>
            <w:noProof/>
            <w:webHidden/>
          </w:rPr>
          <w:fldChar w:fldCharType="begin"/>
        </w:r>
        <w:r w:rsidR="0073753A">
          <w:rPr>
            <w:noProof/>
            <w:webHidden/>
          </w:rPr>
          <w:instrText xml:space="preserve"> PAGEREF _Toc453852443 \h </w:instrText>
        </w:r>
        <w:r>
          <w:rPr>
            <w:noProof/>
            <w:webHidden/>
          </w:rPr>
        </w:r>
        <w:r>
          <w:rPr>
            <w:noProof/>
            <w:webHidden/>
          </w:rPr>
          <w:fldChar w:fldCharType="separate"/>
        </w:r>
        <w:r w:rsidR="0073753A">
          <w:rPr>
            <w:noProof/>
            <w:webHidden/>
          </w:rPr>
          <w:t>4</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44" w:history="1">
        <w:r w:rsidR="0073753A" w:rsidRPr="00586374">
          <w:rPr>
            <w:rStyle w:val="Hyperlink"/>
            <w:noProof/>
          </w:rPr>
          <w:t>2.0</w:t>
        </w:r>
        <w:r w:rsidR="0073753A">
          <w:rPr>
            <w:rFonts w:ascii="Calibri" w:hAnsi="Calibri"/>
            <w:noProof/>
            <w:sz w:val="22"/>
            <w:szCs w:val="22"/>
          </w:rPr>
          <w:tab/>
        </w:r>
        <w:r w:rsidR="0073753A" w:rsidRPr="00586374">
          <w:rPr>
            <w:rStyle w:val="Hyperlink"/>
            <w:noProof/>
          </w:rPr>
          <w:t>DEMOLIÇÕES E RETIRADAS</w:t>
        </w:r>
        <w:r w:rsidR="0073753A">
          <w:rPr>
            <w:noProof/>
            <w:webHidden/>
          </w:rPr>
          <w:tab/>
        </w:r>
        <w:r>
          <w:rPr>
            <w:noProof/>
            <w:webHidden/>
          </w:rPr>
          <w:fldChar w:fldCharType="begin"/>
        </w:r>
        <w:r w:rsidR="0073753A">
          <w:rPr>
            <w:noProof/>
            <w:webHidden/>
          </w:rPr>
          <w:instrText xml:space="preserve"> PAGEREF _Toc453852444 \h </w:instrText>
        </w:r>
        <w:r>
          <w:rPr>
            <w:noProof/>
            <w:webHidden/>
          </w:rPr>
        </w:r>
        <w:r>
          <w:rPr>
            <w:noProof/>
            <w:webHidden/>
          </w:rPr>
          <w:fldChar w:fldCharType="separate"/>
        </w:r>
        <w:r w:rsidR="0073753A">
          <w:rPr>
            <w:noProof/>
            <w:webHidden/>
          </w:rPr>
          <w:t>5</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45" w:history="1">
        <w:r w:rsidR="0073753A" w:rsidRPr="00586374">
          <w:rPr>
            <w:rStyle w:val="Hyperlink"/>
            <w:noProof/>
          </w:rPr>
          <w:t xml:space="preserve">3.0 </w:t>
        </w:r>
        <w:r w:rsidR="0073753A">
          <w:rPr>
            <w:rFonts w:ascii="Calibri" w:hAnsi="Calibri"/>
            <w:noProof/>
            <w:sz w:val="22"/>
            <w:szCs w:val="22"/>
          </w:rPr>
          <w:tab/>
        </w:r>
        <w:r w:rsidR="0073753A" w:rsidRPr="00586374">
          <w:rPr>
            <w:rStyle w:val="Hyperlink"/>
            <w:noProof/>
          </w:rPr>
          <w:t>MOVIMENTO DE TERRA</w:t>
        </w:r>
        <w:r w:rsidR="0073753A">
          <w:rPr>
            <w:noProof/>
            <w:webHidden/>
          </w:rPr>
          <w:tab/>
        </w:r>
        <w:r>
          <w:rPr>
            <w:noProof/>
            <w:webHidden/>
          </w:rPr>
          <w:fldChar w:fldCharType="begin"/>
        </w:r>
        <w:r w:rsidR="0073753A">
          <w:rPr>
            <w:noProof/>
            <w:webHidden/>
          </w:rPr>
          <w:instrText xml:space="preserve"> PAGEREF _Toc453852445 \h </w:instrText>
        </w:r>
        <w:r>
          <w:rPr>
            <w:noProof/>
            <w:webHidden/>
          </w:rPr>
        </w:r>
        <w:r>
          <w:rPr>
            <w:noProof/>
            <w:webHidden/>
          </w:rPr>
          <w:fldChar w:fldCharType="separate"/>
        </w:r>
        <w:r w:rsidR="0073753A">
          <w:rPr>
            <w:noProof/>
            <w:webHidden/>
          </w:rPr>
          <w:t>9</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46" w:history="1">
        <w:r w:rsidR="0073753A" w:rsidRPr="00586374">
          <w:rPr>
            <w:rStyle w:val="Hyperlink"/>
            <w:noProof/>
          </w:rPr>
          <w:t>4.0</w:t>
        </w:r>
        <w:r w:rsidR="0073753A">
          <w:rPr>
            <w:rFonts w:ascii="Calibri" w:hAnsi="Calibri"/>
            <w:noProof/>
            <w:sz w:val="22"/>
            <w:szCs w:val="22"/>
          </w:rPr>
          <w:tab/>
        </w:r>
        <w:r w:rsidR="0073753A" w:rsidRPr="00586374">
          <w:rPr>
            <w:rStyle w:val="Hyperlink"/>
            <w:noProof/>
          </w:rPr>
          <w:t>INFRA ESTRUTURA</w:t>
        </w:r>
        <w:r w:rsidR="0073753A">
          <w:rPr>
            <w:noProof/>
            <w:webHidden/>
          </w:rPr>
          <w:tab/>
        </w:r>
        <w:r>
          <w:rPr>
            <w:noProof/>
            <w:webHidden/>
          </w:rPr>
          <w:fldChar w:fldCharType="begin"/>
        </w:r>
        <w:r w:rsidR="0073753A">
          <w:rPr>
            <w:noProof/>
            <w:webHidden/>
          </w:rPr>
          <w:instrText xml:space="preserve"> PAGEREF _Toc453852446 \h </w:instrText>
        </w:r>
        <w:r>
          <w:rPr>
            <w:noProof/>
            <w:webHidden/>
          </w:rPr>
        </w:r>
        <w:r>
          <w:rPr>
            <w:noProof/>
            <w:webHidden/>
          </w:rPr>
          <w:fldChar w:fldCharType="separate"/>
        </w:r>
        <w:r w:rsidR="0073753A">
          <w:rPr>
            <w:noProof/>
            <w:webHidden/>
          </w:rPr>
          <w:t>10</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47" w:history="1">
        <w:r w:rsidR="0073753A" w:rsidRPr="00586374">
          <w:rPr>
            <w:rStyle w:val="Hyperlink"/>
            <w:noProof/>
          </w:rPr>
          <w:t>5.0</w:t>
        </w:r>
        <w:r w:rsidR="0073753A">
          <w:rPr>
            <w:rFonts w:ascii="Calibri" w:hAnsi="Calibri"/>
            <w:noProof/>
            <w:sz w:val="22"/>
            <w:szCs w:val="22"/>
          </w:rPr>
          <w:tab/>
        </w:r>
        <w:r w:rsidR="0073753A" w:rsidRPr="00586374">
          <w:rPr>
            <w:rStyle w:val="Hyperlink"/>
            <w:noProof/>
          </w:rPr>
          <w:t>SUPERESTRUTURA</w:t>
        </w:r>
        <w:r w:rsidR="0073753A">
          <w:rPr>
            <w:noProof/>
            <w:webHidden/>
          </w:rPr>
          <w:tab/>
        </w:r>
        <w:r>
          <w:rPr>
            <w:noProof/>
            <w:webHidden/>
          </w:rPr>
          <w:fldChar w:fldCharType="begin"/>
        </w:r>
        <w:r w:rsidR="0073753A">
          <w:rPr>
            <w:noProof/>
            <w:webHidden/>
          </w:rPr>
          <w:instrText xml:space="preserve"> PAGEREF _Toc453852447 \h </w:instrText>
        </w:r>
        <w:r>
          <w:rPr>
            <w:noProof/>
            <w:webHidden/>
          </w:rPr>
        </w:r>
        <w:r>
          <w:rPr>
            <w:noProof/>
            <w:webHidden/>
          </w:rPr>
          <w:fldChar w:fldCharType="separate"/>
        </w:r>
        <w:r w:rsidR="0073753A">
          <w:rPr>
            <w:noProof/>
            <w:webHidden/>
          </w:rPr>
          <w:t>12</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48" w:history="1">
        <w:r w:rsidR="0073753A" w:rsidRPr="00586374">
          <w:rPr>
            <w:rStyle w:val="Hyperlink"/>
            <w:noProof/>
          </w:rPr>
          <w:t>6.0</w:t>
        </w:r>
        <w:r w:rsidR="0073753A">
          <w:rPr>
            <w:rFonts w:ascii="Calibri" w:hAnsi="Calibri"/>
            <w:noProof/>
            <w:sz w:val="22"/>
            <w:szCs w:val="22"/>
          </w:rPr>
          <w:tab/>
        </w:r>
        <w:r w:rsidR="0073753A" w:rsidRPr="00586374">
          <w:rPr>
            <w:rStyle w:val="Hyperlink"/>
            <w:noProof/>
          </w:rPr>
          <w:t>ALVENARIA</w:t>
        </w:r>
        <w:r w:rsidR="0073753A">
          <w:rPr>
            <w:noProof/>
            <w:webHidden/>
          </w:rPr>
          <w:tab/>
        </w:r>
        <w:r>
          <w:rPr>
            <w:noProof/>
            <w:webHidden/>
          </w:rPr>
          <w:fldChar w:fldCharType="begin"/>
        </w:r>
        <w:r w:rsidR="0073753A">
          <w:rPr>
            <w:noProof/>
            <w:webHidden/>
          </w:rPr>
          <w:instrText xml:space="preserve"> PAGEREF _Toc453852448 \h </w:instrText>
        </w:r>
        <w:r>
          <w:rPr>
            <w:noProof/>
            <w:webHidden/>
          </w:rPr>
        </w:r>
        <w:r>
          <w:rPr>
            <w:noProof/>
            <w:webHidden/>
          </w:rPr>
          <w:fldChar w:fldCharType="separate"/>
        </w:r>
        <w:r w:rsidR="0073753A">
          <w:rPr>
            <w:noProof/>
            <w:webHidden/>
          </w:rPr>
          <w:t>13</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49" w:history="1">
        <w:r w:rsidR="0073753A" w:rsidRPr="00586374">
          <w:rPr>
            <w:rStyle w:val="Hyperlink"/>
            <w:noProof/>
          </w:rPr>
          <w:t>7.0</w:t>
        </w:r>
        <w:r w:rsidR="0073753A">
          <w:rPr>
            <w:rFonts w:ascii="Calibri" w:hAnsi="Calibri"/>
            <w:noProof/>
            <w:sz w:val="22"/>
            <w:szCs w:val="22"/>
          </w:rPr>
          <w:tab/>
        </w:r>
        <w:r w:rsidR="0073753A" w:rsidRPr="00586374">
          <w:rPr>
            <w:rStyle w:val="Hyperlink"/>
            <w:noProof/>
          </w:rPr>
          <w:t>COBERTURA</w:t>
        </w:r>
        <w:r w:rsidR="0073753A">
          <w:rPr>
            <w:noProof/>
            <w:webHidden/>
          </w:rPr>
          <w:tab/>
        </w:r>
        <w:r>
          <w:rPr>
            <w:noProof/>
            <w:webHidden/>
          </w:rPr>
          <w:fldChar w:fldCharType="begin"/>
        </w:r>
        <w:r w:rsidR="0073753A">
          <w:rPr>
            <w:noProof/>
            <w:webHidden/>
          </w:rPr>
          <w:instrText xml:space="preserve"> PAGEREF _Toc453852449 \h </w:instrText>
        </w:r>
        <w:r>
          <w:rPr>
            <w:noProof/>
            <w:webHidden/>
          </w:rPr>
        </w:r>
        <w:r>
          <w:rPr>
            <w:noProof/>
            <w:webHidden/>
          </w:rPr>
          <w:fldChar w:fldCharType="separate"/>
        </w:r>
        <w:r w:rsidR="0073753A">
          <w:rPr>
            <w:noProof/>
            <w:webHidden/>
          </w:rPr>
          <w:t>13</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50" w:history="1">
        <w:r w:rsidR="0073753A" w:rsidRPr="00586374">
          <w:rPr>
            <w:rStyle w:val="Hyperlink"/>
            <w:noProof/>
          </w:rPr>
          <w:t>8.0</w:t>
        </w:r>
        <w:r w:rsidR="0073753A">
          <w:rPr>
            <w:rFonts w:ascii="Calibri" w:hAnsi="Calibri"/>
            <w:noProof/>
            <w:sz w:val="22"/>
            <w:szCs w:val="22"/>
          </w:rPr>
          <w:tab/>
        </w:r>
        <w:r w:rsidR="0073753A" w:rsidRPr="00586374">
          <w:rPr>
            <w:rStyle w:val="Hyperlink"/>
            <w:noProof/>
          </w:rPr>
          <w:t>ESQUADRIAS E FERRAGENS</w:t>
        </w:r>
        <w:r w:rsidR="0073753A">
          <w:rPr>
            <w:noProof/>
            <w:webHidden/>
          </w:rPr>
          <w:tab/>
        </w:r>
        <w:r>
          <w:rPr>
            <w:noProof/>
            <w:webHidden/>
          </w:rPr>
          <w:fldChar w:fldCharType="begin"/>
        </w:r>
        <w:r w:rsidR="0073753A">
          <w:rPr>
            <w:noProof/>
            <w:webHidden/>
          </w:rPr>
          <w:instrText xml:space="preserve"> PAGEREF _Toc453852450 \h </w:instrText>
        </w:r>
        <w:r>
          <w:rPr>
            <w:noProof/>
            <w:webHidden/>
          </w:rPr>
        </w:r>
        <w:r>
          <w:rPr>
            <w:noProof/>
            <w:webHidden/>
          </w:rPr>
          <w:fldChar w:fldCharType="separate"/>
        </w:r>
        <w:r w:rsidR="0073753A">
          <w:rPr>
            <w:noProof/>
            <w:webHidden/>
          </w:rPr>
          <w:t>14</w:t>
        </w:r>
        <w:r>
          <w:rPr>
            <w:noProof/>
            <w:webHidden/>
          </w:rPr>
          <w:fldChar w:fldCharType="end"/>
        </w:r>
      </w:hyperlink>
    </w:p>
    <w:p w:rsidR="0073753A" w:rsidRDefault="00134114" w:rsidP="0073753A">
      <w:pPr>
        <w:pStyle w:val="Sumrio2"/>
        <w:tabs>
          <w:tab w:val="left" w:pos="880"/>
          <w:tab w:val="right" w:leader="dot" w:pos="9344"/>
        </w:tabs>
        <w:rPr>
          <w:rFonts w:ascii="Calibri" w:hAnsi="Calibri"/>
          <w:noProof/>
          <w:sz w:val="22"/>
          <w:szCs w:val="22"/>
        </w:rPr>
      </w:pPr>
      <w:hyperlink w:anchor="_Toc453852451" w:history="1">
        <w:r w:rsidR="0073753A" w:rsidRPr="00586374">
          <w:rPr>
            <w:rStyle w:val="Hyperlink"/>
            <w:noProof/>
          </w:rPr>
          <w:t>9.0</w:t>
        </w:r>
        <w:r w:rsidR="0073753A">
          <w:rPr>
            <w:rFonts w:ascii="Calibri" w:hAnsi="Calibri"/>
            <w:noProof/>
            <w:sz w:val="22"/>
            <w:szCs w:val="22"/>
          </w:rPr>
          <w:tab/>
        </w:r>
        <w:r w:rsidR="0073753A" w:rsidRPr="00586374">
          <w:rPr>
            <w:rStyle w:val="Hyperlink"/>
            <w:noProof/>
          </w:rPr>
          <w:t>REVESTIMENTO DE PISO</w:t>
        </w:r>
        <w:r w:rsidR="0073753A">
          <w:rPr>
            <w:noProof/>
            <w:webHidden/>
          </w:rPr>
          <w:tab/>
        </w:r>
        <w:r>
          <w:rPr>
            <w:noProof/>
            <w:webHidden/>
          </w:rPr>
          <w:fldChar w:fldCharType="begin"/>
        </w:r>
        <w:r w:rsidR="0073753A">
          <w:rPr>
            <w:noProof/>
            <w:webHidden/>
          </w:rPr>
          <w:instrText xml:space="preserve"> PAGEREF _Toc453852451 \h </w:instrText>
        </w:r>
        <w:r>
          <w:rPr>
            <w:noProof/>
            <w:webHidden/>
          </w:rPr>
        </w:r>
        <w:r>
          <w:rPr>
            <w:noProof/>
            <w:webHidden/>
          </w:rPr>
          <w:fldChar w:fldCharType="separate"/>
        </w:r>
        <w:r w:rsidR="0073753A">
          <w:rPr>
            <w:noProof/>
            <w:webHidden/>
          </w:rPr>
          <w:t>16</w:t>
        </w:r>
        <w:r>
          <w:rPr>
            <w:noProof/>
            <w:webHidden/>
          </w:rPr>
          <w:fldChar w:fldCharType="end"/>
        </w:r>
      </w:hyperlink>
    </w:p>
    <w:p w:rsidR="0073753A" w:rsidRDefault="00134114" w:rsidP="0073753A">
      <w:pPr>
        <w:pStyle w:val="Sumrio2"/>
        <w:tabs>
          <w:tab w:val="left" w:pos="1100"/>
          <w:tab w:val="right" w:leader="dot" w:pos="9344"/>
        </w:tabs>
        <w:rPr>
          <w:rFonts w:ascii="Calibri" w:hAnsi="Calibri"/>
          <w:noProof/>
          <w:sz w:val="22"/>
          <w:szCs w:val="22"/>
        </w:rPr>
      </w:pPr>
      <w:hyperlink w:anchor="_Toc453852452" w:history="1">
        <w:r w:rsidR="0073753A" w:rsidRPr="00586374">
          <w:rPr>
            <w:rStyle w:val="Hyperlink"/>
            <w:noProof/>
          </w:rPr>
          <w:t>10.0</w:t>
        </w:r>
        <w:r w:rsidR="0073753A">
          <w:rPr>
            <w:rFonts w:ascii="Calibri" w:hAnsi="Calibri"/>
            <w:noProof/>
            <w:sz w:val="22"/>
            <w:szCs w:val="22"/>
          </w:rPr>
          <w:t xml:space="preserve">    </w:t>
        </w:r>
        <w:r w:rsidR="0073753A" w:rsidRPr="00586374">
          <w:rPr>
            <w:rStyle w:val="Hyperlink"/>
            <w:noProof/>
          </w:rPr>
          <w:t>REVESTIMENTOS EM PAREDES</w:t>
        </w:r>
        <w:r w:rsidR="0073753A">
          <w:rPr>
            <w:noProof/>
            <w:webHidden/>
          </w:rPr>
          <w:tab/>
        </w:r>
        <w:r>
          <w:rPr>
            <w:noProof/>
            <w:webHidden/>
          </w:rPr>
          <w:fldChar w:fldCharType="begin"/>
        </w:r>
        <w:r w:rsidR="0073753A">
          <w:rPr>
            <w:noProof/>
            <w:webHidden/>
          </w:rPr>
          <w:instrText xml:space="preserve"> PAGEREF _Toc453852452 \h </w:instrText>
        </w:r>
        <w:r>
          <w:rPr>
            <w:noProof/>
            <w:webHidden/>
          </w:rPr>
        </w:r>
        <w:r>
          <w:rPr>
            <w:noProof/>
            <w:webHidden/>
          </w:rPr>
          <w:fldChar w:fldCharType="separate"/>
        </w:r>
        <w:r w:rsidR="0073753A">
          <w:rPr>
            <w:noProof/>
            <w:webHidden/>
          </w:rPr>
          <w:t>18</w:t>
        </w:r>
        <w:r>
          <w:rPr>
            <w:noProof/>
            <w:webHidden/>
          </w:rPr>
          <w:fldChar w:fldCharType="end"/>
        </w:r>
      </w:hyperlink>
    </w:p>
    <w:p w:rsidR="0073753A" w:rsidRDefault="00134114" w:rsidP="0073753A">
      <w:pPr>
        <w:pStyle w:val="Sumrio2"/>
        <w:tabs>
          <w:tab w:val="left" w:pos="1100"/>
          <w:tab w:val="right" w:leader="dot" w:pos="9344"/>
        </w:tabs>
        <w:rPr>
          <w:rFonts w:ascii="Calibri" w:hAnsi="Calibri"/>
          <w:noProof/>
          <w:sz w:val="22"/>
          <w:szCs w:val="22"/>
        </w:rPr>
      </w:pPr>
      <w:hyperlink w:anchor="_Toc453852453" w:history="1">
        <w:r w:rsidR="0073753A" w:rsidRPr="00586374">
          <w:rPr>
            <w:rStyle w:val="Hyperlink"/>
            <w:noProof/>
          </w:rPr>
          <w:t>11.0</w:t>
        </w:r>
        <w:r w:rsidR="0073753A">
          <w:rPr>
            <w:rFonts w:ascii="Calibri" w:hAnsi="Calibri"/>
            <w:noProof/>
            <w:sz w:val="22"/>
            <w:szCs w:val="22"/>
          </w:rPr>
          <w:t xml:space="preserve">    </w:t>
        </w:r>
        <w:r w:rsidR="0073753A" w:rsidRPr="00586374">
          <w:rPr>
            <w:rStyle w:val="Hyperlink"/>
            <w:noProof/>
          </w:rPr>
          <w:t>PINTURA</w:t>
        </w:r>
        <w:r w:rsidR="0073753A">
          <w:rPr>
            <w:noProof/>
            <w:webHidden/>
          </w:rPr>
          <w:tab/>
        </w:r>
        <w:r>
          <w:rPr>
            <w:noProof/>
            <w:webHidden/>
          </w:rPr>
          <w:fldChar w:fldCharType="begin"/>
        </w:r>
        <w:r w:rsidR="0073753A">
          <w:rPr>
            <w:noProof/>
            <w:webHidden/>
          </w:rPr>
          <w:instrText xml:space="preserve"> PAGEREF _Toc453852453 \h </w:instrText>
        </w:r>
        <w:r>
          <w:rPr>
            <w:noProof/>
            <w:webHidden/>
          </w:rPr>
        </w:r>
        <w:r>
          <w:rPr>
            <w:noProof/>
            <w:webHidden/>
          </w:rPr>
          <w:fldChar w:fldCharType="separate"/>
        </w:r>
        <w:r w:rsidR="0073753A">
          <w:rPr>
            <w:noProof/>
            <w:webHidden/>
          </w:rPr>
          <w:t>20</w:t>
        </w:r>
        <w:r>
          <w:rPr>
            <w:noProof/>
            <w:webHidden/>
          </w:rPr>
          <w:fldChar w:fldCharType="end"/>
        </w:r>
      </w:hyperlink>
    </w:p>
    <w:p w:rsidR="0073753A" w:rsidRDefault="00134114" w:rsidP="0073753A">
      <w:pPr>
        <w:pStyle w:val="Sumrio2"/>
        <w:tabs>
          <w:tab w:val="left" w:pos="1100"/>
          <w:tab w:val="right" w:leader="dot" w:pos="9344"/>
        </w:tabs>
        <w:rPr>
          <w:rFonts w:ascii="Calibri" w:hAnsi="Calibri"/>
          <w:noProof/>
          <w:sz w:val="22"/>
          <w:szCs w:val="22"/>
        </w:rPr>
      </w:pPr>
      <w:hyperlink w:anchor="_Toc453852454" w:history="1">
        <w:r w:rsidR="0073753A" w:rsidRPr="00586374">
          <w:rPr>
            <w:rStyle w:val="Hyperlink"/>
            <w:noProof/>
          </w:rPr>
          <w:t>12.0</w:t>
        </w:r>
        <w:r w:rsidR="0073753A">
          <w:rPr>
            <w:rFonts w:ascii="Calibri" w:hAnsi="Calibri"/>
            <w:noProof/>
            <w:sz w:val="22"/>
            <w:szCs w:val="22"/>
          </w:rPr>
          <w:t xml:space="preserve">    </w:t>
        </w:r>
        <w:r w:rsidR="0073753A" w:rsidRPr="00586374">
          <w:rPr>
            <w:rStyle w:val="Hyperlink"/>
            <w:noProof/>
          </w:rPr>
          <w:t>HIDROSSANITÁRIO</w:t>
        </w:r>
        <w:r w:rsidR="0073753A">
          <w:rPr>
            <w:noProof/>
            <w:webHidden/>
          </w:rPr>
          <w:tab/>
        </w:r>
        <w:r>
          <w:rPr>
            <w:noProof/>
            <w:webHidden/>
          </w:rPr>
          <w:fldChar w:fldCharType="begin"/>
        </w:r>
        <w:r w:rsidR="0073753A">
          <w:rPr>
            <w:noProof/>
            <w:webHidden/>
          </w:rPr>
          <w:instrText xml:space="preserve"> PAGEREF _Toc453852454 \h </w:instrText>
        </w:r>
        <w:r>
          <w:rPr>
            <w:noProof/>
            <w:webHidden/>
          </w:rPr>
        </w:r>
        <w:r>
          <w:rPr>
            <w:noProof/>
            <w:webHidden/>
          </w:rPr>
          <w:fldChar w:fldCharType="separate"/>
        </w:r>
        <w:r w:rsidR="0073753A">
          <w:rPr>
            <w:noProof/>
            <w:webHidden/>
          </w:rPr>
          <w:t>21</w:t>
        </w:r>
        <w:r>
          <w:rPr>
            <w:noProof/>
            <w:webHidden/>
          </w:rPr>
          <w:fldChar w:fldCharType="end"/>
        </w:r>
      </w:hyperlink>
    </w:p>
    <w:p w:rsidR="0073753A" w:rsidRDefault="00134114" w:rsidP="0073753A">
      <w:pPr>
        <w:pStyle w:val="Sumrio2"/>
        <w:tabs>
          <w:tab w:val="left" w:pos="1100"/>
          <w:tab w:val="right" w:leader="dot" w:pos="9344"/>
        </w:tabs>
        <w:rPr>
          <w:rFonts w:ascii="Calibri" w:hAnsi="Calibri"/>
          <w:noProof/>
          <w:sz w:val="22"/>
          <w:szCs w:val="22"/>
        </w:rPr>
      </w:pPr>
      <w:hyperlink w:anchor="_Toc453852455" w:history="1">
        <w:r w:rsidR="0073753A" w:rsidRPr="00586374">
          <w:rPr>
            <w:rStyle w:val="Hyperlink"/>
            <w:noProof/>
          </w:rPr>
          <w:t>13.0</w:t>
        </w:r>
        <w:r w:rsidR="0073753A">
          <w:rPr>
            <w:rFonts w:ascii="Calibri" w:hAnsi="Calibri"/>
            <w:noProof/>
            <w:sz w:val="22"/>
            <w:szCs w:val="22"/>
          </w:rPr>
          <w:t xml:space="preserve">    </w:t>
        </w:r>
        <w:r w:rsidR="0073753A" w:rsidRPr="00586374">
          <w:rPr>
            <w:rStyle w:val="Hyperlink"/>
            <w:noProof/>
          </w:rPr>
          <w:t>INSTALAÇÕES ELÉTRICAS</w:t>
        </w:r>
        <w:r w:rsidR="0073753A">
          <w:rPr>
            <w:noProof/>
            <w:webHidden/>
          </w:rPr>
          <w:tab/>
        </w:r>
        <w:r>
          <w:rPr>
            <w:noProof/>
            <w:webHidden/>
          </w:rPr>
          <w:fldChar w:fldCharType="begin"/>
        </w:r>
        <w:r w:rsidR="0073753A">
          <w:rPr>
            <w:noProof/>
            <w:webHidden/>
          </w:rPr>
          <w:instrText xml:space="preserve"> PAGEREF _Toc453852455 \h </w:instrText>
        </w:r>
        <w:r>
          <w:rPr>
            <w:noProof/>
            <w:webHidden/>
          </w:rPr>
        </w:r>
        <w:r>
          <w:rPr>
            <w:noProof/>
            <w:webHidden/>
          </w:rPr>
          <w:fldChar w:fldCharType="separate"/>
        </w:r>
        <w:r w:rsidR="0073753A">
          <w:rPr>
            <w:noProof/>
            <w:webHidden/>
          </w:rPr>
          <w:t>32</w:t>
        </w:r>
        <w:r>
          <w:rPr>
            <w:noProof/>
            <w:webHidden/>
          </w:rPr>
          <w:fldChar w:fldCharType="end"/>
        </w:r>
      </w:hyperlink>
    </w:p>
    <w:p w:rsidR="0073753A" w:rsidRDefault="00134114" w:rsidP="0073753A">
      <w:pPr>
        <w:pStyle w:val="Sumrio2"/>
        <w:tabs>
          <w:tab w:val="left" w:pos="1100"/>
          <w:tab w:val="right" w:leader="dot" w:pos="9344"/>
        </w:tabs>
        <w:rPr>
          <w:rFonts w:ascii="Calibri" w:hAnsi="Calibri"/>
          <w:noProof/>
          <w:sz w:val="22"/>
          <w:szCs w:val="22"/>
        </w:rPr>
      </w:pPr>
      <w:hyperlink w:anchor="_Toc453852456" w:history="1">
        <w:r w:rsidR="0073753A" w:rsidRPr="00586374">
          <w:rPr>
            <w:rStyle w:val="Hyperlink"/>
            <w:noProof/>
          </w:rPr>
          <w:t>14.0</w:t>
        </w:r>
        <w:r w:rsidR="0073753A">
          <w:rPr>
            <w:rFonts w:ascii="Calibri" w:hAnsi="Calibri"/>
            <w:noProof/>
            <w:sz w:val="22"/>
            <w:szCs w:val="22"/>
          </w:rPr>
          <w:t xml:space="preserve">    </w:t>
        </w:r>
        <w:r w:rsidR="0073753A" w:rsidRPr="00586374">
          <w:rPr>
            <w:rStyle w:val="Hyperlink"/>
            <w:noProof/>
          </w:rPr>
          <w:t>SITEMA DE COMBATE AO INCÊNDIO</w:t>
        </w:r>
        <w:r w:rsidR="0073753A">
          <w:rPr>
            <w:noProof/>
            <w:webHidden/>
          </w:rPr>
          <w:tab/>
        </w:r>
        <w:r>
          <w:rPr>
            <w:noProof/>
            <w:webHidden/>
          </w:rPr>
          <w:fldChar w:fldCharType="begin"/>
        </w:r>
        <w:r w:rsidR="0073753A">
          <w:rPr>
            <w:noProof/>
            <w:webHidden/>
          </w:rPr>
          <w:instrText xml:space="preserve"> PAGEREF _Toc453852456 \h </w:instrText>
        </w:r>
        <w:r>
          <w:rPr>
            <w:noProof/>
            <w:webHidden/>
          </w:rPr>
        </w:r>
        <w:r>
          <w:rPr>
            <w:noProof/>
            <w:webHidden/>
          </w:rPr>
          <w:fldChar w:fldCharType="separate"/>
        </w:r>
        <w:r w:rsidR="0073753A">
          <w:rPr>
            <w:noProof/>
            <w:webHidden/>
          </w:rPr>
          <w:t>35</w:t>
        </w:r>
        <w:r>
          <w:rPr>
            <w:noProof/>
            <w:webHidden/>
          </w:rPr>
          <w:fldChar w:fldCharType="end"/>
        </w:r>
      </w:hyperlink>
    </w:p>
    <w:p w:rsidR="0073753A" w:rsidRDefault="00134114" w:rsidP="0073753A">
      <w:pPr>
        <w:pStyle w:val="Sumrio2"/>
        <w:tabs>
          <w:tab w:val="left" w:pos="1100"/>
          <w:tab w:val="right" w:leader="dot" w:pos="9344"/>
        </w:tabs>
        <w:rPr>
          <w:rFonts w:ascii="Calibri" w:hAnsi="Calibri"/>
          <w:noProof/>
          <w:sz w:val="22"/>
          <w:szCs w:val="22"/>
        </w:rPr>
      </w:pPr>
      <w:hyperlink w:anchor="_Toc453852457" w:history="1">
        <w:r w:rsidR="0073753A" w:rsidRPr="00586374">
          <w:rPr>
            <w:rStyle w:val="Hyperlink"/>
            <w:noProof/>
          </w:rPr>
          <w:t>15.0</w:t>
        </w:r>
        <w:r w:rsidR="0073753A">
          <w:rPr>
            <w:rFonts w:ascii="Calibri" w:hAnsi="Calibri"/>
            <w:noProof/>
            <w:sz w:val="22"/>
            <w:szCs w:val="22"/>
          </w:rPr>
          <w:t xml:space="preserve">    </w:t>
        </w:r>
        <w:r w:rsidR="0073753A" w:rsidRPr="00586374">
          <w:rPr>
            <w:rStyle w:val="Hyperlink"/>
            <w:noProof/>
          </w:rPr>
          <w:t>SISTEMA DE ALARME CONTRA INCÊNDIO</w:t>
        </w:r>
        <w:r w:rsidR="0073753A">
          <w:rPr>
            <w:noProof/>
            <w:webHidden/>
          </w:rPr>
          <w:tab/>
        </w:r>
        <w:r>
          <w:rPr>
            <w:noProof/>
            <w:webHidden/>
          </w:rPr>
          <w:fldChar w:fldCharType="begin"/>
        </w:r>
        <w:r w:rsidR="0073753A">
          <w:rPr>
            <w:noProof/>
            <w:webHidden/>
          </w:rPr>
          <w:instrText xml:space="preserve"> PAGEREF _Toc453852457 \h </w:instrText>
        </w:r>
        <w:r>
          <w:rPr>
            <w:noProof/>
            <w:webHidden/>
          </w:rPr>
        </w:r>
        <w:r>
          <w:rPr>
            <w:noProof/>
            <w:webHidden/>
          </w:rPr>
          <w:fldChar w:fldCharType="separate"/>
        </w:r>
        <w:r w:rsidR="0073753A">
          <w:rPr>
            <w:noProof/>
            <w:webHidden/>
          </w:rPr>
          <w:t>36</w:t>
        </w:r>
        <w:r>
          <w:rPr>
            <w:noProof/>
            <w:webHidden/>
          </w:rPr>
          <w:fldChar w:fldCharType="end"/>
        </w:r>
      </w:hyperlink>
    </w:p>
    <w:p w:rsidR="0073753A" w:rsidRDefault="00134114" w:rsidP="0073753A">
      <w:pPr>
        <w:pStyle w:val="Sumrio2"/>
        <w:tabs>
          <w:tab w:val="left" w:pos="1100"/>
          <w:tab w:val="right" w:leader="dot" w:pos="9344"/>
        </w:tabs>
        <w:rPr>
          <w:rFonts w:ascii="Calibri" w:hAnsi="Calibri"/>
          <w:noProof/>
          <w:sz w:val="22"/>
          <w:szCs w:val="22"/>
        </w:rPr>
      </w:pPr>
      <w:hyperlink w:anchor="_Toc453852458" w:history="1">
        <w:r w:rsidR="0073753A" w:rsidRPr="00586374">
          <w:rPr>
            <w:rStyle w:val="Hyperlink"/>
            <w:noProof/>
          </w:rPr>
          <w:t>16.0</w:t>
        </w:r>
        <w:r w:rsidR="0073753A">
          <w:rPr>
            <w:rFonts w:ascii="Calibri" w:hAnsi="Calibri"/>
            <w:noProof/>
            <w:sz w:val="22"/>
            <w:szCs w:val="22"/>
          </w:rPr>
          <w:t xml:space="preserve">    </w:t>
        </w:r>
        <w:r w:rsidR="0073753A" w:rsidRPr="00586374">
          <w:rPr>
            <w:rStyle w:val="Hyperlink"/>
            <w:noProof/>
          </w:rPr>
          <w:t>DRENAGEM</w:t>
        </w:r>
        <w:r w:rsidR="0073753A">
          <w:rPr>
            <w:noProof/>
            <w:webHidden/>
          </w:rPr>
          <w:tab/>
        </w:r>
        <w:r>
          <w:rPr>
            <w:noProof/>
            <w:webHidden/>
          </w:rPr>
          <w:fldChar w:fldCharType="begin"/>
        </w:r>
        <w:r w:rsidR="0073753A">
          <w:rPr>
            <w:noProof/>
            <w:webHidden/>
          </w:rPr>
          <w:instrText xml:space="preserve"> PAGEREF _Toc453852458 \h </w:instrText>
        </w:r>
        <w:r>
          <w:rPr>
            <w:noProof/>
            <w:webHidden/>
          </w:rPr>
        </w:r>
        <w:r>
          <w:rPr>
            <w:noProof/>
            <w:webHidden/>
          </w:rPr>
          <w:fldChar w:fldCharType="separate"/>
        </w:r>
        <w:r w:rsidR="0073753A">
          <w:rPr>
            <w:noProof/>
            <w:webHidden/>
          </w:rPr>
          <w:t>37</w:t>
        </w:r>
        <w:r>
          <w:rPr>
            <w:noProof/>
            <w:webHidden/>
          </w:rPr>
          <w:fldChar w:fldCharType="end"/>
        </w:r>
      </w:hyperlink>
    </w:p>
    <w:p w:rsidR="0073753A" w:rsidRDefault="00134114" w:rsidP="0073753A">
      <w:pPr>
        <w:pStyle w:val="Sumrio2"/>
        <w:tabs>
          <w:tab w:val="left" w:pos="1100"/>
          <w:tab w:val="right" w:leader="dot" w:pos="9344"/>
        </w:tabs>
        <w:rPr>
          <w:rFonts w:ascii="Calibri" w:hAnsi="Calibri"/>
          <w:noProof/>
          <w:sz w:val="22"/>
          <w:szCs w:val="22"/>
        </w:rPr>
      </w:pPr>
      <w:hyperlink w:anchor="_Toc453852459" w:history="1">
        <w:r w:rsidR="0073753A" w:rsidRPr="00586374">
          <w:rPr>
            <w:rStyle w:val="Hyperlink"/>
            <w:noProof/>
          </w:rPr>
          <w:t>17.0</w:t>
        </w:r>
        <w:r w:rsidR="0073753A">
          <w:rPr>
            <w:rFonts w:ascii="Calibri" w:hAnsi="Calibri"/>
            <w:noProof/>
            <w:sz w:val="22"/>
            <w:szCs w:val="22"/>
          </w:rPr>
          <w:t xml:space="preserve">   </w:t>
        </w:r>
        <w:r w:rsidR="0073753A" w:rsidRPr="00586374">
          <w:rPr>
            <w:rStyle w:val="Hyperlink"/>
            <w:noProof/>
          </w:rPr>
          <w:t xml:space="preserve"> DIVERSOS</w:t>
        </w:r>
        <w:r w:rsidR="0073753A">
          <w:rPr>
            <w:noProof/>
            <w:webHidden/>
          </w:rPr>
          <w:tab/>
        </w:r>
        <w:r>
          <w:rPr>
            <w:noProof/>
            <w:webHidden/>
          </w:rPr>
          <w:fldChar w:fldCharType="begin"/>
        </w:r>
        <w:r w:rsidR="0073753A">
          <w:rPr>
            <w:noProof/>
            <w:webHidden/>
          </w:rPr>
          <w:instrText xml:space="preserve"> PAGEREF _Toc453852459 \h </w:instrText>
        </w:r>
        <w:r>
          <w:rPr>
            <w:noProof/>
            <w:webHidden/>
          </w:rPr>
        </w:r>
        <w:r>
          <w:rPr>
            <w:noProof/>
            <w:webHidden/>
          </w:rPr>
          <w:fldChar w:fldCharType="separate"/>
        </w:r>
        <w:r w:rsidR="0073753A">
          <w:rPr>
            <w:noProof/>
            <w:webHidden/>
          </w:rPr>
          <w:t>39</w:t>
        </w:r>
        <w:r>
          <w:rPr>
            <w:noProof/>
            <w:webHidden/>
          </w:rPr>
          <w:fldChar w:fldCharType="end"/>
        </w:r>
      </w:hyperlink>
    </w:p>
    <w:p w:rsidR="0073753A" w:rsidRDefault="00134114" w:rsidP="0073753A">
      <w:pPr>
        <w:pStyle w:val="Sumrio1"/>
        <w:tabs>
          <w:tab w:val="right" w:leader="dot" w:pos="9344"/>
        </w:tabs>
        <w:rPr>
          <w:rFonts w:ascii="Calibri" w:hAnsi="Calibri"/>
          <w:noProof/>
          <w:sz w:val="22"/>
          <w:szCs w:val="22"/>
        </w:rPr>
      </w:pPr>
      <w:hyperlink w:anchor="_Toc453852460" w:history="1">
        <w:r w:rsidR="0073753A" w:rsidRPr="00586374">
          <w:rPr>
            <w:rStyle w:val="Hyperlink"/>
            <w:rFonts w:ascii="Arial" w:hAnsi="Arial" w:cs="Arial"/>
            <w:noProof/>
          </w:rPr>
          <w:t>ENTREGA DA OBRA</w:t>
        </w:r>
        <w:r w:rsidR="0073753A">
          <w:rPr>
            <w:noProof/>
            <w:webHidden/>
          </w:rPr>
          <w:tab/>
        </w:r>
        <w:r>
          <w:rPr>
            <w:noProof/>
            <w:webHidden/>
          </w:rPr>
          <w:fldChar w:fldCharType="begin"/>
        </w:r>
        <w:r w:rsidR="0073753A">
          <w:rPr>
            <w:noProof/>
            <w:webHidden/>
          </w:rPr>
          <w:instrText xml:space="preserve"> PAGEREF _Toc453852460 \h </w:instrText>
        </w:r>
        <w:r>
          <w:rPr>
            <w:noProof/>
            <w:webHidden/>
          </w:rPr>
        </w:r>
        <w:r>
          <w:rPr>
            <w:noProof/>
            <w:webHidden/>
          </w:rPr>
          <w:fldChar w:fldCharType="separate"/>
        </w:r>
        <w:r w:rsidR="0073753A">
          <w:rPr>
            <w:noProof/>
            <w:webHidden/>
          </w:rPr>
          <w:t>40</w:t>
        </w:r>
        <w:r>
          <w:rPr>
            <w:noProof/>
            <w:webHidden/>
          </w:rPr>
          <w:fldChar w:fldCharType="end"/>
        </w:r>
      </w:hyperlink>
    </w:p>
    <w:p w:rsidR="0073753A" w:rsidRDefault="00134114" w:rsidP="0073753A">
      <w:pPr>
        <w:pStyle w:val="Sumrio1"/>
        <w:tabs>
          <w:tab w:val="right" w:leader="dot" w:pos="9344"/>
        </w:tabs>
        <w:rPr>
          <w:rFonts w:ascii="Calibri" w:hAnsi="Calibri"/>
          <w:noProof/>
          <w:sz w:val="22"/>
          <w:szCs w:val="22"/>
        </w:rPr>
      </w:pPr>
      <w:hyperlink w:anchor="_Toc453852461" w:history="1">
        <w:r w:rsidR="0073753A" w:rsidRPr="00586374">
          <w:rPr>
            <w:rStyle w:val="Hyperlink"/>
            <w:rFonts w:ascii="Arial" w:hAnsi="Arial" w:cs="Arial"/>
            <w:noProof/>
          </w:rPr>
          <w:t>PRESCRIÇÕES DIVERSAS</w:t>
        </w:r>
        <w:r w:rsidR="0073753A">
          <w:rPr>
            <w:noProof/>
            <w:webHidden/>
          </w:rPr>
          <w:tab/>
        </w:r>
        <w:r>
          <w:rPr>
            <w:noProof/>
            <w:webHidden/>
          </w:rPr>
          <w:fldChar w:fldCharType="begin"/>
        </w:r>
        <w:r w:rsidR="0073753A">
          <w:rPr>
            <w:noProof/>
            <w:webHidden/>
          </w:rPr>
          <w:instrText xml:space="preserve"> PAGEREF _Toc453852461 \h </w:instrText>
        </w:r>
        <w:r>
          <w:rPr>
            <w:noProof/>
            <w:webHidden/>
          </w:rPr>
        </w:r>
        <w:r>
          <w:rPr>
            <w:noProof/>
            <w:webHidden/>
          </w:rPr>
          <w:fldChar w:fldCharType="separate"/>
        </w:r>
        <w:r w:rsidR="0073753A">
          <w:rPr>
            <w:noProof/>
            <w:webHidden/>
          </w:rPr>
          <w:t>40</w:t>
        </w:r>
        <w:r>
          <w:rPr>
            <w:noProof/>
            <w:webHidden/>
          </w:rPr>
          <w:fldChar w:fldCharType="end"/>
        </w:r>
      </w:hyperlink>
    </w:p>
    <w:p w:rsidR="0073753A" w:rsidRDefault="00134114" w:rsidP="0073753A">
      <w:pPr>
        <w:pStyle w:val="Ttulo1"/>
        <w:ind w:firstLine="851"/>
        <w:rPr>
          <w:rFonts w:ascii="Arial" w:hAnsi="Arial" w:cs="Arial"/>
          <w:sz w:val="20"/>
        </w:rPr>
        <w:sectPr w:rsidR="0073753A" w:rsidSect="00771437">
          <w:headerReference w:type="default" r:id="rId25"/>
          <w:footerReference w:type="default" r:id="rId26"/>
          <w:pgSz w:w="11906" w:h="16838"/>
          <w:pgMar w:top="1928" w:right="1418" w:bottom="953" w:left="1134" w:header="680" w:footer="709" w:gutter="0"/>
          <w:pgNumType w:start="1"/>
          <w:cols w:space="708"/>
          <w:docGrid w:linePitch="360"/>
        </w:sectPr>
      </w:pPr>
      <w:r w:rsidRPr="007B2166">
        <w:rPr>
          <w:rFonts w:ascii="Arial" w:hAnsi="Arial" w:cs="Arial"/>
          <w:sz w:val="20"/>
        </w:rPr>
        <w:fldChar w:fldCharType="end"/>
      </w:r>
    </w:p>
    <w:p w:rsidR="0073753A" w:rsidRPr="00586475" w:rsidRDefault="0073753A" w:rsidP="0073753A">
      <w:pPr>
        <w:pStyle w:val="Ttulo1"/>
        <w:ind w:firstLine="851"/>
        <w:rPr>
          <w:rFonts w:ascii="Arial" w:hAnsi="Arial" w:cs="Arial"/>
          <w:sz w:val="22"/>
          <w:szCs w:val="22"/>
        </w:rPr>
      </w:pPr>
      <w:bookmarkStart w:id="20" w:name="_Toc421715821"/>
      <w:bookmarkStart w:id="21" w:name="_Toc453852428"/>
      <w:bookmarkEnd w:id="18"/>
      <w:bookmarkEnd w:id="19"/>
      <w:r w:rsidRPr="00586475">
        <w:rPr>
          <w:rFonts w:ascii="Arial" w:hAnsi="Arial" w:cs="Arial"/>
          <w:sz w:val="22"/>
          <w:szCs w:val="22"/>
        </w:rPr>
        <w:t>I - FINALIDADE</w:t>
      </w:r>
      <w:bookmarkEnd w:id="20"/>
      <w:bookmarkEnd w:id="21"/>
    </w:p>
    <w:p w:rsidR="0073753A" w:rsidRPr="00813500" w:rsidRDefault="0073753A" w:rsidP="0073753A">
      <w:pPr>
        <w:ind w:firstLine="851"/>
        <w:rPr>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 presente especificação técnica visa estabelecer as condições gerais para a REFORMA DA UNIDADE DE A</w:t>
      </w:r>
      <w:r>
        <w:rPr>
          <w:rFonts w:ascii="Arial" w:hAnsi="Arial" w:cs="Arial"/>
          <w:sz w:val="22"/>
          <w:szCs w:val="22"/>
        </w:rPr>
        <w:t>TENÇÃO ESPECIALIZADA (ALA ENF. PEDIATRIA/ OBSTETRÍCIA - RAIO X- SALA DE ESPERA/ RECEPÇÃO)</w:t>
      </w:r>
      <w:r w:rsidRPr="001A18CB">
        <w:rPr>
          <w:rFonts w:ascii="Arial" w:hAnsi="Arial" w:cs="Arial"/>
          <w:sz w:val="22"/>
          <w:szCs w:val="22"/>
        </w:rPr>
        <w:t>, situado na Av. Cuiabá, 5414, B.: Planalto, do Município de Rolim de Moura/ RO.</w:t>
      </w:r>
    </w:p>
    <w:p w:rsidR="0073753A" w:rsidRDefault="0073753A" w:rsidP="0073753A">
      <w:pPr>
        <w:pStyle w:val="Ttulo1"/>
        <w:ind w:firstLine="851"/>
        <w:rPr>
          <w:rFonts w:ascii="Arial" w:hAnsi="Arial" w:cs="Arial"/>
          <w:sz w:val="22"/>
          <w:szCs w:val="22"/>
        </w:rPr>
      </w:pPr>
      <w:bookmarkStart w:id="22" w:name="_Toc396205155"/>
      <w:bookmarkStart w:id="23" w:name="_Toc421715822"/>
      <w:bookmarkStart w:id="24" w:name="_Toc453852429"/>
      <w:r w:rsidRPr="00586475">
        <w:rPr>
          <w:rFonts w:ascii="Arial" w:hAnsi="Arial" w:cs="Arial"/>
          <w:sz w:val="22"/>
          <w:szCs w:val="22"/>
        </w:rPr>
        <w:t>II - DISPOSIÇÕES GERAIS</w:t>
      </w:r>
      <w:bookmarkEnd w:id="22"/>
      <w:bookmarkEnd w:id="23"/>
      <w:bookmarkEnd w:id="24"/>
    </w:p>
    <w:p w:rsidR="0073753A" w:rsidRPr="001A18CB" w:rsidRDefault="0073753A" w:rsidP="0073753A">
      <w:pPr>
        <w:rPr>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cientificarem-se de todos os detalhes construtivos necessários a sua perfeita execução. Os aspectos que as LICITANTES julgarem duvidosos, dando margem a dupla interpretação, ou omissos nestas especificações, deverão ser apresentadas à FISCALIZAÇÃO, não cabendo qualquer recurso ou reclamação, mesmo que isso venha a acarretar acréscimo de serviços não previstos no orçamento apresentado por ocasião da licitação.</w:t>
      </w:r>
    </w:p>
    <w:p w:rsidR="0073753A" w:rsidRPr="00C54D84" w:rsidRDefault="0073753A" w:rsidP="00A93682">
      <w:pPr>
        <w:pStyle w:val="Ttulo2"/>
        <w:numPr>
          <w:ilvl w:val="0"/>
          <w:numId w:val="36"/>
        </w:numPr>
        <w:suppressAutoHyphens w:val="0"/>
        <w:spacing w:before="240" w:after="60"/>
        <w:ind w:left="0" w:firstLine="851"/>
        <w:jc w:val="left"/>
        <w:rPr>
          <w:i/>
          <w:szCs w:val="22"/>
        </w:rPr>
      </w:pPr>
      <w:bookmarkStart w:id="25" w:name="_Toc396205156"/>
      <w:bookmarkStart w:id="26" w:name="_Toc421715823"/>
      <w:r w:rsidRPr="00C54D84">
        <w:rPr>
          <w:i/>
          <w:szCs w:val="22"/>
        </w:rPr>
        <w:t xml:space="preserve"> </w:t>
      </w:r>
      <w:bookmarkStart w:id="27" w:name="_Toc453852430"/>
      <w:r w:rsidRPr="00C54D84">
        <w:rPr>
          <w:i/>
          <w:szCs w:val="22"/>
        </w:rPr>
        <w:t>OBJETO</w:t>
      </w:r>
      <w:bookmarkEnd w:id="25"/>
      <w:bookmarkEnd w:id="26"/>
      <w:bookmarkEnd w:id="27"/>
    </w:p>
    <w:p w:rsidR="0073753A" w:rsidRDefault="0073753A" w:rsidP="0073753A">
      <w:pPr>
        <w:tabs>
          <w:tab w:val="num" w:pos="0"/>
          <w:tab w:val="left" w:pos="180"/>
          <w:tab w:val="left" w:pos="360"/>
        </w:tabs>
        <w:ind w:firstLine="851"/>
        <w:jc w:val="both"/>
        <w:rPr>
          <w:rFonts w:ascii="Arial" w:hAnsi="Arial" w:cs="Arial"/>
          <w:sz w:val="20"/>
          <w:szCs w:val="20"/>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O objeto destas especificações é a REFORMA DA U</w:t>
      </w:r>
      <w:r>
        <w:rPr>
          <w:rFonts w:ascii="Arial" w:hAnsi="Arial" w:cs="Arial"/>
          <w:sz w:val="22"/>
          <w:szCs w:val="22"/>
        </w:rPr>
        <w:t>NIDADE DE ATENÇÃO ESPECIALIZADA (Ala enf. Pediatria/ obstetrícia - Raio X - Sala de Espera/ Recepção ).</w:t>
      </w:r>
    </w:p>
    <w:p w:rsidR="0073753A" w:rsidRPr="00C54D84" w:rsidRDefault="0073753A" w:rsidP="00A93682">
      <w:pPr>
        <w:pStyle w:val="Ttulo2"/>
        <w:numPr>
          <w:ilvl w:val="0"/>
          <w:numId w:val="36"/>
        </w:numPr>
        <w:suppressAutoHyphens w:val="0"/>
        <w:spacing w:before="240" w:after="60"/>
        <w:ind w:left="0" w:firstLine="851"/>
        <w:jc w:val="left"/>
        <w:rPr>
          <w:i/>
          <w:szCs w:val="22"/>
        </w:rPr>
      </w:pPr>
      <w:bookmarkStart w:id="28" w:name="_Toc396205157"/>
      <w:bookmarkStart w:id="29" w:name="_Toc421715824"/>
      <w:r w:rsidRPr="00C54D84">
        <w:rPr>
          <w:i/>
          <w:szCs w:val="22"/>
        </w:rPr>
        <w:t xml:space="preserve"> </w:t>
      </w:r>
      <w:bookmarkStart w:id="30" w:name="_Toc453852431"/>
      <w:r w:rsidRPr="00C54D84">
        <w:rPr>
          <w:i/>
          <w:szCs w:val="22"/>
        </w:rPr>
        <w:t>DESCRIÇÃO SUCINTA DA OBRA</w:t>
      </w:r>
      <w:bookmarkEnd w:id="28"/>
      <w:bookmarkEnd w:id="29"/>
      <w:bookmarkEnd w:id="30"/>
    </w:p>
    <w:p w:rsidR="0073753A" w:rsidRDefault="0073753A" w:rsidP="0073753A">
      <w:pPr>
        <w:ind w:firstLine="851"/>
        <w:rPr>
          <w:lang/>
        </w:rPr>
      </w:pPr>
    </w:p>
    <w:p w:rsidR="0073753A" w:rsidRPr="00F91E49" w:rsidRDefault="0073753A" w:rsidP="0073753A">
      <w:pPr>
        <w:tabs>
          <w:tab w:val="num" w:pos="-4820"/>
          <w:tab w:val="left" w:pos="851"/>
          <w:tab w:val="left" w:pos="1276"/>
        </w:tabs>
        <w:spacing w:line="276" w:lineRule="auto"/>
        <w:jc w:val="both"/>
        <w:rPr>
          <w:rFonts w:ascii="Arial" w:hAnsi="Arial" w:cs="Arial"/>
          <w:sz w:val="22"/>
          <w:szCs w:val="22"/>
        </w:rPr>
      </w:pPr>
      <w:r>
        <w:rPr>
          <w:rFonts w:ascii="Arial" w:hAnsi="Arial" w:cs="Arial"/>
          <w:sz w:val="22"/>
          <w:szCs w:val="22"/>
        </w:rPr>
        <w:tab/>
      </w:r>
      <w:r w:rsidRPr="005933EE">
        <w:rPr>
          <w:rFonts w:ascii="Arial" w:hAnsi="Arial" w:cs="Arial"/>
          <w:sz w:val="22"/>
          <w:szCs w:val="22"/>
        </w:rPr>
        <w:t xml:space="preserve">A obra consistirá na </w:t>
      </w:r>
      <w:r w:rsidRPr="00F349A6">
        <w:rPr>
          <w:rFonts w:ascii="Arial" w:hAnsi="Arial" w:cs="Arial"/>
          <w:b/>
          <w:sz w:val="22"/>
          <w:szCs w:val="22"/>
        </w:rPr>
        <w:t>REFORMA DA UNIDADE DE ATENÇÃO ESPECIALIZADA</w:t>
      </w:r>
      <w:r w:rsidRPr="005933EE">
        <w:rPr>
          <w:rFonts w:ascii="Arial" w:hAnsi="Arial" w:cs="Arial"/>
          <w:sz w:val="22"/>
          <w:szCs w:val="22"/>
        </w:rPr>
        <w:t xml:space="preserve">, com uma área total de </w:t>
      </w:r>
      <w:r>
        <w:rPr>
          <w:rFonts w:ascii="Arial" w:hAnsi="Arial" w:cs="Arial"/>
          <w:sz w:val="22"/>
          <w:szCs w:val="22"/>
        </w:rPr>
        <w:t>700,84</w:t>
      </w:r>
      <w:r w:rsidRPr="00DE307F">
        <w:rPr>
          <w:rFonts w:ascii="Arial" w:hAnsi="Arial" w:cs="Arial"/>
          <w:sz w:val="22"/>
          <w:szCs w:val="22"/>
        </w:rPr>
        <w:t>m², com as seguintes características principais:</w:t>
      </w:r>
      <w:r>
        <w:rPr>
          <w:rFonts w:ascii="Arial" w:hAnsi="Arial" w:cs="Arial"/>
          <w:sz w:val="22"/>
          <w:szCs w:val="22"/>
        </w:rPr>
        <w:t xml:space="preserve"> </w:t>
      </w:r>
      <w:r w:rsidRPr="00F349A6">
        <w:rPr>
          <w:rFonts w:ascii="Arial" w:hAnsi="Arial" w:cs="Arial"/>
          <w:b/>
          <w:sz w:val="22"/>
          <w:szCs w:val="22"/>
        </w:rPr>
        <w:t>Serviços Preliminares</w:t>
      </w:r>
      <w:r>
        <w:rPr>
          <w:rFonts w:ascii="Arial" w:hAnsi="Arial" w:cs="Arial"/>
          <w:b/>
          <w:sz w:val="22"/>
          <w:szCs w:val="22"/>
        </w:rPr>
        <w:t xml:space="preserve"> </w:t>
      </w:r>
      <w:r>
        <w:rPr>
          <w:rFonts w:ascii="Arial" w:hAnsi="Arial" w:cs="Arial"/>
          <w:sz w:val="22"/>
          <w:szCs w:val="22"/>
        </w:rPr>
        <w:t>(p</w:t>
      </w:r>
      <w:r w:rsidRPr="00F349A6">
        <w:rPr>
          <w:rFonts w:ascii="Arial" w:hAnsi="Arial" w:cs="Arial"/>
          <w:sz w:val="22"/>
          <w:szCs w:val="22"/>
        </w:rPr>
        <w:t>laca de obra</w:t>
      </w:r>
      <w:r>
        <w:rPr>
          <w:rFonts w:ascii="Arial" w:hAnsi="Arial" w:cs="Arial"/>
          <w:sz w:val="22"/>
          <w:szCs w:val="22"/>
        </w:rPr>
        <w:t>, b</w:t>
      </w:r>
      <w:r w:rsidRPr="00F349A6">
        <w:rPr>
          <w:rFonts w:ascii="Arial" w:hAnsi="Arial" w:cs="Arial"/>
          <w:sz w:val="22"/>
          <w:szCs w:val="22"/>
        </w:rPr>
        <w:t>arracão</w:t>
      </w:r>
      <w:r>
        <w:rPr>
          <w:rFonts w:ascii="Arial" w:hAnsi="Arial" w:cs="Arial"/>
          <w:sz w:val="22"/>
          <w:szCs w:val="22"/>
        </w:rPr>
        <w:t xml:space="preserve">, tapume, </w:t>
      </w:r>
      <w:r w:rsidRPr="00F349A6">
        <w:rPr>
          <w:rFonts w:ascii="Arial" w:hAnsi="Arial" w:cs="Arial"/>
          <w:sz w:val="22"/>
          <w:szCs w:val="22"/>
        </w:rPr>
        <w:t>PCMSO</w:t>
      </w:r>
      <w:r>
        <w:rPr>
          <w:rFonts w:ascii="Arial" w:hAnsi="Arial" w:cs="Arial"/>
          <w:sz w:val="22"/>
          <w:szCs w:val="22"/>
        </w:rPr>
        <w:t xml:space="preserve">, </w:t>
      </w:r>
      <w:r w:rsidRPr="00F349A6">
        <w:rPr>
          <w:rFonts w:ascii="Arial" w:hAnsi="Arial" w:cs="Arial"/>
          <w:sz w:val="22"/>
          <w:szCs w:val="22"/>
        </w:rPr>
        <w:t>PPRA</w:t>
      </w:r>
      <w:r>
        <w:rPr>
          <w:rFonts w:ascii="Arial" w:hAnsi="Arial" w:cs="Arial"/>
          <w:sz w:val="22"/>
          <w:szCs w:val="22"/>
        </w:rPr>
        <w:t xml:space="preserve">, administração e controle); </w:t>
      </w:r>
      <w:r w:rsidRPr="00F349A6">
        <w:rPr>
          <w:rFonts w:ascii="Arial" w:hAnsi="Arial" w:cs="Arial"/>
          <w:b/>
          <w:sz w:val="22"/>
          <w:szCs w:val="22"/>
        </w:rPr>
        <w:t>Demolições e Retiradas</w:t>
      </w:r>
      <w:r>
        <w:rPr>
          <w:rFonts w:ascii="Arial" w:hAnsi="Arial" w:cs="Arial"/>
          <w:b/>
          <w:sz w:val="22"/>
          <w:szCs w:val="22"/>
        </w:rPr>
        <w:t xml:space="preserve"> </w:t>
      </w:r>
      <w:r>
        <w:rPr>
          <w:rFonts w:ascii="Arial" w:hAnsi="Arial" w:cs="Arial"/>
          <w:sz w:val="22"/>
          <w:szCs w:val="22"/>
        </w:rPr>
        <w:t>(d</w:t>
      </w:r>
      <w:r w:rsidRPr="00F349A6">
        <w:rPr>
          <w:rFonts w:ascii="Arial" w:hAnsi="Arial" w:cs="Arial"/>
          <w:sz w:val="22"/>
          <w:szCs w:val="22"/>
        </w:rPr>
        <w:t xml:space="preserve">emolição de </w:t>
      </w:r>
      <w:r>
        <w:rPr>
          <w:rFonts w:ascii="Arial" w:hAnsi="Arial" w:cs="Arial"/>
          <w:sz w:val="22"/>
          <w:szCs w:val="22"/>
        </w:rPr>
        <w:t xml:space="preserve">alvenaria, demolição de revestimento de argamassa, demolição de piso de alta resistência - granilite, remoção de pintura PVA/ acrilica, retirada de esquadrias de madeira inclusive batentes, retirada de batente de madeira, Retirada de esquadrias metálicas, retirada de aparelhos sanitários, retirada de forro de madeira em tábua, retirada de forro em régua de PVC, retirada de azulejos, retirada de aparelhos de iluminação, retirada de fiação/cabo, bitola até 50,00mm², retirada de tomada universal dois pólos 10A- 250V, retirada de quadro de distribuição e disjuntores, retirada de bomba centrífuga,  retirada de tubulação de ferro galvanizados/ escavação ou rasgo em alvenaria, retirada de quadro de comando, remoção de abrigo para hidrante, demolição de alvenaria de elementos cerâmicos vazados, retirada de tubulação embutida com conexões </w:t>
      </w:r>
      <w:r w:rsidRPr="00553D14">
        <w:rPr>
          <w:rFonts w:ascii="Arial" w:hAnsi="Arial" w:cs="Arial"/>
          <w:sz w:val="22"/>
          <w:szCs w:val="22"/>
        </w:rPr>
        <w:t>ø 1/2" a 2"</w:t>
      </w:r>
      <w:r>
        <w:rPr>
          <w:rFonts w:ascii="Arial" w:hAnsi="Arial" w:cs="Arial"/>
          <w:sz w:val="22"/>
          <w:szCs w:val="22"/>
        </w:rPr>
        <w:t xml:space="preserve"> e </w:t>
      </w:r>
      <w:r w:rsidRPr="00553D14">
        <w:rPr>
          <w:rFonts w:ascii="Arial" w:hAnsi="Arial" w:cs="Arial"/>
          <w:sz w:val="22"/>
          <w:szCs w:val="22"/>
        </w:rPr>
        <w:t>ø 2 1/2" a 4"</w:t>
      </w:r>
      <w:r>
        <w:rPr>
          <w:rFonts w:ascii="Arial" w:hAnsi="Arial" w:cs="Arial"/>
          <w:sz w:val="22"/>
          <w:szCs w:val="22"/>
        </w:rPr>
        <w:t xml:space="preserve">, </w:t>
      </w:r>
      <w:r w:rsidRPr="00F349A6">
        <w:rPr>
          <w:rFonts w:ascii="Arial" w:hAnsi="Arial" w:cs="Arial"/>
          <w:sz w:val="22"/>
          <w:szCs w:val="22"/>
        </w:rPr>
        <w:t>Carga manual de entulho</w:t>
      </w:r>
      <w:r>
        <w:rPr>
          <w:rFonts w:ascii="Arial" w:hAnsi="Arial" w:cs="Arial"/>
          <w:sz w:val="22"/>
          <w:szCs w:val="22"/>
        </w:rPr>
        <w:t xml:space="preserve">, </w:t>
      </w:r>
      <w:r w:rsidRPr="00F349A6">
        <w:rPr>
          <w:rFonts w:ascii="Arial" w:hAnsi="Arial" w:cs="Arial"/>
          <w:sz w:val="22"/>
          <w:szCs w:val="22"/>
        </w:rPr>
        <w:t>Transporte de entulho</w:t>
      </w:r>
      <w:r>
        <w:rPr>
          <w:rFonts w:ascii="Arial" w:hAnsi="Arial" w:cs="Arial"/>
          <w:sz w:val="22"/>
          <w:szCs w:val="22"/>
        </w:rPr>
        <w:t xml:space="preserve">); </w:t>
      </w:r>
      <w:r w:rsidRPr="00DD4A3A">
        <w:rPr>
          <w:rFonts w:ascii="Arial" w:hAnsi="Arial" w:cs="Arial"/>
          <w:b/>
          <w:sz w:val="22"/>
          <w:szCs w:val="22"/>
        </w:rPr>
        <w:t>Movimento de terra</w:t>
      </w:r>
      <w:r>
        <w:rPr>
          <w:rFonts w:ascii="Arial" w:hAnsi="Arial" w:cs="Arial"/>
          <w:b/>
          <w:sz w:val="22"/>
          <w:szCs w:val="22"/>
        </w:rPr>
        <w:t xml:space="preserve"> </w:t>
      </w:r>
      <w:r>
        <w:rPr>
          <w:rFonts w:ascii="Arial" w:hAnsi="Arial" w:cs="Arial"/>
          <w:sz w:val="22"/>
          <w:szCs w:val="22"/>
        </w:rPr>
        <w:t>(escavação, apiloamento e r</w:t>
      </w:r>
      <w:r w:rsidRPr="00DD4A3A">
        <w:rPr>
          <w:rFonts w:ascii="Arial" w:hAnsi="Arial" w:cs="Arial"/>
          <w:sz w:val="22"/>
          <w:szCs w:val="22"/>
        </w:rPr>
        <w:t>eaterro)</w:t>
      </w:r>
      <w:r>
        <w:rPr>
          <w:rFonts w:ascii="Arial" w:hAnsi="Arial" w:cs="Arial"/>
          <w:sz w:val="22"/>
          <w:szCs w:val="22"/>
        </w:rPr>
        <w:t xml:space="preserve">; </w:t>
      </w:r>
      <w:r w:rsidRPr="00031CF4">
        <w:rPr>
          <w:rFonts w:ascii="Arial" w:hAnsi="Arial" w:cs="Arial"/>
          <w:b/>
          <w:sz w:val="22"/>
          <w:szCs w:val="22"/>
        </w:rPr>
        <w:t>Infraestrutura</w:t>
      </w:r>
      <w:r>
        <w:rPr>
          <w:rFonts w:ascii="Arial" w:hAnsi="Arial" w:cs="Arial"/>
          <w:b/>
          <w:sz w:val="22"/>
          <w:szCs w:val="22"/>
        </w:rPr>
        <w:t xml:space="preserve"> </w:t>
      </w:r>
      <w:r w:rsidRPr="00031CF4">
        <w:rPr>
          <w:rFonts w:ascii="Arial" w:hAnsi="Arial" w:cs="Arial"/>
          <w:sz w:val="22"/>
          <w:szCs w:val="22"/>
        </w:rPr>
        <w:t>(Alvenaria de embasamento, lastro de concreto, forma, armação</w:t>
      </w:r>
      <w:r>
        <w:rPr>
          <w:rFonts w:ascii="Arial" w:hAnsi="Arial" w:cs="Arial"/>
          <w:sz w:val="22"/>
          <w:szCs w:val="22"/>
        </w:rPr>
        <w:t xml:space="preserve"> - utilizando aço de ca-60 de 5.0mm/ ca-50 de 6,3mm/ ca-50 de 8,0mm/ ca-50 de 10,0mm</w:t>
      </w:r>
      <w:r w:rsidRPr="00031CF4">
        <w:rPr>
          <w:rFonts w:ascii="Arial" w:hAnsi="Arial" w:cs="Arial"/>
          <w:sz w:val="22"/>
          <w:szCs w:val="22"/>
        </w:rPr>
        <w:t>, concreto fck=25mpa, lançamento/ concreto em estruturas e Impermeabilização</w:t>
      </w:r>
      <w:r>
        <w:rPr>
          <w:rFonts w:ascii="Arial" w:hAnsi="Arial" w:cs="Arial"/>
          <w:sz w:val="22"/>
          <w:szCs w:val="22"/>
        </w:rPr>
        <w:t xml:space="preserve">); </w:t>
      </w:r>
      <w:r w:rsidRPr="00031CF4">
        <w:rPr>
          <w:rFonts w:ascii="Arial" w:hAnsi="Arial" w:cs="Arial"/>
          <w:b/>
          <w:sz w:val="22"/>
          <w:szCs w:val="22"/>
        </w:rPr>
        <w:t>Superestrutura</w:t>
      </w:r>
      <w:r>
        <w:rPr>
          <w:rFonts w:ascii="Arial" w:hAnsi="Arial" w:cs="Arial"/>
          <w:b/>
          <w:sz w:val="22"/>
          <w:szCs w:val="22"/>
        </w:rPr>
        <w:t xml:space="preserve"> </w:t>
      </w:r>
      <w:r w:rsidRPr="00031CF4">
        <w:rPr>
          <w:rFonts w:ascii="Arial" w:hAnsi="Arial" w:cs="Arial"/>
          <w:sz w:val="22"/>
          <w:szCs w:val="22"/>
        </w:rPr>
        <w:t>(Forma, Armação</w:t>
      </w:r>
      <w:r>
        <w:rPr>
          <w:rFonts w:ascii="Arial" w:hAnsi="Arial" w:cs="Arial"/>
          <w:sz w:val="22"/>
          <w:szCs w:val="22"/>
        </w:rPr>
        <w:t xml:space="preserve"> utilizando aço ca-60 de 5.0mm / ca-50 de 8,0mm/ ca-50 de 10,0mm</w:t>
      </w:r>
      <w:r w:rsidRPr="00031CF4">
        <w:rPr>
          <w:rFonts w:ascii="Arial" w:hAnsi="Arial" w:cs="Arial"/>
          <w:sz w:val="22"/>
          <w:szCs w:val="22"/>
        </w:rPr>
        <w:t>, concreto fck=25mpa, lançamento/ concreto em estruturas</w:t>
      </w:r>
      <w:r>
        <w:rPr>
          <w:rFonts w:ascii="Arial" w:hAnsi="Arial" w:cs="Arial"/>
          <w:sz w:val="22"/>
          <w:szCs w:val="22"/>
        </w:rPr>
        <w:t>)</w:t>
      </w:r>
      <w:r w:rsidRPr="00031CF4">
        <w:rPr>
          <w:rFonts w:ascii="Arial" w:hAnsi="Arial" w:cs="Arial"/>
          <w:sz w:val="22"/>
          <w:szCs w:val="22"/>
        </w:rPr>
        <w:t>;</w:t>
      </w:r>
      <w:r>
        <w:rPr>
          <w:rFonts w:ascii="Arial" w:hAnsi="Arial" w:cs="Arial"/>
          <w:sz w:val="22"/>
          <w:szCs w:val="22"/>
        </w:rPr>
        <w:t xml:space="preserve"> </w:t>
      </w:r>
      <w:r w:rsidRPr="00F349A6">
        <w:rPr>
          <w:rFonts w:ascii="Arial" w:hAnsi="Arial" w:cs="Arial"/>
          <w:b/>
          <w:sz w:val="22"/>
          <w:szCs w:val="22"/>
        </w:rPr>
        <w:t xml:space="preserve">Alvenaria </w:t>
      </w:r>
      <w:r>
        <w:rPr>
          <w:rFonts w:ascii="Arial" w:hAnsi="Arial" w:cs="Arial"/>
          <w:sz w:val="22"/>
          <w:szCs w:val="22"/>
        </w:rPr>
        <w:t>(a</w:t>
      </w:r>
      <w:r w:rsidRPr="00700AD0">
        <w:rPr>
          <w:rFonts w:ascii="Arial" w:hAnsi="Arial" w:cs="Arial"/>
          <w:sz w:val="22"/>
          <w:szCs w:val="22"/>
        </w:rPr>
        <w:t>lvenaria de</w:t>
      </w:r>
      <w:r>
        <w:rPr>
          <w:rFonts w:ascii="Arial" w:hAnsi="Arial" w:cs="Arial"/>
          <w:sz w:val="22"/>
          <w:szCs w:val="22"/>
        </w:rPr>
        <w:t xml:space="preserve"> tijolos cerâmicos furado 09x14x19cm, 1/2vez); </w:t>
      </w:r>
      <w:r w:rsidRPr="006C524D">
        <w:rPr>
          <w:rFonts w:ascii="Arial" w:hAnsi="Arial" w:cs="Arial"/>
          <w:b/>
          <w:sz w:val="22"/>
          <w:szCs w:val="22"/>
        </w:rPr>
        <w:t>Cobertura</w:t>
      </w:r>
      <w:r>
        <w:rPr>
          <w:rFonts w:ascii="Arial" w:hAnsi="Arial" w:cs="Arial"/>
          <w:b/>
          <w:sz w:val="22"/>
          <w:szCs w:val="22"/>
        </w:rPr>
        <w:t xml:space="preserve"> </w:t>
      </w:r>
      <w:r>
        <w:rPr>
          <w:rFonts w:ascii="Arial" w:hAnsi="Arial" w:cs="Arial"/>
          <w:sz w:val="22"/>
          <w:szCs w:val="22"/>
        </w:rPr>
        <w:t xml:space="preserve">( forro de PVC, forro de gesso, arremate para forro de PVC); </w:t>
      </w:r>
      <w:r w:rsidRPr="00700AD0">
        <w:rPr>
          <w:rFonts w:ascii="Arial" w:hAnsi="Arial" w:cs="Arial"/>
          <w:b/>
          <w:sz w:val="22"/>
          <w:szCs w:val="22"/>
        </w:rPr>
        <w:t>Esquadrias e Ferragens</w:t>
      </w:r>
      <w:r>
        <w:rPr>
          <w:rFonts w:ascii="Arial" w:hAnsi="Arial" w:cs="Arial"/>
          <w:b/>
          <w:sz w:val="22"/>
          <w:szCs w:val="22"/>
        </w:rPr>
        <w:t xml:space="preserve"> </w:t>
      </w:r>
      <w:r>
        <w:rPr>
          <w:rFonts w:ascii="Arial" w:hAnsi="Arial" w:cs="Arial"/>
          <w:sz w:val="22"/>
          <w:szCs w:val="22"/>
        </w:rPr>
        <w:t xml:space="preserve">(porta de </w:t>
      </w:r>
      <w:r w:rsidRPr="00700AD0">
        <w:rPr>
          <w:rFonts w:ascii="Arial" w:hAnsi="Arial" w:cs="Arial"/>
          <w:sz w:val="22"/>
          <w:szCs w:val="22"/>
        </w:rPr>
        <w:t>alumínio</w:t>
      </w:r>
      <w:r>
        <w:rPr>
          <w:rFonts w:ascii="Arial" w:hAnsi="Arial" w:cs="Arial"/>
          <w:sz w:val="22"/>
          <w:szCs w:val="22"/>
        </w:rPr>
        <w:t xml:space="preserve"> (0,70x1,90)m, porta de madeira com acabamento em pintura, revestida  com chumbo (0,60x2,10)m, kit de porta de madeira (0,80x2,10)m, porta de madeira com acabamento em pintura, revestida  com chumbo (0,80x2,10)m, kit de porta de madeira (0,90x2,10)m, porta de compensado revestida com fórmica (1,20x2,10)m, porta de madeira com acabamento em pintura, revestida  com chumbo (1,20x2,10)m, porta de madeira almofadada (1,40x2,10)m, porta de alumínio (1,50x2,10)m, porta de vidro temperado 10mm (2,00x2,10)m, porta de madeira para pintura (1,20x2,10)m, janelas de vidro temperado 8mm; </w:t>
      </w:r>
      <w:r w:rsidRPr="00700AD0">
        <w:rPr>
          <w:rFonts w:ascii="Arial" w:hAnsi="Arial" w:cs="Arial"/>
          <w:b/>
          <w:sz w:val="22"/>
          <w:szCs w:val="22"/>
        </w:rPr>
        <w:t>Revestimento de Piso</w:t>
      </w:r>
      <w:r>
        <w:rPr>
          <w:rFonts w:ascii="Arial" w:hAnsi="Arial" w:cs="Arial"/>
          <w:b/>
          <w:sz w:val="22"/>
          <w:szCs w:val="22"/>
        </w:rPr>
        <w:t xml:space="preserve"> </w:t>
      </w:r>
      <w:r>
        <w:rPr>
          <w:rFonts w:ascii="Arial" w:hAnsi="Arial" w:cs="Arial"/>
          <w:sz w:val="22"/>
          <w:szCs w:val="22"/>
        </w:rPr>
        <w:t>(lastro de concreto, p</w:t>
      </w:r>
      <w:r w:rsidRPr="006A1F29">
        <w:rPr>
          <w:rFonts w:ascii="Arial" w:hAnsi="Arial" w:cs="Arial"/>
          <w:sz w:val="22"/>
          <w:szCs w:val="22"/>
        </w:rPr>
        <w:t>iso em granilite,</w:t>
      </w:r>
      <w:r>
        <w:rPr>
          <w:rFonts w:ascii="Arial" w:hAnsi="Arial" w:cs="Arial"/>
          <w:sz w:val="22"/>
          <w:szCs w:val="22"/>
        </w:rPr>
        <w:t xml:space="preserve"> </w:t>
      </w:r>
      <w:r w:rsidRPr="006A1F29">
        <w:rPr>
          <w:rFonts w:ascii="Arial" w:hAnsi="Arial" w:cs="Arial"/>
          <w:sz w:val="22"/>
          <w:szCs w:val="22"/>
        </w:rPr>
        <w:t>rodapé em granilite</w:t>
      </w:r>
      <w:r>
        <w:rPr>
          <w:rFonts w:ascii="Arial" w:hAnsi="Arial" w:cs="Arial"/>
          <w:sz w:val="22"/>
          <w:szCs w:val="22"/>
        </w:rPr>
        <w:t xml:space="preserve">, </w:t>
      </w:r>
      <w:r w:rsidRPr="006A1F29">
        <w:rPr>
          <w:rFonts w:ascii="Arial" w:hAnsi="Arial" w:cs="Arial"/>
          <w:sz w:val="22"/>
          <w:szCs w:val="22"/>
        </w:rPr>
        <w:t>Limpeza e polimento</w:t>
      </w:r>
      <w:r>
        <w:rPr>
          <w:rFonts w:ascii="Arial" w:hAnsi="Arial" w:cs="Arial"/>
          <w:sz w:val="22"/>
          <w:szCs w:val="22"/>
        </w:rPr>
        <w:t xml:space="preserve">); </w:t>
      </w:r>
      <w:r>
        <w:rPr>
          <w:rFonts w:ascii="Arial" w:hAnsi="Arial" w:cs="Arial"/>
          <w:b/>
          <w:sz w:val="22"/>
          <w:szCs w:val="22"/>
        </w:rPr>
        <w:t xml:space="preserve">Revestimentos em paredes </w:t>
      </w:r>
      <w:r>
        <w:rPr>
          <w:rFonts w:ascii="Arial" w:hAnsi="Arial" w:cs="Arial"/>
          <w:sz w:val="22"/>
          <w:szCs w:val="22"/>
        </w:rPr>
        <w:t>(c</w:t>
      </w:r>
      <w:r w:rsidRPr="006A1F29">
        <w:rPr>
          <w:rFonts w:ascii="Arial" w:hAnsi="Arial" w:cs="Arial"/>
          <w:sz w:val="22"/>
          <w:szCs w:val="22"/>
        </w:rPr>
        <w:t>hapisco</w:t>
      </w:r>
      <w:r>
        <w:rPr>
          <w:rFonts w:ascii="Arial" w:hAnsi="Arial" w:cs="Arial"/>
          <w:sz w:val="22"/>
          <w:szCs w:val="22"/>
        </w:rPr>
        <w:t>, r</w:t>
      </w:r>
      <w:r w:rsidRPr="008A4946">
        <w:rPr>
          <w:rFonts w:ascii="Arial" w:hAnsi="Arial" w:cs="Arial"/>
          <w:sz w:val="22"/>
          <w:szCs w:val="22"/>
        </w:rPr>
        <w:t>eboco</w:t>
      </w:r>
      <w:r>
        <w:rPr>
          <w:rFonts w:ascii="Arial" w:hAnsi="Arial" w:cs="Arial"/>
          <w:sz w:val="22"/>
          <w:szCs w:val="22"/>
        </w:rPr>
        <w:t>, e</w:t>
      </w:r>
      <w:r w:rsidRPr="008A4946">
        <w:rPr>
          <w:rFonts w:ascii="Arial" w:hAnsi="Arial" w:cs="Arial"/>
          <w:sz w:val="22"/>
          <w:szCs w:val="22"/>
        </w:rPr>
        <w:t>mboço,</w:t>
      </w:r>
      <w:r>
        <w:rPr>
          <w:rFonts w:ascii="Arial" w:hAnsi="Arial" w:cs="Arial"/>
          <w:sz w:val="22"/>
          <w:szCs w:val="22"/>
        </w:rPr>
        <w:t xml:space="preserve"> r</w:t>
      </w:r>
      <w:r w:rsidRPr="008A4946">
        <w:rPr>
          <w:rFonts w:ascii="Arial" w:hAnsi="Arial" w:cs="Arial"/>
          <w:sz w:val="22"/>
          <w:szCs w:val="22"/>
        </w:rPr>
        <w:t>evestimento cerâmico para paredes</w:t>
      </w:r>
      <w:r w:rsidRPr="0071077E">
        <w:rPr>
          <w:rFonts w:ascii="Arial" w:hAnsi="Arial" w:cs="Arial"/>
          <w:sz w:val="22"/>
          <w:szCs w:val="22"/>
        </w:rPr>
        <w:t xml:space="preserve">); </w:t>
      </w:r>
      <w:r w:rsidRPr="0071077E">
        <w:rPr>
          <w:rFonts w:ascii="Arial" w:hAnsi="Arial" w:cs="Arial"/>
          <w:b/>
          <w:sz w:val="22"/>
          <w:szCs w:val="22"/>
        </w:rPr>
        <w:t xml:space="preserve">Pintura </w:t>
      </w:r>
      <w:r w:rsidRPr="0071077E">
        <w:rPr>
          <w:rFonts w:ascii="Arial" w:hAnsi="Arial" w:cs="Arial"/>
          <w:sz w:val="22"/>
          <w:szCs w:val="22"/>
        </w:rPr>
        <w:t>(</w:t>
      </w:r>
      <w:r>
        <w:rPr>
          <w:rFonts w:ascii="Arial" w:hAnsi="Arial" w:cs="Arial"/>
          <w:sz w:val="22"/>
          <w:szCs w:val="22"/>
        </w:rPr>
        <w:t>aplicação e lixamento de massa</w:t>
      </w:r>
      <w:r w:rsidRPr="0071077E">
        <w:rPr>
          <w:rFonts w:ascii="Arial" w:hAnsi="Arial" w:cs="Arial"/>
          <w:sz w:val="22"/>
          <w:szCs w:val="22"/>
        </w:rPr>
        <w:t xml:space="preserve"> látex, </w:t>
      </w:r>
      <w:r>
        <w:rPr>
          <w:rFonts w:ascii="Arial" w:hAnsi="Arial" w:cs="Arial"/>
          <w:sz w:val="22"/>
          <w:szCs w:val="22"/>
        </w:rPr>
        <w:t xml:space="preserve">aplicação manual de </w:t>
      </w:r>
      <w:r w:rsidRPr="0071077E">
        <w:rPr>
          <w:rFonts w:ascii="Arial" w:hAnsi="Arial" w:cs="Arial"/>
          <w:sz w:val="22"/>
          <w:szCs w:val="22"/>
        </w:rPr>
        <w:t>pintura com tinta látex,</w:t>
      </w:r>
      <w:r>
        <w:rPr>
          <w:rFonts w:ascii="Arial" w:hAnsi="Arial" w:cs="Arial"/>
          <w:sz w:val="22"/>
          <w:szCs w:val="22"/>
        </w:rPr>
        <w:t xml:space="preserve"> e</w:t>
      </w:r>
      <w:r w:rsidRPr="0071077E">
        <w:rPr>
          <w:rFonts w:ascii="Arial" w:hAnsi="Arial" w:cs="Arial"/>
          <w:sz w:val="22"/>
          <w:szCs w:val="22"/>
        </w:rPr>
        <w:t>massa</w:t>
      </w:r>
      <w:r>
        <w:rPr>
          <w:rFonts w:ascii="Arial" w:hAnsi="Arial" w:cs="Arial"/>
          <w:sz w:val="22"/>
          <w:szCs w:val="22"/>
        </w:rPr>
        <w:t xml:space="preserve">mento com massa </w:t>
      </w:r>
      <w:r w:rsidRPr="0071077E">
        <w:rPr>
          <w:rFonts w:ascii="Arial" w:hAnsi="Arial" w:cs="Arial"/>
          <w:sz w:val="22"/>
          <w:szCs w:val="22"/>
        </w:rPr>
        <w:t xml:space="preserve"> Epoxi, Pintura Epoxi, </w:t>
      </w:r>
      <w:r>
        <w:rPr>
          <w:rFonts w:ascii="Arial" w:hAnsi="Arial" w:cs="Arial"/>
          <w:sz w:val="22"/>
          <w:szCs w:val="22"/>
        </w:rPr>
        <w:t>laminado melaminico, argamassa baritada</w:t>
      </w:r>
      <w:r w:rsidRPr="0071077E">
        <w:rPr>
          <w:rFonts w:ascii="Arial" w:hAnsi="Arial" w:cs="Arial"/>
          <w:sz w:val="22"/>
          <w:szCs w:val="22"/>
        </w:rPr>
        <w:t xml:space="preserve">); </w:t>
      </w:r>
      <w:r w:rsidRPr="0071077E">
        <w:rPr>
          <w:rFonts w:ascii="Arial" w:hAnsi="Arial" w:cs="Arial"/>
          <w:b/>
          <w:sz w:val="22"/>
          <w:szCs w:val="22"/>
        </w:rPr>
        <w:t xml:space="preserve">Hidrossanitário </w:t>
      </w:r>
      <w:r w:rsidRPr="0071077E">
        <w:rPr>
          <w:rFonts w:ascii="Arial" w:hAnsi="Arial" w:cs="Arial"/>
          <w:sz w:val="22"/>
          <w:szCs w:val="22"/>
        </w:rPr>
        <w:t>(</w:t>
      </w:r>
      <w:r w:rsidRPr="005B2493">
        <w:rPr>
          <w:rFonts w:ascii="Arial" w:hAnsi="Arial" w:cs="Arial"/>
          <w:sz w:val="22"/>
          <w:szCs w:val="22"/>
          <w:u w:val="single"/>
        </w:rPr>
        <w:t>Instalação de água fria</w:t>
      </w:r>
      <w:r w:rsidRPr="005B2493">
        <w:rPr>
          <w:rFonts w:ascii="Arial" w:hAnsi="Arial" w:cs="Arial"/>
          <w:b/>
          <w:sz w:val="22"/>
          <w:szCs w:val="22"/>
          <w:u w:val="single"/>
        </w:rPr>
        <w:t>:</w:t>
      </w:r>
      <w:r>
        <w:rPr>
          <w:rFonts w:ascii="Arial" w:hAnsi="Arial" w:cs="Arial"/>
          <w:sz w:val="22"/>
          <w:szCs w:val="22"/>
        </w:rPr>
        <w:t xml:space="preserve"> t</w:t>
      </w:r>
      <w:r w:rsidRPr="0071077E">
        <w:rPr>
          <w:rFonts w:ascii="Arial" w:hAnsi="Arial" w:cs="Arial"/>
          <w:sz w:val="22"/>
          <w:szCs w:val="22"/>
        </w:rPr>
        <w:t>ubo</w:t>
      </w:r>
      <w:r>
        <w:rPr>
          <w:rFonts w:ascii="Arial" w:hAnsi="Arial" w:cs="Arial"/>
          <w:sz w:val="22"/>
          <w:szCs w:val="22"/>
        </w:rPr>
        <w:t>s</w:t>
      </w:r>
      <w:r w:rsidRPr="0071077E">
        <w:rPr>
          <w:rFonts w:ascii="Arial" w:hAnsi="Arial" w:cs="Arial"/>
          <w:sz w:val="22"/>
          <w:szCs w:val="22"/>
        </w:rPr>
        <w:t xml:space="preserve"> de PVC</w:t>
      </w:r>
      <w:r>
        <w:rPr>
          <w:rFonts w:ascii="Arial" w:hAnsi="Arial" w:cs="Arial"/>
          <w:sz w:val="22"/>
          <w:szCs w:val="22"/>
        </w:rPr>
        <w:t xml:space="preserve"> com </w:t>
      </w:r>
      <w:r w:rsidRPr="00553D14">
        <w:rPr>
          <w:rFonts w:ascii="Arial" w:hAnsi="Arial" w:cs="Arial"/>
          <w:sz w:val="22"/>
          <w:szCs w:val="22"/>
        </w:rPr>
        <w:t>ø</w:t>
      </w:r>
      <w:r>
        <w:rPr>
          <w:rFonts w:ascii="Arial" w:hAnsi="Arial" w:cs="Arial"/>
          <w:sz w:val="22"/>
          <w:szCs w:val="22"/>
        </w:rPr>
        <w:t xml:space="preserve"> 25mm/ 32mm</w:t>
      </w:r>
      <w:r w:rsidRPr="0071077E">
        <w:rPr>
          <w:rFonts w:ascii="Arial" w:hAnsi="Arial" w:cs="Arial"/>
          <w:sz w:val="22"/>
          <w:szCs w:val="22"/>
        </w:rPr>
        <w:t xml:space="preserve">, </w:t>
      </w:r>
      <w:r>
        <w:rPr>
          <w:rFonts w:ascii="Arial" w:hAnsi="Arial" w:cs="Arial"/>
          <w:sz w:val="22"/>
          <w:szCs w:val="22"/>
        </w:rPr>
        <w:t>c</w:t>
      </w:r>
      <w:r w:rsidRPr="0071077E">
        <w:rPr>
          <w:rFonts w:ascii="Arial" w:hAnsi="Arial" w:cs="Arial"/>
          <w:sz w:val="22"/>
          <w:szCs w:val="22"/>
        </w:rPr>
        <w:t xml:space="preserve">onexões, </w:t>
      </w:r>
      <w:r>
        <w:rPr>
          <w:rFonts w:ascii="Arial" w:hAnsi="Arial" w:cs="Arial"/>
          <w:sz w:val="22"/>
          <w:szCs w:val="22"/>
        </w:rPr>
        <w:t>kit de registro de pressão bruto, kit de registro de gaveta bruto, a</w:t>
      </w:r>
      <w:r w:rsidRPr="0071077E">
        <w:rPr>
          <w:rFonts w:ascii="Arial" w:hAnsi="Arial" w:cs="Arial"/>
          <w:sz w:val="22"/>
          <w:szCs w:val="22"/>
        </w:rPr>
        <w:t>bertura/ fe</w:t>
      </w:r>
      <w:r>
        <w:rPr>
          <w:rFonts w:ascii="Arial" w:hAnsi="Arial" w:cs="Arial"/>
          <w:sz w:val="22"/>
          <w:szCs w:val="22"/>
        </w:rPr>
        <w:t xml:space="preserve">chamento rasgo e reconstrução para passagem com tubulação de </w:t>
      </w:r>
      <w:r w:rsidRPr="00553D14">
        <w:rPr>
          <w:rFonts w:ascii="Arial" w:hAnsi="Arial" w:cs="Arial"/>
          <w:sz w:val="22"/>
          <w:szCs w:val="22"/>
        </w:rPr>
        <w:t>ø</w:t>
      </w:r>
      <w:r>
        <w:rPr>
          <w:rFonts w:ascii="Arial" w:hAnsi="Arial" w:cs="Arial"/>
          <w:sz w:val="22"/>
          <w:szCs w:val="22"/>
        </w:rPr>
        <w:t xml:space="preserve"> 40, 50 e 100mm, r</w:t>
      </w:r>
      <w:r w:rsidRPr="0071077E">
        <w:rPr>
          <w:rFonts w:ascii="Arial" w:hAnsi="Arial" w:cs="Arial"/>
          <w:sz w:val="22"/>
          <w:szCs w:val="22"/>
        </w:rPr>
        <w:t>asgo/ reconstrução em concreto</w:t>
      </w:r>
      <w:r>
        <w:rPr>
          <w:rFonts w:ascii="Arial" w:hAnsi="Arial" w:cs="Arial"/>
          <w:sz w:val="22"/>
          <w:szCs w:val="22"/>
        </w:rPr>
        <w:t xml:space="preserve">, válvula de descarga; </w:t>
      </w:r>
      <w:r w:rsidRPr="005B2493">
        <w:rPr>
          <w:rFonts w:ascii="Arial" w:hAnsi="Arial" w:cs="Arial"/>
          <w:sz w:val="22"/>
          <w:szCs w:val="22"/>
          <w:u w:val="single"/>
        </w:rPr>
        <w:t>Instalação de esgoto:</w:t>
      </w:r>
      <w:r>
        <w:rPr>
          <w:rFonts w:ascii="Arial" w:hAnsi="Arial" w:cs="Arial"/>
          <w:sz w:val="22"/>
          <w:szCs w:val="22"/>
        </w:rPr>
        <w:t xml:space="preserve"> t</w:t>
      </w:r>
      <w:r w:rsidRPr="0071077E">
        <w:rPr>
          <w:rFonts w:ascii="Arial" w:hAnsi="Arial" w:cs="Arial"/>
          <w:sz w:val="22"/>
          <w:szCs w:val="22"/>
        </w:rPr>
        <w:t>ubo</w:t>
      </w:r>
      <w:r>
        <w:rPr>
          <w:rFonts w:ascii="Arial" w:hAnsi="Arial" w:cs="Arial"/>
          <w:sz w:val="22"/>
          <w:szCs w:val="22"/>
        </w:rPr>
        <w:t>s</w:t>
      </w:r>
      <w:r w:rsidRPr="0071077E">
        <w:rPr>
          <w:rFonts w:ascii="Arial" w:hAnsi="Arial" w:cs="Arial"/>
          <w:sz w:val="22"/>
          <w:szCs w:val="22"/>
        </w:rPr>
        <w:t xml:space="preserve"> de PVC</w:t>
      </w:r>
      <w:r>
        <w:rPr>
          <w:rFonts w:ascii="Arial" w:hAnsi="Arial" w:cs="Arial"/>
          <w:sz w:val="22"/>
          <w:szCs w:val="22"/>
        </w:rPr>
        <w:t xml:space="preserve"> com diâmetro de 40mm/ 50mm/100mm</w:t>
      </w:r>
      <w:r w:rsidRPr="0071077E">
        <w:rPr>
          <w:rFonts w:ascii="Arial" w:hAnsi="Arial" w:cs="Arial"/>
          <w:sz w:val="22"/>
          <w:szCs w:val="22"/>
        </w:rPr>
        <w:t>,</w:t>
      </w:r>
      <w:r>
        <w:rPr>
          <w:rFonts w:ascii="Arial" w:hAnsi="Arial" w:cs="Arial"/>
          <w:sz w:val="22"/>
          <w:szCs w:val="22"/>
        </w:rPr>
        <w:t xml:space="preserve"> conexões, caixa sinfonada, ralo, caixa de inspeção; </w:t>
      </w:r>
      <w:r w:rsidRPr="005B2493">
        <w:rPr>
          <w:rFonts w:ascii="Arial" w:hAnsi="Arial" w:cs="Arial"/>
          <w:sz w:val="22"/>
          <w:szCs w:val="22"/>
          <w:u w:val="single"/>
        </w:rPr>
        <w:t>Aparelhos sanitários, louças, metais e outros:</w:t>
      </w:r>
      <w:r>
        <w:rPr>
          <w:rFonts w:ascii="Arial" w:hAnsi="Arial" w:cs="Arial"/>
          <w:sz w:val="22"/>
          <w:szCs w:val="22"/>
        </w:rPr>
        <w:t xml:space="preserve"> saboneteira, porta papel higiênico, porta papel toalha, porta sabonete líquido, barra de apoio de 60 e 80cm de comp., banho para banho, lavatório em louça, lavatório de canto, bancada de granito, cabide, bancada de inox, cuba de embutir, tanque em mármore, chuveiro elétrico, torneira cromada, vaso sanitário com caixa acoplada, torneira elétrica, pia para expurgo, retirada e recolocação de vasos sanitários; </w:t>
      </w:r>
      <w:r w:rsidRPr="009D6047">
        <w:rPr>
          <w:rFonts w:ascii="Arial" w:hAnsi="Arial" w:cs="Arial"/>
          <w:sz w:val="22"/>
          <w:szCs w:val="22"/>
          <w:u w:val="single"/>
        </w:rPr>
        <w:t>Escavação de vala para passagem de tubulação:</w:t>
      </w:r>
      <w:r>
        <w:rPr>
          <w:rFonts w:ascii="Arial" w:hAnsi="Arial" w:cs="Arial"/>
          <w:sz w:val="22"/>
          <w:szCs w:val="22"/>
        </w:rPr>
        <w:t xml:space="preserve"> </w:t>
      </w:r>
      <w:r w:rsidRPr="0071077E">
        <w:rPr>
          <w:rFonts w:ascii="Arial" w:hAnsi="Arial" w:cs="Arial"/>
          <w:b/>
          <w:sz w:val="22"/>
          <w:szCs w:val="22"/>
        </w:rPr>
        <w:t xml:space="preserve"> </w:t>
      </w:r>
      <w:r>
        <w:rPr>
          <w:rFonts w:ascii="Arial" w:hAnsi="Arial" w:cs="Arial"/>
          <w:sz w:val="22"/>
          <w:szCs w:val="22"/>
        </w:rPr>
        <w:t>escavação, r</w:t>
      </w:r>
      <w:r w:rsidRPr="0071077E">
        <w:rPr>
          <w:rFonts w:ascii="Arial" w:hAnsi="Arial" w:cs="Arial"/>
          <w:sz w:val="22"/>
          <w:szCs w:val="22"/>
        </w:rPr>
        <w:t>eaterro);</w:t>
      </w:r>
      <w:r w:rsidRPr="00DA1105">
        <w:rPr>
          <w:rFonts w:ascii="Arial" w:hAnsi="Arial" w:cs="Arial"/>
          <w:sz w:val="22"/>
          <w:szCs w:val="22"/>
        </w:rPr>
        <w:t xml:space="preserve"> </w:t>
      </w:r>
      <w:r w:rsidRPr="00DA1105">
        <w:rPr>
          <w:rFonts w:ascii="Arial" w:hAnsi="Arial" w:cs="Arial"/>
          <w:b/>
          <w:sz w:val="22"/>
          <w:szCs w:val="22"/>
        </w:rPr>
        <w:t xml:space="preserve">Instalações elétricas </w:t>
      </w:r>
      <w:r w:rsidRPr="00DA1105">
        <w:rPr>
          <w:rFonts w:ascii="Arial" w:hAnsi="Arial" w:cs="Arial"/>
          <w:sz w:val="22"/>
          <w:szCs w:val="22"/>
        </w:rPr>
        <w:t>(</w:t>
      </w:r>
      <w:r w:rsidRPr="009D6047">
        <w:rPr>
          <w:rFonts w:ascii="Arial" w:hAnsi="Arial" w:cs="Arial"/>
          <w:sz w:val="22"/>
          <w:szCs w:val="22"/>
          <w:u w:val="single"/>
        </w:rPr>
        <w:t>Ilumin</w:t>
      </w:r>
      <w:r>
        <w:rPr>
          <w:rFonts w:ascii="Arial" w:hAnsi="Arial" w:cs="Arial"/>
          <w:sz w:val="22"/>
          <w:szCs w:val="22"/>
          <w:u w:val="single"/>
        </w:rPr>
        <w:t>ação</w:t>
      </w:r>
      <w:r w:rsidRPr="009D6047">
        <w:rPr>
          <w:rFonts w:ascii="Arial" w:hAnsi="Arial" w:cs="Arial"/>
          <w:sz w:val="22"/>
          <w:szCs w:val="22"/>
          <w:u w:val="single"/>
        </w:rPr>
        <w:t>:</w:t>
      </w:r>
      <w:r>
        <w:rPr>
          <w:rFonts w:ascii="Arial" w:hAnsi="Arial" w:cs="Arial"/>
          <w:sz w:val="22"/>
          <w:szCs w:val="22"/>
        </w:rPr>
        <w:t xml:space="preserve"> luminária tipo spot e calha sobrepor, lâmpada; </w:t>
      </w:r>
      <w:r w:rsidRPr="009D6047">
        <w:rPr>
          <w:rFonts w:ascii="Arial" w:hAnsi="Arial" w:cs="Arial"/>
          <w:sz w:val="22"/>
          <w:szCs w:val="22"/>
          <w:u w:val="single"/>
        </w:rPr>
        <w:t>Caixa de PVC:</w:t>
      </w:r>
      <w:r>
        <w:rPr>
          <w:rFonts w:ascii="Arial" w:hAnsi="Arial" w:cs="Arial"/>
          <w:sz w:val="22"/>
          <w:szCs w:val="22"/>
        </w:rPr>
        <w:t xml:space="preserve"> c</w:t>
      </w:r>
      <w:r w:rsidRPr="00DA1105">
        <w:rPr>
          <w:rFonts w:ascii="Arial" w:hAnsi="Arial" w:cs="Arial"/>
          <w:sz w:val="22"/>
          <w:szCs w:val="22"/>
        </w:rPr>
        <w:t>ai</w:t>
      </w:r>
      <w:r>
        <w:rPr>
          <w:rFonts w:ascii="Arial" w:hAnsi="Arial" w:cs="Arial"/>
          <w:sz w:val="22"/>
          <w:szCs w:val="22"/>
        </w:rPr>
        <w:t xml:space="preserve">xa de passagem, Caixa octogonal; </w:t>
      </w:r>
      <w:r w:rsidRPr="002A50BE">
        <w:rPr>
          <w:rFonts w:ascii="Arial" w:hAnsi="Arial" w:cs="Arial"/>
          <w:sz w:val="22"/>
          <w:szCs w:val="22"/>
          <w:u w:val="single"/>
        </w:rPr>
        <w:t>Tomadas e interruptores:</w:t>
      </w:r>
      <w:r w:rsidRPr="00DA1105">
        <w:rPr>
          <w:rFonts w:ascii="Arial" w:hAnsi="Arial" w:cs="Arial"/>
          <w:sz w:val="22"/>
          <w:szCs w:val="22"/>
        </w:rPr>
        <w:t xml:space="preserve"> Tomada</w:t>
      </w:r>
      <w:r>
        <w:rPr>
          <w:rFonts w:ascii="Arial" w:hAnsi="Arial" w:cs="Arial"/>
          <w:sz w:val="22"/>
          <w:szCs w:val="22"/>
        </w:rPr>
        <w:t>s</w:t>
      </w:r>
      <w:r w:rsidRPr="00DA1105">
        <w:rPr>
          <w:rFonts w:ascii="Arial" w:hAnsi="Arial" w:cs="Arial"/>
          <w:sz w:val="22"/>
          <w:szCs w:val="22"/>
        </w:rPr>
        <w:t>, Interruptor</w:t>
      </w:r>
      <w:r>
        <w:rPr>
          <w:rFonts w:ascii="Arial" w:hAnsi="Arial" w:cs="Arial"/>
          <w:sz w:val="22"/>
          <w:szCs w:val="22"/>
        </w:rPr>
        <w:t xml:space="preserve">es; </w:t>
      </w:r>
      <w:r w:rsidRPr="002A50BE">
        <w:rPr>
          <w:rFonts w:ascii="Arial" w:hAnsi="Arial" w:cs="Arial"/>
          <w:sz w:val="22"/>
          <w:szCs w:val="22"/>
          <w:u w:val="single"/>
        </w:rPr>
        <w:t>Condutores:</w:t>
      </w:r>
      <w:r>
        <w:rPr>
          <w:rFonts w:ascii="Arial" w:hAnsi="Arial" w:cs="Arial"/>
          <w:sz w:val="22"/>
          <w:szCs w:val="22"/>
        </w:rPr>
        <w:t xml:space="preserve"> </w:t>
      </w:r>
      <w:r w:rsidRPr="00DA1105">
        <w:rPr>
          <w:rFonts w:ascii="Arial" w:hAnsi="Arial" w:cs="Arial"/>
          <w:sz w:val="22"/>
          <w:szCs w:val="22"/>
        </w:rPr>
        <w:t>Cabo</w:t>
      </w:r>
      <w:r>
        <w:rPr>
          <w:rFonts w:ascii="Arial" w:hAnsi="Arial" w:cs="Arial"/>
          <w:sz w:val="22"/>
          <w:szCs w:val="22"/>
        </w:rPr>
        <w:t xml:space="preserve">s de cobre; </w:t>
      </w:r>
      <w:r w:rsidRPr="00C90FF5">
        <w:rPr>
          <w:rFonts w:ascii="Arial" w:hAnsi="Arial" w:cs="Arial"/>
          <w:sz w:val="22"/>
          <w:szCs w:val="22"/>
          <w:u w:val="single"/>
        </w:rPr>
        <w:t>Proteção e Equipamento</w:t>
      </w:r>
      <w:r>
        <w:rPr>
          <w:rFonts w:ascii="Arial" w:hAnsi="Arial" w:cs="Arial"/>
          <w:sz w:val="22"/>
          <w:szCs w:val="22"/>
        </w:rPr>
        <w:t xml:space="preserve">: </w:t>
      </w:r>
      <w:r w:rsidRPr="00DA1105">
        <w:rPr>
          <w:rFonts w:ascii="Arial" w:hAnsi="Arial" w:cs="Arial"/>
          <w:sz w:val="22"/>
          <w:szCs w:val="22"/>
        </w:rPr>
        <w:t>Disjuntor</w:t>
      </w:r>
      <w:r>
        <w:rPr>
          <w:rFonts w:ascii="Arial" w:hAnsi="Arial" w:cs="Arial"/>
          <w:sz w:val="22"/>
          <w:szCs w:val="22"/>
        </w:rPr>
        <w:t>es</w:t>
      </w:r>
      <w:r w:rsidRPr="00C90FF5">
        <w:rPr>
          <w:rFonts w:ascii="Arial" w:hAnsi="Arial" w:cs="Arial"/>
          <w:sz w:val="22"/>
          <w:szCs w:val="22"/>
          <w:u w:val="single"/>
        </w:rPr>
        <w:t>; Eletroduto e tubos:</w:t>
      </w:r>
      <w:r>
        <w:rPr>
          <w:rFonts w:ascii="Arial" w:hAnsi="Arial" w:cs="Arial"/>
          <w:sz w:val="22"/>
          <w:szCs w:val="22"/>
        </w:rPr>
        <w:t xml:space="preserve"> </w:t>
      </w:r>
      <w:r w:rsidRPr="00DA1105">
        <w:rPr>
          <w:rFonts w:ascii="Arial" w:hAnsi="Arial" w:cs="Arial"/>
          <w:sz w:val="22"/>
          <w:szCs w:val="22"/>
        </w:rPr>
        <w:t>Eletroduto</w:t>
      </w:r>
      <w:r>
        <w:rPr>
          <w:rFonts w:ascii="Arial" w:hAnsi="Arial" w:cs="Arial"/>
          <w:sz w:val="22"/>
          <w:szCs w:val="22"/>
        </w:rPr>
        <w:t>s</w:t>
      </w:r>
      <w:r w:rsidRPr="00DA1105">
        <w:rPr>
          <w:rFonts w:ascii="Arial" w:hAnsi="Arial" w:cs="Arial"/>
          <w:sz w:val="22"/>
          <w:szCs w:val="22"/>
        </w:rPr>
        <w:t xml:space="preserve">, Eletrocalha, </w:t>
      </w:r>
      <w:r w:rsidRPr="00C90FF5">
        <w:rPr>
          <w:rFonts w:ascii="Arial" w:hAnsi="Arial" w:cs="Arial"/>
          <w:sz w:val="22"/>
          <w:szCs w:val="22"/>
          <w:u w:val="single"/>
        </w:rPr>
        <w:t>Quadros:</w:t>
      </w:r>
      <w:r>
        <w:rPr>
          <w:rFonts w:ascii="Arial" w:hAnsi="Arial" w:cs="Arial"/>
          <w:sz w:val="22"/>
          <w:szCs w:val="22"/>
        </w:rPr>
        <w:t xml:space="preserve"> Quadro de distribuição;</w:t>
      </w:r>
      <w:r w:rsidRPr="00DA1105">
        <w:rPr>
          <w:rFonts w:ascii="Arial" w:hAnsi="Arial" w:cs="Arial"/>
          <w:sz w:val="22"/>
          <w:szCs w:val="22"/>
        </w:rPr>
        <w:t xml:space="preserve"> </w:t>
      </w:r>
      <w:r w:rsidRPr="00C90FF5">
        <w:rPr>
          <w:rFonts w:ascii="Arial" w:hAnsi="Arial" w:cs="Arial"/>
          <w:sz w:val="22"/>
          <w:szCs w:val="22"/>
          <w:u w:val="single"/>
        </w:rPr>
        <w:t>Exaustores:</w:t>
      </w:r>
      <w:r>
        <w:rPr>
          <w:rFonts w:ascii="Arial" w:hAnsi="Arial" w:cs="Arial"/>
          <w:sz w:val="22"/>
          <w:szCs w:val="22"/>
        </w:rPr>
        <w:t xml:space="preserve"> </w:t>
      </w:r>
      <w:r w:rsidRPr="00DA1105">
        <w:rPr>
          <w:rFonts w:ascii="Arial" w:hAnsi="Arial" w:cs="Arial"/>
          <w:sz w:val="22"/>
          <w:szCs w:val="22"/>
        </w:rPr>
        <w:t>Exaustor);</w:t>
      </w:r>
      <w:r>
        <w:rPr>
          <w:rFonts w:ascii="Arial" w:hAnsi="Arial" w:cs="Arial"/>
          <w:sz w:val="22"/>
          <w:szCs w:val="22"/>
        </w:rPr>
        <w:t xml:space="preserve"> </w:t>
      </w:r>
      <w:r w:rsidRPr="00C90FF5">
        <w:rPr>
          <w:rFonts w:ascii="Arial" w:hAnsi="Arial" w:cs="Arial"/>
          <w:b/>
          <w:sz w:val="22"/>
          <w:szCs w:val="22"/>
        </w:rPr>
        <w:t>Sistema de alarme contra incêndio</w:t>
      </w:r>
      <w:r>
        <w:rPr>
          <w:rFonts w:ascii="Arial" w:hAnsi="Arial" w:cs="Arial"/>
          <w:sz w:val="22"/>
          <w:szCs w:val="22"/>
        </w:rPr>
        <w:t xml:space="preserve"> (</w:t>
      </w:r>
      <w:r w:rsidRPr="00C90FF5">
        <w:rPr>
          <w:rFonts w:ascii="Arial" w:hAnsi="Arial" w:cs="Arial"/>
          <w:sz w:val="22"/>
          <w:szCs w:val="22"/>
          <w:u w:val="single"/>
        </w:rPr>
        <w:t>Incêndio e pânico:</w:t>
      </w:r>
      <w:r>
        <w:rPr>
          <w:rFonts w:ascii="Arial" w:hAnsi="Arial" w:cs="Arial"/>
          <w:sz w:val="22"/>
          <w:szCs w:val="22"/>
        </w:rPr>
        <w:t xml:space="preserve"> exitintor, luminária, aquisição e instalação de placas de sinalização); </w:t>
      </w:r>
      <w:r w:rsidRPr="00C90FF5">
        <w:rPr>
          <w:rFonts w:ascii="Arial" w:hAnsi="Arial" w:cs="Arial"/>
          <w:b/>
          <w:sz w:val="22"/>
          <w:szCs w:val="22"/>
        </w:rPr>
        <w:t>Sistema de alarme contra incêndio</w:t>
      </w:r>
      <w:r>
        <w:rPr>
          <w:rFonts w:ascii="Arial" w:hAnsi="Arial" w:cs="Arial"/>
          <w:sz w:val="22"/>
          <w:szCs w:val="22"/>
        </w:rPr>
        <w:t xml:space="preserve"> (detector de fumaça, cabo flexível, eletroduto, caixa octogonal); </w:t>
      </w:r>
      <w:r w:rsidRPr="00C90FF5">
        <w:rPr>
          <w:rFonts w:ascii="Arial" w:hAnsi="Arial" w:cs="Arial"/>
          <w:b/>
          <w:sz w:val="22"/>
          <w:szCs w:val="22"/>
        </w:rPr>
        <w:t>Drenagem</w:t>
      </w:r>
      <w:r>
        <w:rPr>
          <w:rFonts w:ascii="Arial" w:hAnsi="Arial" w:cs="Arial"/>
          <w:b/>
          <w:sz w:val="22"/>
          <w:szCs w:val="22"/>
        </w:rPr>
        <w:t xml:space="preserve"> </w:t>
      </w:r>
      <w:r w:rsidRPr="00C90FF5">
        <w:rPr>
          <w:rFonts w:ascii="Arial" w:hAnsi="Arial" w:cs="Arial"/>
          <w:sz w:val="22"/>
          <w:szCs w:val="22"/>
          <w:u w:val="single"/>
        </w:rPr>
        <w:t>(Instalações de dreno dos condicionadores de ar:</w:t>
      </w:r>
      <w:r>
        <w:rPr>
          <w:rFonts w:ascii="Arial" w:hAnsi="Arial" w:cs="Arial"/>
          <w:sz w:val="22"/>
          <w:szCs w:val="22"/>
        </w:rPr>
        <w:t xml:space="preserve"> tubo </w:t>
      </w:r>
      <w:r w:rsidRPr="00553D14">
        <w:rPr>
          <w:rFonts w:ascii="Arial" w:hAnsi="Arial" w:cs="Arial"/>
          <w:sz w:val="22"/>
          <w:szCs w:val="22"/>
        </w:rPr>
        <w:t>ø</w:t>
      </w:r>
      <w:r>
        <w:rPr>
          <w:rFonts w:ascii="Arial" w:hAnsi="Arial" w:cs="Arial"/>
          <w:sz w:val="22"/>
          <w:szCs w:val="22"/>
        </w:rPr>
        <w:t xml:space="preserve"> 32mm, conexões, abertura/fechamento rasgo de alvenaria, rasgo e reconstrução em concreto simples; </w:t>
      </w:r>
      <w:r w:rsidRPr="009D6E0F">
        <w:rPr>
          <w:rFonts w:ascii="Arial" w:hAnsi="Arial" w:cs="Arial"/>
          <w:sz w:val="22"/>
          <w:szCs w:val="22"/>
          <w:u w:val="single"/>
        </w:rPr>
        <w:t>Escavação de vala para passagem da tubulação:</w:t>
      </w:r>
      <w:r>
        <w:rPr>
          <w:rFonts w:ascii="Arial" w:hAnsi="Arial" w:cs="Arial"/>
          <w:sz w:val="22"/>
          <w:szCs w:val="22"/>
        </w:rPr>
        <w:t xml:space="preserve"> escavação, reaterro; </w:t>
      </w:r>
      <w:r w:rsidRPr="00F91E49">
        <w:rPr>
          <w:rFonts w:ascii="Arial" w:hAnsi="Arial" w:cs="Arial"/>
          <w:b/>
          <w:sz w:val="22"/>
          <w:szCs w:val="22"/>
        </w:rPr>
        <w:t>Diversos</w:t>
      </w:r>
      <w:r>
        <w:rPr>
          <w:rFonts w:ascii="Arial" w:hAnsi="Arial" w:cs="Arial"/>
          <w:b/>
          <w:sz w:val="22"/>
          <w:szCs w:val="22"/>
        </w:rPr>
        <w:t xml:space="preserve"> </w:t>
      </w:r>
      <w:r>
        <w:rPr>
          <w:rFonts w:ascii="Arial" w:hAnsi="Arial" w:cs="Arial"/>
          <w:sz w:val="22"/>
          <w:szCs w:val="22"/>
        </w:rPr>
        <w:t>( pedra de granito, vidro temperado, Limpeza final da obra).</w:t>
      </w:r>
    </w:p>
    <w:p w:rsidR="0073753A" w:rsidRPr="0081306F" w:rsidRDefault="0073753A" w:rsidP="0073753A">
      <w:pPr>
        <w:ind w:firstLine="851"/>
        <w:rPr>
          <w:lang/>
        </w:rPr>
      </w:pPr>
    </w:p>
    <w:p w:rsidR="0073753A" w:rsidRPr="00C54D84" w:rsidRDefault="0073753A" w:rsidP="00A93682">
      <w:pPr>
        <w:pStyle w:val="Ttulo2"/>
        <w:numPr>
          <w:ilvl w:val="0"/>
          <w:numId w:val="36"/>
        </w:numPr>
        <w:suppressAutoHyphens w:val="0"/>
        <w:spacing w:before="240" w:after="60"/>
        <w:ind w:left="0" w:firstLine="851"/>
        <w:jc w:val="left"/>
        <w:rPr>
          <w:i/>
          <w:szCs w:val="22"/>
        </w:rPr>
      </w:pPr>
      <w:bookmarkStart w:id="31" w:name="_Toc396205158"/>
      <w:bookmarkStart w:id="32" w:name="_Toc421715825"/>
      <w:r w:rsidRPr="00C54D84">
        <w:rPr>
          <w:i/>
          <w:szCs w:val="22"/>
        </w:rPr>
        <w:t xml:space="preserve"> </w:t>
      </w:r>
      <w:bookmarkStart w:id="33" w:name="_Toc453852432"/>
      <w:r w:rsidRPr="00C54D84">
        <w:rPr>
          <w:i/>
          <w:szCs w:val="22"/>
        </w:rPr>
        <w:t>REGIME DE EXECUÇÃO</w:t>
      </w:r>
      <w:bookmarkEnd w:id="31"/>
      <w:bookmarkEnd w:id="32"/>
      <w:bookmarkEnd w:id="33"/>
    </w:p>
    <w:p w:rsidR="0073753A" w:rsidRDefault="0073753A" w:rsidP="0073753A">
      <w:pPr>
        <w:tabs>
          <w:tab w:val="num" w:pos="0"/>
          <w:tab w:val="left" w:pos="180"/>
          <w:tab w:val="left" w:pos="360"/>
        </w:tabs>
        <w:ind w:firstLine="851"/>
        <w:jc w:val="both"/>
        <w:rPr>
          <w:rFonts w:ascii="Arial" w:hAnsi="Arial" w:cs="Arial"/>
          <w:sz w:val="20"/>
          <w:szCs w:val="20"/>
        </w:rPr>
      </w:pPr>
    </w:p>
    <w:p w:rsidR="0073753A" w:rsidRPr="00813500" w:rsidRDefault="0073753A" w:rsidP="0073753A">
      <w:pPr>
        <w:tabs>
          <w:tab w:val="num" w:pos="0"/>
          <w:tab w:val="left" w:pos="180"/>
          <w:tab w:val="left" w:pos="360"/>
        </w:tabs>
        <w:ind w:firstLine="851"/>
        <w:jc w:val="both"/>
        <w:rPr>
          <w:rFonts w:ascii="Arial" w:hAnsi="Arial" w:cs="Arial"/>
          <w:sz w:val="20"/>
          <w:szCs w:val="20"/>
        </w:rPr>
      </w:pPr>
      <w:r w:rsidRPr="001A18CB">
        <w:rPr>
          <w:rFonts w:ascii="Arial" w:hAnsi="Arial" w:cs="Arial"/>
          <w:sz w:val="22"/>
          <w:szCs w:val="22"/>
        </w:rPr>
        <w:t>Empreitada por preço global.</w:t>
      </w:r>
    </w:p>
    <w:p w:rsidR="0073753A" w:rsidRPr="00C54D84" w:rsidRDefault="0073753A" w:rsidP="00A93682">
      <w:pPr>
        <w:pStyle w:val="Ttulo2"/>
        <w:numPr>
          <w:ilvl w:val="0"/>
          <w:numId w:val="36"/>
        </w:numPr>
        <w:suppressAutoHyphens w:val="0"/>
        <w:spacing w:before="240" w:after="60"/>
        <w:ind w:left="0" w:firstLine="851"/>
        <w:jc w:val="left"/>
        <w:rPr>
          <w:i/>
          <w:szCs w:val="22"/>
        </w:rPr>
      </w:pPr>
      <w:bookmarkStart w:id="34" w:name="_Toc396205159"/>
      <w:bookmarkStart w:id="35" w:name="_Toc421715826"/>
      <w:bookmarkStart w:id="36" w:name="_Toc453852433"/>
      <w:r w:rsidRPr="00C54D84">
        <w:rPr>
          <w:i/>
          <w:szCs w:val="22"/>
        </w:rPr>
        <w:t>PRAZO</w:t>
      </w:r>
      <w:bookmarkEnd w:id="34"/>
      <w:bookmarkEnd w:id="35"/>
      <w:bookmarkEnd w:id="36"/>
    </w:p>
    <w:p w:rsidR="0073753A" w:rsidRPr="001A18CB" w:rsidRDefault="0073753A" w:rsidP="0073753A">
      <w:pPr>
        <w:ind w:firstLine="851"/>
        <w:rPr>
          <w:sz w:val="22"/>
          <w:szCs w:val="22"/>
          <w:lang/>
        </w:rPr>
      </w:pPr>
    </w:p>
    <w:p w:rsidR="0073753A" w:rsidRDefault="0073753A" w:rsidP="0073753A">
      <w:pPr>
        <w:tabs>
          <w:tab w:val="num" w:pos="0"/>
          <w:tab w:val="left" w:pos="180"/>
          <w:tab w:val="left" w:pos="360"/>
        </w:tabs>
        <w:ind w:firstLine="851"/>
        <w:jc w:val="both"/>
        <w:rPr>
          <w:lang/>
        </w:rPr>
      </w:pPr>
      <w:r w:rsidRPr="00160365">
        <w:rPr>
          <w:rFonts w:ascii="Arial" w:hAnsi="Arial" w:cs="Arial"/>
          <w:sz w:val="22"/>
          <w:szCs w:val="22"/>
        </w:rPr>
        <w:t xml:space="preserve">O prazo para execução da obra será de </w:t>
      </w:r>
      <w:r>
        <w:rPr>
          <w:rFonts w:ascii="Arial" w:hAnsi="Arial" w:cs="Arial"/>
          <w:sz w:val="22"/>
          <w:szCs w:val="22"/>
        </w:rPr>
        <w:t>24</w:t>
      </w:r>
      <w:r w:rsidRPr="00160365">
        <w:rPr>
          <w:rFonts w:ascii="Arial" w:hAnsi="Arial" w:cs="Arial"/>
          <w:sz w:val="22"/>
          <w:szCs w:val="22"/>
        </w:rPr>
        <w:t>0 (</w:t>
      </w:r>
      <w:r>
        <w:rPr>
          <w:rFonts w:ascii="Arial" w:hAnsi="Arial" w:cs="Arial"/>
          <w:sz w:val="22"/>
          <w:szCs w:val="22"/>
        </w:rPr>
        <w:t>duzentos e quarenta</w:t>
      </w:r>
      <w:r w:rsidRPr="00160365">
        <w:rPr>
          <w:rFonts w:ascii="Arial" w:hAnsi="Arial" w:cs="Arial"/>
          <w:sz w:val="22"/>
          <w:szCs w:val="22"/>
        </w:rPr>
        <w:t>) dias corridos, contados a partir da data de emissão da respectiva Ordem de Serviço e/ou assinatura do contrato, devendo a CONTRATADA submeter à aprovação da Prefeitura Municipal, a sua proposta de cronograma físico-financeiro para a execução da obra.</w:t>
      </w:r>
      <w:bookmarkStart w:id="37" w:name="_Toc396205160"/>
      <w:bookmarkStart w:id="38" w:name="_Toc421715827"/>
    </w:p>
    <w:p w:rsidR="0073753A" w:rsidRPr="00C54D84" w:rsidRDefault="0073753A" w:rsidP="00A93682">
      <w:pPr>
        <w:pStyle w:val="Ttulo2"/>
        <w:numPr>
          <w:ilvl w:val="0"/>
          <w:numId w:val="36"/>
        </w:numPr>
        <w:suppressAutoHyphens w:val="0"/>
        <w:spacing w:before="240" w:after="60"/>
        <w:ind w:left="0" w:firstLine="851"/>
        <w:jc w:val="left"/>
        <w:rPr>
          <w:i/>
          <w:szCs w:val="22"/>
        </w:rPr>
      </w:pPr>
      <w:r w:rsidRPr="00C54D84">
        <w:rPr>
          <w:i/>
          <w:szCs w:val="22"/>
        </w:rPr>
        <w:t xml:space="preserve"> </w:t>
      </w:r>
      <w:bookmarkStart w:id="39" w:name="_Toc453852434"/>
      <w:r w:rsidRPr="00C54D84">
        <w:rPr>
          <w:i/>
          <w:szCs w:val="22"/>
        </w:rPr>
        <w:t>ABREVIATURAS</w:t>
      </w:r>
      <w:bookmarkEnd w:id="37"/>
      <w:bookmarkEnd w:id="38"/>
      <w:bookmarkEnd w:id="39"/>
    </w:p>
    <w:p w:rsidR="0073753A" w:rsidRPr="00EB4A5C" w:rsidRDefault="0073753A" w:rsidP="0073753A">
      <w:pPr>
        <w:ind w:firstLine="851"/>
        <w:rPr>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No texto das especificações técnicas usadas, além de outras consagradas pelo uso, as seguintes abreviaturas:</w:t>
      </w:r>
    </w:p>
    <w:p w:rsidR="0073753A" w:rsidRPr="00813500" w:rsidRDefault="0073753A" w:rsidP="0073753A">
      <w:pPr>
        <w:tabs>
          <w:tab w:val="left" w:pos="180"/>
          <w:tab w:val="left" w:pos="360"/>
        </w:tabs>
        <w:ind w:firstLine="851"/>
        <w:jc w:val="both"/>
        <w:rPr>
          <w:rFonts w:ascii="Arial" w:hAnsi="Arial" w:cs="Arial"/>
          <w:sz w:val="20"/>
          <w:szCs w:val="20"/>
        </w:rPr>
      </w:pPr>
    </w:p>
    <w:p w:rsidR="0073753A" w:rsidRPr="00813500" w:rsidRDefault="0073753A" w:rsidP="0073753A">
      <w:pPr>
        <w:tabs>
          <w:tab w:val="left" w:pos="180"/>
          <w:tab w:val="left" w:pos="360"/>
        </w:tabs>
        <w:ind w:firstLine="851"/>
        <w:jc w:val="both"/>
        <w:rPr>
          <w:rFonts w:ascii="Arial" w:hAnsi="Arial" w:cs="Arial"/>
          <w:sz w:val="20"/>
          <w:szCs w:val="20"/>
        </w:rPr>
      </w:pPr>
      <w:r w:rsidRPr="00813500">
        <w:rPr>
          <w:rFonts w:ascii="Arial" w:hAnsi="Arial" w:cs="Arial"/>
          <w:sz w:val="20"/>
          <w:szCs w:val="20"/>
        </w:rPr>
        <w:t>FISCALIZAÇÃO: Engenheiro ou preposto credenciado pela Prefeitura</w:t>
      </w:r>
    </w:p>
    <w:p w:rsidR="0073753A" w:rsidRPr="00813500" w:rsidRDefault="0073753A" w:rsidP="0073753A">
      <w:pPr>
        <w:tabs>
          <w:tab w:val="left" w:pos="180"/>
          <w:tab w:val="left" w:pos="360"/>
        </w:tabs>
        <w:ind w:firstLine="851"/>
        <w:jc w:val="both"/>
        <w:rPr>
          <w:rFonts w:ascii="Arial" w:hAnsi="Arial" w:cs="Arial"/>
          <w:sz w:val="20"/>
          <w:szCs w:val="20"/>
        </w:rPr>
      </w:pPr>
      <w:r w:rsidRPr="00813500">
        <w:rPr>
          <w:rFonts w:ascii="Arial" w:hAnsi="Arial" w:cs="Arial"/>
          <w:sz w:val="20"/>
          <w:szCs w:val="20"/>
        </w:rPr>
        <w:t>CONTRATADA</w:t>
      </w:r>
      <w:r w:rsidRPr="00813500">
        <w:rPr>
          <w:rFonts w:ascii="Arial" w:hAnsi="Arial" w:cs="Arial"/>
          <w:sz w:val="20"/>
          <w:szCs w:val="20"/>
        </w:rPr>
        <w:tab/>
        <w:t xml:space="preserve">: Firma com a qual for contratada a execução de obras </w:t>
      </w:r>
    </w:p>
    <w:p w:rsidR="0073753A" w:rsidRPr="00813500" w:rsidRDefault="0073753A" w:rsidP="0073753A">
      <w:pPr>
        <w:tabs>
          <w:tab w:val="left" w:pos="180"/>
          <w:tab w:val="left" w:pos="360"/>
          <w:tab w:val="left" w:pos="708"/>
          <w:tab w:val="left" w:pos="2617"/>
        </w:tabs>
        <w:ind w:firstLine="851"/>
        <w:jc w:val="both"/>
        <w:rPr>
          <w:rFonts w:ascii="Arial" w:hAnsi="Arial" w:cs="Arial"/>
          <w:sz w:val="20"/>
          <w:szCs w:val="20"/>
        </w:rPr>
      </w:pPr>
      <w:r w:rsidRPr="00813500">
        <w:rPr>
          <w:rFonts w:ascii="Arial" w:hAnsi="Arial" w:cs="Arial"/>
          <w:sz w:val="20"/>
          <w:szCs w:val="20"/>
        </w:rPr>
        <w:t>ABNT: Associação Brasileira de normas Técnicas</w:t>
      </w:r>
    </w:p>
    <w:p w:rsidR="0073753A" w:rsidRPr="00813500" w:rsidRDefault="0073753A" w:rsidP="0073753A">
      <w:pPr>
        <w:tabs>
          <w:tab w:val="left" w:pos="180"/>
          <w:tab w:val="left" w:pos="360"/>
          <w:tab w:val="left" w:pos="708"/>
          <w:tab w:val="left" w:pos="2617"/>
        </w:tabs>
        <w:ind w:firstLine="851"/>
        <w:jc w:val="both"/>
        <w:rPr>
          <w:rFonts w:ascii="Arial" w:hAnsi="Arial" w:cs="Arial"/>
          <w:sz w:val="20"/>
          <w:szCs w:val="20"/>
        </w:rPr>
      </w:pPr>
      <w:r w:rsidRPr="00813500">
        <w:rPr>
          <w:rFonts w:ascii="Arial" w:hAnsi="Arial" w:cs="Arial"/>
          <w:sz w:val="20"/>
          <w:szCs w:val="20"/>
        </w:rPr>
        <w:t>CREA – RO: Conselho Regional de Engenharia e Agronomia Rondônia</w:t>
      </w:r>
    </w:p>
    <w:p w:rsidR="0073753A" w:rsidRPr="00813500" w:rsidRDefault="0073753A" w:rsidP="0073753A">
      <w:pPr>
        <w:tabs>
          <w:tab w:val="left" w:pos="180"/>
          <w:tab w:val="left" w:pos="360"/>
          <w:tab w:val="left" w:pos="708"/>
          <w:tab w:val="left" w:pos="2617"/>
        </w:tabs>
        <w:ind w:firstLine="851"/>
        <w:jc w:val="both"/>
        <w:rPr>
          <w:rFonts w:ascii="Arial" w:hAnsi="Arial" w:cs="Arial"/>
          <w:sz w:val="20"/>
          <w:szCs w:val="20"/>
        </w:rPr>
      </w:pPr>
      <w:r w:rsidRPr="00813500">
        <w:rPr>
          <w:rFonts w:ascii="Arial" w:hAnsi="Arial" w:cs="Arial"/>
          <w:sz w:val="20"/>
          <w:szCs w:val="20"/>
        </w:rPr>
        <w:t>ART: Anotação de Responsabilidade Técnica</w:t>
      </w:r>
    </w:p>
    <w:p w:rsidR="0073753A" w:rsidRPr="00813500" w:rsidRDefault="0073753A" w:rsidP="0073753A">
      <w:pPr>
        <w:tabs>
          <w:tab w:val="left" w:pos="180"/>
          <w:tab w:val="left" w:pos="360"/>
          <w:tab w:val="left" w:pos="708"/>
          <w:tab w:val="left" w:pos="2617"/>
        </w:tabs>
        <w:ind w:firstLine="851"/>
        <w:jc w:val="both"/>
        <w:rPr>
          <w:rFonts w:ascii="Arial" w:hAnsi="Arial" w:cs="Arial"/>
          <w:sz w:val="20"/>
          <w:szCs w:val="20"/>
        </w:rPr>
      </w:pPr>
      <w:r w:rsidRPr="00813500">
        <w:rPr>
          <w:rFonts w:ascii="Arial" w:hAnsi="Arial" w:cs="Arial"/>
          <w:sz w:val="20"/>
          <w:szCs w:val="20"/>
        </w:rPr>
        <w:t>CAU: Conselho de Arquitetura e Urbanismo</w:t>
      </w:r>
    </w:p>
    <w:p w:rsidR="0073753A" w:rsidRPr="001A18CB" w:rsidRDefault="0073753A" w:rsidP="00A93682">
      <w:pPr>
        <w:pStyle w:val="Ttulo2"/>
        <w:numPr>
          <w:ilvl w:val="0"/>
          <w:numId w:val="36"/>
        </w:numPr>
        <w:suppressAutoHyphens w:val="0"/>
        <w:spacing w:before="240" w:after="60"/>
        <w:ind w:left="0" w:firstLine="851"/>
        <w:jc w:val="left"/>
        <w:rPr>
          <w:i/>
          <w:szCs w:val="22"/>
        </w:rPr>
      </w:pPr>
      <w:bookmarkStart w:id="40" w:name="_Toc421715828"/>
      <w:bookmarkStart w:id="41" w:name="_Toc453852435"/>
      <w:r w:rsidRPr="00C54D84">
        <w:rPr>
          <w:i/>
          <w:szCs w:val="22"/>
        </w:rPr>
        <w:t>DOCUMENTOS COMPLEMENTARES</w:t>
      </w:r>
      <w:bookmarkEnd w:id="40"/>
      <w:bookmarkEnd w:id="41"/>
    </w:p>
    <w:p w:rsidR="0073753A" w:rsidRPr="001A18CB" w:rsidRDefault="0073753A" w:rsidP="0073753A">
      <w:pPr>
        <w:ind w:firstLine="851"/>
        <w:rPr>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Serão documentos complementares a estas especificações técnicas, independentes de transcrição:</w:t>
      </w:r>
    </w:p>
    <w:p w:rsidR="0073753A" w:rsidRPr="001A18CB" w:rsidRDefault="0073753A" w:rsidP="0073753A">
      <w:pPr>
        <w:tabs>
          <w:tab w:val="num" w:pos="0"/>
          <w:tab w:val="left" w:pos="180"/>
          <w:tab w:val="left" w:pos="360"/>
        </w:tabs>
        <w:jc w:val="both"/>
        <w:rPr>
          <w:rFonts w:ascii="Arial" w:hAnsi="Arial" w:cs="Arial"/>
          <w:sz w:val="22"/>
          <w:szCs w:val="22"/>
        </w:rPr>
      </w:pPr>
      <w:r w:rsidRPr="001A18CB">
        <w:rPr>
          <w:rFonts w:ascii="Arial" w:hAnsi="Arial" w:cs="Arial"/>
          <w:sz w:val="22"/>
          <w:szCs w:val="22"/>
        </w:rPr>
        <w:t>- Todas as normas da ABNT relativas ao objeto destas especificações técnicas</w:t>
      </w:r>
    </w:p>
    <w:p w:rsidR="0073753A" w:rsidRPr="001A18CB" w:rsidRDefault="0073753A" w:rsidP="0073753A">
      <w:pPr>
        <w:tabs>
          <w:tab w:val="num" w:pos="0"/>
          <w:tab w:val="left" w:pos="180"/>
          <w:tab w:val="left" w:pos="360"/>
        </w:tabs>
        <w:rPr>
          <w:rFonts w:ascii="Arial" w:hAnsi="Arial" w:cs="Arial"/>
          <w:sz w:val="22"/>
          <w:szCs w:val="22"/>
        </w:rPr>
      </w:pPr>
      <w:r w:rsidRPr="001A18CB">
        <w:rPr>
          <w:rFonts w:ascii="Arial" w:hAnsi="Arial" w:cs="Arial"/>
          <w:sz w:val="22"/>
          <w:szCs w:val="22"/>
        </w:rPr>
        <w:t>- Instruções técnicas</w:t>
      </w:r>
      <w:r>
        <w:rPr>
          <w:rFonts w:ascii="Arial" w:hAnsi="Arial" w:cs="Arial"/>
          <w:sz w:val="22"/>
          <w:szCs w:val="22"/>
        </w:rPr>
        <w:t xml:space="preserve"> </w:t>
      </w:r>
      <w:r w:rsidRPr="001A18CB">
        <w:rPr>
          <w:rFonts w:ascii="Arial" w:hAnsi="Arial" w:cs="Arial"/>
          <w:sz w:val="22"/>
          <w:szCs w:val="22"/>
        </w:rPr>
        <w:t>e catálogos de fabricantes, quando aprovados pela FISCALIZAÇÃO;</w:t>
      </w:r>
    </w:p>
    <w:p w:rsidR="0073753A" w:rsidRPr="001A18CB" w:rsidRDefault="0073753A" w:rsidP="00A93682">
      <w:pPr>
        <w:pStyle w:val="Ttulo2"/>
        <w:numPr>
          <w:ilvl w:val="0"/>
          <w:numId w:val="36"/>
        </w:numPr>
        <w:suppressAutoHyphens w:val="0"/>
        <w:spacing w:before="240" w:after="60"/>
        <w:ind w:left="0" w:firstLine="851"/>
        <w:jc w:val="left"/>
        <w:rPr>
          <w:i/>
          <w:szCs w:val="22"/>
        </w:rPr>
      </w:pPr>
      <w:bookmarkStart w:id="42" w:name="_Toc396205162"/>
      <w:bookmarkStart w:id="43" w:name="_Toc421715829"/>
      <w:r w:rsidRPr="001A18CB">
        <w:rPr>
          <w:i/>
          <w:szCs w:val="22"/>
        </w:rPr>
        <w:t xml:space="preserve"> </w:t>
      </w:r>
      <w:bookmarkStart w:id="44" w:name="_Toc453852436"/>
      <w:r w:rsidRPr="001A18CB">
        <w:rPr>
          <w:i/>
          <w:szCs w:val="22"/>
        </w:rPr>
        <w:t>MATERIAIS</w:t>
      </w:r>
      <w:bookmarkEnd w:id="42"/>
      <w:bookmarkEnd w:id="43"/>
      <w:bookmarkEnd w:id="44"/>
    </w:p>
    <w:p w:rsidR="0073753A" w:rsidRPr="001A18CB" w:rsidRDefault="0073753A" w:rsidP="0073753A">
      <w:pPr>
        <w:ind w:firstLine="851"/>
        <w:rPr>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Todos os materiais necessários serão fornecidos pela contratada, deverão ser de primeira qualidade e obedecer às normas técnicas especificas. As marcas citadas nestas especificações constituem apenas referências, admitindo-se outras previamente aprovadas pela FISCALIZAÇÃO.</w:t>
      </w:r>
    </w:p>
    <w:p w:rsidR="0073753A" w:rsidRPr="005C26F9" w:rsidRDefault="0073753A" w:rsidP="00A93682">
      <w:pPr>
        <w:pStyle w:val="Ttulo2"/>
        <w:numPr>
          <w:ilvl w:val="1"/>
          <w:numId w:val="36"/>
        </w:numPr>
        <w:suppressAutoHyphens w:val="0"/>
        <w:spacing w:before="240" w:after="60"/>
        <w:ind w:left="0" w:firstLine="851"/>
        <w:jc w:val="left"/>
        <w:rPr>
          <w:i/>
          <w:szCs w:val="22"/>
        </w:rPr>
      </w:pPr>
      <w:bookmarkStart w:id="45" w:name="_Toc396205163"/>
      <w:bookmarkStart w:id="46" w:name="_Toc421715830"/>
      <w:bookmarkStart w:id="47" w:name="_Toc453852437"/>
      <w:r w:rsidRPr="001A18CB">
        <w:rPr>
          <w:i/>
          <w:szCs w:val="22"/>
        </w:rPr>
        <w:t>CONDIÇÕES DE SIMILARIDADE</w:t>
      </w:r>
      <w:bookmarkEnd w:id="45"/>
      <w:bookmarkEnd w:id="46"/>
      <w:bookmarkEnd w:id="47"/>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Os materiais especificados poderão ser substituídos, mediante consulta prévia à FISCALIZAÇÃO, por outros similares, desde que possuam as seguintes condições de similaridade em relação ao substituído: qualidade reconhecida ou testada, equivalência técnica (tipos, função, resistência, estética e apresentação) e mesma ordem de grandeza de preços.</w:t>
      </w:r>
    </w:p>
    <w:p w:rsidR="0073753A" w:rsidRPr="001A18CB" w:rsidRDefault="0073753A" w:rsidP="00A93682">
      <w:pPr>
        <w:pStyle w:val="Ttulo2"/>
        <w:numPr>
          <w:ilvl w:val="0"/>
          <w:numId w:val="36"/>
        </w:numPr>
        <w:suppressAutoHyphens w:val="0"/>
        <w:spacing w:before="240" w:after="60"/>
        <w:ind w:left="0" w:firstLine="851"/>
        <w:jc w:val="left"/>
        <w:rPr>
          <w:i/>
          <w:szCs w:val="22"/>
        </w:rPr>
      </w:pPr>
      <w:bookmarkStart w:id="48" w:name="_Toc396205164"/>
      <w:bookmarkStart w:id="49" w:name="_Toc421715831"/>
      <w:r w:rsidRPr="001A18CB">
        <w:rPr>
          <w:i/>
          <w:szCs w:val="22"/>
        </w:rPr>
        <w:t xml:space="preserve"> </w:t>
      </w:r>
      <w:bookmarkStart w:id="50" w:name="_Toc453852438"/>
      <w:r w:rsidRPr="001A18CB">
        <w:rPr>
          <w:i/>
          <w:szCs w:val="22"/>
        </w:rPr>
        <w:t>MÃO-DE-OBRA E ADMINISTRAÇÃO DA OBRA</w:t>
      </w:r>
      <w:bookmarkEnd w:id="48"/>
      <w:bookmarkEnd w:id="49"/>
      <w:bookmarkEnd w:id="50"/>
    </w:p>
    <w:p w:rsidR="0073753A" w:rsidRPr="001A18CB" w:rsidRDefault="0073753A" w:rsidP="0073753A">
      <w:pPr>
        <w:ind w:firstLine="851"/>
        <w:rPr>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 CONTRATADA deverá empregar somente mão-de-obra qualificada na execução dos diversos serviços. Cabem à CONTRADADA as despesas relativas às leis sociais, seguro, vigilância, transporte, alojamento e alimentação do pessoal, durante todo o período da obra. A CONTRATADA se obriga a fornecer a relação de pessoal e a respectiva guia de recolhimento das obrigações com o INSS. Ao final da obra, deverá ainda fornecer a seguinte documentação relativa à obra:</w:t>
      </w:r>
    </w:p>
    <w:p w:rsidR="0073753A" w:rsidRPr="001A18CB" w:rsidRDefault="0073753A" w:rsidP="0073753A">
      <w:pPr>
        <w:tabs>
          <w:tab w:val="left" w:pos="851"/>
          <w:tab w:val="left" w:pos="1418"/>
        </w:tabs>
        <w:ind w:left="851"/>
        <w:jc w:val="both"/>
        <w:rPr>
          <w:rFonts w:ascii="Arial" w:hAnsi="Arial" w:cs="Arial"/>
          <w:sz w:val="22"/>
          <w:szCs w:val="22"/>
        </w:rPr>
      </w:pPr>
      <w:r w:rsidRPr="001A18CB">
        <w:rPr>
          <w:rFonts w:ascii="Arial" w:hAnsi="Arial" w:cs="Arial"/>
          <w:sz w:val="22"/>
          <w:szCs w:val="22"/>
        </w:rPr>
        <w:t>Certidão Negativa de Débitos com o INSS;</w:t>
      </w:r>
    </w:p>
    <w:p w:rsidR="0073753A" w:rsidRPr="001A18CB" w:rsidRDefault="0073753A" w:rsidP="0073753A">
      <w:pPr>
        <w:tabs>
          <w:tab w:val="left" w:pos="180"/>
          <w:tab w:val="left" w:pos="360"/>
          <w:tab w:val="left" w:pos="708"/>
          <w:tab w:val="left" w:pos="2617"/>
        </w:tabs>
        <w:ind w:firstLine="851"/>
        <w:jc w:val="both"/>
        <w:rPr>
          <w:lang/>
        </w:rPr>
      </w:pPr>
      <w:bookmarkStart w:id="51" w:name="_Toc396205165"/>
      <w:bookmarkStart w:id="52" w:name="_Toc421715832"/>
      <w:r w:rsidRPr="00586475">
        <w:rPr>
          <w:rFonts w:ascii="Arial" w:hAnsi="Arial" w:cs="Arial"/>
          <w:sz w:val="22"/>
          <w:szCs w:val="22"/>
        </w:rPr>
        <w:t>Certidão de Regularidade de Situação perante o FGTS e Certidão de Quitação de ISS referente ao contrato.</w:t>
      </w:r>
    </w:p>
    <w:p w:rsidR="0073753A" w:rsidRPr="001A18CB" w:rsidRDefault="0073753A" w:rsidP="00A93682">
      <w:pPr>
        <w:pStyle w:val="Ttulo2"/>
        <w:numPr>
          <w:ilvl w:val="0"/>
          <w:numId w:val="36"/>
        </w:numPr>
        <w:suppressAutoHyphens w:val="0"/>
        <w:spacing w:before="240" w:after="60"/>
        <w:ind w:left="0" w:firstLine="851"/>
        <w:jc w:val="left"/>
        <w:rPr>
          <w:i/>
          <w:szCs w:val="22"/>
        </w:rPr>
      </w:pPr>
      <w:r w:rsidRPr="001A18CB">
        <w:rPr>
          <w:i/>
          <w:szCs w:val="22"/>
        </w:rPr>
        <w:t xml:space="preserve"> </w:t>
      </w:r>
      <w:bookmarkStart w:id="53" w:name="_Toc453852439"/>
      <w:r w:rsidRPr="001A18CB">
        <w:rPr>
          <w:i/>
          <w:szCs w:val="22"/>
        </w:rPr>
        <w:t>RESPONSABILIDADE TÉCNICA E GARANTIA</w:t>
      </w:r>
      <w:bookmarkEnd w:id="51"/>
      <w:bookmarkEnd w:id="52"/>
      <w:bookmarkEnd w:id="53"/>
    </w:p>
    <w:p w:rsidR="0073753A" w:rsidRPr="001A18CB" w:rsidRDefault="0073753A" w:rsidP="0073753A">
      <w:pPr>
        <w:ind w:firstLine="851"/>
        <w:rPr>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 CONTRATADA deverá apresentar, antes do início dos trabalhos, as ART referentes à execução da obra e aos projetos, incluindo os fornecidos pela CONTRANTE. A guia da ART deverá ser mantida no local dos serviços.</w:t>
      </w: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Com relação ao disposto no Art. 618 do código Civil Brasileiro, entender-se que o prazo de 05 (cinco) anos, nele referido, é de garantia e não de prescrição.</w:t>
      </w: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O prazo prescricional para intentar ação civil é de 10 anos, conforme Art. 205 do código Civil Brasileiro.</w:t>
      </w:r>
    </w:p>
    <w:p w:rsidR="0073753A" w:rsidRPr="001A18CB" w:rsidRDefault="0073753A" w:rsidP="00A93682">
      <w:pPr>
        <w:pStyle w:val="Ttulo2"/>
        <w:numPr>
          <w:ilvl w:val="0"/>
          <w:numId w:val="36"/>
        </w:numPr>
        <w:suppressAutoHyphens w:val="0"/>
        <w:spacing w:before="240" w:after="60"/>
        <w:ind w:left="0" w:firstLine="851"/>
        <w:jc w:val="left"/>
        <w:rPr>
          <w:rFonts w:cs="Arial"/>
          <w:i/>
          <w:szCs w:val="22"/>
        </w:rPr>
      </w:pPr>
      <w:bookmarkStart w:id="54" w:name="_Toc396205166"/>
      <w:bookmarkStart w:id="55" w:name="_Toc421715833"/>
      <w:r w:rsidRPr="001A18CB">
        <w:rPr>
          <w:rFonts w:cs="Arial"/>
          <w:i/>
          <w:szCs w:val="22"/>
        </w:rPr>
        <w:t xml:space="preserve"> </w:t>
      </w:r>
      <w:bookmarkStart w:id="56" w:name="_Toc453852440"/>
      <w:r w:rsidRPr="001A18CB">
        <w:rPr>
          <w:rFonts w:cs="Arial"/>
          <w:i/>
          <w:szCs w:val="22"/>
        </w:rPr>
        <w:t>PROJETOS</w:t>
      </w:r>
      <w:bookmarkEnd w:id="54"/>
      <w:bookmarkEnd w:id="55"/>
      <w:bookmarkEnd w:id="56"/>
    </w:p>
    <w:p w:rsidR="0073753A" w:rsidRPr="001A18CB" w:rsidRDefault="0073753A" w:rsidP="0073753A">
      <w:pPr>
        <w:ind w:firstLine="851"/>
        <w:rPr>
          <w:rFonts w:ascii="Arial" w:hAnsi="Arial" w:cs="Arial"/>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CB64F5">
        <w:rPr>
          <w:rFonts w:ascii="Arial" w:hAnsi="Arial" w:cs="Arial"/>
          <w:sz w:val="22"/>
          <w:szCs w:val="22"/>
        </w:rPr>
        <w:t xml:space="preserve">O projeto </w:t>
      </w:r>
      <w:r w:rsidRPr="00C852C6">
        <w:rPr>
          <w:rFonts w:ascii="Arial" w:hAnsi="Arial" w:cs="Arial"/>
          <w:sz w:val="22"/>
          <w:szCs w:val="22"/>
        </w:rPr>
        <w:t>arquitetônico, estrutural, hidrossanitário, drenagem, incêndio e elétrica</w:t>
      </w:r>
      <w:r w:rsidRPr="00CB64F5">
        <w:rPr>
          <w:rFonts w:ascii="Arial" w:hAnsi="Arial" w:cs="Arial"/>
          <w:sz w:val="22"/>
          <w:szCs w:val="22"/>
        </w:rPr>
        <w:t xml:space="preserve"> serão fornecidos pela CONTRATANTE.</w:t>
      </w:r>
      <w:r w:rsidRPr="001A18CB">
        <w:rPr>
          <w:rFonts w:ascii="Arial" w:hAnsi="Arial" w:cs="Arial"/>
          <w:sz w:val="22"/>
          <w:szCs w:val="22"/>
        </w:rPr>
        <w:t xml:space="preserve"> </w:t>
      </w: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Se algum aspecto destas especificações estiver em desacordo com normas vigentes da ABNT, CREA e Governo do Estado prevalecerão à prescrição contida nas normas desses órgãos.</w:t>
      </w: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Em caso de divergências, salvo quando houver acordo entre as partes, será adotada a seguinte prevalência:</w:t>
      </w: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r w:rsidRPr="001A18CB">
        <w:rPr>
          <w:rFonts w:ascii="Arial" w:hAnsi="Arial" w:cs="Arial"/>
          <w:sz w:val="22"/>
          <w:szCs w:val="22"/>
        </w:rPr>
        <w:t>- As normas da ABNT prevalecem sobre estas especificações técnicas e estas, sobre os projetos e caderno de encargos;</w:t>
      </w: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r w:rsidRPr="001A18CB">
        <w:rPr>
          <w:rFonts w:ascii="Arial" w:hAnsi="Arial" w:cs="Arial"/>
          <w:sz w:val="22"/>
          <w:szCs w:val="22"/>
        </w:rPr>
        <w:t>- As cotas dos desenhos prevalecem suas dimensões, medidas em escala;</w:t>
      </w: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r w:rsidRPr="001A18CB">
        <w:rPr>
          <w:rFonts w:ascii="Arial" w:hAnsi="Arial" w:cs="Arial"/>
          <w:sz w:val="22"/>
          <w:szCs w:val="22"/>
        </w:rPr>
        <w:t xml:space="preserve">- Os desenhos de maior escala prevalecem sobre os de menor escala e </w:t>
      </w: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r w:rsidRPr="001A18CB">
        <w:rPr>
          <w:rFonts w:ascii="Arial" w:hAnsi="Arial" w:cs="Arial"/>
          <w:sz w:val="22"/>
          <w:szCs w:val="22"/>
        </w:rPr>
        <w:t>- Os desenhos de datas mais recentes prevalecem sobre os mais antigos.</w:t>
      </w:r>
    </w:p>
    <w:p w:rsidR="0073753A" w:rsidRPr="001A18CB" w:rsidRDefault="0073753A" w:rsidP="00A93682">
      <w:pPr>
        <w:pStyle w:val="Ttulo2"/>
        <w:numPr>
          <w:ilvl w:val="0"/>
          <w:numId w:val="36"/>
        </w:numPr>
        <w:suppressAutoHyphens w:val="0"/>
        <w:spacing w:before="240" w:after="60"/>
        <w:ind w:left="0" w:firstLine="851"/>
        <w:jc w:val="left"/>
        <w:rPr>
          <w:rFonts w:cs="Arial"/>
          <w:i/>
          <w:szCs w:val="22"/>
        </w:rPr>
      </w:pPr>
      <w:bookmarkStart w:id="57" w:name="_Toc421715834"/>
      <w:r w:rsidRPr="001A18CB">
        <w:rPr>
          <w:rFonts w:cs="Arial"/>
          <w:i/>
          <w:szCs w:val="22"/>
        </w:rPr>
        <w:t xml:space="preserve"> </w:t>
      </w:r>
      <w:bookmarkStart w:id="58" w:name="_Toc453852441"/>
      <w:r w:rsidRPr="001A18CB">
        <w:rPr>
          <w:rFonts w:cs="Arial"/>
          <w:i/>
          <w:szCs w:val="22"/>
        </w:rPr>
        <w:t>CANTEIRO DE OBRAS E LIMPEZA</w:t>
      </w:r>
      <w:bookmarkEnd w:id="57"/>
      <w:bookmarkEnd w:id="58"/>
    </w:p>
    <w:p w:rsidR="0073753A" w:rsidRPr="001A18CB" w:rsidRDefault="0073753A" w:rsidP="0073753A">
      <w:pPr>
        <w:ind w:firstLine="851"/>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 xml:space="preserve">A CONTRATADA deverá elaborar, antes do início das obras e mediante ajuste com a FISCALIZAÇÃO, o projeto do canteiro de obras, dentro dos padrões exigidos pelas concessionárias de serviços públicos e Normas Regulamentadoras do Ministério do Trabalho </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1A18CB" w:rsidRDefault="0073753A" w:rsidP="0073753A">
      <w:pPr>
        <w:tabs>
          <w:tab w:val="num" w:pos="0"/>
          <w:tab w:val="left" w:pos="180"/>
          <w:tab w:val="left" w:pos="360"/>
        </w:tabs>
        <w:jc w:val="both"/>
        <w:rPr>
          <w:rFonts w:ascii="Arial" w:hAnsi="Arial" w:cs="Arial"/>
          <w:sz w:val="22"/>
          <w:szCs w:val="22"/>
        </w:rPr>
      </w:pPr>
      <w:r w:rsidRPr="001A18CB">
        <w:rPr>
          <w:rFonts w:ascii="Arial" w:hAnsi="Arial" w:cs="Arial"/>
          <w:sz w:val="22"/>
          <w:szCs w:val="22"/>
        </w:rPr>
        <w:t>(NR 18). A construção do canteiro está condicionada à aprovação de seu projeto pela FISCALIZAÇÃO.</w:t>
      </w:r>
    </w:p>
    <w:p w:rsidR="0073753A" w:rsidRPr="001A18CB" w:rsidRDefault="0073753A" w:rsidP="0073753A">
      <w:pPr>
        <w:tabs>
          <w:tab w:val="left" w:pos="180"/>
          <w:tab w:val="left" w:pos="360"/>
          <w:tab w:val="left" w:pos="708"/>
          <w:tab w:val="left" w:pos="2617"/>
        </w:tabs>
        <w:ind w:firstLine="851"/>
        <w:jc w:val="both"/>
        <w:rPr>
          <w:rFonts w:ascii="Arial" w:hAnsi="Arial" w:cs="Arial"/>
          <w:sz w:val="22"/>
          <w:szCs w:val="22"/>
        </w:rPr>
      </w:pPr>
    </w:p>
    <w:p w:rsidR="0073753A" w:rsidRPr="001A18CB" w:rsidRDefault="0073753A" w:rsidP="0073753A">
      <w:pPr>
        <w:pStyle w:val="Ttulo1"/>
        <w:ind w:firstLine="851"/>
        <w:rPr>
          <w:rFonts w:ascii="Arial" w:hAnsi="Arial" w:cs="Arial"/>
          <w:sz w:val="22"/>
          <w:szCs w:val="22"/>
        </w:rPr>
      </w:pPr>
      <w:bookmarkStart w:id="59" w:name="_Toc396205167"/>
      <w:bookmarkStart w:id="60" w:name="_Toc421715835"/>
      <w:bookmarkStart w:id="61" w:name="_Toc453852442"/>
      <w:r w:rsidRPr="001A18CB">
        <w:rPr>
          <w:rFonts w:ascii="Arial" w:hAnsi="Arial" w:cs="Arial"/>
          <w:sz w:val="22"/>
          <w:szCs w:val="22"/>
        </w:rPr>
        <w:t>III - ESPECIFICAÇÕES DE SERVIÇOS</w:t>
      </w:r>
      <w:bookmarkEnd w:id="59"/>
      <w:bookmarkEnd w:id="60"/>
      <w:bookmarkEnd w:id="61"/>
    </w:p>
    <w:p w:rsidR="0073753A" w:rsidRPr="001A18CB" w:rsidRDefault="0073753A" w:rsidP="0073753A">
      <w:pPr>
        <w:ind w:firstLine="851"/>
        <w:rPr>
          <w:rFonts w:ascii="Arial" w:hAnsi="Arial" w:cs="Arial"/>
          <w:sz w:val="22"/>
          <w:szCs w:val="22"/>
          <w:lang/>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Todos os serviços necessários para execução da obra descritos nesses serviços deverão ser executados conforme prescrito nos projetos fornecidos, nas normas vigentes sobre cada assunto e nas orientações dos fabricantes dos materiais.</w:t>
      </w:r>
    </w:p>
    <w:p w:rsidR="0073753A" w:rsidRDefault="0073753A" w:rsidP="00A93682">
      <w:pPr>
        <w:pStyle w:val="Ttulo2"/>
        <w:numPr>
          <w:ilvl w:val="0"/>
          <w:numId w:val="37"/>
        </w:numPr>
        <w:suppressAutoHyphens w:val="0"/>
        <w:spacing w:before="240" w:after="60"/>
        <w:ind w:left="0" w:firstLine="851"/>
        <w:jc w:val="left"/>
        <w:rPr>
          <w:rFonts w:cs="Arial"/>
          <w:i/>
          <w:szCs w:val="22"/>
        </w:rPr>
      </w:pPr>
      <w:bookmarkStart w:id="62" w:name="_Toc396205168"/>
      <w:bookmarkStart w:id="63" w:name="_Toc421715836"/>
      <w:bookmarkStart w:id="64" w:name="_Toc453852443"/>
      <w:r w:rsidRPr="001A18CB">
        <w:rPr>
          <w:rFonts w:cs="Arial"/>
          <w:i/>
          <w:szCs w:val="22"/>
        </w:rPr>
        <w:t>SERVIÇOS PRELIMINARES</w:t>
      </w:r>
      <w:bookmarkEnd w:id="62"/>
      <w:bookmarkEnd w:id="63"/>
      <w:bookmarkEnd w:id="64"/>
    </w:p>
    <w:p w:rsidR="0073753A" w:rsidRPr="00F8391E" w:rsidRDefault="0073753A" w:rsidP="0073753A">
      <w:pPr>
        <w:rPr>
          <w:lang/>
        </w:rPr>
      </w:pPr>
    </w:p>
    <w:p w:rsidR="0073753A" w:rsidRPr="00F8391E" w:rsidRDefault="0073753A" w:rsidP="0073753A">
      <w:pPr>
        <w:rPr>
          <w:rFonts w:ascii="Arial" w:hAnsi="Arial" w:cs="Arial"/>
          <w:b/>
          <w:sz w:val="22"/>
          <w:szCs w:val="22"/>
        </w:rPr>
      </w:pPr>
      <w:bookmarkStart w:id="65" w:name="_Toc421715837"/>
      <w:r>
        <w:tab/>
      </w:r>
      <w:r w:rsidRPr="00F8391E">
        <w:rPr>
          <w:rFonts w:ascii="Arial" w:hAnsi="Arial" w:cs="Arial"/>
          <w:b/>
          <w:sz w:val="22"/>
          <w:szCs w:val="22"/>
        </w:rPr>
        <w:t xml:space="preserve">1.1 </w:t>
      </w:r>
      <w:r>
        <w:rPr>
          <w:rFonts w:ascii="Arial" w:hAnsi="Arial" w:cs="Arial"/>
          <w:b/>
          <w:sz w:val="22"/>
          <w:szCs w:val="22"/>
        </w:rPr>
        <w:t xml:space="preserve"> </w:t>
      </w:r>
      <w:r w:rsidRPr="00F8391E">
        <w:rPr>
          <w:rFonts w:ascii="Arial" w:hAnsi="Arial" w:cs="Arial"/>
          <w:b/>
          <w:sz w:val="22"/>
          <w:szCs w:val="22"/>
        </w:rPr>
        <w:t>Placa de obra em chapa de aço galvanizado</w:t>
      </w:r>
      <w:r>
        <w:rPr>
          <w:rFonts w:ascii="Arial" w:hAnsi="Arial" w:cs="Arial"/>
          <w:b/>
          <w:sz w:val="22"/>
          <w:szCs w:val="22"/>
        </w:rPr>
        <w:t>.</w:t>
      </w:r>
      <w:r w:rsidRPr="00F8391E">
        <w:rPr>
          <w:rFonts w:ascii="Arial" w:hAnsi="Arial" w:cs="Arial"/>
          <w:b/>
          <w:sz w:val="22"/>
          <w:szCs w:val="22"/>
        </w:rPr>
        <w:t xml:space="preserve">   </w:t>
      </w:r>
      <w:bookmarkEnd w:id="65"/>
    </w:p>
    <w:p w:rsidR="0073753A" w:rsidRPr="001A18CB" w:rsidRDefault="0073753A" w:rsidP="0073753A">
      <w:pPr>
        <w:tabs>
          <w:tab w:val="left" w:pos="180"/>
          <w:tab w:val="left" w:pos="567"/>
          <w:tab w:val="left" w:pos="708"/>
          <w:tab w:val="left" w:pos="2617"/>
        </w:tabs>
        <w:ind w:left="426" w:firstLine="851"/>
        <w:jc w:val="both"/>
        <w:rPr>
          <w:rFonts w:ascii="Arial" w:hAnsi="Arial" w:cs="Arial"/>
          <w:b/>
          <w:sz w:val="22"/>
          <w:szCs w:val="22"/>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Aquisição de Placa Pronta e Assentamento (3,00 x 2,00) m. A CONTRATADA deverá fornecer e instalar a placa, cujo padrão será fornecido pela CONTRATANTE. A placa deverá ser instalada em posição de destaque no canteiro de obra, devendo a sua localização ser, previamente, aprovada pela FISCALIZAÇÃO.</w:t>
      </w:r>
    </w:p>
    <w:p w:rsidR="0073753A" w:rsidRDefault="0073753A" w:rsidP="0073753A">
      <w:bookmarkStart w:id="66" w:name="_Toc421715839"/>
    </w:p>
    <w:p w:rsidR="0073753A" w:rsidRPr="00F8391E" w:rsidRDefault="0073753A" w:rsidP="0073753A">
      <w:pPr>
        <w:rPr>
          <w:rFonts w:ascii="Arial" w:hAnsi="Arial" w:cs="Arial"/>
          <w:b/>
          <w:sz w:val="22"/>
          <w:szCs w:val="22"/>
        </w:rPr>
      </w:pPr>
      <w:r>
        <w:tab/>
      </w:r>
      <w:r w:rsidRPr="00F8391E">
        <w:rPr>
          <w:rFonts w:ascii="Arial" w:hAnsi="Arial" w:cs="Arial"/>
          <w:b/>
          <w:sz w:val="22"/>
          <w:szCs w:val="22"/>
        </w:rPr>
        <w:t xml:space="preserve">1.2 </w:t>
      </w:r>
      <w:r>
        <w:rPr>
          <w:rFonts w:ascii="Arial" w:hAnsi="Arial" w:cs="Arial"/>
          <w:b/>
          <w:sz w:val="22"/>
          <w:szCs w:val="22"/>
        </w:rPr>
        <w:t xml:space="preserve"> </w:t>
      </w:r>
      <w:r w:rsidRPr="00F8391E">
        <w:rPr>
          <w:rFonts w:ascii="Arial" w:hAnsi="Arial" w:cs="Arial"/>
          <w:b/>
          <w:sz w:val="22"/>
          <w:szCs w:val="22"/>
        </w:rPr>
        <w:t>Barracão de obra</w:t>
      </w:r>
      <w:bookmarkEnd w:id="66"/>
      <w:r w:rsidRPr="00F8391E">
        <w:rPr>
          <w:rFonts w:ascii="Arial" w:hAnsi="Arial" w:cs="Arial"/>
          <w:b/>
          <w:sz w:val="22"/>
          <w:szCs w:val="22"/>
        </w:rPr>
        <w:t xml:space="preserve"> para depósito em tábuas de madeira</w:t>
      </w:r>
      <w:r>
        <w:rPr>
          <w:rFonts w:ascii="Arial" w:hAnsi="Arial" w:cs="Arial"/>
          <w:b/>
          <w:sz w:val="22"/>
          <w:szCs w:val="22"/>
        </w:rPr>
        <w:t>.</w:t>
      </w:r>
    </w:p>
    <w:p w:rsidR="0073753A" w:rsidRPr="001A18CB" w:rsidRDefault="0073753A" w:rsidP="0073753A">
      <w:pPr>
        <w:ind w:firstLine="851"/>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Deverá ser executado em madeira, com cobertura em telha de fibrocimento, forro em madeira, piso em argamassa, portas externas em madeira almofadada, portas internas em madeira lisa, janelas em ferro e vidro, sendo o barracão de 3,00 x 3,00m.</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b/>
          <w:sz w:val="22"/>
          <w:szCs w:val="22"/>
        </w:rPr>
      </w:pPr>
      <w:r w:rsidRPr="00D151D7">
        <w:rPr>
          <w:rFonts w:ascii="Arial" w:hAnsi="Arial" w:cs="Arial"/>
          <w:b/>
          <w:sz w:val="22"/>
          <w:szCs w:val="22"/>
        </w:rPr>
        <w:t>1.3 Tapume de chapa de madeira compensada, e= 6mm, com pintura a cal e reaproveitamento de 2x .</w:t>
      </w:r>
    </w:p>
    <w:p w:rsidR="0073753A" w:rsidRDefault="0073753A" w:rsidP="0073753A">
      <w:pPr>
        <w:tabs>
          <w:tab w:val="num" w:pos="0"/>
          <w:tab w:val="left" w:pos="180"/>
          <w:tab w:val="left" w:pos="360"/>
        </w:tabs>
        <w:ind w:firstLine="851"/>
        <w:jc w:val="both"/>
        <w:rPr>
          <w:rFonts w:ascii="Arial" w:hAnsi="Arial" w:cs="Arial"/>
          <w:b/>
          <w:sz w:val="22"/>
          <w:szCs w:val="22"/>
        </w:rPr>
      </w:pPr>
    </w:p>
    <w:p w:rsidR="0073753A" w:rsidRPr="007E5C88" w:rsidRDefault="0073753A" w:rsidP="0073753A">
      <w:pPr>
        <w:tabs>
          <w:tab w:val="left" w:pos="851"/>
          <w:tab w:val="left" w:pos="1418"/>
        </w:tabs>
        <w:spacing w:line="276" w:lineRule="auto"/>
        <w:jc w:val="both"/>
        <w:rPr>
          <w:rFonts w:ascii="Arial" w:hAnsi="Arial" w:cs="Arial"/>
          <w:sz w:val="22"/>
          <w:szCs w:val="22"/>
        </w:rPr>
      </w:pPr>
      <w:r w:rsidRPr="007E5C88">
        <w:rPr>
          <w:rFonts w:ascii="Arial" w:hAnsi="Arial" w:cs="Arial"/>
          <w:sz w:val="22"/>
          <w:szCs w:val="22"/>
        </w:rPr>
        <w:t xml:space="preserve">        Deverão ser instalados tapumes de chapa de madeira compensada, em torno da obra, os quais deverão estar devidamente estruturados, de forma a proporcionar vedação e proteção, atendendo às normas vigentes.</w:t>
      </w:r>
    </w:p>
    <w:p w:rsidR="0073753A" w:rsidRPr="007E5C88" w:rsidRDefault="0073753A" w:rsidP="0073753A">
      <w:pPr>
        <w:tabs>
          <w:tab w:val="left" w:pos="851"/>
          <w:tab w:val="left" w:pos="1418"/>
        </w:tabs>
        <w:spacing w:line="276" w:lineRule="auto"/>
        <w:jc w:val="both"/>
        <w:rPr>
          <w:rFonts w:ascii="Arial" w:hAnsi="Arial" w:cs="Arial"/>
          <w:sz w:val="22"/>
          <w:szCs w:val="22"/>
        </w:rPr>
      </w:pPr>
    </w:p>
    <w:p w:rsidR="0073753A" w:rsidRPr="00FE26D8" w:rsidRDefault="0073753A" w:rsidP="0073753A">
      <w:pPr>
        <w:rPr>
          <w:rFonts w:ascii="Arial" w:hAnsi="Arial" w:cs="Arial"/>
          <w:i/>
          <w:sz w:val="22"/>
          <w:szCs w:val="22"/>
        </w:rPr>
      </w:pPr>
      <w:r w:rsidRPr="00FE26D8">
        <w:rPr>
          <w:rFonts w:ascii="Arial" w:hAnsi="Arial" w:cs="Arial"/>
          <w:i/>
          <w:sz w:val="22"/>
          <w:szCs w:val="22"/>
        </w:rPr>
        <w:t>NR 18 – Condições e Meio Ambiente de Trabalho na Construção Civil.</w:t>
      </w:r>
    </w:p>
    <w:p w:rsidR="0073753A" w:rsidRDefault="0073753A" w:rsidP="0073753A"/>
    <w:p w:rsidR="0073753A" w:rsidRPr="00F8391E" w:rsidRDefault="0073753A" w:rsidP="0073753A">
      <w:pPr>
        <w:rPr>
          <w:rFonts w:ascii="Arial" w:hAnsi="Arial" w:cs="Arial"/>
          <w:b/>
          <w:sz w:val="22"/>
          <w:szCs w:val="22"/>
        </w:rPr>
      </w:pPr>
      <w:r>
        <w:tab/>
      </w:r>
      <w:r>
        <w:rPr>
          <w:rFonts w:ascii="Arial" w:hAnsi="Arial" w:cs="Arial"/>
          <w:b/>
          <w:sz w:val="22"/>
          <w:szCs w:val="22"/>
        </w:rPr>
        <w:t xml:space="preserve">1.4 </w:t>
      </w:r>
      <w:r w:rsidRPr="00F8391E">
        <w:rPr>
          <w:rFonts w:ascii="Arial" w:hAnsi="Arial" w:cs="Arial"/>
          <w:b/>
          <w:sz w:val="22"/>
          <w:szCs w:val="22"/>
        </w:rPr>
        <w:t xml:space="preserve"> PCMSO - Programa de controle médico e saúde ocupacional</w:t>
      </w:r>
      <w:r>
        <w:rPr>
          <w:rFonts w:ascii="Arial" w:hAnsi="Arial" w:cs="Arial"/>
          <w:b/>
          <w:sz w:val="22"/>
          <w:szCs w:val="22"/>
        </w:rPr>
        <w:t>.</w:t>
      </w:r>
      <w:r w:rsidRPr="00F8391E">
        <w:rPr>
          <w:rFonts w:ascii="Arial" w:hAnsi="Arial" w:cs="Arial"/>
          <w:b/>
          <w:sz w:val="22"/>
          <w:szCs w:val="22"/>
        </w:rPr>
        <w:tab/>
      </w:r>
    </w:p>
    <w:p w:rsidR="0073753A" w:rsidRPr="001A18CB" w:rsidRDefault="0073753A" w:rsidP="0073753A">
      <w:pPr>
        <w:tabs>
          <w:tab w:val="num" w:pos="0"/>
          <w:tab w:val="left" w:pos="180"/>
          <w:tab w:val="left" w:pos="360"/>
        </w:tabs>
        <w:ind w:firstLine="851"/>
        <w:jc w:val="both"/>
        <w:rPr>
          <w:rFonts w:ascii="Arial" w:hAnsi="Arial" w:cs="Arial"/>
          <w:sz w:val="22"/>
          <w:szCs w:val="22"/>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A obra deverá ter o PCMSO, que monitora por anamnese e exames laboratoriais a saúde dos trabalhadores. Tem por objetivo identificar precocemente qualquer desvio que possa comprometer a saúde dos trabalhadores.</w:t>
      </w:r>
    </w:p>
    <w:p w:rsidR="0073753A" w:rsidRDefault="0073753A" w:rsidP="0073753A"/>
    <w:p w:rsidR="0073753A" w:rsidRPr="00F8391E" w:rsidRDefault="0073753A" w:rsidP="0073753A">
      <w:pPr>
        <w:rPr>
          <w:rFonts w:ascii="Arial" w:hAnsi="Arial" w:cs="Arial"/>
          <w:b/>
          <w:sz w:val="22"/>
          <w:szCs w:val="22"/>
        </w:rPr>
      </w:pPr>
      <w:r>
        <w:tab/>
      </w:r>
      <w:r>
        <w:rPr>
          <w:rFonts w:ascii="Arial" w:hAnsi="Arial" w:cs="Arial"/>
          <w:b/>
          <w:sz w:val="22"/>
          <w:szCs w:val="22"/>
        </w:rPr>
        <w:t xml:space="preserve">1.5 </w:t>
      </w:r>
      <w:r w:rsidRPr="00F8391E">
        <w:rPr>
          <w:rFonts w:ascii="Arial" w:hAnsi="Arial" w:cs="Arial"/>
          <w:b/>
          <w:sz w:val="22"/>
          <w:szCs w:val="22"/>
        </w:rPr>
        <w:t xml:space="preserve"> </w:t>
      </w:r>
      <w:r>
        <w:rPr>
          <w:rFonts w:ascii="Arial" w:hAnsi="Arial" w:cs="Arial"/>
          <w:b/>
          <w:sz w:val="22"/>
          <w:szCs w:val="22"/>
        </w:rPr>
        <w:t>PPRA -</w:t>
      </w:r>
      <w:r w:rsidRPr="00F8391E">
        <w:rPr>
          <w:rFonts w:ascii="Arial" w:hAnsi="Arial" w:cs="Arial"/>
          <w:b/>
          <w:sz w:val="22"/>
          <w:szCs w:val="22"/>
        </w:rPr>
        <w:t xml:space="preserve"> Programa de prevenção de risco ambiental.</w:t>
      </w:r>
    </w:p>
    <w:p w:rsidR="0073753A" w:rsidRPr="001A18CB" w:rsidRDefault="0073753A" w:rsidP="0073753A">
      <w:pPr>
        <w:tabs>
          <w:tab w:val="left" w:pos="180"/>
          <w:tab w:val="left" w:pos="360"/>
          <w:tab w:val="left" w:pos="2617"/>
        </w:tabs>
        <w:ind w:firstLine="851"/>
        <w:jc w:val="both"/>
        <w:rPr>
          <w:rFonts w:ascii="Arial" w:hAnsi="Arial" w:cs="Arial"/>
          <w:color w:val="000000"/>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Estabelecer uma metodologia de ação que garanta a preservação da saúde e integridade dos trabalhadores, frente aos riscos dos ambientes de trabalho. Para efeito do PPRA, os riscos ambientais são os agentes físicos, químicos e biológicos existentes nos ambientes de trabalho que, em função de sua natureza, concentração, intensidade e tempo de exposição, são capazes de causar danos à saúde dos trabalhadores.</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620AA5" w:rsidRDefault="0073753A" w:rsidP="0073753A">
      <w:pPr>
        <w:rPr>
          <w:rFonts w:ascii="Century Gothic" w:hAnsi="Century Gothic" w:cs="Arial"/>
          <w:sz w:val="20"/>
          <w:szCs w:val="20"/>
        </w:rPr>
      </w:pPr>
      <w:r>
        <w:tab/>
      </w:r>
      <w:r>
        <w:rPr>
          <w:rFonts w:ascii="Arial" w:hAnsi="Arial" w:cs="Arial"/>
          <w:b/>
          <w:sz w:val="22"/>
          <w:szCs w:val="22"/>
        </w:rPr>
        <w:t>1.6</w:t>
      </w:r>
      <w:r w:rsidRPr="00F8391E">
        <w:rPr>
          <w:rFonts w:ascii="Arial" w:hAnsi="Arial" w:cs="Arial"/>
          <w:b/>
          <w:sz w:val="22"/>
          <w:szCs w:val="22"/>
        </w:rPr>
        <w:t xml:space="preserve"> </w:t>
      </w:r>
      <w:r>
        <w:rPr>
          <w:rFonts w:ascii="Arial" w:hAnsi="Arial" w:cs="Arial"/>
          <w:b/>
          <w:sz w:val="22"/>
          <w:szCs w:val="22"/>
        </w:rPr>
        <w:t xml:space="preserve"> </w:t>
      </w:r>
      <w:r w:rsidRPr="00620AA5">
        <w:rPr>
          <w:rFonts w:ascii="Arial" w:hAnsi="Arial" w:cs="Arial"/>
          <w:b/>
          <w:sz w:val="22"/>
          <w:szCs w:val="22"/>
        </w:rPr>
        <w:t>Administração e controle - Arquiteto pleno- resp. técnico e Encarregado.</w:t>
      </w:r>
    </w:p>
    <w:p w:rsidR="0073753A" w:rsidRPr="003050CB" w:rsidRDefault="0073753A" w:rsidP="0073753A">
      <w:pPr>
        <w:rPr>
          <w:color w:val="000000"/>
        </w:rPr>
      </w:pPr>
    </w:p>
    <w:p w:rsidR="0073753A" w:rsidRDefault="0073753A" w:rsidP="0073753A">
      <w:pPr>
        <w:tabs>
          <w:tab w:val="num" w:pos="0"/>
          <w:tab w:val="left" w:pos="180"/>
          <w:tab w:val="left" w:pos="360"/>
        </w:tabs>
        <w:ind w:firstLine="851"/>
        <w:jc w:val="both"/>
        <w:rPr>
          <w:rFonts w:ascii="Arial" w:hAnsi="Arial" w:cs="Arial"/>
          <w:sz w:val="22"/>
          <w:szCs w:val="22"/>
        </w:rPr>
      </w:pPr>
      <w:r w:rsidRPr="001304AB">
        <w:rPr>
          <w:rFonts w:ascii="Arial" w:hAnsi="Arial" w:cs="Arial"/>
          <w:sz w:val="22"/>
          <w:szCs w:val="22"/>
        </w:rPr>
        <w:t>Os serviços de execução das obras devem ser conduzidos por um Mestre de</w:t>
      </w:r>
      <w:r>
        <w:rPr>
          <w:rFonts w:ascii="Arial" w:hAnsi="Arial" w:cs="Arial"/>
          <w:sz w:val="22"/>
          <w:szCs w:val="22"/>
        </w:rPr>
        <w:t xml:space="preserve"> </w:t>
      </w:r>
      <w:r w:rsidRPr="001304AB">
        <w:rPr>
          <w:rFonts w:ascii="Arial" w:hAnsi="Arial" w:cs="Arial"/>
          <w:sz w:val="22"/>
          <w:szCs w:val="22"/>
        </w:rPr>
        <w:t>Obras, que deve permanecer no canteiro de obras durante todo o período de execução dos serviços.</w:t>
      </w:r>
    </w:p>
    <w:p w:rsidR="0073753A" w:rsidRDefault="0073753A" w:rsidP="00A93682">
      <w:pPr>
        <w:pStyle w:val="Ttulo2"/>
        <w:numPr>
          <w:ilvl w:val="0"/>
          <w:numId w:val="37"/>
        </w:numPr>
        <w:suppressAutoHyphens w:val="0"/>
        <w:spacing w:before="240" w:after="60"/>
        <w:ind w:left="0" w:firstLine="851"/>
        <w:jc w:val="left"/>
        <w:rPr>
          <w:rFonts w:cs="Arial"/>
          <w:i/>
          <w:szCs w:val="22"/>
        </w:rPr>
      </w:pPr>
      <w:bookmarkStart w:id="67" w:name="_Toc421715842"/>
      <w:bookmarkStart w:id="68" w:name="_Toc453852444"/>
      <w:bookmarkStart w:id="69" w:name="_Toc396206378"/>
      <w:r w:rsidRPr="001A18CB">
        <w:rPr>
          <w:rFonts w:cs="Arial"/>
          <w:i/>
          <w:szCs w:val="22"/>
        </w:rPr>
        <w:t>DEMOLIÇÕES</w:t>
      </w:r>
      <w:bookmarkEnd w:id="67"/>
      <w:r w:rsidRPr="001A18CB">
        <w:rPr>
          <w:rFonts w:cs="Arial"/>
          <w:i/>
          <w:szCs w:val="22"/>
        </w:rPr>
        <w:t xml:space="preserve"> E RETIRADAS</w:t>
      </w:r>
      <w:bookmarkEnd w:id="68"/>
    </w:p>
    <w:p w:rsidR="0073753A" w:rsidRDefault="0073753A" w:rsidP="0073753A">
      <w:pPr>
        <w:rPr>
          <w:lang/>
        </w:rPr>
      </w:pPr>
    </w:p>
    <w:p w:rsidR="0073753A" w:rsidRPr="0005515C" w:rsidRDefault="0073753A" w:rsidP="0073753A">
      <w:pPr>
        <w:rPr>
          <w:rFonts w:ascii="Arial" w:hAnsi="Arial" w:cs="Arial"/>
          <w:b/>
          <w:sz w:val="22"/>
          <w:szCs w:val="22"/>
        </w:rPr>
      </w:pPr>
      <w:r>
        <w:rPr>
          <w:rFonts w:ascii="Arial" w:hAnsi="Arial" w:cs="Arial"/>
          <w:b/>
          <w:sz w:val="22"/>
          <w:szCs w:val="22"/>
        </w:rPr>
        <w:tab/>
        <w:t xml:space="preserve">2.1  </w:t>
      </w:r>
      <w:r w:rsidRPr="0005515C">
        <w:rPr>
          <w:rFonts w:ascii="Arial" w:hAnsi="Arial" w:cs="Arial"/>
          <w:b/>
          <w:sz w:val="22"/>
          <w:szCs w:val="22"/>
        </w:rPr>
        <w:t>Demolição de alvenaria de tijolos furados sem reaproveitamento</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Serão demolidos painéis de alvenarias para implantação de portas, janelas e ou abertura de vãos. Devem ser seguidos os locais e os tamanhos corretamente descritos no projeto arquitetônico e na planilha orçamentária.</w:t>
      </w:r>
    </w:p>
    <w:p w:rsidR="0073753A" w:rsidRPr="0005515C" w:rsidRDefault="0073753A" w:rsidP="0073753A">
      <w:pPr>
        <w:rPr>
          <w:lang/>
        </w:rPr>
      </w:pPr>
    </w:p>
    <w:p w:rsidR="0073753A" w:rsidRDefault="0073753A" w:rsidP="0073753A">
      <w:pPr>
        <w:rPr>
          <w:rFonts w:ascii="Arial" w:hAnsi="Arial" w:cs="Arial"/>
          <w:b/>
          <w:sz w:val="22"/>
          <w:szCs w:val="22"/>
        </w:rPr>
      </w:pPr>
      <w:bookmarkStart w:id="70" w:name="_Toc423589048"/>
      <w:bookmarkEnd w:id="70"/>
      <w:r>
        <w:rPr>
          <w:rFonts w:ascii="Arial" w:hAnsi="Arial" w:cs="Arial"/>
          <w:b/>
          <w:sz w:val="22"/>
          <w:szCs w:val="22"/>
        </w:rPr>
        <w:tab/>
      </w:r>
      <w:r w:rsidRPr="003B5D92">
        <w:rPr>
          <w:rFonts w:ascii="Arial" w:hAnsi="Arial" w:cs="Arial"/>
          <w:b/>
          <w:sz w:val="22"/>
          <w:szCs w:val="22"/>
        </w:rPr>
        <w:t>2.2</w:t>
      </w:r>
      <w:r>
        <w:rPr>
          <w:rFonts w:ascii="Arial" w:hAnsi="Arial" w:cs="Arial"/>
          <w:b/>
          <w:sz w:val="22"/>
          <w:szCs w:val="22"/>
        </w:rPr>
        <w:t xml:space="preserve"> </w:t>
      </w:r>
      <w:r w:rsidRPr="003B5D92">
        <w:rPr>
          <w:rFonts w:ascii="Arial" w:hAnsi="Arial" w:cs="Arial"/>
          <w:b/>
          <w:sz w:val="22"/>
          <w:szCs w:val="22"/>
        </w:rPr>
        <w:t xml:space="preserve"> Demolição de revestimento de argamassa de cal e areia (reboco).</w:t>
      </w:r>
    </w:p>
    <w:p w:rsidR="0073753A" w:rsidRDefault="0073753A" w:rsidP="0073753A">
      <w:pPr>
        <w:rPr>
          <w:rFonts w:ascii="Arial" w:hAnsi="Arial" w:cs="Arial"/>
          <w:b/>
          <w:sz w:val="22"/>
          <w:szCs w:val="22"/>
        </w:rPr>
      </w:pPr>
    </w:p>
    <w:p w:rsidR="0073753A" w:rsidRPr="003B5D92" w:rsidRDefault="0073753A" w:rsidP="0073753A">
      <w:pPr>
        <w:pStyle w:val="Corpodetexto"/>
        <w:ind w:firstLine="709"/>
        <w:rPr>
          <w:rFonts w:ascii="Arial" w:hAnsi="Arial" w:cs="Arial"/>
          <w:szCs w:val="22"/>
        </w:rPr>
      </w:pPr>
      <w:r w:rsidRPr="003B5D92">
        <w:rPr>
          <w:rFonts w:ascii="Arial" w:hAnsi="Arial" w:cs="Arial"/>
          <w:szCs w:val="22"/>
        </w:rPr>
        <w:t>Será demolido o revestimento de argamassa, em local indicado em projeto arquitetônico, e posteriormente chapiscar e rebocar novamente conforme projeto e planilha orçamentária.</w:t>
      </w:r>
    </w:p>
    <w:p w:rsidR="0073753A" w:rsidRDefault="0073753A" w:rsidP="0073753A">
      <w:pPr>
        <w:rPr>
          <w:rFonts w:ascii="Arial" w:hAnsi="Arial" w:cs="Arial"/>
          <w:b/>
          <w:sz w:val="22"/>
          <w:szCs w:val="22"/>
        </w:rPr>
      </w:pPr>
      <w:r w:rsidRPr="00D66B60">
        <w:rPr>
          <w:rFonts w:ascii="Arial" w:hAnsi="Arial" w:cs="Arial"/>
          <w:b/>
          <w:sz w:val="22"/>
          <w:szCs w:val="22"/>
        </w:rPr>
        <w:tab/>
      </w:r>
    </w:p>
    <w:p w:rsidR="0073753A" w:rsidRPr="00D66B60" w:rsidRDefault="0073753A" w:rsidP="0073753A">
      <w:pPr>
        <w:rPr>
          <w:rFonts w:ascii="Arial" w:hAnsi="Arial" w:cs="Arial"/>
          <w:b/>
          <w:sz w:val="22"/>
          <w:szCs w:val="22"/>
        </w:rPr>
      </w:pPr>
      <w:r>
        <w:rPr>
          <w:rFonts w:ascii="Arial" w:hAnsi="Arial" w:cs="Arial"/>
          <w:b/>
          <w:sz w:val="22"/>
          <w:szCs w:val="22"/>
        </w:rPr>
        <w:tab/>
        <w:t xml:space="preserve">2.3 </w:t>
      </w:r>
      <w:r w:rsidRPr="00D66B60">
        <w:rPr>
          <w:rFonts w:ascii="Arial" w:hAnsi="Arial" w:cs="Arial"/>
          <w:b/>
          <w:sz w:val="22"/>
          <w:szCs w:val="22"/>
        </w:rPr>
        <w:t xml:space="preserve"> Demolição de piso </w:t>
      </w:r>
      <w:r>
        <w:rPr>
          <w:rFonts w:ascii="Arial" w:hAnsi="Arial" w:cs="Arial"/>
          <w:b/>
          <w:sz w:val="22"/>
          <w:szCs w:val="22"/>
        </w:rPr>
        <w:t>de alta resistência (</w:t>
      </w:r>
      <w:r w:rsidRPr="00D66B60">
        <w:rPr>
          <w:rFonts w:ascii="Arial" w:hAnsi="Arial" w:cs="Arial"/>
          <w:b/>
          <w:sz w:val="22"/>
          <w:szCs w:val="22"/>
        </w:rPr>
        <w:t>granilite</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O serviço de demolição de pisos consiste em retirar o piso existente para troca de um piso de granilite. As operações serão executadas utilizando-se equipamentos adequados complementados com o emprego de serviço manual, seguindo as normas de segurança. Deverá ser realizado de acordo com o projeto e a planilha orçamentária.</w:t>
      </w:r>
    </w:p>
    <w:p w:rsidR="0073753A" w:rsidRDefault="0073753A" w:rsidP="0073753A">
      <w:r>
        <w:tab/>
      </w:r>
    </w:p>
    <w:p w:rsidR="0073753A" w:rsidRPr="004166A2" w:rsidRDefault="0073753A" w:rsidP="0073753A">
      <w:pPr>
        <w:rPr>
          <w:rFonts w:ascii="Arial" w:hAnsi="Arial" w:cs="Arial"/>
          <w:b/>
          <w:sz w:val="22"/>
          <w:szCs w:val="22"/>
        </w:rPr>
      </w:pPr>
      <w:r>
        <w:tab/>
      </w:r>
      <w:r w:rsidRPr="004166A2">
        <w:rPr>
          <w:rFonts w:ascii="Arial" w:hAnsi="Arial" w:cs="Arial"/>
          <w:b/>
          <w:sz w:val="22"/>
          <w:szCs w:val="22"/>
        </w:rPr>
        <w:t>2.4  Remoção de pintura PVA / acrílica.</w:t>
      </w:r>
    </w:p>
    <w:p w:rsidR="0073753A" w:rsidRPr="001A18CB" w:rsidRDefault="0073753A" w:rsidP="0073753A">
      <w:pPr>
        <w:ind w:firstLine="851"/>
        <w:rPr>
          <w:rFonts w:ascii="Arial" w:hAnsi="Arial" w:cs="Arial"/>
          <w:sz w:val="22"/>
          <w:szCs w:val="22"/>
          <w:lang/>
        </w:rPr>
      </w:pPr>
    </w:p>
    <w:p w:rsidR="0073753A" w:rsidRPr="001A18CB"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Remoção de pintura devido ao mau estado, a mesma deverá ser removida com espátula, escova de aço ou lixa, tomando o cuidado de não estragar a camada do reboco. Eliminado o pó derivado da remoção da pintura será aplicada uma demão de fundo preparador de paredes e em seguida procedida a pintura.</w:t>
      </w:r>
    </w:p>
    <w:p w:rsidR="0073753A" w:rsidRDefault="0073753A" w:rsidP="0073753A">
      <w:pPr>
        <w:rPr>
          <w:rFonts w:ascii="Arial" w:hAnsi="Arial" w:cs="Arial"/>
          <w:b/>
          <w:sz w:val="22"/>
          <w:szCs w:val="22"/>
        </w:rPr>
      </w:pPr>
    </w:p>
    <w:p w:rsidR="0073753A" w:rsidRPr="004166A2" w:rsidRDefault="0073753A" w:rsidP="0073753A">
      <w:pPr>
        <w:rPr>
          <w:rFonts w:ascii="Arial" w:hAnsi="Arial" w:cs="Arial"/>
          <w:b/>
          <w:sz w:val="22"/>
          <w:szCs w:val="22"/>
        </w:rPr>
      </w:pPr>
      <w:r>
        <w:rPr>
          <w:rFonts w:ascii="Arial" w:hAnsi="Arial" w:cs="Arial"/>
          <w:b/>
          <w:sz w:val="22"/>
          <w:szCs w:val="22"/>
        </w:rPr>
        <w:tab/>
        <w:t xml:space="preserve">2.5  </w:t>
      </w:r>
      <w:r w:rsidRPr="004166A2">
        <w:rPr>
          <w:rFonts w:ascii="Arial" w:hAnsi="Arial" w:cs="Arial"/>
          <w:b/>
          <w:sz w:val="22"/>
          <w:szCs w:val="22"/>
        </w:rPr>
        <w:t xml:space="preserve">Retirada de </w:t>
      </w:r>
      <w:r>
        <w:rPr>
          <w:rFonts w:ascii="Arial" w:hAnsi="Arial" w:cs="Arial"/>
          <w:b/>
          <w:sz w:val="22"/>
          <w:szCs w:val="22"/>
        </w:rPr>
        <w:t>folhas de porta de passagem ou janelas</w:t>
      </w:r>
      <w:r w:rsidRPr="004166A2">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O serviço compreende a retirada das folhas das portas e janelas</w:t>
      </w:r>
      <w:r>
        <w:rPr>
          <w:rFonts w:ascii="Arial" w:hAnsi="Arial" w:cs="Arial"/>
          <w:sz w:val="22"/>
          <w:szCs w:val="22"/>
        </w:rPr>
        <w:t>, assim como, batentes de madeira</w:t>
      </w:r>
      <w:r w:rsidRPr="001A18CB">
        <w:rPr>
          <w:rFonts w:ascii="Arial" w:hAnsi="Arial" w:cs="Arial"/>
          <w:sz w:val="22"/>
          <w:szCs w:val="22"/>
        </w:rPr>
        <w:t>, (conforme projeto de demolições e retiradas) para readequação dos ambientes ou substituição das mesmas. O serviço deverá ser feito utilizando equipamentos e ferramentas adequadas, seguindo as normas de segurança. Esse serviço será realizado de acordo com o projeto e a planilha orçamentária.</w:t>
      </w:r>
    </w:p>
    <w:p w:rsidR="0073753A" w:rsidRPr="001A18CB" w:rsidRDefault="0073753A" w:rsidP="0073753A">
      <w:pPr>
        <w:tabs>
          <w:tab w:val="num" w:pos="0"/>
          <w:tab w:val="left" w:pos="180"/>
          <w:tab w:val="left" w:pos="360"/>
        </w:tabs>
        <w:ind w:firstLine="851"/>
        <w:jc w:val="both"/>
        <w:rPr>
          <w:rFonts w:ascii="Arial" w:hAnsi="Arial" w:cs="Arial"/>
          <w:sz w:val="22"/>
          <w:szCs w:val="22"/>
        </w:rPr>
      </w:pPr>
    </w:p>
    <w:p w:rsidR="0073753A" w:rsidRPr="00555ACF" w:rsidRDefault="0073753A" w:rsidP="0073753A">
      <w:pPr>
        <w:rPr>
          <w:rFonts w:ascii="Arial" w:hAnsi="Arial" w:cs="Arial"/>
          <w:b/>
          <w:sz w:val="22"/>
          <w:szCs w:val="22"/>
        </w:rPr>
      </w:pPr>
      <w:r>
        <w:rPr>
          <w:rFonts w:ascii="Arial" w:hAnsi="Arial" w:cs="Arial"/>
          <w:b/>
          <w:sz w:val="22"/>
          <w:szCs w:val="22"/>
        </w:rPr>
        <w:tab/>
        <w:t xml:space="preserve">2.6  </w:t>
      </w:r>
      <w:r w:rsidRPr="00555ACF">
        <w:rPr>
          <w:rFonts w:ascii="Arial" w:hAnsi="Arial" w:cs="Arial"/>
          <w:b/>
          <w:sz w:val="22"/>
          <w:szCs w:val="22"/>
        </w:rPr>
        <w:t>Retirada de batentes de madeira</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tabs>
          <w:tab w:val="num" w:pos="0"/>
          <w:tab w:val="left" w:pos="180"/>
          <w:tab w:val="left" w:pos="360"/>
        </w:tabs>
        <w:ind w:firstLine="851"/>
        <w:jc w:val="both"/>
        <w:rPr>
          <w:rFonts w:ascii="Arial" w:hAnsi="Arial" w:cs="Arial"/>
          <w:sz w:val="22"/>
          <w:szCs w:val="22"/>
        </w:rPr>
      </w:pPr>
      <w:r>
        <w:rPr>
          <w:rFonts w:ascii="Arial" w:hAnsi="Arial" w:cs="Arial"/>
          <w:sz w:val="22"/>
          <w:szCs w:val="22"/>
        </w:rPr>
        <w:t>Conforme o item 2.5.</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EF7651" w:rsidRDefault="0073753A" w:rsidP="0073753A">
      <w:pPr>
        <w:tabs>
          <w:tab w:val="num" w:pos="0"/>
          <w:tab w:val="left" w:pos="180"/>
          <w:tab w:val="left" w:pos="360"/>
        </w:tabs>
        <w:ind w:firstLine="709"/>
        <w:jc w:val="both"/>
        <w:rPr>
          <w:rFonts w:ascii="Arial" w:hAnsi="Arial" w:cs="Arial"/>
          <w:sz w:val="22"/>
          <w:szCs w:val="22"/>
        </w:rPr>
      </w:pPr>
      <w:r w:rsidRPr="005E7854">
        <w:rPr>
          <w:rFonts w:ascii="Arial" w:hAnsi="Arial" w:cs="Arial"/>
          <w:b/>
          <w:sz w:val="22"/>
          <w:szCs w:val="22"/>
        </w:rPr>
        <w:t>2.7</w:t>
      </w:r>
      <w:r>
        <w:rPr>
          <w:rFonts w:ascii="Arial" w:hAnsi="Arial" w:cs="Arial"/>
          <w:b/>
          <w:sz w:val="22"/>
          <w:szCs w:val="22"/>
        </w:rPr>
        <w:t xml:space="preserve">  </w:t>
      </w:r>
      <w:r w:rsidRPr="005E7854">
        <w:rPr>
          <w:rFonts w:ascii="Arial" w:hAnsi="Arial" w:cs="Arial"/>
          <w:b/>
          <w:sz w:val="22"/>
          <w:szCs w:val="22"/>
        </w:rPr>
        <w:t>Retirada de aparelhos sanitários</w:t>
      </w:r>
      <w:r>
        <w:rPr>
          <w:rFonts w:ascii="Arial" w:hAnsi="Arial" w:cs="Arial"/>
          <w:b/>
          <w:sz w:val="22"/>
          <w:szCs w:val="22"/>
        </w:rPr>
        <w:t>.</w:t>
      </w:r>
    </w:p>
    <w:p w:rsidR="0073753A" w:rsidRPr="001A18CB" w:rsidRDefault="0073753A" w:rsidP="0073753A">
      <w:pPr>
        <w:tabs>
          <w:tab w:val="left" w:pos="180"/>
          <w:tab w:val="left" w:pos="360"/>
          <w:tab w:val="left" w:pos="2617"/>
        </w:tabs>
        <w:ind w:firstLine="851"/>
        <w:jc w:val="both"/>
        <w:rPr>
          <w:rFonts w:ascii="Arial" w:hAnsi="Arial" w:cs="Arial"/>
          <w:color w:val="000000"/>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1A18CB">
        <w:rPr>
          <w:rFonts w:ascii="Arial" w:hAnsi="Arial" w:cs="Arial"/>
          <w:sz w:val="22"/>
          <w:szCs w:val="22"/>
        </w:rPr>
        <w:t>Este serviço consiste na retirada de aparelhos de sanitários existentes conforme projeto e planilha orçamentária.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680C67" w:rsidRDefault="0073753A" w:rsidP="0073753A">
      <w:pPr>
        <w:rPr>
          <w:rFonts w:ascii="Arial" w:hAnsi="Arial" w:cs="Arial"/>
          <w:b/>
          <w:sz w:val="22"/>
          <w:szCs w:val="22"/>
        </w:rPr>
      </w:pPr>
      <w:r>
        <w:rPr>
          <w:rFonts w:ascii="Arial" w:hAnsi="Arial" w:cs="Arial"/>
          <w:b/>
          <w:sz w:val="22"/>
          <w:szCs w:val="22"/>
        </w:rPr>
        <w:tab/>
        <w:t>2.8  Retirada de forro de madeira em tábua.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8E3C80">
        <w:rPr>
          <w:rFonts w:ascii="Arial" w:hAnsi="Arial" w:cs="Arial"/>
          <w:sz w:val="22"/>
          <w:szCs w:val="22"/>
        </w:rPr>
        <w:t xml:space="preserve">Será </w:t>
      </w:r>
      <w:r>
        <w:rPr>
          <w:rFonts w:ascii="Arial" w:hAnsi="Arial" w:cs="Arial"/>
          <w:sz w:val="22"/>
          <w:szCs w:val="22"/>
        </w:rPr>
        <w:t>retirado</w:t>
      </w:r>
      <w:r w:rsidRPr="008E3C80">
        <w:rPr>
          <w:rFonts w:ascii="Arial" w:hAnsi="Arial" w:cs="Arial"/>
          <w:sz w:val="22"/>
          <w:szCs w:val="22"/>
        </w:rPr>
        <w:t xml:space="preserve"> o forro existente (conforme projeto). O serviço deverá ser feito utilizando ferramentas e equipamentos adequados, seguindo as normas de segurança. Esse serviço será realizado de acordo com o projeto e a planilha orçamentária.</w:t>
      </w:r>
    </w:p>
    <w:p w:rsidR="0073753A" w:rsidRPr="00680C67" w:rsidRDefault="0073753A" w:rsidP="0073753A">
      <w:pPr>
        <w:tabs>
          <w:tab w:val="num" w:pos="0"/>
          <w:tab w:val="left" w:pos="180"/>
          <w:tab w:val="left" w:pos="360"/>
        </w:tabs>
        <w:ind w:firstLine="851"/>
        <w:jc w:val="both"/>
        <w:rPr>
          <w:rFonts w:ascii="Arial" w:hAnsi="Arial" w:cs="Arial"/>
          <w:b/>
          <w:sz w:val="22"/>
          <w:szCs w:val="22"/>
        </w:rPr>
      </w:pPr>
    </w:p>
    <w:p w:rsidR="0073753A" w:rsidRDefault="0073753A" w:rsidP="0073753A">
      <w:pPr>
        <w:tabs>
          <w:tab w:val="num" w:pos="0"/>
          <w:tab w:val="left" w:pos="180"/>
          <w:tab w:val="left" w:pos="360"/>
        </w:tabs>
        <w:ind w:firstLine="709"/>
        <w:jc w:val="both"/>
        <w:rPr>
          <w:rFonts w:ascii="Arial" w:hAnsi="Arial" w:cs="Arial"/>
          <w:b/>
          <w:sz w:val="22"/>
          <w:szCs w:val="22"/>
        </w:rPr>
      </w:pPr>
      <w:r>
        <w:rPr>
          <w:rFonts w:ascii="Arial" w:hAnsi="Arial" w:cs="Arial"/>
          <w:b/>
          <w:sz w:val="22"/>
          <w:szCs w:val="22"/>
        </w:rPr>
        <w:t>2.9</w:t>
      </w:r>
      <w:r w:rsidRPr="00680C67">
        <w:rPr>
          <w:rFonts w:ascii="Arial" w:hAnsi="Arial" w:cs="Arial"/>
          <w:b/>
          <w:sz w:val="22"/>
          <w:szCs w:val="22"/>
        </w:rPr>
        <w:t xml:space="preserve">  Retirada de forro em régua de PVC, inclusive retiradas de perfis.</w:t>
      </w:r>
    </w:p>
    <w:p w:rsidR="0073753A" w:rsidRDefault="0073753A" w:rsidP="0073753A">
      <w:pPr>
        <w:tabs>
          <w:tab w:val="num" w:pos="0"/>
          <w:tab w:val="left" w:pos="180"/>
          <w:tab w:val="left" w:pos="360"/>
        </w:tabs>
        <w:ind w:firstLine="851"/>
        <w:jc w:val="both"/>
        <w:rPr>
          <w:rFonts w:ascii="Arial" w:hAnsi="Arial" w:cs="Arial"/>
          <w:b/>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8E3C80">
        <w:rPr>
          <w:rFonts w:ascii="Arial" w:hAnsi="Arial" w:cs="Arial"/>
          <w:sz w:val="22"/>
          <w:szCs w:val="22"/>
        </w:rPr>
        <w:t xml:space="preserve">Será </w:t>
      </w:r>
      <w:r>
        <w:rPr>
          <w:rFonts w:ascii="Arial" w:hAnsi="Arial" w:cs="Arial"/>
          <w:sz w:val="22"/>
          <w:szCs w:val="22"/>
        </w:rPr>
        <w:t>retirado</w:t>
      </w:r>
      <w:r w:rsidRPr="008E3C80">
        <w:rPr>
          <w:rFonts w:ascii="Arial" w:hAnsi="Arial" w:cs="Arial"/>
          <w:sz w:val="22"/>
          <w:szCs w:val="22"/>
        </w:rPr>
        <w:t xml:space="preserve"> o forro existente (conforme projeto). O serviço deverá ser feito utilizando ferramentas e equipamentos adequados, seguindo as normas de segurança. Esse serviço será realizado de acordo com o projeto e a planilha orçamentária.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5A1DE5" w:rsidRDefault="0073753A" w:rsidP="0073753A">
      <w:pPr>
        <w:rPr>
          <w:rFonts w:ascii="Arial" w:hAnsi="Arial" w:cs="Arial"/>
          <w:b/>
          <w:sz w:val="22"/>
          <w:szCs w:val="22"/>
        </w:rPr>
      </w:pPr>
      <w:r>
        <w:rPr>
          <w:rFonts w:ascii="Arial" w:hAnsi="Arial" w:cs="Arial"/>
          <w:b/>
          <w:sz w:val="22"/>
          <w:szCs w:val="22"/>
        </w:rPr>
        <w:tab/>
        <w:t>2.10  Retirada cuidadosa de azulejos/ ladrilhos e argamassa de assentamento.</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Default="0073753A" w:rsidP="0073753A">
      <w:pPr>
        <w:tabs>
          <w:tab w:val="num" w:pos="0"/>
          <w:tab w:val="left" w:pos="180"/>
          <w:tab w:val="left" w:pos="360"/>
        </w:tabs>
        <w:ind w:firstLine="851"/>
        <w:jc w:val="both"/>
        <w:rPr>
          <w:rFonts w:ascii="Arial" w:hAnsi="Arial" w:cs="Arial"/>
          <w:sz w:val="22"/>
          <w:szCs w:val="22"/>
        </w:rPr>
      </w:pPr>
      <w:r w:rsidRPr="00FB18DE">
        <w:rPr>
          <w:rFonts w:ascii="Arial" w:hAnsi="Arial" w:cs="Arial"/>
          <w:sz w:val="22"/>
          <w:szCs w:val="22"/>
        </w:rPr>
        <w:t xml:space="preserve">É previsto o serviço de </w:t>
      </w:r>
      <w:r>
        <w:rPr>
          <w:rFonts w:ascii="Arial" w:hAnsi="Arial" w:cs="Arial"/>
          <w:sz w:val="22"/>
          <w:szCs w:val="22"/>
        </w:rPr>
        <w:t>retirada</w:t>
      </w:r>
      <w:r w:rsidRPr="00FB18DE">
        <w:rPr>
          <w:rFonts w:ascii="Arial" w:hAnsi="Arial" w:cs="Arial"/>
          <w:sz w:val="22"/>
          <w:szCs w:val="22"/>
        </w:rPr>
        <w:t xml:space="preserve"> de revestimento em azulejos em alguns ambientes do local, para que sejam substituídos por um novo revestimento cerâmico (conforme indicado no projeto). O serviço deverá ser feito utilizando equipamentos ferramentas e equipamentos adequados. Deverá ser realizado de acordo com o projeto e a planilha orçamentária</w:t>
      </w:r>
      <w:r>
        <w:rPr>
          <w:rFonts w:ascii="Arial" w:hAnsi="Arial" w:cs="Arial"/>
          <w:sz w:val="22"/>
          <w:szCs w:val="22"/>
        </w:rPr>
        <w:t>.</w:t>
      </w:r>
    </w:p>
    <w:p w:rsidR="0073753A" w:rsidRPr="00EF7651" w:rsidRDefault="0073753A" w:rsidP="0073753A">
      <w:pPr>
        <w:rPr>
          <w:rFonts w:ascii="Arial" w:hAnsi="Arial" w:cs="Arial"/>
          <w:b/>
          <w:sz w:val="22"/>
          <w:szCs w:val="22"/>
        </w:rPr>
      </w:pPr>
    </w:p>
    <w:p w:rsidR="0073753A" w:rsidRPr="00876AC2"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sz w:val="22"/>
          <w:szCs w:val="22"/>
        </w:rPr>
        <w:tab/>
        <w:t>2.11</w:t>
      </w:r>
      <w:r w:rsidRPr="00D61E4D">
        <w:rPr>
          <w:rFonts w:ascii="Arial" w:hAnsi="Arial" w:cs="Arial"/>
          <w:b/>
          <w:sz w:val="22"/>
          <w:szCs w:val="22"/>
        </w:rPr>
        <w:t xml:space="preserve">   Retirada de aparelhos de iluminação</w:t>
      </w:r>
      <w:r>
        <w:rPr>
          <w:rFonts w:ascii="Arial" w:hAnsi="Arial" w:cs="Arial"/>
          <w:b/>
          <w:sz w:val="22"/>
          <w:szCs w:val="22"/>
        </w:rPr>
        <w:t>.</w:t>
      </w:r>
    </w:p>
    <w:p w:rsidR="0073753A" w:rsidRPr="00D61E4D" w:rsidRDefault="0073753A" w:rsidP="0073753A">
      <w:pPr>
        <w:tabs>
          <w:tab w:val="num" w:pos="0"/>
          <w:tab w:val="left" w:pos="180"/>
          <w:tab w:val="left" w:pos="360"/>
        </w:tabs>
        <w:ind w:firstLine="851"/>
        <w:jc w:val="both"/>
        <w:rPr>
          <w:rFonts w:ascii="Arial" w:hAnsi="Arial" w:cs="Arial"/>
          <w:sz w:val="22"/>
          <w:szCs w:val="22"/>
        </w:rPr>
      </w:pPr>
    </w:p>
    <w:p w:rsidR="0073753A" w:rsidRPr="00D61E4D" w:rsidRDefault="0073753A" w:rsidP="0073753A">
      <w:pPr>
        <w:ind w:firstLine="708"/>
        <w:jc w:val="both"/>
        <w:rPr>
          <w:rFonts w:ascii="Arial" w:hAnsi="Arial" w:cs="Arial"/>
          <w:sz w:val="22"/>
          <w:szCs w:val="22"/>
        </w:rPr>
      </w:pPr>
      <w:r w:rsidRPr="00D61E4D">
        <w:rPr>
          <w:rFonts w:ascii="Arial" w:hAnsi="Arial" w:cs="Arial"/>
          <w:sz w:val="22"/>
          <w:szCs w:val="22"/>
        </w:rPr>
        <w:t>Este serviço consiste na retirada de aparelhos de iluminação existentes que serão todos substituídos por novos aparelhos de iluminação. O serviço deverá ser feito utilizando equipamentos e ferramentas adequadas, seguindo as normas de segurança. Esse serviço será realizado de acordo com o projeto e a planilha orçamentária.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sz w:val="22"/>
          <w:szCs w:val="22"/>
        </w:rPr>
        <w:tab/>
      </w:r>
      <w:r>
        <w:rPr>
          <w:rFonts w:ascii="Arial" w:hAnsi="Arial" w:cs="Arial"/>
          <w:b/>
          <w:sz w:val="22"/>
          <w:szCs w:val="22"/>
        </w:rPr>
        <w:t>2.12</w:t>
      </w:r>
      <w:r w:rsidRPr="00D61E4D">
        <w:rPr>
          <w:rFonts w:ascii="Arial" w:hAnsi="Arial" w:cs="Arial"/>
          <w:b/>
          <w:sz w:val="22"/>
          <w:szCs w:val="22"/>
        </w:rPr>
        <w:t xml:space="preserve">  Retirada de fiação/cabo, bitola até 50,00mm²</w:t>
      </w:r>
      <w:r>
        <w:rPr>
          <w:rFonts w:ascii="Arial" w:hAnsi="Arial" w:cs="Arial"/>
          <w:b/>
          <w:sz w:val="22"/>
          <w:szCs w:val="22"/>
        </w:rPr>
        <w:t>.</w:t>
      </w:r>
    </w:p>
    <w:p w:rsidR="0073753A" w:rsidRPr="00D61E4D" w:rsidRDefault="0073753A" w:rsidP="0073753A">
      <w:pPr>
        <w:jc w:val="both"/>
        <w:rPr>
          <w:rFonts w:ascii="Arial" w:hAnsi="Arial" w:cs="Arial"/>
          <w:sz w:val="22"/>
          <w:szCs w:val="22"/>
        </w:rPr>
      </w:pPr>
    </w:p>
    <w:p w:rsidR="0073753A" w:rsidRPr="00D61E4D" w:rsidRDefault="0073753A" w:rsidP="0073753A">
      <w:pPr>
        <w:ind w:firstLine="708"/>
        <w:jc w:val="both"/>
        <w:rPr>
          <w:rFonts w:ascii="Arial" w:hAnsi="Arial" w:cs="Arial"/>
          <w:sz w:val="22"/>
          <w:szCs w:val="22"/>
        </w:rPr>
      </w:pPr>
      <w:r w:rsidRPr="00D61E4D">
        <w:rPr>
          <w:rFonts w:ascii="Arial" w:hAnsi="Arial" w:cs="Arial"/>
          <w:sz w:val="22"/>
          <w:szCs w:val="22"/>
        </w:rPr>
        <w:t>Este serviço consiste na retirada de fiação existente que serão todos substituídos por nova fiação. O serviço deverá ser feito utilizando equipamentos e ferramentas adequadas, seguindo as normas de segurança. Esse serviço será realizado de acordo com o projeto e a planilha orçamentária.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7647CC"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sz w:val="22"/>
          <w:szCs w:val="22"/>
        </w:rPr>
        <w:tab/>
      </w:r>
      <w:r>
        <w:rPr>
          <w:rFonts w:ascii="Arial" w:hAnsi="Arial" w:cs="Arial"/>
          <w:b/>
          <w:sz w:val="22"/>
          <w:szCs w:val="22"/>
        </w:rPr>
        <w:t>2.13</w:t>
      </w:r>
      <w:r w:rsidRPr="007647CC">
        <w:rPr>
          <w:rFonts w:ascii="Arial" w:hAnsi="Arial" w:cs="Arial"/>
          <w:b/>
          <w:sz w:val="22"/>
          <w:szCs w:val="22"/>
        </w:rPr>
        <w:t xml:space="preserve"> </w:t>
      </w:r>
      <w:r>
        <w:rPr>
          <w:rFonts w:ascii="Arial" w:hAnsi="Arial" w:cs="Arial"/>
          <w:b/>
          <w:sz w:val="22"/>
          <w:szCs w:val="22"/>
        </w:rPr>
        <w:t xml:space="preserve"> </w:t>
      </w:r>
      <w:r w:rsidRPr="007647CC">
        <w:rPr>
          <w:rFonts w:ascii="Arial" w:hAnsi="Arial" w:cs="Arial"/>
          <w:b/>
          <w:sz w:val="22"/>
          <w:szCs w:val="22"/>
        </w:rPr>
        <w:t>Retirada de tomada universal dois pólos 10 A - 250 V</w:t>
      </w:r>
      <w:r>
        <w:rPr>
          <w:rFonts w:ascii="Arial" w:hAnsi="Arial" w:cs="Arial"/>
          <w:b/>
          <w:sz w:val="22"/>
          <w:szCs w:val="22"/>
        </w:rPr>
        <w:t>.</w:t>
      </w:r>
    </w:p>
    <w:p w:rsidR="0073753A" w:rsidRPr="007647CC" w:rsidRDefault="0073753A" w:rsidP="0073753A">
      <w:pPr>
        <w:jc w:val="both"/>
        <w:rPr>
          <w:rFonts w:ascii="Arial" w:hAnsi="Arial" w:cs="Arial"/>
          <w:sz w:val="22"/>
          <w:szCs w:val="22"/>
        </w:rPr>
      </w:pPr>
    </w:p>
    <w:p w:rsidR="0073753A" w:rsidRPr="007647CC" w:rsidRDefault="0073753A" w:rsidP="0073753A">
      <w:pPr>
        <w:ind w:firstLine="708"/>
        <w:jc w:val="both"/>
        <w:rPr>
          <w:rFonts w:ascii="Arial" w:hAnsi="Arial" w:cs="Arial"/>
          <w:sz w:val="22"/>
          <w:szCs w:val="22"/>
        </w:rPr>
      </w:pPr>
      <w:r w:rsidRPr="007647CC">
        <w:rPr>
          <w:rFonts w:ascii="Arial" w:hAnsi="Arial" w:cs="Arial"/>
          <w:sz w:val="22"/>
          <w:szCs w:val="22"/>
        </w:rPr>
        <w:t>Este serviço consiste na retirada de Tomadas existentes, para substituição de novas tomadas. O serviço deverá ser feito utilizando equipamentos e ferramentas adequadas, seguindo as normas de segurança. Esse serviço será realizado de acordo com o projeto e a planilha orçamentária.</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7647CC" w:rsidRDefault="0073753A" w:rsidP="0073753A">
      <w:pPr>
        <w:jc w:val="both"/>
        <w:rPr>
          <w:rFonts w:ascii="Arial" w:hAnsi="Arial" w:cs="Arial"/>
          <w:b/>
        </w:rPr>
      </w:pPr>
      <w:r>
        <w:rPr>
          <w:rFonts w:ascii="Arial" w:hAnsi="Arial" w:cs="Arial"/>
          <w:sz w:val="22"/>
          <w:szCs w:val="22"/>
        </w:rPr>
        <w:tab/>
      </w:r>
      <w:r>
        <w:rPr>
          <w:rFonts w:ascii="Arial" w:hAnsi="Arial" w:cs="Arial"/>
          <w:b/>
          <w:sz w:val="22"/>
          <w:szCs w:val="22"/>
        </w:rPr>
        <w:t xml:space="preserve">2.14 </w:t>
      </w:r>
      <w:r w:rsidRPr="007647CC">
        <w:rPr>
          <w:rFonts w:ascii="Arial" w:hAnsi="Arial" w:cs="Arial"/>
          <w:b/>
          <w:sz w:val="22"/>
          <w:szCs w:val="22"/>
        </w:rPr>
        <w:t xml:space="preserve"> Retirada de quadro de distribuição e disjuntores</w:t>
      </w:r>
      <w:r>
        <w:rPr>
          <w:rFonts w:ascii="Arial" w:hAnsi="Arial" w:cs="Arial"/>
          <w:b/>
          <w:sz w:val="22"/>
          <w:szCs w:val="22"/>
        </w:rPr>
        <w:t>.</w:t>
      </w:r>
    </w:p>
    <w:p w:rsidR="0073753A" w:rsidRPr="007647CC" w:rsidRDefault="0073753A" w:rsidP="0073753A">
      <w:pPr>
        <w:jc w:val="both"/>
        <w:rPr>
          <w:rFonts w:ascii="Arial" w:hAnsi="Arial" w:cs="Arial"/>
          <w:sz w:val="22"/>
          <w:szCs w:val="22"/>
        </w:rPr>
      </w:pPr>
    </w:p>
    <w:p w:rsidR="0073753A" w:rsidRPr="007647CC" w:rsidRDefault="0073753A" w:rsidP="0073753A">
      <w:pPr>
        <w:ind w:firstLine="708"/>
        <w:jc w:val="both"/>
        <w:rPr>
          <w:rFonts w:ascii="Arial" w:hAnsi="Arial" w:cs="Arial"/>
          <w:sz w:val="22"/>
          <w:szCs w:val="22"/>
        </w:rPr>
      </w:pPr>
      <w:r w:rsidRPr="007647CC">
        <w:rPr>
          <w:rFonts w:ascii="Arial" w:hAnsi="Arial" w:cs="Arial"/>
          <w:sz w:val="22"/>
          <w:szCs w:val="22"/>
        </w:rPr>
        <w:t>Este serviço consiste na retirada de Quadro de distribuição, para substituição de novos Quadros. O serviço deverá ser feito utilizando equipamentos e ferramentas adequadas, seguindo as normas de segurança. Esse serviço será realizado de acordo com o projeto e a planilha orçamentária.</w:t>
      </w:r>
    </w:p>
    <w:p w:rsidR="0073753A" w:rsidRPr="00431FE6" w:rsidRDefault="0073753A" w:rsidP="0073753A">
      <w:pPr>
        <w:tabs>
          <w:tab w:val="left" w:pos="-5387"/>
        </w:tabs>
        <w:spacing w:line="276" w:lineRule="auto"/>
        <w:ind w:left="851"/>
        <w:jc w:val="both"/>
        <w:rPr>
          <w:rFonts w:ascii="Arial" w:hAnsi="Arial" w:cs="Arial"/>
          <w:b/>
          <w:sz w:val="22"/>
          <w:szCs w:val="22"/>
        </w:rPr>
      </w:pPr>
    </w:p>
    <w:p w:rsidR="0073753A" w:rsidRPr="00431FE6" w:rsidRDefault="0073753A" w:rsidP="0073753A">
      <w:pPr>
        <w:tabs>
          <w:tab w:val="left" w:pos="-5387"/>
        </w:tabs>
        <w:spacing w:line="276" w:lineRule="auto"/>
        <w:ind w:left="851"/>
        <w:jc w:val="both"/>
        <w:rPr>
          <w:rFonts w:ascii="Arial" w:hAnsi="Arial" w:cs="Arial"/>
          <w:b/>
          <w:bCs/>
          <w:iCs/>
          <w:sz w:val="22"/>
          <w:szCs w:val="22"/>
        </w:rPr>
      </w:pPr>
      <w:r w:rsidRPr="00431FE6">
        <w:rPr>
          <w:rFonts w:ascii="Arial" w:hAnsi="Arial" w:cs="Arial"/>
          <w:b/>
          <w:sz w:val="22"/>
          <w:szCs w:val="22"/>
        </w:rPr>
        <w:t>2.</w:t>
      </w:r>
      <w:r>
        <w:rPr>
          <w:rFonts w:ascii="Arial" w:hAnsi="Arial" w:cs="Arial"/>
          <w:b/>
          <w:sz w:val="22"/>
          <w:szCs w:val="22"/>
        </w:rPr>
        <w:t xml:space="preserve">15 </w:t>
      </w:r>
      <w:r w:rsidRPr="00431FE6">
        <w:rPr>
          <w:rFonts w:ascii="Arial" w:hAnsi="Arial" w:cs="Arial"/>
          <w:b/>
          <w:sz w:val="22"/>
          <w:szCs w:val="22"/>
        </w:rPr>
        <w:t xml:space="preserve"> </w:t>
      </w:r>
      <w:r w:rsidRPr="00431FE6">
        <w:rPr>
          <w:rFonts w:ascii="Arial" w:hAnsi="Arial" w:cs="Arial"/>
          <w:b/>
          <w:bCs/>
          <w:iCs/>
          <w:sz w:val="22"/>
          <w:szCs w:val="22"/>
        </w:rPr>
        <w:t>Retirada de bomba centrífuga.</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É previsto o serviço de remoção de bomba centrífuga, para que seja substituído por um novo com a capacidade necessário. O serviço deverá obrigatoriamente ser utilizando ferramentas e equipamentos adequados. Deverá ser realizado por um profissional habilitado.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431FE6" w:rsidRDefault="0073753A" w:rsidP="0073753A">
      <w:pPr>
        <w:tabs>
          <w:tab w:val="left" w:pos="180"/>
          <w:tab w:val="left" w:pos="360"/>
          <w:tab w:val="left" w:pos="708"/>
          <w:tab w:val="left" w:pos="993"/>
          <w:tab w:val="left" w:pos="2617"/>
        </w:tabs>
        <w:spacing w:line="276" w:lineRule="auto"/>
        <w:jc w:val="both"/>
        <w:rPr>
          <w:rFonts w:ascii="Arial" w:hAnsi="Arial" w:cs="Arial"/>
          <w:i/>
          <w:sz w:val="22"/>
          <w:szCs w:val="22"/>
        </w:rPr>
      </w:pPr>
      <w:r w:rsidRPr="00431FE6">
        <w:rPr>
          <w:rFonts w:ascii="Arial" w:hAnsi="Arial" w:cs="Arial"/>
          <w:i/>
          <w:sz w:val="22"/>
          <w:szCs w:val="22"/>
        </w:rPr>
        <w:t>NR-6: Equipamento de Proteção Individual</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431FE6" w:rsidRDefault="0073753A" w:rsidP="0073753A">
      <w:pPr>
        <w:tabs>
          <w:tab w:val="left" w:pos="-5387"/>
        </w:tabs>
        <w:spacing w:line="276" w:lineRule="auto"/>
        <w:ind w:firstLine="851"/>
        <w:jc w:val="both"/>
        <w:rPr>
          <w:rFonts w:ascii="Arial" w:hAnsi="Arial" w:cs="Arial"/>
          <w:b/>
          <w:bCs/>
          <w:iCs/>
          <w:sz w:val="22"/>
          <w:szCs w:val="22"/>
        </w:rPr>
      </w:pPr>
      <w:r>
        <w:rPr>
          <w:rFonts w:ascii="Arial" w:hAnsi="Arial" w:cs="Arial"/>
          <w:b/>
          <w:sz w:val="22"/>
          <w:szCs w:val="22"/>
        </w:rPr>
        <w:t>2.16</w:t>
      </w:r>
      <w:r w:rsidRPr="00431FE6">
        <w:rPr>
          <w:rFonts w:ascii="Arial" w:hAnsi="Arial" w:cs="Arial"/>
          <w:b/>
          <w:sz w:val="22"/>
          <w:szCs w:val="22"/>
        </w:rPr>
        <w:t xml:space="preserve"> </w:t>
      </w:r>
      <w:r w:rsidRPr="00431FE6">
        <w:rPr>
          <w:rFonts w:ascii="Arial" w:hAnsi="Arial" w:cs="Arial"/>
          <w:b/>
          <w:sz w:val="22"/>
          <w:szCs w:val="22"/>
        </w:rPr>
        <w:tab/>
      </w:r>
      <w:r w:rsidRPr="00431FE6">
        <w:rPr>
          <w:rFonts w:ascii="Arial" w:hAnsi="Arial" w:cs="Arial"/>
          <w:b/>
          <w:bCs/>
          <w:iCs/>
          <w:sz w:val="22"/>
          <w:szCs w:val="22"/>
        </w:rPr>
        <w:t>Retirada de tubulação de ferro galvanizado s/ escavação ou rasgo em alvenaria.</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É previsto o serviço de remoção de tubulação de ferro galvanizado, para que sejam substituídos por tubulações novas para que supram as necessidades da obra. O serviço deverá obrigatoriamente ser utilizando ferramentas e equipamentos adequados. Deverá ser realizado por um profissional habilitado.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431FE6" w:rsidRDefault="0073753A" w:rsidP="0073753A">
      <w:pPr>
        <w:tabs>
          <w:tab w:val="left" w:pos="180"/>
          <w:tab w:val="left" w:pos="360"/>
          <w:tab w:val="left" w:pos="708"/>
          <w:tab w:val="left" w:pos="993"/>
          <w:tab w:val="left" w:pos="2617"/>
        </w:tabs>
        <w:spacing w:line="276" w:lineRule="auto"/>
        <w:jc w:val="both"/>
        <w:rPr>
          <w:rFonts w:ascii="Arial" w:hAnsi="Arial" w:cs="Arial"/>
          <w:i/>
          <w:sz w:val="22"/>
          <w:szCs w:val="22"/>
        </w:rPr>
      </w:pPr>
      <w:r w:rsidRPr="00431FE6">
        <w:rPr>
          <w:rFonts w:ascii="Arial" w:hAnsi="Arial" w:cs="Arial"/>
          <w:i/>
          <w:sz w:val="22"/>
          <w:szCs w:val="22"/>
        </w:rPr>
        <w:t>NR-6: Equipamento de Proteção Individual</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431FE6" w:rsidRDefault="0073753A" w:rsidP="0073753A">
      <w:pPr>
        <w:tabs>
          <w:tab w:val="left" w:pos="-5387"/>
        </w:tabs>
        <w:spacing w:line="276" w:lineRule="auto"/>
        <w:ind w:left="851"/>
        <w:jc w:val="both"/>
        <w:rPr>
          <w:rFonts w:ascii="Arial" w:hAnsi="Arial" w:cs="Arial"/>
          <w:b/>
          <w:bCs/>
          <w:iCs/>
          <w:sz w:val="22"/>
          <w:szCs w:val="22"/>
        </w:rPr>
      </w:pPr>
      <w:r>
        <w:rPr>
          <w:rFonts w:ascii="Arial" w:hAnsi="Arial" w:cs="Arial"/>
          <w:b/>
          <w:sz w:val="22"/>
          <w:szCs w:val="22"/>
        </w:rPr>
        <w:t>2.17</w:t>
      </w:r>
      <w:r w:rsidRPr="00431FE6">
        <w:rPr>
          <w:rFonts w:ascii="Arial" w:hAnsi="Arial" w:cs="Arial"/>
          <w:b/>
          <w:sz w:val="22"/>
          <w:szCs w:val="22"/>
        </w:rPr>
        <w:t xml:space="preserve">  </w:t>
      </w:r>
      <w:r w:rsidRPr="00431FE6">
        <w:rPr>
          <w:rFonts w:ascii="Arial" w:hAnsi="Arial" w:cs="Arial"/>
          <w:b/>
          <w:bCs/>
          <w:iCs/>
          <w:sz w:val="22"/>
          <w:szCs w:val="22"/>
        </w:rPr>
        <w:t>Retirada de quadro de comando.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É previsto o serviço de remoção do quadro de comando existente, para que seja substituído por novo. O serviço deverá obrigatoriamente ser utilizando ferramentas e equipamentos adequados. Deverá ser realizado por um profissional habilitado.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Default="0073753A" w:rsidP="0073753A">
      <w:pPr>
        <w:tabs>
          <w:tab w:val="left" w:pos="180"/>
          <w:tab w:val="left" w:pos="360"/>
          <w:tab w:val="left" w:pos="708"/>
          <w:tab w:val="left" w:pos="993"/>
          <w:tab w:val="left" w:pos="2617"/>
        </w:tabs>
        <w:spacing w:line="276" w:lineRule="auto"/>
        <w:jc w:val="both"/>
        <w:rPr>
          <w:rFonts w:ascii="Arial" w:hAnsi="Arial" w:cs="Arial"/>
          <w:i/>
          <w:sz w:val="22"/>
          <w:szCs w:val="22"/>
        </w:rPr>
      </w:pPr>
      <w:r w:rsidRPr="00431FE6">
        <w:rPr>
          <w:rFonts w:ascii="Arial" w:hAnsi="Arial" w:cs="Arial"/>
          <w:i/>
          <w:sz w:val="22"/>
          <w:szCs w:val="22"/>
        </w:rPr>
        <w:t>NR-6: Equipamento de Proteção Individual</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73753A" w:rsidRPr="00F40288" w:rsidRDefault="0073753A" w:rsidP="0073753A">
      <w:pPr>
        <w:tabs>
          <w:tab w:val="left" w:pos="-5387"/>
        </w:tabs>
        <w:spacing w:line="276" w:lineRule="auto"/>
        <w:ind w:left="710"/>
        <w:jc w:val="both"/>
        <w:rPr>
          <w:rFonts w:ascii="Arial" w:hAnsi="Arial" w:cs="Arial"/>
          <w:b/>
          <w:bCs/>
          <w:iCs/>
          <w:sz w:val="22"/>
          <w:szCs w:val="22"/>
        </w:rPr>
      </w:pPr>
      <w:r>
        <w:rPr>
          <w:rFonts w:ascii="Arial" w:hAnsi="Arial" w:cs="Arial"/>
          <w:b/>
          <w:bCs/>
          <w:iCs/>
          <w:sz w:val="22"/>
          <w:szCs w:val="22"/>
        </w:rPr>
        <w:t>2.18</w:t>
      </w:r>
      <w:r w:rsidRPr="00F40288">
        <w:rPr>
          <w:rFonts w:ascii="Arial" w:hAnsi="Arial" w:cs="Arial"/>
          <w:b/>
          <w:bCs/>
          <w:iCs/>
          <w:sz w:val="22"/>
          <w:szCs w:val="22"/>
        </w:rPr>
        <w:t xml:space="preserve"> Remoção de abrigo para hidrante.</w:t>
      </w:r>
    </w:p>
    <w:p w:rsidR="0073753A" w:rsidRPr="00F4028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F4028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F40288">
        <w:rPr>
          <w:rFonts w:ascii="Arial" w:hAnsi="Arial" w:cs="Arial"/>
          <w:sz w:val="22"/>
          <w:szCs w:val="22"/>
        </w:rPr>
        <w:t>É previsto o serviço de remoção do quadro de comando existente, para que seja substituído por novo. O serviço deverá obrigatoriamente ser utilizando ferramentas e equipamentos adequados. Deverá ser realizado por um profissional habilitado.</w:t>
      </w:r>
    </w:p>
    <w:p w:rsidR="0073753A" w:rsidRPr="00F4028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613A9E" w:rsidRDefault="0073753A" w:rsidP="0073753A">
      <w:pPr>
        <w:tabs>
          <w:tab w:val="left" w:pos="180"/>
          <w:tab w:val="left" w:pos="360"/>
          <w:tab w:val="left" w:pos="708"/>
          <w:tab w:val="left" w:pos="993"/>
          <w:tab w:val="left" w:pos="2617"/>
        </w:tabs>
        <w:spacing w:line="276" w:lineRule="auto"/>
        <w:jc w:val="both"/>
        <w:rPr>
          <w:rFonts w:ascii="Arial" w:hAnsi="Arial" w:cs="Arial"/>
          <w:i/>
          <w:sz w:val="22"/>
          <w:szCs w:val="22"/>
        </w:rPr>
      </w:pPr>
      <w:r w:rsidRPr="00F40288">
        <w:rPr>
          <w:rFonts w:ascii="Arial" w:hAnsi="Arial" w:cs="Arial"/>
          <w:i/>
          <w:sz w:val="22"/>
          <w:szCs w:val="22"/>
        </w:rPr>
        <w:t>NR-6: Equipamento de Proteção Individual</w:t>
      </w:r>
    </w:p>
    <w:p w:rsidR="0073753A" w:rsidRPr="00F40288" w:rsidRDefault="0073753A" w:rsidP="0073753A">
      <w:pPr>
        <w:tabs>
          <w:tab w:val="left" w:pos="-5387"/>
        </w:tabs>
        <w:spacing w:line="276" w:lineRule="auto"/>
        <w:ind w:left="710"/>
        <w:jc w:val="both"/>
        <w:rPr>
          <w:rFonts w:ascii="Arial" w:hAnsi="Arial" w:cs="Arial"/>
          <w:b/>
          <w:bCs/>
          <w:iCs/>
          <w:sz w:val="22"/>
          <w:szCs w:val="22"/>
        </w:rPr>
      </w:pPr>
    </w:p>
    <w:p w:rsidR="0073753A" w:rsidRPr="00F40288" w:rsidRDefault="0073753A" w:rsidP="0073753A">
      <w:pPr>
        <w:tabs>
          <w:tab w:val="left" w:pos="-5387"/>
        </w:tabs>
        <w:spacing w:line="276" w:lineRule="auto"/>
        <w:ind w:left="710"/>
        <w:jc w:val="both"/>
        <w:rPr>
          <w:rFonts w:ascii="Arial" w:hAnsi="Arial" w:cs="Arial"/>
          <w:b/>
          <w:bCs/>
          <w:iCs/>
          <w:sz w:val="22"/>
          <w:szCs w:val="22"/>
        </w:rPr>
      </w:pPr>
      <w:r>
        <w:rPr>
          <w:rFonts w:ascii="Arial" w:hAnsi="Arial" w:cs="Arial"/>
          <w:b/>
          <w:bCs/>
          <w:iCs/>
          <w:sz w:val="22"/>
          <w:szCs w:val="22"/>
        </w:rPr>
        <w:t>2.19</w:t>
      </w:r>
      <w:r w:rsidRPr="00F40288">
        <w:rPr>
          <w:rFonts w:ascii="Arial" w:hAnsi="Arial" w:cs="Arial"/>
          <w:b/>
          <w:bCs/>
          <w:iCs/>
          <w:sz w:val="22"/>
          <w:szCs w:val="22"/>
        </w:rPr>
        <w:t xml:space="preserve"> Demolição de alvenaria de elementos cerâmicos vazados.</w:t>
      </w:r>
    </w:p>
    <w:p w:rsidR="0073753A" w:rsidRPr="00F40288" w:rsidRDefault="0073753A" w:rsidP="0073753A">
      <w:pPr>
        <w:tabs>
          <w:tab w:val="left" w:pos="-5387"/>
        </w:tabs>
        <w:spacing w:line="276" w:lineRule="auto"/>
        <w:ind w:left="710"/>
        <w:jc w:val="both"/>
        <w:rPr>
          <w:rFonts w:ascii="Arial" w:hAnsi="Arial" w:cs="Arial"/>
          <w:b/>
          <w:bCs/>
          <w:iCs/>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É previsto o serviço de remoção do quadro de comando existente, para que seja substituído por novo. O serviço deverá obrigatoriamente ser utilizando ferramentas e equipamentos adequados. Deverá ser realizado por um profissional habilitado.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613A9E" w:rsidRDefault="0073753A" w:rsidP="0073753A">
      <w:pPr>
        <w:tabs>
          <w:tab w:val="left" w:pos="180"/>
          <w:tab w:val="left" w:pos="360"/>
          <w:tab w:val="left" w:pos="708"/>
          <w:tab w:val="left" w:pos="993"/>
          <w:tab w:val="left" w:pos="2617"/>
        </w:tabs>
        <w:spacing w:line="276" w:lineRule="auto"/>
        <w:jc w:val="both"/>
        <w:rPr>
          <w:rFonts w:ascii="Arial" w:hAnsi="Arial" w:cs="Arial"/>
          <w:i/>
          <w:sz w:val="22"/>
          <w:szCs w:val="22"/>
        </w:rPr>
      </w:pPr>
      <w:r w:rsidRPr="00F40288">
        <w:rPr>
          <w:rFonts w:ascii="Arial" w:hAnsi="Arial" w:cs="Arial"/>
          <w:i/>
          <w:sz w:val="22"/>
          <w:szCs w:val="22"/>
        </w:rPr>
        <w:t>NR-6: Equipamento de Proteção Individual</w:t>
      </w:r>
    </w:p>
    <w:p w:rsidR="0073753A" w:rsidRPr="00431FE6" w:rsidRDefault="0073753A" w:rsidP="0073753A">
      <w:pPr>
        <w:tabs>
          <w:tab w:val="left" w:pos="873"/>
        </w:tabs>
        <w:jc w:val="both"/>
        <w:rPr>
          <w:rFonts w:ascii="Arial" w:hAnsi="Arial" w:cs="Arial"/>
          <w:sz w:val="22"/>
          <w:szCs w:val="22"/>
        </w:rPr>
      </w:pPr>
    </w:p>
    <w:p w:rsidR="0073753A" w:rsidRPr="00431FE6" w:rsidRDefault="0073753A" w:rsidP="0073753A">
      <w:pPr>
        <w:jc w:val="both"/>
        <w:rPr>
          <w:rFonts w:ascii="Arial" w:hAnsi="Arial" w:cs="Arial"/>
          <w:b/>
          <w:bCs/>
          <w:sz w:val="22"/>
          <w:szCs w:val="22"/>
        </w:rPr>
      </w:pPr>
      <w:r>
        <w:rPr>
          <w:rFonts w:ascii="Arial" w:hAnsi="Arial" w:cs="Arial"/>
          <w:b/>
          <w:bCs/>
          <w:sz w:val="22"/>
          <w:szCs w:val="22"/>
        </w:rPr>
        <w:tab/>
        <w:t>2.20 e 2.21 Retirada de tubulações hidrossanitárias embutidas.</w:t>
      </w:r>
    </w:p>
    <w:p w:rsidR="0073753A" w:rsidRPr="00431FE6" w:rsidRDefault="0073753A" w:rsidP="0073753A">
      <w:pPr>
        <w:jc w:val="both"/>
        <w:rPr>
          <w:rFonts w:ascii="Arial" w:hAnsi="Arial" w:cs="Arial"/>
          <w:b/>
          <w:bCs/>
          <w:sz w:val="22"/>
          <w:szCs w:val="22"/>
        </w:rPr>
      </w:pPr>
    </w:p>
    <w:p w:rsidR="0073753A" w:rsidRDefault="0073753A" w:rsidP="0073753A">
      <w:pPr>
        <w:jc w:val="both"/>
        <w:rPr>
          <w:rFonts w:ascii="Arial" w:hAnsi="Arial" w:cs="Arial"/>
          <w:sz w:val="22"/>
          <w:szCs w:val="22"/>
        </w:rPr>
      </w:pPr>
      <w:r>
        <w:rPr>
          <w:rFonts w:ascii="Arial" w:hAnsi="Arial" w:cs="Arial"/>
          <w:sz w:val="22"/>
          <w:szCs w:val="22"/>
        </w:rPr>
        <w:tab/>
        <w:t>Deverão ser executados</w:t>
      </w:r>
      <w:r w:rsidRPr="00431FE6">
        <w:rPr>
          <w:rFonts w:ascii="Arial" w:hAnsi="Arial" w:cs="Arial"/>
          <w:sz w:val="22"/>
          <w:szCs w:val="22"/>
        </w:rPr>
        <w:t xml:space="preserve"> a retirada</w:t>
      </w:r>
      <w:r>
        <w:rPr>
          <w:rFonts w:ascii="Arial" w:hAnsi="Arial" w:cs="Arial"/>
          <w:sz w:val="22"/>
          <w:szCs w:val="22"/>
        </w:rPr>
        <w:t>s</w:t>
      </w:r>
      <w:r w:rsidRPr="00431FE6">
        <w:rPr>
          <w:rFonts w:ascii="Arial" w:hAnsi="Arial" w:cs="Arial"/>
          <w:sz w:val="22"/>
          <w:szCs w:val="22"/>
        </w:rPr>
        <w:t xml:space="preserve"> de tubulação de conforme o projeto</w:t>
      </w:r>
      <w:r>
        <w:rPr>
          <w:rFonts w:ascii="Arial" w:hAnsi="Arial" w:cs="Arial"/>
          <w:sz w:val="22"/>
          <w:szCs w:val="22"/>
        </w:rPr>
        <w:t xml:space="preserve"> e planilha orçamentária</w:t>
      </w:r>
      <w:r w:rsidRPr="00431FE6">
        <w:rPr>
          <w:rFonts w:ascii="Arial" w:hAnsi="Arial" w:cs="Arial"/>
          <w:sz w:val="22"/>
          <w:szCs w:val="22"/>
        </w:rPr>
        <w:t>.</w:t>
      </w:r>
    </w:p>
    <w:p w:rsidR="0073753A" w:rsidRPr="005A1DE5" w:rsidRDefault="0073753A" w:rsidP="0073753A">
      <w:pPr>
        <w:tabs>
          <w:tab w:val="num" w:pos="0"/>
          <w:tab w:val="left" w:pos="180"/>
          <w:tab w:val="left" w:pos="360"/>
        </w:tabs>
        <w:ind w:firstLine="851"/>
        <w:jc w:val="both"/>
        <w:rPr>
          <w:rFonts w:ascii="Arial" w:hAnsi="Arial" w:cs="Arial"/>
          <w:sz w:val="22"/>
          <w:szCs w:val="22"/>
        </w:rPr>
      </w:pPr>
    </w:p>
    <w:p w:rsidR="0073753A" w:rsidRPr="004B239F" w:rsidRDefault="0073753A" w:rsidP="0073753A">
      <w:pPr>
        <w:rPr>
          <w:rFonts w:ascii="Arial" w:hAnsi="Arial" w:cs="Arial"/>
          <w:b/>
          <w:sz w:val="22"/>
          <w:szCs w:val="22"/>
        </w:rPr>
      </w:pPr>
      <w:r>
        <w:rPr>
          <w:rFonts w:ascii="Arial" w:hAnsi="Arial" w:cs="Arial"/>
          <w:b/>
          <w:sz w:val="22"/>
          <w:szCs w:val="22"/>
        </w:rPr>
        <w:tab/>
        <w:t xml:space="preserve">2.22  </w:t>
      </w:r>
      <w:r w:rsidRPr="004B239F">
        <w:rPr>
          <w:rFonts w:ascii="Arial" w:hAnsi="Arial" w:cs="Arial"/>
          <w:b/>
          <w:sz w:val="22"/>
          <w:szCs w:val="22"/>
        </w:rPr>
        <w:t>Carga manual de entulho em caminhão basculante 6 m³</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tabs>
          <w:tab w:val="num" w:pos="0"/>
          <w:tab w:val="left" w:pos="180"/>
          <w:tab w:val="left" w:pos="360"/>
        </w:tabs>
        <w:ind w:firstLine="851"/>
        <w:jc w:val="both"/>
        <w:rPr>
          <w:rFonts w:ascii="Arial" w:hAnsi="Arial" w:cs="Arial"/>
          <w:sz w:val="22"/>
          <w:szCs w:val="22"/>
        </w:rPr>
      </w:pPr>
      <w:r w:rsidRPr="009901EB">
        <w:rPr>
          <w:rFonts w:ascii="Arial" w:hAnsi="Arial" w:cs="Arial"/>
          <w:sz w:val="22"/>
          <w:szCs w:val="22"/>
        </w:rPr>
        <w:t xml:space="preserve">Consiste no carregamento manual de material de qualquer categoria, em caminhões basculantes ou em outros equipamentos transportadores sem a utilização de equipamentos de carga. A carga será geralmente precedida pela escavação do material, ou demolição, e de sua deposição na praça de carregamento em condições de ser manipulado manualmente ou pelo equipamento de carga. As praças de carregamento deverão apresentar boas condições de conservação, circulação e manobra. No caso de valas ou cavas, com remoção total ou parcial de material, a carga poderá ser feita juntamente com a escavação, principalmente quando se </w:t>
      </w:r>
    </w:p>
    <w:p w:rsidR="0073753A" w:rsidRDefault="0073753A" w:rsidP="0073753A">
      <w:pPr>
        <w:tabs>
          <w:tab w:val="num" w:pos="0"/>
          <w:tab w:val="left" w:pos="180"/>
          <w:tab w:val="left" w:pos="360"/>
        </w:tabs>
        <w:ind w:firstLine="851"/>
        <w:jc w:val="both"/>
        <w:rPr>
          <w:rFonts w:ascii="Arial" w:hAnsi="Arial" w:cs="Arial"/>
          <w:sz w:val="22"/>
          <w:szCs w:val="22"/>
        </w:rPr>
      </w:pPr>
    </w:p>
    <w:p w:rsidR="0073753A" w:rsidRPr="009901EB" w:rsidRDefault="0073753A" w:rsidP="0073753A">
      <w:pPr>
        <w:tabs>
          <w:tab w:val="num" w:pos="0"/>
          <w:tab w:val="left" w:pos="180"/>
          <w:tab w:val="left" w:pos="360"/>
        </w:tabs>
        <w:jc w:val="both"/>
        <w:rPr>
          <w:rFonts w:ascii="Arial" w:hAnsi="Arial" w:cs="Arial"/>
          <w:sz w:val="22"/>
          <w:szCs w:val="22"/>
        </w:rPr>
      </w:pPr>
      <w:r w:rsidRPr="009901EB">
        <w:rPr>
          <w:rFonts w:ascii="Arial" w:hAnsi="Arial" w:cs="Arial"/>
          <w:sz w:val="22"/>
          <w:szCs w:val="22"/>
        </w:rPr>
        <w:t>tratar de serviço em área urbana. O material deverá ser lançado na caçamba, de maneira a que fique uniformemente distribuído, no limite geométrico da mesma, para que não ocorra derramamento pelas bordas durante o transporte. Tratando-se de transporte em área urbana, estradas ou em locais onde haja tráfego de veículos ou pedestres, a caçamba do equipamento deverá ser completamente coberta com lona apropriada, ainda no local da carga, evitando-se, assim, poeira e queda de material nas vias. Também em áreas urbanas, o material estocado na praça de carregamento deverá ser mantido umedecido, evitando-se poeira.</w:t>
      </w:r>
    </w:p>
    <w:p w:rsidR="0073753A" w:rsidRDefault="0073753A" w:rsidP="0073753A">
      <w:pPr>
        <w:rPr>
          <w:rFonts w:ascii="Arial" w:hAnsi="Arial" w:cs="Arial"/>
          <w:b/>
          <w:sz w:val="22"/>
          <w:szCs w:val="22"/>
        </w:rPr>
      </w:pPr>
    </w:p>
    <w:p w:rsidR="0073753A" w:rsidRPr="004B239F" w:rsidRDefault="0073753A" w:rsidP="0073753A">
      <w:pPr>
        <w:rPr>
          <w:rFonts w:ascii="Arial" w:hAnsi="Arial" w:cs="Arial"/>
          <w:b/>
          <w:sz w:val="22"/>
          <w:szCs w:val="22"/>
        </w:rPr>
      </w:pPr>
      <w:r>
        <w:rPr>
          <w:rFonts w:ascii="Arial" w:hAnsi="Arial" w:cs="Arial"/>
          <w:b/>
          <w:sz w:val="22"/>
          <w:szCs w:val="22"/>
        </w:rPr>
        <w:tab/>
        <w:t xml:space="preserve">2.23  </w:t>
      </w:r>
      <w:r w:rsidRPr="004B239F">
        <w:rPr>
          <w:rFonts w:ascii="Arial" w:hAnsi="Arial" w:cs="Arial"/>
          <w:b/>
          <w:sz w:val="22"/>
          <w:szCs w:val="22"/>
        </w:rPr>
        <w:t>Transporte de entulho com caminhão basculante</w:t>
      </w:r>
      <w:r>
        <w:rPr>
          <w:rFonts w:ascii="Arial" w:hAnsi="Arial" w:cs="Arial"/>
          <w:b/>
          <w:sz w:val="22"/>
          <w:szCs w:val="22"/>
        </w:rPr>
        <w:t xml:space="preserve"> 6m³, rodovia pavimentada 0,5 a 1,0 Km.</w:t>
      </w:r>
    </w:p>
    <w:p w:rsidR="0073753A" w:rsidRPr="009901EB" w:rsidRDefault="0073753A" w:rsidP="0073753A">
      <w:pPr>
        <w:ind w:firstLine="851"/>
        <w:rPr>
          <w:rFonts w:ascii="Arial" w:hAnsi="Arial" w:cs="Arial"/>
          <w:sz w:val="22"/>
          <w:szCs w:val="22"/>
          <w:lang/>
        </w:rPr>
      </w:pPr>
    </w:p>
    <w:p w:rsidR="0073753A" w:rsidRPr="009676EE" w:rsidRDefault="0073753A" w:rsidP="0073753A">
      <w:pPr>
        <w:tabs>
          <w:tab w:val="num" w:pos="0"/>
          <w:tab w:val="left" w:pos="180"/>
          <w:tab w:val="left" w:pos="360"/>
        </w:tabs>
        <w:ind w:firstLine="851"/>
        <w:jc w:val="both"/>
        <w:rPr>
          <w:rFonts w:ascii="Arial" w:hAnsi="Arial" w:cs="Arial"/>
          <w:sz w:val="22"/>
          <w:szCs w:val="22"/>
        </w:rPr>
      </w:pPr>
      <w:r w:rsidRPr="009901EB">
        <w:rPr>
          <w:rFonts w:ascii="Arial" w:hAnsi="Arial" w:cs="Arial"/>
          <w:sz w:val="22"/>
          <w:szCs w:val="22"/>
        </w:rPr>
        <w:t>Esta especificação regulamenta o transporte de materiais que possam ser medidos por volume ou peso, inclusive aqueles provenientes da demolição de edificações e estruturas ou adquiridos de terceiros. Os transportes serão efetuados por profissionais habilitados e com experiência comprovada, mesmo quando feitos em locais onde não seja necessária habilitação. Não serão permitidos motoristas não habilitados no DETRAN. A Contratada torna-se responsável pelo transporte dos materiais desde sua carga até a sua entrega nos pontos determinados pela Fiscalização. Ficam sob sua responsabilidade os cuidados de carregamento e descarregamento, acomodação de forma adequada no veículo e no local de descarga, assim como todas as precauções necessárias durante o transporte. Ficam a cargo da Contratada o seguro da carga, quando necessário, assim como do veículo. Qualquer acidente que ocorra com a carga, o veículo ou contra terceiros, durante o transporte, será de sua inteira responsabilidade. É obrigação da Contratada o controle das viagens transportadas, a fim de evitar que o material seja descarregado fora do local de destino ou em locais não apropriados. Qualquer que seja o local de transporte, não serão permitidas pessoas viajando sobre a carga. Deverão ser observadas todas as regras da legislação de trânsito no que se refere a transporte de cargas, mesmo dentro dos canteiros de obras.</w:t>
      </w:r>
    </w:p>
    <w:p w:rsidR="0073753A" w:rsidRPr="005B1729" w:rsidRDefault="0073753A" w:rsidP="0073753A">
      <w:pPr>
        <w:pStyle w:val="Ttulo2"/>
        <w:rPr>
          <w:i/>
          <w:szCs w:val="22"/>
        </w:rPr>
      </w:pPr>
      <w:bookmarkStart w:id="71" w:name="_Toc402967236"/>
      <w:bookmarkStart w:id="72" w:name="_Toc421858656"/>
      <w:r w:rsidRPr="005B1729">
        <w:rPr>
          <w:i/>
          <w:szCs w:val="22"/>
        </w:rPr>
        <w:tab/>
      </w:r>
      <w:bookmarkStart w:id="73" w:name="_Toc453852445"/>
      <w:r w:rsidRPr="005B1729">
        <w:rPr>
          <w:i/>
          <w:szCs w:val="22"/>
        </w:rPr>
        <w:t xml:space="preserve">3.0 </w:t>
      </w:r>
      <w:r w:rsidRPr="005B1729">
        <w:rPr>
          <w:i/>
          <w:szCs w:val="22"/>
        </w:rPr>
        <w:tab/>
        <w:t>MOVIMENTO DE TERRA</w:t>
      </w:r>
      <w:bookmarkEnd w:id="71"/>
      <w:bookmarkEnd w:id="72"/>
      <w:bookmarkEnd w:id="73"/>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 xml:space="preserve">3.1 </w:t>
      </w:r>
      <w:r w:rsidRPr="00445893">
        <w:rPr>
          <w:rFonts w:ascii="Arial" w:hAnsi="Arial" w:cs="Arial"/>
          <w:b/>
          <w:sz w:val="22"/>
          <w:szCs w:val="22"/>
        </w:rPr>
        <w:t xml:space="preserve"> Escavação manual de vala em  material de 1a categoria ate 1,5m excluindo esgotamento / escoramento.</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A escavação manual das valas será feita de acordo com o projeto definido e as necessidades do terreno. Antes do assentamento, os tubos deverão ser examinados, de modo que os defeituosos sejam rejeitados. </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Os tubos serão assentados nos fundos das valas, de forma a não sofrerem deformações excessivas. O terreno sobre o qual o tubo será assentado deverá estar isento de qualquer material pedregoso e pontiagudo que possa danificar as tubulações. </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Os tubos serão assentados sempre que possível em linha reta; pequenas deflexões compatíveis com o tipo da tubulação serão permitidas. As tubulações deverão ter seus alojamentos limpos antes da sua união removendo-se a terra aderida ou outro tipo de material, caso seja necessário. </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O material escavado será depositado ao lado das cavas, valas e furos guardando distância conveniente da borda das mesmas, e com a finalidade de aproveitamento posterior nos reaterros.</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Os materiais inadequados para reaterro e aqueles excedentes deverão ser transportados a locais de “bota-fora” indicados pela fiscalização.  </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Será adotada para segurança das escavações a Norma NBR-9061, que fixa as condições de segurança exigíveis a serem observadas na elaboração do projeto e execução de escavações de obras civis.</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 9.061/85 – Segurança de escavação a céu aberto</w:t>
      </w:r>
    </w:p>
    <w:p w:rsidR="0073753A" w:rsidRPr="00FE26D8" w:rsidRDefault="0073753A" w:rsidP="0073753A">
      <w:pPr>
        <w:autoSpaceDE w:val="0"/>
        <w:autoSpaceDN w:val="0"/>
        <w:adjustRightInd w:val="0"/>
        <w:spacing w:line="276" w:lineRule="auto"/>
        <w:jc w:val="both"/>
        <w:rPr>
          <w:rFonts w:ascii="Arial" w:hAnsi="Arial" w:cs="Arial"/>
          <w:i/>
          <w:sz w:val="22"/>
          <w:szCs w:val="22"/>
        </w:rPr>
      </w:pPr>
      <w:r w:rsidRPr="00FE26D8">
        <w:rPr>
          <w:rFonts w:ascii="Arial" w:hAnsi="Arial" w:cs="Arial"/>
          <w:i/>
          <w:sz w:val="22"/>
          <w:szCs w:val="22"/>
        </w:rPr>
        <w:t>NR 18 – Condições e Meio Ambiente de Trabalho na Construção Civil.</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 xml:space="preserve">3.2 </w:t>
      </w:r>
      <w:r w:rsidRPr="00445893">
        <w:rPr>
          <w:rFonts w:ascii="Arial" w:hAnsi="Arial" w:cs="Arial"/>
          <w:b/>
          <w:sz w:val="22"/>
          <w:szCs w:val="22"/>
        </w:rPr>
        <w:t xml:space="preserve"> Apiloamento com maço de 30kg.</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Regularização do terreno de fundo de vala para o assentamento de redes de água, esgoto, drenagem, energia elétrica, telefonia ou execução de fundações rasas. Uso obrigatório de Equipamento de Proteção Individual (EPI). Será utilizado maço de </w:t>
      </w:r>
      <w:smartTag w:uri="urn:schemas-microsoft-com:office:smarttags" w:element="metricconverter">
        <w:smartTagPr>
          <w:attr w:name="ProductID" w:val="30 kg"/>
        </w:smartTagPr>
        <w:r w:rsidRPr="00445893">
          <w:rPr>
            <w:rFonts w:ascii="Arial" w:hAnsi="Arial" w:cs="Arial"/>
            <w:sz w:val="22"/>
            <w:szCs w:val="22"/>
          </w:rPr>
          <w:t>30 kg</w:t>
        </w:r>
      </w:smartTag>
      <w:r w:rsidRPr="00445893">
        <w:rPr>
          <w:rFonts w:ascii="Arial" w:hAnsi="Arial" w:cs="Arial"/>
          <w:sz w:val="22"/>
          <w:szCs w:val="22"/>
        </w:rPr>
        <w:t xml:space="preserve"> para fazer o apiloamento do terreno.</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 - 7182/1986 - Ensaio de compactação</w:t>
      </w:r>
    </w:p>
    <w:p w:rsidR="0073753A" w:rsidRPr="00445893"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 xml:space="preserve">NBR - 7183/1982 - Determinação do limite e relação de contração dos solos </w:t>
      </w:r>
    </w:p>
    <w:p w:rsidR="0073753A"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 - 6459 – Solo determinação do limite de liquidez</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3.3</w:t>
      </w:r>
      <w:r w:rsidRPr="00445893">
        <w:rPr>
          <w:rFonts w:ascii="Arial" w:hAnsi="Arial" w:cs="Arial"/>
          <w:b/>
          <w:sz w:val="22"/>
          <w:szCs w:val="22"/>
        </w:rPr>
        <w:t xml:space="preserve"> Reaterro apiloado (manual) de vala com deslocamento de material em camadas de 20 cm.</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Consiste na recuperação de áreas escavadas, aproveitando o material para preenchimento dos espaços remanescentes após a execução das fundações.</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Os materiais imprestáveis ao reaproveitamento, a critério da fiscalização, serão removidos e transportados para áreas a serem determinadas.</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Os reaterros serão executados em camadas sucessivas, com espessura máxima de </w:t>
      </w:r>
      <w:r w:rsidRPr="00C852C6">
        <w:rPr>
          <w:rFonts w:ascii="Arial" w:hAnsi="Arial" w:cs="Arial"/>
          <w:sz w:val="22"/>
          <w:szCs w:val="22"/>
        </w:rPr>
        <w:t>20,0 cm,</w:t>
      </w:r>
      <w:r w:rsidRPr="00445893">
        <w:rPr>
          <w:rFonts w:ascii="Arial" w:hAnsi="Arial" w:cs="Arial"/>
          <w:sz w:val="22"/>
          <w:szCs w:val="22"/>
        </w:rPr>
        <w:t xml:space="preserve"> molhadas e apiloadas manualmente com maço de 30,0 Kg.</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Após a conclusão do reaterro até a cota natural do terreno antes da escavação, deverá ser comprovado que o mesmo apresente condições perfeitamente estáveis, para não ocorrerem acomodações posteriores (recalques), em áreas internas das edificações.</w:t>
      </w: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A fiscalização poderá exigir o emprego abundante de água sobre as áreas reaterradas e observar o comportamento de suas superfícies após 48 horas, antes de prosseguir com os serviços e obras.</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NBR-7182/1986 - Ensaio de compactação</w:t>
      </w:r>
    </w:p>
    <w:p w:rsidR="0073753A" w:rsidRPr="00445893"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NBR-7183/1982 - Determinação do limite e relação de contração dos solos</w:t>
      </w:r>
    </w:p>
    <w:p w:rsidR="0073753A" w:rsidRDefault="0073753A" w:rsidP="0073753A">
      <w:pPr>
        <w:autoSpaceDE w:val="0"/>
        <w:autoSpaceDN w:val="0"/>
        <w:adjustRightInd w:val="0"/>
        <w:spacing w:line="276" w:lineRule="auto"/>
        <w:jc w:val="both"/>
        <w:rPr>
          <w:rFonts w:ascii="Arial" w:hAnsi="Arial" w:cs="Arial"/>
          <w:i/>
          <w:sz w:val="22"/>
          <w:szCs w:val="22"/>
        </w:rPr>
      </w:pPr>
      <w:r w:rsidRPr="00445893">
        <w:rPr>
          <w:rFonts w:ascii="Arial" w:hAnsi="Arial" w:cs="Arial"/>
          <w:i/>
          <w:sz w:val="22"/>
          <w:szCs w:val="22"/>
        </w:rPr>
        <w:t>NBR-6459 - Solo-determinação do limite de liquidez</w:t>
      </w:r>
    </w:p>
    <w:p w:rsidR="0073753A" w:rsidRPr="00E55B54" w:rsidRDefault="0073753A" w:rsidP="0073753A">
      <w:pPr>
        <w:pStyle w:val="Ttulo2"/>
        <w:rPr>
          <w:i/>
          <w:szCs w:val="22"/>
        </w:rPr>
      </w:pPr>
      <w:bookmarkStart w:id="74" w:name="_Toc402967237"/>
      <w:bookmarkStart w:id="75" w:name="_Toc421858657"/>
      <w:r w:rsidRPr="00E55B54">
        <w:rPr>
          <w:i/>
          <w:szCs w:val="22"/>
        </w:rPr>
        <w:tab/>
      </w:r>
      <w:bookmarkStart w:id="76" w:name="_Toc453852446"/>
      <w:r w:rsidRPr="00E55B54">
        <w:rPr>
          <w:i/>
          <w:szCs w:val="22"/>
        </w:rPr>
        <w:t>4.0</w:t>
      </w:r>
      <w:r w:rsidRPr="00E55B54">
        <w:rPr>
          <w:i/>
          <w:szCs w:val="22"/>
        </w:rPr>
        <w:tab/>
        <w:t>INFRA ESTRUTURA</w:t>
      </w:r>
      <w:bookmarkEnd w:id="74"/>
      <w:bookmarkEnd w:id="75"/>
      <w:bookmarkEnd w:id="76"/>
    </w:p>
    <w:p w:rsidR="0073753A" w:rsidRDefault="0073753A" w:rsidP="0073753A"/>
    <w:p w:rsidR="0073753A" w:rsidRPr="00557F03"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 xml:space="preserve">4.1 </w:t>
      </w:r>
      <w:r w:rsidRPr="00557F03">
        <w:rPr>
          <w:rFonts w:ascii="Arial" w:hAnsi="Arial" w:cs="Arial"/>
          <w:b/>
          <w:sz w:val="22"/>
          <w:szCs w:val="22"/>
        </w:rPr>
        <w:t xml:space="preserve"> Alvenaria embasamento tijolo cerâmico furado 10x20x20 cm</w:t>
      </w:r>
      <w:r>
        <w:rPr>
          <w:rFonts w:ascii="Arial" w:hAnsi="Arial" w:cs="Arial"/>
          <w:b/>
          <w:sz w:val="22"/>
          <w:szCs w:val="22"/>
        </w:rPr>
        <w:t>.</w:t>
      </w:r>
    </w:p>
    <w:p w:rsidR="0073753A" w:rsidRPr="00557F03" w:rsidRDefault="0073753A" w:rsidP="0073753A">
      <w:pPr>
        <w:rPr>
          <w:rFonts w:ascii="Arial" w:hAnsi="Arial" w:cs="Arial"/>
          <w:b/>
          <w:sz w:val="22"/>
          <w:szCs w:val="22"/>
        </w:rPr>
      </w:pPr>
    </w:p>
    <w:p w:rsidR="0073753A" w:rsidRPr="00557F03" w:rsidRDefault="0073753A" w:rsidP="0073753A">
      <w:pPr>
        <w:ind w:firstLine="709"/>
        <w:jc w:val="both"/>
        <w:rPr>
          <w:rFonts w:ascii="Arial" w:hAnsi="Arial" w:cs="Arial"/>
          <w:sz w:val="22"/>
          <w:szCs w:val="22"/>
        </w:rPr>
      </w:pPr>
      <w:r w:rsidRPr="00557F03">
        <w:rPr>
          <w:rFonts w:ascii="Arial" w:hAnsi="Arial" w:cs="Arial"/>
          <w:sz w:val="22"/>
          <w:szCs w:val="22"/>
        </w:rPr>
        <w:t>Serão executadas com tijolos cerâmicos em dimensões (10x20x20)cm, cozidos, assentados a 1 vez, conforme previsto em projetos e na planilha orçamentária, observando os devidos cuidados em relação ao prumo, alinhamento e espessura do ajuntamento, que não poderá ser superior a 1,5 centímetros e rebaixados a ponta de colher para facilitar a perfeita aderência dos revestimentos (chapisco e reboco).</w:t>
      </w:r>
    </w:p>
    <w:p w:rsidR="0073753A" w:rsidRPr="00557F03" w:rsidRDefault="0073753A" w:rsidP="0073753A">
      <w:pPr>
        <w:ind w:firstLine="709"/>
        <w:jc w:val="both"/>
        <w:rPr>
          <w:rFonts w:ascii="Arial" w:hAnsi="Arial" w:cs="Arial"/>
          <w:sz w:val="22"/>
          <w:szCs w:val="22"/>
        </w:rPr>
      </w:pPr>
      <w:r w:rsidRPr="00557F03">
        <w:rPr>
          <w:rFonts w:ascii="Arial" w:hAnsi="Arial" w:cs="Arial"/>
          <w:sz w:val="22"/>
          <w:szCs w:val="22"/>
        </w:rPr>
        <w:t>Os tijolos serão abundantemente molhados antes de sua colocação, para que o mesmo não venha a absorver a água da argamassa ocasionando queda da resistência da mesma.</w:t>
      </w:r>
    </w:p>
    <w:p w:rsidR="0073753A" w:rsidRDefault="0073753A" w:rsidP="0073753A">
      <w:pPr>
        <w:ind w:firstLine="709"/>
        <w:jc w:val="both"/>
        <w:rPr>
          <w:rFonts w:ascii="Arial" w:hAnsi="Arial" w:cs="Arial"/>
          <w:sz w:val="22"/>
          <w:szCs w:val="22"/>
        </w:rPr>
      </w:pPr>
      <w:r w:rsidRPr="00557F03">
        <w:rPr>
          <w:rFonts w:ascii="Arial" w:hAnsi="Arial" w:cs="Arial"/>
          <w:sz w:val="22"/>
          <w:szCs w:val="22"/>
        </w:rPr>
        <w:t>Para o assentamento dos tijolos será empregada argamassa com traço 1:2:8 (cimento, cal e areia).</w:t>
      </w:r>
    </w:p>
    <w:p w:rsidR="0073753A" w:rsidRPr="00557F03" w:rsidRDefault="0073753A" w:rsidP="0073753A">
      <w:pPr>
        <w:ind w:firstLine="709"/>
        <w:jc w:val="both"/>
        <w:rPr>
          <w:rFonts w:ascii="Arial" w:hAnsi="Arial" w:cs="Arial"/>
          <w:sz w:val="22"/>
          <w:szCs w:val="22"/>
        </w:rPr>
      </w:pPr>
    </w:p>
    <w:p w:rsidR="0073753A" w:rsidRPr="00E55B54" w:rsidRDefault="0073753A" w:rsidP="0073753A">
      <w:pPr>
        <w:ind w:firstLine="709"/>
        <w:jc w:val="both"/>
        <w:rPr>
          <w:rFonts w:ascii="Arial" w:hAnsi="Arial" w:cs="Arial"/>
          <w:i/>
          <w:sz w:val="22"/>
          <w:szCs w:val="22"/>
        </w:rPr>
      </w:pPr>
      <w:r w:rsidRPr="00E55B54">
        <w:rPr>
          <w:rFonts w:ascii="Arial" w:hAnsi="Arial" w:cs="Arial"/>
          <w:i/>
          <w:sz w:val="22"/>
          <w:szCs w:val="22"/>
        </w:rPr>
        <w:t>NBR 15270-3 blocos cerâmicos para alv. estrut. e de vedação</w:t>
      </w:r>
    </w:p>
    <w:p w:rsidR="0073753A" w:rsidRPr="00E55B54" w:rsidRDefault="0073753A" w:rsidP="0073753A">
      <w:pPr>
        <w:ind w:firstLine="709"/>
        <w:jc w:val="both"/>
        <w:rPr>
          <w:rFonts w:ascii="Arial" w:hAnsi="Arial" w:cs="Arial"/>
          <w:i/>
          <w:sz w:val="22"/>
          <w:szCs w:val="22"/>
        </w:rPr>
      </w:pPr>
      <w:r w:rsidRPr="00E55B54">
        <w:rPr>
          <w:rFonts w:ascii="Arial" w:hAnsi="Arial" w:cs="Arial"/>
          <w:i/>
          <w:sz w:val="22"/>
          <w:szCs w:val="22"/>
        </w:rPr>
        <w:t>NBR 7211 - Agregados para Concreto</w:t>
      </w:r>
    </w:p>
    <w:p w:rsidR="0073753A" w:rsidRPr="00E55B54" w:rsidRDefault="0073753A" w:rsidP="0073753A">
      <w:pPr>
        <w:ind w:firstLine="709"/>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557F03" w:rsidRDefault="0073753A" w:rsidP="0073753A">
      <w:pPr>
        <w:rPr>
          <w:rFonts w:ascii="Arial" w:hAnsi="Arial" w:cs="Arial"/>
          <w:b/>
          <w:sz w:val="22"/>
          <w:szCs w:val="22"/>
        </w:rPr>
      </w:pPr>
    </w:p>
    <w:p w:rsidR="0073753A" w:rsidRPr="00557F0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4</w:t>
      </w:r>
      <w:r w:rsidRPr="00557F03">
        <w:rPr>
          <w:rFonts w:ascii="Arial" w:hAnsi="Arial" w:cs="Arial"/>
          <w:b/>
          <w:sz w:val="22"/>
          <w:szCs w:val="22"/>
        </w:rPr>
        <w:t>.2  Lastro de concreto, preparo mecânico, incluso aditivo impermeabilizante.</w:t>
      </w:r>
    </w:p>
    <w:p w:rsidR="0073753A" w:rsidRPr="00557F03" w:rsidRDefault="0073753A" w:rsidP="0073753A">
      <w:pPr>
        <w:rPr>
          <w:rFonts w:ascii="Arial" w:hAnsi="Arial" w:cs="Arial"/>
          <w:b/>
          <w:sz w:val="22"/>
          <w:szCs w:val="22"/>
        </w:rPr>
      </w:pPr>
    </w:p>
    <w:p w:rsidR="0073753A" w:rsidRPr="00557F03" w:rsidRDefault="0073753A" w:rsidP="0073753A">
      <w:pPr>
        <w:ind w:firstLine="709"/>
        <w:jc w:val="both"/>
        <w:rPr>
          <w:rFonts w:ascii="Arial" w:hAnsi="Arial" w:cs="Arial"/>
          <w:sz w:val="22"/>
          <w:szCs w:val="22"/>
        </w:rPr>
      </w:pPr>
      <w:r w:rsidRPr="00557F03">
        <w:rPr>
          <w:rFonts w:ascii="Arial" w:hAnsi="Arial" w:cs="Arial"/>
          <w:sz w:val="22"/>
          <w:szCs w:val="22"/>
        </w:rPr>
        <w:t>Lastro em concreto estrutural para as bases das sapatas, incluindo preparo, tendo espessura de 3,0 cm, terá a função de nivelar o fundo da cava e proteger as armaduras contra os materiais minerais e oxidantes provenientes do solo. O traço a ser utilizado deve ser elaborado pelo técnico responsável pela execução da obra (engenheiro civil e ou arquiteto), e deve ser seguido com rigoroso controle de dosagem, dos materiais.</w:t>
      </w:r>
    </w:p>
    <w:p w:rsidR="0073753A" w:rsidRPr="00557F03" w:rsidRDefault="0073753A" w:rsidP="0073753A">
      <w:pPr>
        <w:jc w:val="both"/>
        <w:rPr>
          <w:rFonts w:ascii="Arial" w:hAnsi="Arial" w:cs="Arial"/>
          <w:sz w:val="22"/>
          <w:szCs w:val="22"/>
        </w:rPr>
      </w:pPr>
    </w:p>
    <w:p w:rsidR="0073753A" w:rsidRPr="00E55B54" w:rsidRDefault="0073753A" w:rsidP="0073753A">
      <w:pPr>
        <w:ind w:firstLine="709"/>
        <w:jc w:val="both"/>
        <w:rPr>
          <w:rFonts w:ascii="Arial" w:hAnsi="Arial" w:cs="Arial"/>
          <w:i/>
          <w:sz w:val="22"/>
          <w:szCs w:val="22"/>
        </w:rPr>
      </w:pPr>
      <w:r w:rsidRPr="00E55B54">
        <w:rPr>
          <w:rFonts w:ascii="Arial" w:hAnsi="Arial" w:cs="Arial"/>
          <w:i/>
          <w:sz w:val="22"/>
          <w:szCs w:val="22"/>
        </w:rPr>
        <w:t>Práticas de Projeto, Construção e Manutenção de Edifícios Públicos Federais;</w:t>
      </w:r>
    </w:p>
    <w:p w:rsidR="0073753A" w:rsidRPr="00E55B54" w:rsidRDefault="0073753A" w:rsidP="0073753A">
      <w:pPr>
        <w:jc w:val="both"/>
        <w:rPr>
          <w:rFonts w:ascii="Arial" w:hAnsi="Arial" w:cs="Arial"/>
          <w:i/>
          <w:sz w:val="22"/>
          <w:szCs w:val="22"/>
        </w:rPr>
      </w:pPr>
      <w:r w:rsidRPr="00E55B54">
        <w:rPr>
          <w:rFonts w:ascii="Arial" w:hAnsi="Arial" w:cs="Arial"/>
          <w:i/>
          <w:sz w:val="22"/>
          <w:szCs w:val="22"/>
        </w:rPr>
        <w:t>Normas da ABNT e do INMETRO:</w:t>
      </w:r>
    </w:p>
    <w:p w:rsidR="0073753A" w:rsidRPr="00E55B54" w:rsidRDefault="0073753A" w:rsidP="0073753A">
      <w:pPr>
        <w:jc w:val="both"/>
        <w:rPr>
          <w:rFonts w:ascii="Arial" w:hAnsi="Arial" w:cs="Arial"/>
          <w:i/>
          <w:sz w:val="22"/>
          <w:szCs w:val="22"/>
        </w:rPr>
      </w:pPr>
      <w:r w:rsidRPr="00E55B54">
        <w:rPr>
          <w:rFonts w:ascii="Arial" w:hAnsi="Arial" w:cs="Arial"/>
          <w:i/>
          <w:sz w:val="22"/>
          <w:szCs w:val="22"/>
        </w:rPr>
        <w:t>NBR 6118 - Cálculo e Execução de Obras de Concreto Armado - Procedimento</w:t>
      </w:r>
    </w:p>
    <w:p w:rsidR="0073753A" w:rsidRPr="00E55B54" w:rsidRDefault="0073753A" w:rsidP="0073753A">
      <w:pPr>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E55B54" w:rsidRDefault="0073753A" w:rsidP="0073753A">
      <w:pPr>
        <w:jc w:val="both"/>
        <w:rPr>
          <w:rFonts w:ascii="Arial" w:hAnsi="Arial" w:cs="Arial"/>
          <w:i/>
          <w:sz w:val="22"/>
          <w:szCs w:val="22"/>
        </w:rPr>
      </w:pPr>
      <w:r w:rsidRPr="00E55B54">
        <w:rPr>
          <w:rFonts w:ascii="Arial" w:hAnsi="Arial" w:cs="Arial"/>
          <w:i/>
          <w:sz w:val="22"/>
          <w:szCs w:val="22"/>
        </w:rPr>
        <w:t>NBR 7480 - Barras e Fios de Aço Destinados a Armaduras para Concreto Armado</w:t>
      </w:r>
    </w:p>
    <w:p w:rsidR="0073753A" w:rsidRPr="00E55B54" w:rsidRDefault="0073753A" w:rsidP="0073753A">
      <w:pPr>
        <w:rPr>
          <w:rFonts w:ascii="Arial" w:hAnsi="Arial" w:cs="Arial"/>
          <w:i/>
          <w:sz w:val="22"/>
          <w:szCs w:val="22"/>
        </w:rPr>
      </w:pPr>
      <w:r w:rsidRPr="00E55B54">
        <w:rPr>
          <w:rFonts w:ascii="Arial" w:hAnsi="Arial" w:cs="Arial"/>
          <w:i/>
          <w:sz w:val="22"/>
          <w:szCs w:val="22"/>
        </w:rPr>
        <w:t>NBR 7211 - Agregados para Concreto</w:t>
      </w:r>
    </w:p>
    <w:p w:rsidR="0073753A" w:rsidRPr="00557F03" w:rsidRDefault="0073753A" w:rsidP="0073753A">
      <w:pPr>
        <w:rPr>
          <w:rFonts w:ascii="Arial" w:hAnsi="Arial" w:cs="Arial"/>
          <w:sz w:val="22"/>
          <w:szCs w:val="22"/>
        </w:rPr>
      </w:pPr>
    </w:p>
    <w:p w:rsidR="0073753A" w:rsidRPr="00557F0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 xml:space="preserve">4.3 </w:t>
      </w:r>
      <w:r w:rsidRPr="00557F03">
        <w:rPr>
          <w:rFonts w:ascii="Arial" w:hAnsi="Arial" w:cs="Arial"/>
          <w:b/>
          <w:sz w:val="22"/>
          <w:szCs w:val="22"/>
        </w:rPr>
        <w:t xml:space="preserve"> Forma tabua para concreto em fundação c/ reaproveitamento 5x.</w:t>
      </w:r>
    </w:p>
    <w:p w:rsidR="0073753A" w:rsidRPr="00557F03" w:rsidRDefault="0073753A" w:rsidP="0073753A">
      <w:pPr>
        <w:rPr>
          <w:rFonts w:ascii="Arial" w:hAnsi="Arial" w:cs="Arial"/>
          <w:b/>
          <w:sz w:val="22"/>
          <w:szCs w:val="22"/>
        </w:rPr>
      </w:pP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 xml:space="preserve">Serão confeccionadas em tábuas de madeira de </w:t>
      </w:r>
      <w:r w:rsidRPr="00C852C6">
        <w:rPr>
          <w:rFonts w:ascii="Arial" w:hAnsi="Arial" w:cs="Arial"/>
          <w:sz w:val="22"/>
          <w:szCs w:val="22"/>
        </w:rPr>
        <w:t>no mínimo</w:t>
      </w:r>
      <w:r w:rsidRPr="00557F03">
        <w:rPr>
          <w:rFonts w:ascii="Arial" w:hAnsi="Arial" w:cs="Arial"/>
          <w:sz w:val="22"/>
          <w:szCs w:val="22"/>
        </w:rPr>
        <w:t xml:space="preserve"> 20mm de espessura, de boa procedência. Este serviço deverá ser executado por profissional carpinteiro de formas, e as peças deverão estar planas para garantir o afastamento da armadura e a espessura do revestimento. As formas devem ser cortadas e pré- montadas no chão, de modo que facilite a sua montagem in loco com mais segurança.</w:t>
      </w:r>
    </w:p>
    <w:p w:rsidR="0073753A" w:rsidRPr="00557F03" w:rsidRDefault="0073753A" w:rsidP="0073753A">
      <w:pPr>
        <w:autoSpaceDE w:val="0"/>
        <w:autoSpaceDN w:val="0"/>
        <w:adjustRightInd w:val="0"/>
        <w:ind w:firstLine="709"/>
        <w:jc w:val="both"/>
        <w:rPr>
          <w:rFonts w:ascii="Arial" w:hAnsi="Arial" w:cs="Arial"/>
          <w:sz w:val="22"/>
          <w:szCs w:val="22"/>
        </w:rPr>
      </w:pPr>
    </w:p>
    <w:p w:rsidR="0073753A" w:rsidRPr="00E55B54" w:rsidRDefault="0073753A" w:rsidP="0073753A">
      <w:pPr>
        <w:autoSpaceDE w:val="0"/>
        <w:autoSpaceDN w:val="0"/>
        <w:adjustRightInd w:val="0"/>
        <w:ind w:firstLine="709"/>
        <w:jc w:val="both"/>
        <w:rPr>
          <w:rFonts w:ascii="Arial" w:hAnsi="Arial" w:cs="Arial"/>
          <w:i/>
          <w:sz w:val="22"/>
          <w:szCs w:val="22"/>
        </w:rPr>
      </w:pPr>
      <w:r w:rsidRPr="00E55B54">
        <w:rPr>
          <w:rFonts w:ascii="Arial" w:hAnsi="Arial" w:cs="Arial"/>
          <w:i/>
          <w:sz w:val="22"/>
          <w:szCs w:val="22"/>
        </w:rPr>
        <w:t>Práticas de Projeto, Construção e Manutenção de Edifícios Públicos Federais;</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Normas da ABNT e do INMETRO: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6118 - Cálculo e Execução de Obras de Concreto Armado - Procedimento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7480 - Barras e Fios de Aço Destinados a Armaduras para Concreto Armado</w:t>
      </w:r>
    </w:p>
    <w:p w:rsidR="0073753A" w:rsidRPr="00E55B54" w:rsidRDefault="0073753A" w:rsidP="0073753A">
      <w:pPr>
        <w:tabs>
          <w:tab w:val="num" w:pos="0"/>
          <w:tab w:val="left" w:pos="180"/>
          <w:tab w:val="left" w:pos="360"/>
        </w:tabs>
        <w:jc w:val="both"/>
        <w:rPr>
          <w:rFonts w:ascii="Arial" w:hAnsi="Arial" w:cs="Arial"/>
          <w:i/>
          <w:sz w:val="22"/>
          <w:szCs w:val="22"/>
        </w:rPr>
      </w:pPr>
      <w:r w:rsidRPr="00E55B54">
        <w:rPr>
          <w:rFonts w:ascii="Arial" w:hAnsi="Arial" w:cs="Arial"/>
          <w:i/>
          <w:sz w:val="22"/>
          <w:szCs w:val="22"/>
        </w:rPr>
        <w:t>NBR 7211 - Agregados para Concreto</w:t>
      </w:r>
    </w:p>
    <w:p w:rsidR="0073753A" w:rsidRPr="00557F03" w:rsidRDefault="0073753A" w:rsidP="0073753A">
      <w:pPr>
        <w:tabs>
          <w:tab w:val="num" w:pos="0"/>
          <w:tab w:val="left" w:pos="180"/>
          <w:tab w:val="left" w:pos="360"/>
        </w:tabs>
        <w:jc w:val="both"/>
        <w:rPr>
          <w:rFonts w:ascii="Arial" w:hAnsi="Arial" w:cs="Arial"/>
          <w:sz w:val="22"/>
          <w:szCs w:val="22"/>
        </w:rPr>
      </w:pPr>
    </w:p>
    <w:p w:rsidR="0073753A" w:rsidRPr="00557F03" w:rsidRDefault="0073753A" w:rsidP="0073753A">
      <w:pPr>
        <w:autoSpaceDE w:val="0"/>
        <w:autoSpaceDN w:val="0"/>
        <w:adjustRightInd w:val="0"/>
        <w:spacing w:line="276" w:lineRule="auto"/>
        <w:ind w:firstLine="851"/>
        <w:jc w:val="both"/>
        <w:rPr>
          <w:rFonts w:ascii="Arial" w:hAnsi="Arial" w:cs="Arial"/>
          <w:b/>
          <w:sz w:val="22"/>
          <w:szCs w:val="22"/>
        </w:rPr>
      </w:pPr>
      <w:r>
        <w:rPr>
          <w:rFonts w:ascii="Arial" w:hAnsi="Arial" w:cs="Arial"/>
          <w:b/>
          <w:sz w:val="22"/>
          <w:szCs w:val="22"/>
        </w:rPr>
        <w:t>4.4</w:t>
      </w:r>
      <w:r w:rsidRPr="00557F03">
        <w:rPr>
          <w:rFonts w:ascii="Arial" w:hAnsi="Arial" w:cs="Arial"/>
          <w:b/>
          <w:sz w:val="22"/>
          <w:szCs w:val="22"/>
        </w:rPr>
        <w:t xml:space="preserve"> Armação de aço ca-60 diam. 3,4 a 6,0mm.- fornecimento / corte (c/ perda de 10%) / dobra / colocação.</w:t>
      </w:r>
    </w:p>
    <w:p w:rsidR="0073753A" w:rsidRDefault="0073753A" w:rsidP="0073753A">
      <w:pPr>
        <w:autoSpaceDE w:val="0"/>
        <w:autoSpaceDN w:val="0"/>
        <w:adjustRightInd w:val="0"/>
        <w:ind w:firstLine="709"/>
        <w:jc w:val="both"/>
        <w:rPr>
          <w:rFonts w:ascii="Arial" w:hAnsi="Arial" w:cs="Arial"/>
          <w:sz w:val="22"/>
          <w:szCs w:val="22"/>
        </w:rPr>
      </w:pP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O aço a ser empregado está descrito em planilha orçamentária, devendo ser colocado de acordo com as disposições previstas em projeto. Não poderão ter evidências de oxidação e as emendas e transpasses obedecerão às recomendações de norma técnicas (NRB 6118 de 2003).</w:t>
      </w:r>
    </w:p>
    <w:p w:rsidR="0073753A" w:rsidRPr="00557F03" w:rsidRDefault="0073753A" w:rsidP="0073753A">
      <w:pPr>
        <w:autoSpaceDE w:val="0"/>
        <w:autoSpaceDN w:val="0"/>
        <w:adjustRightInd w:val="0"/>
        <w:ind w:firstLine="709"/>
        <w:jc w:val="both"/>
        <w:rPr>
          <w:rFonts w:ascii="Arial" w:hAnsi="Arial" w:cs="Arial"/>
          <w:sz w:val="22"/>
          <w:szCs w:val="22"/>
        </w:rPr>
      </w:pPr>
    </w:p>
    <w:p w:rsidR="0073753A" w:rsidRPr="00E55B54" w:rsidRDefault="0073753A" w:rsidP="0073753A">
      <w:pPr>
        <w:autoSpaceDE w:val="0"/>
        <w:autoSpaceDN w:val="0"/>
        <w:adjustRightInd w:val="0"/>
        <w:ind w:firstLine="709"/>
        <w:jc w:val="both"/>
        <w:rPr>
          <w:rFonts w:ascii="Arial" w:hAnsi="Arial" w:cs="Arial"/>
          <w:i/>
          <w:sz w:val="22"/>
          <w:szCs w:val="22"/>
        </w:rPr>
      </w:pPr>
      <w:r w:rsidRPr="00E55B54">
        <w:rPr>
          <w:rFonts w:ascii="Arial" w:hAnsi="Arial" w:cs="Arial"/>
          <w:i/>
          <w:sz w:val="22"/>
          <w:szCs w:val="22"/>
        </w:rPr>
        <w:t>Práticas de Projeto, Construção e Manutenção de Edifícios Públicos Federais;</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Normas da ABNT e do INMETRO: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6118 - Cálculo e Execução de Obras de Concreto Armado - Procedimento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E55B54" w:rsidRDefault="0073753A" w:rsidP="0073753A">
      <w:pPr>
        <w:tabs>
          <w:tab w:val="num" w:pos="0"/>
          <w:tab w:val="left" w:pos="180"/>
          <w:tab w:val="left" w:pos="360"/>
        </w:tabs>
        <w:jc w:val="both"/>
        <w:rPr>
          <w:rFonts w:ascii="Arial" w:hAnsi="Arial" w:cs="Arial"/>
          <w:i/>
          <w:sz w:val="22"/>
          <w:szCs w:val="22"/>
        </w:rPr>
      </w:pPr>
      <w:r w:rsidRPr="00E55B54">
        <w:rPr>
          <w:rFonts w:ascii="Arial" w:hAnsi="Arial" w:cs="Arial"/>
          <w:i/>
          <w:sz w:val="22"/>
          <w:szCs w:val="22"/>
        </w:rPr>
        <w:t>NBR 7480 - Barras e Fios de Aço Destinados a Armaduras para Concreto Armado</w:t>
      </w:r>
    </w:p>
    <w:p w:rsidR="0073753A" w:rsidRPr="00557F03" w:rsidRDefault="0073753A" w:rsidP="0073753A">
      <w:pPr>
        <w:tabs>
          <w:tab w:val="num" w:pos="0"/>
          <w:tab w:val="left" w:pos="180"/>
          <w:tab w:val="left" w:pos="360"/>
        </w:tabs>
        <w:jc w:val="both"/>
        <w:rPr>
          <w:rFonts w:ascii="Arial" w:hAnsi="Arial" w:cs="Arial"/>
          <w:sz w:val="22"/>
          <w:szCs w:val="22"/>
        </w:rPr>
      </w:pPr>
    </w:p>
    <w:p w:rsidR="0073753A" w:rsidRPr="00557F03" w:rsidRDefault="0073753A" w:rsidP="0073753A">
      <w:pPr>
        <w:tabs>
          <w:tab w:val="num" w:pos="0"/>
          <w:tab w:val="left" w:pos="180"/>
          <w:tab w:val="left" w:pos="36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4</w:t>
      </w:r>
      <w:r w:rsidRPr="00557F03">
        <w:rPr>
          <w:rFonts w:ascii="Arial" w:hAnsi="Arial" w:cs="Arial"/>
          <w:b/>
          <w:sz w:val="22"/>
          <w:szCs w:val="22"/>
        </w:rPr>
        <w:t>.5</w:t>
      </w:r>
      <w:r>
        <w:rPr>
          <w:rFonts w:ascii="Arial" w:hAnsi="Arial" w:cs="Arial"/>
          <w:b/>
          <w:sz w:val="22"/>
          <w:szCs w:val="22"/>
        </w:rPr>
        <w:t xml:space="preserve"> à 4.7</w:t>
      </w:r>
      <w:r w:rsidRPr="00557F03">
        <w:rPr>
          <w:rFonts w:ascii="Arial" w:hAnsi="Arial" w:cs="Arial"/>
          <w:b/>
          <w:sz w:val="22"/>
          <w:szCs w:val="22"/>
        </w:rPr>
        <w:t xml:space="preserve"> Armação aco ca-50, diam. 6,3 (1/4) à 12,5mm(1/2) -fornecimento/ corte(perda de 10%) / dobra / colocação.</w:t>
      </w:r>
    </w:p>
    <w:p w:rsidR="0073753A" w:rsidRPr="00557F03" w:rsidRDefault="0073753A" w:rsidP="0073753A">
      <w:pPr>
        <w:tabs>
          <w:tab w:val="num" w:pos="0"/>
          <w:tab w:val="left" w:pos="180"/>
          <w:tab w:val="left" w:pos="360"/>
        </w:tabs>
        <w:jc w:val="both"/>
        <w:rPr>
          <w:rFonts w:ascii="Arial" w:hAnsi="Arial" w:cs="Arial"/>
          <w:b/>
          <w:sz w:val="22"/>
          <w:szCs w:val="22"/>
        </w:rPr>
      </w:pPr>
    </w:p>
    <w:p w:rsidR="0073753A" w:rsidRPr="00557F03" w:rsidRDefault="0073753A" w:rsidP="0073753A">
      <w:pPr>
        <w:tabs>
          <w:tab w:val="num" w:pos="0"/>
          <w:tab w:val="left" w:pos="180"/>
          <w:tab w:val="left" w:pos="360"/>
        </w:tabs>
        <w:jc w:val="both"/>
        <w:rPr>
          <w:rFonts w:ascii="Arial" w:hAnsi="Arial" w:cs="Arial"/>
          <w:sz w:val="22"/>
          <w:szCs w:val="22"/>
        </w:rPr>
      </w:pPr>
      <w:r w:rsidRPr="00557F03">
        <w:rPr>
          <w:rFonts w:ascii="Arial" w:hAnsi="Arial" w:cs="Arial"/>
          <w:b/>
          <w:sz w:val="22"/>
          <w:szCs w:val="22"/>
        </w:rPr>
        <w:tab/>
      </w:r>
      <w:r w:rsidRPr="00557F03">
        <w:rPr>
          <w:rFonts w:ascii="Arial" w:hAnsi="Arial" w:cs="Arial"/>
          <w:b/>
          <w:sz w:val="22"/>
          <w:szCs w:val="22"/>
        </w:rPr>
        <w:tab/>
      </w:r>
      <w:r w:rsidRPr="00557F03">
        <w:rPr>
          <w:rFonts w:ascii="Arial" w:hAnsi="Arial" w:cs="Arial"/>
          <w:b/>
          <w:sz w:val="22"/>
          <w:szCs w:val="22"/>
        </w:rPr>
        <w:tab/>
      </w:r>
      <w:r>
        <w:rPr>
          <w:rFonts w:ascii="Arial" w:hAnsi="Arial" w:cs="Arial"/>
          <w:sz w:val="22"/>
          <w:szCs w:val="22"/>
        </w:rPr>
        <w:t>Conforme o item 4</w:t>
      </w:r>
      <w:r w:rsidRPr="00557F03">
        <w:rPr>
          <w:rFonts w:ascii="Arial" w:hAnsi="Arial" w:cs="Arial"/>
          <w:sz w:val="22"/>
          <w:szCs w:val="22"/>
        </w:rPr>
        <w:t>.4</w:t>
      </w:r>
      <w:r>
        <w:rPr>
          <w:rFonts w:ascii="Arial" w:hAnsi="Arial" w:cs="Arial"/>
          <w:sz w:val="22"/>
          <w:szCs w:val="22"/>
        </w:rPr>
        <w:t>.</w:t>
      </w:r>
    </w:p>
    <w:p w:rsidR="0073753A" w:rsidRPr="00557F03" w:rsidRDefault="0073753A" w:rsidP="0073753A">
      <w:pPr>
        <w:tabs>
          <w:tab w:val="num" w:pos="0"/>
          <w:tab w:val="left" w:pos="180"/>
          <w:tab w:val="left" w:pos="360"/>
        </w:tabs>
        <w:jc w:val="both"/>
        <w:rPr>
          <w:rFonts w:ascii="Arial" w:hAnsi="Arial" w:cs="Arial"/>
          <w:b/>
          <w:sz w:val="22"/>
          <w:szCs w:val="22"/>
        </w:rPr>
      </w:pPr>
    </w:p>
    <w:p w:rsidR="0073753A" w:rsidRPr="00557F03" w:rsidRDefault="0073753A" w:rsidP="0073753A">
      <w:pPr>
        <w:tabs>
          <w:tab w:val="num" w:pos="0"/>
          <w:tab w:val="left" w:pos="180"/>
          <w:tab w:val="left" w:pos="36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4.8 </w:t>
      </w:r>
      <w:r w:rsidRPr="00557F03">
        <w:rPr>
          <w:rFonts w:ascii="Arial" w:hAnsi="Arial" w:cs="Arial"/>
          <w:b/>
          <w:sz w:val="22"/>
          <w:szCs w:val="22"/>
        </w:rPr>
        <w:t xml:space="preserve"> Concreto fck=25mpa, virado em betoneira, sem lançamento.</w:t>
      </w:r>
    </w:p>
    <w:p w:rsidR="0073753A" w:rsidRPr="00557F03" w:rsidRDefault="0073753A" w:rsidP="0073753A">
      <w:pPr>
        <w:tabs>
          <w:tab w:val="num" w:pos="0"/>
          <w:tab w:val="left" w:pos="180"/>
          <w:tab w:val="left" w:pos="360"/>
        </w:tabs>
        <w:jc w:val="both"/>
        <w:rPr>
          <w:rFonts w:ascii="Arial" w:hAnsi="Arial" w:cs="Arial"/>
          <w:b/>
          <w:sz w:val="22"/>
          <w:szCs w:val="22"/>
        </w:rPr>
      </w:pP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Deverá ter resistência a compressão igual ou superior ao fck de 25,0 Mpa, com fator água – cimento igual ou inferior a 0,50 a resistência deverá ser verificada através de ensaios laboratoriais, especialmente pelo critério do rompimento de corpos de provas, nos prazos definidos para estes tipos de verificação, conforme recomenda as normas técnicas.</w:t>
      </w: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O concreto a ser empregado será confeccionado na obra, preparada em betoneiras, elétricas, e com apurado controle tecnológico, o transporte e o lançamento serão em camada e vibrada mecanicamente, sendo inaceitável o uso de pancadas nas formas. Atenção especial deve ser dada às juntas de concretagem e de dilatação.</w:t>
      </w: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A contratada obriga-se a ter o devido cuidado com a vibração do concreto quando da execução da concretagem evitando a segregação de seus agregados.</w:t>
      </w: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A aplicação do concreto em qualquer elemento estrutural somente será admitida após a conferência criteriosa da correta disposição e dimensões de formas e armaduras, bem como a liberação do concreto após o ensaio de abatimento (slump-test).</w:t>
      </w: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A qualidade da execução é de responsabilidade da contratada e consequentemente do seu responsável técnico, a dosagem do concreto com o uso de padiolas e/ou latas de 18 litros, deve seguir um controle rigoroso para se atingir o fck estabelecido pelo projeto estrutural e planilha orçamentária.</w:t>
      </w:r>
    </w:p>
    <w:p w:rsidR="0073753A" w:rsidRPr="00557F03" w:rsidRDefault="0073753A" w:rsidP="0073753A">
      <w:pPr>
        <w:autoSpaceDE w:val="0"/>
        <w:autoSpaceDN w:val="0"/>
        <w:adjustRightInd w:val="0"/>
        <w:ind w:firstLine="709"/>
        <w:jc w:val="both"/>
        <w:rPr>
          <w:rFonts w:ascii="Arial" w:hAnsi="Arial" w:cs="Arial"/>
          <w:sz w:val="22"/>
          <w:szCs w:val="22"/>
        </w:rPr>
      </w:pPr>
    </w:p>
    <w:p w:rsidR="0073753A" w:rsidRPr="00E55B54" w:rsidRDefault="0073753A" w:rsidP="0073753A">
      <w:pPr>
        <w:autoSpaceDE w:val="0"/>
        <w:autoSpaceDN w:val="0"/>
        <w:adjustRightInd w:val="0"/>
        <w:ind w:firstLine="709"/>
        <w:jc w:val="both"/>
        <w:rPr>
          <w:rFonts w:ascii="Arial" w:hAnsi="Arial" w:cs="Arial"/>
          <w:i/>
          <w:sz w:val="22"/>
          <w:szCs w:val="22"/>
        </w:rPr>
      </w:pPr>
      <w:r w:rsidRPr="00E55B54">
        <w:rPr>
          <w:rFonts w:ascii="Arial" w:hAnsi="Arial" w:cs="Arial"/>
          <w:i/>
          <w:sz w:val="22"/>
          <w:szCs w:val="22"/>
        </w:rPr>
        <w:t>Práticas de Projeto, Construção e Manutenção de Edifícios Públicos Federais;</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Normas da ABNT e do INMETRO: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6118 - Cálculo e Execução de Obras de Concreto Armado - Procedimento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7480 - Barras e Fios de Aço Destinados a Armaduras para Concreto Armado</w:t>
      </w:r>
    </w:p>
    <w:p w:rsidR="0073753A" w:rsidRPr="00E55B54" w:rsidRDefault="0073753A" w:rsidP="0073753A">
      <w:pPr>
        <w:tabs>
          <w:tab w:val="num" w:pos="0"/>
          <w:tab w:val="left" w:pos="180"/>
          <w:tab w:val="left" w:pos="360"/>
        </w:tabs>
        <w:jc w:val="both"/>
        <w:rPr>
          <w:rFonts w:ascii="Arial" w:hAnsi="Arial" w:cs="Arial"/>
          <w:i/>
          <w:sz w:val="22"/>
          <w:szCs w:val="22"/>
        </w:rPr>
      </w:pPr>
      <w:r w:rsidRPr="00E55B54">
        <w:rPr>
          <w:rFonts w:ascii="Arial" w:hAnsi="Arial" w:cs="Arial"/>
          <w:i/>
          <w:sz w:val="22"/>
          <w:szCs w:val="22"/>
        </w:rPr>
        <w:t>NBR 7211 - Agregados para Concreto</w:t>
      </w:r>
    </w:p>
    <w:p w:rsidR="0073753A" w:rsidRPr="00557F03" w:rsidRDefault="0073753A" w:rsidP="0073753A">
      <w:pPr>
        <w:tabs>
          <w:tab w:val="num" w:pos="0"/>
          <w:tab w:val="left" w:pos="180"/>
          <w:tab w:val="left" w:pos="360"/>
        </w:tabs>
        <w:jc w:val="both"/>
        <w:rPr>
          <w:rFonts w:ascii="Arial" w:hAnsi="Arial" w:cs="Arial"/>
          <w:sz w:val="22"/>
          <w:szCs w:val="22"/>
        </w:rPr>
      </w:pPr>
    </w:p>
    <w:p w:rsidR="0073753A" w:rsidRPr="00557F03" w:rsidRDefault="0073753A" w:rsidP="0073753A">
      <w:pPr>
        <w:tabs>
          <w:tab w:val="num" w:pos="0"/>
          <w:tab w:val="left" w:pos="180"/>
          <w:tab w:val="left" w:pos="36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4.9 </w:t>
      </w:r>
      <w:r w:rsidRPr="00557F03">
        <w:rPr>
          <w:rFonts w:ascii="Arial" w:hAnsi="Arial" w:cs="Arial"/>
          <w:b/>
          <w:sz w:val="22"/>
          <w:szCs w:val="22"/>
        </w:rPr>
        <w:t xml:space="preserve"> Lançamento/aplicação manual de concreto em estruturas.</w:t>
      </w:r>
    </w:p>
    <w:p w:rsidR="0073753A" w:rsidRPr="00557F03" w:rsidRDefault="0073753A" w:rsidP="0073753A">
      <w:pPr>
        <w:tabs>
          <w:tab w:val="num" w:pos="0"/>
          <w:tab w:val="left" w:pos="180"/>
          <w:tab w:val="left" w:pos="360"/>
        </w:tabs>
        <w:jc w:val="both"/>
        <w:rPr>
          <w:rFonts w:ascii="Arial" w:hAnsi="Arial" w:cs="Arial"/>
          <w:b/>
          <w:sz w:val="22"/>
          <w:szCs w:val="22"/>
        </w:rPr>
      </w:pP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Poderão ser utilizados, carrinhos de mão e ou bombeamento, atentando-se para a resistência conforme o projeto estrutural, devido ao longo tempo de concretagem com o uso de equipamentos comuns, o concreto pode perder resistência em decorrência deste tempo, o técnico responsável pela execução deverá avaliar e viabilizar este tipo de execução com uso de aditivos retardantes e ou um traço específico para tal.</w:t>
      </w:r>
    </w:p>
    <w:p w:rsidR="0073753A" w:rsidRDefault="0073753A" w:rsidP="0073753A">
      <w:pPr>
        <w:autoSpaceDE w:val="0"/>
        <w:autoSpaceDN w:val="0"/>
        <w:adjustRightInd w:val="0"/>
        <w:ind w:firstLine="709"/>
        <w:jc w:val="both"/>
        <w:rPr>
          <w:rFonts w:ascii="Arial" w:hAnsi="Arial" w:cs="Arial"/>
          <w:i/>
          <w:sz w:val="22"/>
          <w:szCs w:val="22"/>
        </w:rPr>
      </w:pPr>
    </w:p>
    <w:p w:rsidR="0073753A" w:rsidRPr="00E55B54" w:rsidRDefault="0073753A" w:rsidP="0073753A">
      <w:pPr>
        <w:autoSpaceDE w:val="0"/>
        <w:autoSpaceDN w:val="0"/>
        <w:adjustRightInd w:val="0"/>
        <w:ind w:firstLine="709"/>
        <w:jc w:val="both"/>
        <w:rPr>
          <w:rFonts w:ascii="Arial" w:hAnsi="Arial" w:cs="Arial"/>
          <w:i/>
          <w:sz w:val="22"/>
          <w:szCs w:val="22"/>
        </w:rPr>
      </w:pPr>
      <w:r w:rsidRPr="00E55B54">
        <w:rPr>
          <w:rFonts w:ascii="Arial" w:hAnsi="Arial" w:cs="Arial"/>
          <w:i/>
          <w:sz w:val="22"/>
          <w:szCs w:val="22"/>
        </w:rPr>
        <w:t>Práticas de Projeto, Construção e Manutenção de Edifícios Públicos Federais;</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Normas da ABNT e do INMETRO: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6118 - Cálculo e Execução de Obras de Concreto Armado - Procedimento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5732 - Cimento Portland Comum - Especificação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7480 - Barras e Fios de Aço Destinados a Armaduras para Concreto Armado</w:t>
      </w:r>
    </w:p>
    <w:p w:rsidR="0073753A" w:rsidRPr="00E55B54"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7211 - Agregados para Concreto</w:t>
      </w:r>
    </w:p>
    <w:p w:rsidR="0073753A" w:rsidRPr="00557F03" w:rsidRDefault="0073753A" w:rsidP="0073753A">
      <w:pPr>
        <w:autoSpaceDE w:val="0"/>
        <w:autoSpaceDN w:val="0"/>
        <w:adjustRightInd w:val="0"/>
        <w:jc w:val="both"/>
        <w:rPr>
          <w:rFonts w:ascii="Arial" w:hAnsi="Arial" w:cs="Arial"/>
          <w:b/>
          <w:sz w:val="22"/>
          <w:szCs w:val="22"/>
        </w:rPr>
      </w:pPr>
    </w:p>
    <w:p w:rsidR="0073753A" w:rsidRPr="00557F03" w:rsidRDefault="0073753A" w:rsidP="0073753A">
      <w:pPr>
        <w:autoSpaceDE w:val="0"/>
        <w:autoSpaceDN w:val="0"/>
        <w:adjustRightInd w:val="0"/>
        <w:jc w:val="both"/>
        <w:rPr>
          <w:rFonts w:ascii="Arial" w:hAnsi="Arial" w:cs="Arial"/>
          <w:b/>
          <w:sz w:val="22"/>
          <w:szCs w:val="22"/>
        </w:rPr>
      </w:pPr>
      <w:r>
        <w:rPr>
          <w:rFonts w:ascii="Arial" w:hAnsi="Arial" w:cs="Arial"/>
          <w:b/>
          <w:sz w:val="22"/>
          <w:szCs w:val="22"/>
        </w:rPr>
        <w:tab/>
        <w:t>4.10</w:t>
      </w:r>
      <w:r w:rsidRPr="00557F03">
        <w:rPr>
          <w:rFonts w:ascii="Arial" w:hAnsi="Arial" w:cs="Arial"/>
          <w:b/>
          <w:sz w:val="22"/>
          <w:szCs w:val="22"/>
        </w:rPr>
        <w:t xml:space="preserve"> Impermeabilização de estruturas enterradas, com tinta asfaltica, duas demãos.</w:t>
      </w:r>
    </w:p>
    <w:p w:rsidR="0073753A" w:rsidRPr="00557F03" w:rsidRDefault="0073753A" w:rsidP="0073753A">
      <w:pPr>
        <w:autoSpaceDE w:val="0"/>
        <w:autoSpaceDN w:val="0"/>
        <w:adjustRightInd w:val="0"/>
        <w:jc w:val="both"/>
        <w:rPr>
          <w:rFonts w:ascii="Arial" w:hAnsi="Arial" w:cs="Arial"/>
          <w:b/>
          <w:sz w:val="22"/>
          <w:szCs w:val="22"/>
        </w:rPr>
      </w:pPr>
    </w:p>
    <w:p w:rsidR="0073753A" w:rsidRPr="00557F03" w:rsidRDefault="0073753A" w:rsidP="0073753A">
      <w:pPr>
        <w:autoSpaceDE w:val="0"/>
        <w:autoSpaceDN w:val="0"/>
        <w:adjustRightInd w:val="0"/>
        <w:ind w:firstLine="709"/>
        <w:jc w:val="both"/>
        <w:rPr>
          <w:rFonts w:ascii="Arial" w:hAnsi="Arial" w:cs="Arial"/>
          <w:sz w:val="22"/>
          <w:szCs w:val="22"/>
        </w:rPr>
      </w:pPr>
      <w:r w:rsidRPr="00557F03">
        <w:rPr>
          <w:rFonts w:ascii="Arial" w:hAnsi="Arial" w:cs="Arial"/>
          <w:sz w:val="22"/>
          <w:szCs w:val="22"/>
        </w:rPr>
        <w:t>A impermeabilização da viga baldrame será executada em dias secos, com tinta betuminosa (asfáltica) impermeabilizante, em duas demãos, sendo uma demão para penetração e uma demão para complementação, aplicadas com broxa sobre toda a extensão das faces superiores e laterais, completamente secas e limpas. A segunda demão deverá ser aplicada após a secagem completa da primeira demão, com período indicado na recomendação do fabricante.</w:t>
      </w:r>
    </w:p>
    <w:p w:rsidR="0073753A" w:rsidRPr="00557F03" w:rsidRDefault="0073753A" w:rsidP="0073753A">
      <w:pPr>
        <w:autoSpaceDE w:val="0"/>
        <w:autoSpaceDN w:val="0"/>
        <w:adjustRightInd w:val="0"/>
        <w:ind w:firstLine="709"/>
        <w:jc w:val="both"/>
        <w:rPr>
          <w:rFonts w:ascii="Arial" w:hAnsi="Arial" w:cs="Arial"/>
          <w:sz w:val="22"/>
          <w:szCs w:val="22"/>
        </w:rPr>
      </w:pPr>
    </w:p>
    <w:p w:rsidR="0073753A" w:rsidRPr="00B61077" w:rsidRDefault="0073753A" w:rsidP="0073753A">
      <w:pPr>
        <w:autoSpaceDE w:val="0"/>
        <w:autoSpaceDN w:val="0"/>
        <w:adjustRightInd w:val="0"/>
        <w:jc w:val="both"/>
        <w:rPr>
          <w:rFonts w:ascii="Arial" w:hAnsi="Arial" w:cs="Arial"/>
          <w:i/>
          <w:sz w:val="22"/>
          <w:szCs w:val="22"/>
        </w:rPr>
      </w:pPr>
      <w:r w:rsidRPr="00E55B54">
        <w:rPr>
          <w:rFonts w:ascii="Arial" w:hAnsi="Arial" w:cs="Arial"/>
          <w:i/>
          <w:sz w:val="22"/>
          <w:szCs w:val="22"/>
        </w:rPr>
        <w:t>NBR 9575/2003 Impermeabilização - Seleção e projeto</w:t>
      </w:r>
      <w:bookmarkStart w:id="77" w:name="_Toc402967238"/>
      <w:bookmarkStart w:id="78" w:name="_Toc421858658"/>
    </w:p>
    <w:p w:rsidR="0073753A" w:rsidRPr="00E55B54" w:rsidRDefault="0073753A" w:rsidP="0073753A">
      <w:pPr>
        <w:pStyle w:val="Ttulo2"/>
        <w:rPr>
          <w:i/>
          <w:szCs w:val="22"/>
        </w:rPr>
      </w:pPr>
      <w:r w:rsidRPr="00E55B54">
        <w:rPr>
          <w:i/>
          <w:szCs w:val="22"/>
        </w:rPr>
        <w:tab/>
      </w:r>
      <w:bookmarkStart w:id="79" w:name="_Toc453852447"/>
      <w:r w:rsidRPr="00E55B54">
        <w:rPr>
          <w:i/>
          <w:szCs w:val="22"/>
        </w:rPr>
        <w:t>5.0</w:t>
      </w:r>
      <w:r w:rsidRPr="00E55B54">
        <w:rPr>
          <w:i/>
          <w:szCs w:val="22"/>
        </w:rPr>
        <w:tab/>
      </w:r>
      <w:r>
        <w:rPr>
          <w:i/>
          <w:szCs w:val="22"/>
        </w:rPr>
        <w:t>SUPER</w:t>
      </w:r>
      <w:r w:rsidRPr="00E55B54">
        <w:rPr>
          <w:i/>
          <w:szCs w:val="22"/>
        </w:rPr>
        <w:t>ESTRUTURA</w:t>
      </w:r>
      <w:bookmarkEnd w:id="77"/>
      <w:bookmarkEnd w:id="78"/>
      <w:bookmarkEnd w:id="79"/>
    </w:p>
    <w:p w:rsidR="0073753A" w:rsidRDefault="0073753A" w:rsidP="0073753A">
      <w:pPr>
        <w:autoSpaceDE w:val="0"/>
        <w:autoSpaceDN w:val="0"/>
        <w:adjustRightInd w:val="0"/>
        <w:spacing w:line="276" w:lineRule="auto"/>
        <w:ind w:firstLine="851"/>
        <w:jc w:val="both"/>
        <w:rPr>
          <w:rFonts w:ascii="Arial" w:hAnsi="Arial" w:cs="Arial"/>
          <w:b/>
          <w:sz w:val="22"/>
          <w:szCs w:val="22"/>
        </w:rPr>
      </w:pPr>
    </w:p>
    <w:p w:rsidR="0073753A"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 xml:space="preserve">5.1  </w:t>
      </w:r>
      <w:r w:rsidRPr="00445893">
        <w:rPr>
          <w:rFonts w:ascii="Arial" w:hAnsi="Arial" w:cs="Arial"/>
          <w:b/>
          <w:sz w:val="22"/>
          <w:szCs w:val="22"/>
        </w:rPr>
        <w:t xml:space="preserve"> Forma tabua para concreto em fundação c/ reaproveitamento 5x.</w:t>
      </w:r>
    </w:p>
    <w:p w:rsidR="0073753A" w:rsidRPr="00445893" w:rsidRDefault="0073753A" w:rsidP="0073753A">
      <w:pPr>
        <w:autoSpaceDE w:val="0"/>
        <w:autoSpaceDN w:val="0"/>
        <w:adjustRightInd w:val="0"/>
        <w:spacing w:line="276" w:lineRule="auto"/>
        <w:ind w:firstLine="851"/>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Conforme o item </w:t>
      </w:r>
      <w:r>
        <w:rPr>
          <w:rFonts w:ascii="Arial" w:hAnsi="Arial" w:cs="Arial"/>
          <w:sz w:val="22"/>
          <w:szCs w:val="22"/>
        </w:rPr>
        <w:t>4</w:t>
      </w:r>
      <w:r w:rsidRPr="00445893">
        <w:rPr>
          <w:rFonts w:ascii="Arial" w:hAnsi="Arial" w:cs="Arial"/>
          <w:sz w:val="22"/>
          <w:szCs w:val="22"/>
        </w:rPr>
        <w:t>.3.</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 xml:space="preserve">5.2 </w:t>
      </w:r>
      <w:r w:rsidRPr="00445893">
        <w:rPr>
          <w:rFonts w:ascii="Arial" w:hAnsi="Arial" w:cs="Arial"/>
          <w:b/>
          <w:sz w:val="22"/>
          <w:szCs w:val="22"/>
        </w:rPr>
        <w:t xml:space="preserve"> Armação de aço ca-60 diam. 3,4 a 6,0mm.- fornecimento / corte (c/ perda de 10%) / dobra / colocação.</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Conforme o item </w:t>
      </w:r>
      <w:r>
        <w:rPr>
          <w:rFonts w:ascii="Arial" w:hAnsi="Arial" w:cs="Arial"/>
          <w:sz w:val="22"/>
          <w:szCs w:val="22"/>
        </w:rPr>
        <w:t>4</w:t>
      </w:r>
      <w:r w:rsidRPr="00445893">
        <w:rPr>
          <w:rFonts w:ascii="Arial" w:hAnsi="Arial" w:cs="Arial"/>
          <w:sz w:val="22"/>
          <w:szCs w:val="22"/>
        </w:rPr>
        <w:t>.4.</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 xml:space="preserve">5.3 à 5.4 </w:t>
      </w:r>
      <w:r w:rsidRPr="00445893">
        <w:rPr>
          <w:rFonts w:ascii="Arial" w:hAnsi="Arial" w:cs="Arial"/>
          <w:b/>
          <w:sz w:val="22"/>
          <w:szCs w:val="22"/>
        </w:rPr>
        <w:t>Armação aço ca-50, diam. 6,3 (1/4) à 12,5mm(1/2) -fornecimento/ corte(perda de 10%) / dobra / colocação -ø 10,00mm.</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Conforme o item </w:t>
      </w:r>
      <w:r>
        <w:rPr>
          <w:rFonts w:ascii="Arial" w:hAnsi="Arial" w:cs="Arial"/>
          <w:sz w:val="22"/>
          <w:szCs w:val="22"/>
        </w:rPr>
        <w:t>4</w:t>
      </w:r>
      <w:r w:rsidRPr="00445893">
        <w:rPr>
          <w:rFonts w:ascii="Arial" w:hAnsi="Arial" w:cs="Arial"/>
          <w:sz w:val="22"/>
          <w:szCs w:val="22"/>
        </w:rPr>
        <w:t>.4.</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 xml:space="preserve">5.5  </w:t>
      </w:r>
      <w:r w:rsidRPr="00445893">
        <w:rPr>
          <w:rFonts w:ascii="Arial" w:hAnsi="Arial" w:cs="Arial"/>
          <w:b/>
          <w:sz w:val="22"/>
          <w:szCs w:val="22"/>
        </w:rPr>
        <w:t>Concreto fck=25mpa, virado em betoneira, sem lançamento.</w:t>
      </w:r>
    </w:p>
    <w:p w:rsidR="0073753A" w:rsidRPr="00445893" w:rsidRDefault="0073753A" w:rsidP="0073753A">
      <w:pPr>
        <w:autoSpaceDE w:val="0"/>
        <w:autoSpaceDN w:val="0"/>
        <w:adjustRightInd w:val="0"/>
        <w:spacing w:line="276" w:lineRule="auto"/>
        <w:jc w:val="both"/>
        <w:rPr>
          <w:rFonts w:ascii="Arial" w:hAnsi="Arial" w:cs="Arial"/>
          <w:b/>
          <w:sz w:val="22"/>
          <w:szCs w:val="22"/>
        </w:rPr>
      </w:pPr>
    </w:p>
    <w:p w:rsidR="0073753A" w:rsidRPr="00445893"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Conforme o item </w:t>
      </w:r>
      <w:r>
        <w:rPr>
          <w:rFonts w:ascii="Arial" w:hAnsi="Arial" w:cs="Arial"/>
          <w:sz w:val="22"/>
          <w:szCs w:val="22"/>
        </w:rPr>
        <w:t>4</w:t>
      </w:r>
      <w:r w:rsidRPr="00445893">
        <w:rPr>
          <w:rFonts w:ascii="Arial" w:hAnsi="Arial" w:cs="Arial"/>
          <w:sz w:val="22"/>
          <w:szCs w:val="22"/>
        </w:rPr>
        <w:t>.</w:t>
      </w:r>
      <w:r>
        <w:rPr>
          <w:rFonts w:ascii="Arial" w:hAnsi="Arial" w:cs="Arial"/>
          <w:sz w:val="22"/>
          <w:szCs w:val="22"/>
        </w:rPr>
        <w:t>8</w:t>
      </w:r>
      <w:r w:rsidRPr="00445893">
        <w:rPr>
          <w:rFonts w:ascii="Arial" w:hAnsi="Arial" w:cs="Arial"/>
          <w:sz w:val="22"/>
          <w:szCs w:val="22"/>
        </w:rPr>
        <w:t>.</w:t>
      </w:r>
    </w:p>
    <w:p w:rsidR="0073753A" w:rsidRPr="00445893" w:rsidRDefault="0073753A" w:rsidP="0073753A">
      <w:pPr>
        <w:autoSpaceDE w:val="0"/>
        <w:autoSpaceDN w:val="0"/>
        <w:adjustRightInd w:val="0"/>
        <w:spacing w:line="276" w:lineRule="auto"/>
        <w:jc w:val="both"/>
        <w:rPr>
          <w:rFonts w:ascii="Arial" w:hAnsi="Arial" w:cs="Arial"/>
          <w:sz w:val="22"/>
          <w:szCs w:val="22"/>
        </w:rPr>
      </w:pPr>
    </w:p>
    <w:p w:rsidR="0073753A" w:rsidRPr="00445893" w:rsidRDefault="0073753A" w:rsidP="0073753A">
      <w:pPr>
        <w:autoSpaceDE w:val="0"/>
        <w:autoSpaceDN w:val="0"/>
        <w:adjustRightInd w:val="0"/>
        <w:spacing w:line="276" w:lineRule="auto"/>
        <w:ind w:firstLine="709"/>
        <w:jc w:val="both"/>
        <w:rPr>
          <w:rFonts w:ascii="Arial" w:hAnsi="Arial" w:cs="Arial"/>
          <w:b/>
          <w:sz w:val="22"/>
          <w:szCs w:val="22"/>
        </w:rPr>
      </w:pPr>
      <w:r>
        <w:rPr>
          <w:rFonts w:ascii="Arial" w:hAnsi="Arial" w:cs="Arial"/>
          <w:b/>
          <w:sz w:val="22"/>
          <w:szCs w:val="22"/>
        </w:rPr>
        <w:t xml:space="preserve">5.6  </w:t>
      </w:r>
      <w:r w:rsidRPr="00445893">
        <w:rPr>
          <w:rFonts w:ascii="Arial" w:hAnsi="Arial" w:cs="Arial"/>
          <w:b/>
          <w:sz w:val="22"/>
          <w:szCs w:val="22"/>
        </w:rPr>
        <w:t>Lançamento/aplicação manual de concreto em estruturas.</w:t>
      </w:r>
    </w:p>
    <w:p w:rsidR="0073753A" w:rsidRDefault="0073753A" w:rsidP="0073753A">
      <w:pPr>
        <w:autoSpaceDE w:val="0"/>
        <w:autoSpaceDN w:val="0"/>
        <w:adjustRightInd w:val="0"/>
        <w:spacing w:line="276" w:lineRule="auto"/>
        <w:jc w:val="both"/>
        <w:rPr>
          <w:rFonts w:ascii="Arial" w:hAnsi="Arial" w:cs="Arial"/>
          <w:sz w:val="22"/>
          <w:szCs w:val="22"/>
        </w:rPr>
      </w:pPr>
    </w:p>
    <w:p w:rsidR="0073753A" w:rsidRDefault="0073753A" w:rsidP="0073753A">
      <w:pPr>
        <w:autoSpaceDE w:val="0"/>
        <w:autoSpaceDN w:val="0"/>
        <w:adjustRightInd w:val="0"/>
        <w:spacing w:line="276" w:lineRule="auto"/>
        <w:ind w:firstLine="851"/>
        <w:jc w:val="both"/>
        <w:rPr>
          <w:rFonts w:ascii="Arial" w:hAnsi="Arial" w:cs="Arial"/>
          <w:sz w:val="22"/>
          <w:szCs w:val="22"/>
        </w:rPr>
      </w:pPr>
      <w:r w:rsidRPr="00445893">
        <w:rPr>
          <w:rFonts w:ascii="Arial" w:hAnsi="Arial" w:cs="Arial"/>
          <w:sz w:val="22"/>
          <w:szCs w:val="22"/>
        </w:rPr>
        <w:t xml:space="preserve">Conforme o item </w:t>
      </w:r>
      <w:r>
        <w:rPr>
          <w:rFonts w:ascii="Arial" w:hAnsi="Arial" w:cs="Arial"/>
          <w:sz w:val="22"/>
          <w:szCs w:val="22"/>
        </w:rPr>
        <w:t>4.9</w:t>
      </w:r>
      <w:r w:rsidRPr="00445893">
        <w:rPr>
          <w:rFonts w:ascii="Arial" w:hAnsi="Arial" w:cs="Arial"/>
          <w:sz w:val="22"/>
          <w:szCs w:val="22"/>
        </w:rPr>
        <w:t>.</w:t>
      </w:r>
    </w:p>
    <w:p w:rsidR="0073753A" w:rsidRPr="00D3416A" w:rsidRDefault="0073753A" w:rsidP="0073753A">
      <w:pPr>
        <w:pStyle w:val="Ttulo2"/>
        <w:rPr>
          <w:i/>
          <w:szCs w:val="22"/>
        </w:rPr>
      </w:pPr>
      <w:r>
        <w:rPr>
          <w:i/>
          <w:szCs w:val="22"/>
        </w:rPr>
        <w:tab/>
      </w:r>
      <w:bookmarkStart w:id="80" w:name="_Toc453852448"/>
      <w:r>
        <w:rPr>
          <w:i/>
          <w:szCs w:val="22"/>
        </w:rPr>
        <w:t>6.0</w:t>
      </w:r>
      <w:r>
        <w:rPr>
          <w:i/>
          <w:szCs w:val="22"/>
        </w:rPr>
        <w:tab/>
      </w:r>
      <w:r w:rsidRPr="00D3416A">
        <w:rPr>
          <w:i/>
          <w:szCs w:val="22"/>
        </w:rPr>
        <w:t>ALVENARIA</w:t>
      </w:r>
      <w:bookmarkEnd w:id="69"/>
      <w:bookmarkEnd w:id="80"/>
      <w:r w:rsidRPr="00D3416A">
        <w:rPr>
          <w:i/>
          <w:szCs w:val="22"/>
        </w:rPr>
        <w:t xml:space="preserve"> </w:t>
      </w:r>
    </w:p>
    <w:p w:rsidR="0073753A" w:rsidRDefault="0073753A" w:rsidP="0073753A">
      <w:pPr>
        <w:rPr>
          <w:rFonts w:ascii="Arial" w:hAnsi="Arial" w:cs="Arial"/>
          <w:b/>
          <w:sz w:val="22"/>
          <w:szCs w:val="22"/>
        </w:rPr>
      </w:pPr>
      <w:bookmarkStart w:id="81" w:name="_Toc423589059"/>
      <w:bookmarkEnd w:id="81"/>
    </w:p>
    <w:p w:rsidR="0073753A" w:rsidRPr="00FA2741" w:rsidRDefault="0073753A" w:rsidP="0073753A">
      <w:pPr>
        <w:jc w:val="both"/>
        <w:rPr>
          <w:rFonts w:ascii="Century Gothic" w:hAnsi="Century Gothic" w:cs="Arial"/>
          <w:color w:val="000000"/>
          <w:sz w:val="20"/>
          <w:szCs w:val="20"/>
        </w:rPr>
      </w:pPr>
      <w:r>
        <w:rPr>
          <w:rFonts w:ascii="Arial" w:hAnsi="Arial" w:cs="Arial"/>
          <w:b/>
          <w:sz w:val="22"/>
          <w:szCs w:val="22"/>
        </w:rPr>
        <w:tab/>
        <w:t xml:space="preserve">6.1  </w:t>
      </w:r>
      <w:r w:rsidRPr="00FA2741">
        <w:rPr>
          <w:rFonts w:ascii="Arial" w:hAnsi="Arial" w:cs="Arial"/>
          <w:b/>
          <w:color w:val="000000"/>
          <w:sz w:val="20"/>
          <w:szCs w:val="20"/>
        </w:rPr>
        <w:t>Alvenaria em tijolo cerâmico furado 09x14x19cm, 1/2 vez, assentado em argamassa traco 1:4 (cimento e areia), e=1cm.</w:t>
      </w:r>
    </w:p>
    <w:p w:rsidR="0073753A" w:rsidRPr="009901EB" w:rsidRDefault="0073753A" w:rsidP="0073753A">
      <w:pPr>
        <w:ind w:firstLine="851"/>
        <w:rPr>
          <w:rFonts w:ascii="Arial" w:hAnsi="Arial" w:cs="Arial"/>
          <w:sz w:val="22"/>
          <w:szCs w:val="22"/>
          <w:lang/>
        </w:rPr>
      </w:pPr>
    </w:p>
    <w:p w:rsidR="0073753A" w:rsidRPr="007E5C88" w:rsidRDefault="0073753A" w:rsidP="0073753A">
      <w:pPr>
        <w:tabs>
          <w:tab w:val="left" w:pos="851"/>
          <w:tab w:val="left" w:pos="1418"/>
        </w:tabs>
        <w:ind w:firstLine="851"/>
        <w:jc w:val="both"/>
        <w:rPr>
          <w:rFonts w:ascii="Arial" w:hAnsi="Arial" w:cs="Arial"/>
          <w:sz w:val="22"/>
          <w:szCs w:val="22"/>
        </w:rPr>
      </w:pPr>
      <w:r w:rsidRPr="007E5C88">
        <w:rPr>
          <w:rFonts w:ascii="Arial" w:hAnsi="Arial" w:cs="Arial"/>
          <w:sz w:val="22"/>
          <w:szCs w:val="22"/>
        </w:rPr>
        <w:t xml:space="preserve">Serão executadas com tijolos cerâmicos de ½ vez, com as dimensões (09x14x19) cm, cozidos, conforme previsto em planilha orçamentária, observando-se os devidos </w:t>
      </w:r>
      <w:r w:rsidRPr="00BC46EA">
        <w:rPr>
          <w:rFonts w:ascii="Arial" w:hAnsi="Arial" w:cs="Arial"/>
          <w:sz w:val="22"/>
          <w:szCs w:val="22"/>
        </w:rPr>
        <w:t>cuidados em relação ao prumo, alinhamento e espessura do ajuntamento com a argamassa na espessura de 1,00 centímetro e rebaixados a ponta de colher para facilitar a perfeita aderência dos revestimentos.</w:t>
      </w:r>
    </w:p>
    <w:p w:rsidR="0073753A" w:rsidRPr="007E5C88" w:rsidRDefault="0073753A" w:rsidP="0073753A">
      <w:pPr>
        <w:tabs>
          <w:tab w:val="left" w:pos="851"/>
          <w:tab w:val="left" w:pos="1418"/>
        </w:tabs>
        <w:ind w:firstLine="851"/>
        <w:jc w:val="both"/>
        <w:rPr>
          <w:rFonts w:ascii="Arial" w:hAnsi="Arial" w:cs="Arial"/>
          <w:sz w:val="22"/>
          <w:szCs w:val="22"/>
        </w:rPr>
      </w:pPr>
      <w:r w:rsidRPr="007E5C88">
        <w:rPr>
          <w:rFonts w:ascii="Arial" w:hAnsi="Arial" w:cs="Arial"/>
          <w:sz w:val="22"/>
          <w:szCs w:val="22"/>
        </w:rPr>
        <w:t>Os tijolos serão abundantemente molhados</w:t>
      </w:r>
      <w:r>
        <w:rPr>
          <w:rFonts w:ascii="Arial" w:hAnsi="Arial" w:cs="Arial"/>
          <w:sz w:val="22"/>
          <w:szCs w:val="22"/>
        </w:rPr>
        <w:t xml:space="preserve"> </w:t>
      </w:r>
      <w:r w:rsidRPr="007E5C88">
        <w:rPr>
          <w:rFonts w:ascii="Arial" w:hAnsi="Arial" w:cs="Arial"/>
          <w:sz w:val="22"/>
          <w:szCs w:val="22"/>
        </w:rPr>
        <w:t>abundantemente antes de sua colocação, para que os mesmos não venham absorver a água da argamassa, ocasionando diminuição (queda) da resistência da mesma.</w:t>
      </w:r>
    </w:p>
    <w:p w:rsidR="0073753A" w:rsidRPr="007E5C88" w:rsidRDefault="0073753A" w:rsidP="0073753A">
      <w:pPr>
        <w:tabs>
          <w:tab w:val="left" w:pos="851"/>
          <w:tab w:val="left" w:pos="1418"/>
        </w:tabs>
        <w:ind w:firstLine="851"/>
        <w:jc w:val="both"/>
        <w:rPr>
          <w:rFonts w:ascii="Arial" w:hAnsi="Arial" w:cs="Arial"/>
          <w:sz w:val="22"/>
          <w:szCs w:val="22"/>
        </w:rPr>
      </w:pPr>
      <w:r w:rsidRPr="007E5C88">
        <w:rPr>
          <w:rFonts w:ascii="Arial" w:hAnsi="Arial" w:cs="Arial"/>
          <w:sz w:val="22"/>
          <w:szCs w:val="22"/>
        </w:rPr>
        <w:t>Para o assentamento dos tijolos será empregada argamassa com traço 1:4, a base de cimento e areia.</w:t>
      </w:r>
    </w:p>
    <w:p w:rsidR="0073753A" w:rsidRPr="00BF0CF3" w:rsidRDefault="0073753A" w:rsidP="0073753A">
      <w:pPr>
        <w:spacing w:after="2"/>
        <w:ind w:firstLine="851"/>
        <w:contextualSpacing/>
        <w:jc w:val="both"/>
        <w:rPr>
          <w:rFonts w:ascii="Arial" w:hAnsi="Arial" w:cs="Arial"/>
          <w:color w:val="000000"/>
          <w:sz w:val="22"/>
          <w:szCs w:val="22"/>
        </w:rPr>
      </w:pPr>
    </w:p>
    <w:p w:rsidR="0073753A" w:rsidRPr="00D3416A" w:rsidRDefault="0073753A" w:rsidP="0073753A">
      <w:pPr>
        <w:spacing w:after="2"/>
        <w:contextualSpacing/>
        <w:jc w:val="both"/>
        <w:rPr>
          <w:rFonts w:ascii="Arial" w:hAnsi="Arial" w:cs="Arial"/>
          <w:i/>
          <w:color w:val="000000"/>
          <w:sz w:val="22"/>
          <w:szCs w:val="22"/>
          <w:lang w:val="pt-PT"/>
        </w:rPr>
      </w:pPr>
      <w:r w:rsidRPr="00D3416A">
        <w:rPr>
          <w:rFonts w:ascii="Arial" w:hAnsi="Arial" w:cs="Arial"/>
          <w:i/>
          <w:color w:val="000000"/>
          <w:sz w:val="22"/>
          <w:szCs w:val="22"/>
          <w:lang w:val="pt-PT"/>
        </w:rPr>
        <w:t>NBR-8545 - Execução de alvenaria sem função estrutural de tijolos e blocos cerâmicos</w:t>
      </w:r>
    </w:p>
    <w:p w:rsidR="0073753A" w:rsidRPr="00C30704" w:rsidRDefault="0073753A" w:rsidP="0073753A">
      <w:pPr>
        <w:pStyle w:val="Ttulo2"/>
        <w:rPr>
          <w:rFonts w:cs="Arial"/>
          <w:i/>
          <w:szCs w:val="22"/>
        </w:rPr>
      </w:pPr>
      <w:bookmarkStart w:id="82" w:name="_Toc396206380"/>
      <w:r>
        <w:rPr>
          <w:rFonts w:cs="Arial"/>
          <w:i/>
          <w:szCs w:val="22"/>
        </w:rPr>
        <w:tab/>
      </w:r>
      <w:bookmarkStart w:id="83" w:name="_Toc453852449"/>
      <w:r>
        <w:rPr>
          <w:rFonts w:cs="Arial"/>
          <w:i/>
          <w:szCs w:val="22"/>
        </w:rPr>
        <w:t>7.0</w:t>
      </w:r>
      <w:r>
        <w:rPr>
          <w:rFonts w:cs="Arial"/>
          <w:i/>
          <w:szCs w:val="22"/>
        </w:rPr>
        <w:tab/>
        <w:t>COBERTURA</w:t>
      </w:r>
      <w:bookmarkEnd w:id="83"/>
    </w:p>
    <w:p w:rsidR="0073753A" w:rsidRPr="00855A28" w:rsidRDefault="0073753A" w:rsidP="0073753A">
      <w:pPr>
        <w:autoSpaceDE w:val="0"/>
        <w:autoSpaceDN w:val="0"/>
        <w:adjustRightInd w:val="0"/>
        <w:ind w:firstLine="851"/>
        <w:jc w:val="both"/>
        <w:rPr>
          <w:rFonts w:ascii="Arial" w:hAnsi="Arial" w:cs="Arial"/>
          <w:color w:val="000000"/>
          <w:sz w:val="22"/>
          <w:szCs w:val="22"/>
        </w:rPr>
      </w:pPr>
    </w:p>
    <w:p w:rsidR="0073753A" w:rsidRPr="008E1BCC" w:rsidRDefault="0073753A" w:rsidP="0073753A">
      <w:pPr>
        <w:tabs>
          <w:tab w:val="left" w:pos="-5245"/>
          <w:tab w:val="left" w:pos="708"/>
          <w:tab w:val="left" w:pos="1276"/>
        </w:tabs>
        <w:spacing w:line="276" w:lineRule="auto"/>
        <w:ind w:firstLine="851"/>
        <w:jc w:val="both"/>
        <w:rPr>
          <w:rFonts w:ascii="Arial" w:hAnsi="Arial" w:cs="Arial"/>
          <w:b/>
          <w:sz w:val="22"/>
          <w:szCs w:val="22"/>
        </w:rPr>
      </w:pPr>
      <w:r w:rsidRPr="008E1BCC">
        <w:rPr>
          <w:rFonts w:ascii="Arial" w:hAnsi="Arial" w:cs="Arial"/>
          <w:b/>
          <w:sz w:val="22"/>
          <w:szCs w:val="22"/>
        </w:rPr>
        <w:t>7.1  Forro de PVC em painéis de 10cm de largura, lineares encaixados entre si e fixados em estrutura de madeira.</w:t>
      </w:r>
    </w:p>
    <w:p w:rsidR="0073753A" w:rsidRPr="008E1BCC" w:rsidRDefault="0073753A" w:rsidP="0073753A">
      <w:pPr>
        <w:ind w:firstLine="851"/>
        <w:rPr>
          <w:rFonts w:ascii="Arial" w:hAnsi="Arial" w:cs="Arial"/>
          <w:sz w:val="22"/>
          <w:szCs w:val="22"/>
          <w:lang/>
        </w:rPr>
      </w:pPr>
    </w:p>
    <w:p w:rsidR="0073753A" w:rsidRDefault="0073753A" w:rsidP="0073753A">
      <w:pPr>
        <w:autoSpaceDE w:val="0"/>
        <w:autoSpaceDN w:val="0"/>
        <w:adjustRightInd w:val="0"/>
        <w:ind w:firstLine="851"/>
        <w:jc w:val="both"/>
        <w:rPr>
          <w:rFonts w:ascii="Arial" w:hAnsi="Arial" w:cs="Arial"/>
          <w:color w:val="000000"/>
          <w:sz w:val="22"/>
          <w:szCs w:val="22"/>
          <w:lang w:val="pt-PT"/>
        </w:rPr>
      </w:pPr>
      <w:r w:rsidRPr="008E1BCC">
        <w:rPr>
          <w:rFonts w:ascii="Arial" w:hAnsi="Arial" w:cs="Arial"/>
          <w:color w:val="000000"/>
          <w:sz w:val="22"/>
          <w:szCs w:val="22"/>
          <w:lang w:val="pt-PT"/>
        </w:rPr>
        <w:t>Terá forro em PVC 10 centímetros, espessura de 8mm, com encaixe tipo macho e fêmea, fixados. Deverá estar nivelado, e sua disposição obedecerá ao determinado em projetos. O forro será fixado em estruturas de madeira, previamente apoiadas nas paredes ou telhados conforme for o tipo de forma a garantir perfeita fixação e oferecer ótima condição de segurança. Os forros receberão cimalha de madeira, para acabamento em todo o perímetro dos compartimentos em que forem colocados. Os forros receberão meia-cana, para acabamento em todo o perímetro dos compartimentos em que forem colocados.</w:t>
      </w:r>
    </w:p>
    <w:p w:rsidR="0073753A" w:rsidRDefault="0073753A" w:rsidP="0073753A">
      <w:pPr>
        <w:autoSpaceDE w:val="0"/>
        <w:autoSpaceDN w:val="0"/>
        <w:adjustRightInd w:val="0"/>
        <w:ind w:firstLine="851"/>
        <w:jc w:val="both"/>
        <w:rPr>
          <w:rFonts w:ascii="Arial" w:hAnsi="Arial" w:cs="Arial"/>
          <w:color w:val="000000"/>
          <w:sz w:val="22"/>
          <w:szCs w:val="22"/>
          <w:lang w:val="pt-PT"/>
        </w:rPr>
      </w:pPr>
    </w:p>
    <w:p w:rsidR="0073753A" w:rsidRDefault="0073753A" w:rsidP="0073753A">
      <w:pPr>
        <w:tabs>
          <w:tab w:val="left" w:pos="-5245"/>
          <w:tab w:val="left" w:pos="708"/>
          <w:tab w:val="left" w:pos="1276"/>
        </w:tabs>
        <w:ind w:firstLine="851"/>
        <w:jc w:val="both"/>
        <w:rPr>
          <w:rFonts w:ascii="Arial" w:hAnsi="Arial" w:cs="Arial"/>
          <w:b/>
          <w:sz w:val="22"/>
          <w:szCs w:val="22"/>
        </w:rPr>
      </w:pPr>
      <w:r>
        <w:rPr>
          <w:rFonts w:ascii="Arial" w:hAnsi="Arial" w:cs="Arial"/>
          <w:b/>
          <w:sz w:val="22"/>
          <w:szCs w:val="22"/>
        </w:rPr>
        <w:t xml:space="preserve">7.2 </w:t>
      </w:r>
      <w:r w:rsidRPr="003B24BF">
        <w:rPr>
          <w:rFonts w:ascii="Arial" w:hAnsi="Arial" w:cs="Arial"/>
          <w:b/>
          <w:sz w:val="22"/>
          <w:szCs w:val="22"/>
        </w:rPr>
        <w:t>Forro de gesso acartonado estruturado, incluso acessórios e colocação</w:t>
      </w:r>
      <w:r>
        <w:rPr>
          <w:rFonts w:ascii="Arial" w:hAnsi="Arial" w:cs="Arial"/>
          <w:b/>
          <w:sz w:val="22"/>
          <w:szCs w:val="22"/>
        </w:rPr>
        <w:t>.</w:t>
      </w:r>
    </w:p>
    <w:p w:rsidR="0073753A" w:rsidRPr="00511D83" w:rsidRDefault="0073753A" w:rsidP="0073753A">
      <w:pPr>
        <w:tabs>
          <w:tab w:val="left" w:pos="-5245"/>
          <w:tab w:val="left" w:pos="708"/>
          <w:tab w:val="left" w:pos="1276"/>
        </w:tabs>
        <w:ind w:firstLine="851"/>
        <w:jc w:val="both"/>
        <w:rPr>
          <w:rFonts w:ascii="Arial" w:hAnsi="Arial" w:cs="Arial"/>
          <w:b/>
          <w:sz w:val="22"/>
          <w:szCs w:val="22"/>
        </w:rPr>
      </w:pPr>
    </w:p>
    <w:p w:rsidR="0073753A" w:rsidRPr="00664793" w:rsidRDefault="0073753A" w:rsidP="0073753A">
      <w:pPr>
        <w:pStyle w:val="Corpodetexto"/>
        <w:ind w:firstLine="709"/>
        <w:rPr>
          <w:rFonts w:ascii="Arial" w:hAnsi="Arial" w:cs="Arial"/>
          <w:szCs w:val="22"/>
        </w:rPr>
      </w:pPr>
      <w:r w:rsidRPr="00664793">
        <w:rPr>
          <w:rFonts w:ascii="Arial" w:hAnsi="Arial" w:cs="Arial"/>
          <w:szCs w:val="22"/>
        </w:rPr>
        <w:t xml:space="preserve">Placas lisas </w:t>
      </w:r>
      <w:r>
        <w:rPr>
          <w:rFonts w:ascii="Arial" w:hAnsi="Arial" w:cs="Arial"/>
          <w:szCs w:val="22"/>
        </w:rPr>
        <w:t>de gesso</w:t>
      </w:r>
      <w:r w:rsidRPr="00664793">
        <w:rPr>
          <w:rFonts w:ascii="Arial" w:hAnsi="Arial" w:cs="Arial"/>
          <w:szCs w:val="22"/>
        </w:rPr>
        <w:t>, com elemento de fixação inserido na placa que não se oxide na presença de sulfato de cálcio.</w:t>
      </w:r>
    </w:p>
    <w:p w:rsidR="0073753A" w:rsidRPr="00664793" w:rsidRDefault="0073753A" w:rsidP="0073753A">
      <w:pPr>
        <w:pStyle w:val="Corpodetexto"/>
        <w:ind w:firstLine="709"/>
        <w:rPr>
          <w:rFonts w:ascii="Arial" w:hAnsi="Arial" w:cs="Arial"/>
          <w:szCs w:val="22"/>
        </w:rPr>
      </w:pPr>
      <w:r w:rsidRPr="00664793">
        <w:rPr>
          <w:rFonts w:ascii="Arial" w:hAnsi="Arial" w:cs="Arial"/>
          <w:szCs w:val="22"/>
        </w:rPr>
        <w:t>As placas que forem eventualmente substituídas e que apresentarem trincas ou quebras, no ato do recebimento, serão de responsabilidade da contratada.</w:t>
      </w:r>
    </w:p>
    <w:p w:rsidR="0073753A" w:rsidRPr="00664793" w:rsidRDefault="0073753A" w:rsidP="0073753A">
      <w:pPr>
        <w:pStyle w:val="Corpodetexto"/>
        <w:ind w:firstLine="709"/>
        <w:rPr>
          <w:rFonts w:ascii="Arial" w:hAnsi="Arial" w:cs="Arial"/>
          <w:szCs w:val="22"/>
        </w:rPr>
      </w:pPr>
      <w:r w:rsidRPr="00664793">
        <w:rPr>
          <w:rFonts w:ascii="Arial" w:hAnsi="Arial" w:cs="Arial"/>
          <w:szCs w:val="22"/>
        </w:rPr>
        <w:t xml:space="preserve">A fixação do forro deverá ser executada </w:t>
      </w:r>
      <w:r>
        <w:rPr>
          <w:rFonts w:ascii="Arial" w:hAnsi="Arial" w:cs="Arial"/>
          <w:szCs w:val="22"/>
        </w:rPr>
        <w:t>em estrutura madeira</w:t>
      </w:r>
      <w:r w:rsidRPr="00664793">
        <w:rPr>
          <w:rFonts w:ascii="Arial" w:hAnsi="Arial" w:cs="Arial"/>
          <w:szCs w:val="22"/>
        </w:rPr>
        <w:t>. O tratamento das juntas será executado de modo a resultar em uma superfície lisa e uniforme. Para tanto, as chapas deverão estar perfeitamente colocadas e niveladas entre si.</w:t>
      </w:r>
    </w:p>
    <w:p w:rsidR="0073753A" w:rsidRDefault="0073753A" w:rsidP="0073753A">
      <w:pPr>
        <w:pStyle w:val="Corpodetexto"/>
        <w:ind w:firstLine="709"/>
        <w:rPr>
          <w:rFonts w:ascii="Arial" w:hAnsi="Arial" w:cs="Arial"/>
          <w:szCs w:val="22"/>
        </w:rPr>
      </w:pPr>
      <w:r w:rsidRPr="00664793">
        <w:rPr>
          <w:rFonts w:ascii="Arial" w:hAnsi="Arial" w:cs="Arial"/>
          <w:szCs w:val="22"/>
        </w:rPr>
        <w:t>Para o tratamento da junta invisível recomenda-se o emprego de gesso calcinado com sisal e fita perfurada.</w:t>
      </w:r>
    </w:p>
    <w:p w:rsidR="0073753A" w:rsidRPr="00477FCF" w:rsidRDefault="0073753A" w:rsidP="0073753A">
      <w:pPr>
        <w:pStyle w:val="Corpodetexto"/>
        <w:ind w:firstLine="709"/>
        <w:rPr>
          <w:rFonts w:ascii="Arial" w:hAnsi="Arial" w:cs="Arial"/>
          <w:color w:val="000000"/>
          <w:szCs w:val="22"/>
        </w:rPr>
      </w:pPr>
      <w:r w:rsidRPr="00477FCF">
        <w:rPr>
          <w:rFonts w:ascii="Arial" w:hAnsi="Arial" w:cs="Arial"/>
          <w:color w:val="000000"/>
          <w:szCs w:val="22"/>
        </w:rPr>
        <w:t>As ferramentas necessárias para o serviço são: martelo, alicate, trena, nível laser, furadeira, parafusadeira, linha de marcação de nível, estilete, lápis de carpinteiro, tesoura de corte de perfis metálicos.</w:t>
      </w:r>
    </w:p>
    <w:p w:rsidR="0073753A" w:rsidRDefault="0073753A" w:rsidP="0073753A">
      <w:pPr>
        <w:pStyle w:val="Corpodetexto"/>
        <w:ind w:firstLine="709"/>
        <w:rPr>
          <w:rFonts w:ascii="Arial" w:hAnsi="Arial" w:cs="Arial"/>
          <w:szCs w:val="22"/>
        </w:rPr>
      </w:pPr>
    </w:p>
    <w:p w:rsidR="0073753A" w:rsidRDefault="0073753A" w:rsidP="0073753A">
      <w:pPr>
        <w:pStyle w:val="Corpodetexto"/>
        <w:ind w:firstLine="709"/>
        <w:rPr>
          <w:rFonts w:ascii="Arial" w:hAnsi="Arial" w:cs="Arial"/>
          <w:i/>
          <w:szCs w:val="22"/>
        </w:rPr>
      </w:pPr>
      <w:r w:rsidRPr="00030B5C">
        <w:rPr>
          <w:rFonts w:ascii="Arial" w:hAnsi="Arial" w:cs="Arial"/>
          <w:i/>
          <w:szCs w:val="22"/>
        </w:rPr>
        <w:t xml:space="preserve">ABNT NBR – 12775/92 – Placas lisas de gesso para forro – determinação das dimensões e propriedades físicas – método de ensaio. </w:t>
      </w:r>
    </w:p>
    <w:p w:rsidR="0073753A" w:rsidRDefault="0073753A" w:rsidP="0073753A">
      <w:pPr>
        <w:pStyle w:val="Corpodetexto"/>
        <w:ind w:firstLine="709"/>
        <w:rPr>
          <w:rFonts w:ascii="Arial" w:hAnsi="Arial" w:cs="Arial"/>
          <w:i/>
          <w:szCs w:val="22"/>
        </w:rPr>
      </w:pPr>
    </w:p>
    <w:p w:rsidR="0073753A" w:rsidRDefault="0073753A" w:rsidP="0073753A">
      <w:pPr>
        <w:tabs>
          <w:tab w:val="left" w:pos="-5245"/>
          <w:tab w:val="left" w:pos="708"/>
          <w:tab w:val="left" w:pos="1276"/>
        </w:tabs>
        <w:ind w:firstLine="851"/>
        <w:jc w:val="both"/>
        <w:rPr>
          <w:rFonts w:ascii="Arial" w:hAnsi="Arial" w:cs="Arial"/>
          <w:b/>
          <w:sz w:val="22"/>
          <w:szCs w:val="22"/>
        </w:rPr>
      </w:pPr>
      <w:r>
        <w:rPr>
          <w:rFonts w:ascii="Arial" w:hAnsi="Arial" w:cs="Arial"/>
          <w:b/>
          <w:sz w:val="22"/>
          <w:szCs w:val="22"/>
        </w:rPr>
        <w:t>7.3 Arremate para Forro de PVC.</w:t>
      </w:r>
    </w:p>
    <w:p w:rsidR="0073753A" w:rsidRDefault="0073753A" w:rsidP="0073753A">
      <w:pPr>
        <w:tabs>
          <w:tab w:val="left" w:pos="-5245"/>
          <w:tab w:val="left" w:pos="708"/>
          <w:tab w:val="left" w:pos="1276"/>
        </w:tabs>
        <w:ind w:firstLine="851"/>
        <w:jc w:val="both"/>
        <w:rPr>
          <w:rFonts w:ascii="Arial" w:hAnsi="Arial" w:cs="Arial"/>
          <w:b/>
          <w:sz w:val="22"/>
          <w:szCs w:val="22"/>
        </w:rPr>
      </w:pPr>
    </w:p>
    <w:p w:rsidR="0073753A" w:rsidRDefault="0073753A" w:rsidP="0073753A">
      <w:pPr>
        <w:tabs>
          <w:tab w:val="left" w:pos="-5245"/>
          <w:tab w:val="left" w:pos="708"/>
          <w:tab w:val="left" w:pos="1276"/>
        </w:tabs>
        <w:ind w:firstLine="851"/>
        <w:jc w:val="both"/>
        <w:rPr>
          <w:rFonts w:ascii="Arial" w:hAnsi="Arial" w:cs="Arial"/>
          <w:sz w:val="22"/>
          <w:szCs w:val="22"/>
        </w:rPr>
      </w:pPr>
      <w:r w:rsidRPr="00C30704">
        <w:rPr>
          <w:rFonts w:ascii="Arial" w:hAnsi="Arial" w:cs="Arial"/>
          <w:sz w:val="22"/>
          <w:szCs w:val="22"/>
        </w:rPr>
        <w:t>Os arremates devem ser instalados conforme planilha orçamentária e projeto. A fixação deve ser por encaixe entre o arremate e o forro de PVC.</w:t>
      </w:r>
    </w:p>
    <w:p w:rsidR="0073753A" w:rsidRDefault="0073753A" w:rsidP="0073753A">
      <w:pPr>
        <w:tabs>
          <w:tab w:val="left" w:pos="-5245"/>
          <w:tab w:val="left" w:pos="708"/>
          <w:tab w:val="left" w:pos="1276"/>
        </w:tabs>
        <w:ind w:firstLine="851"/>
        <w:jc w:val="both"/>
        <w:rPr>
          <w:rFonts w:ascii="Arial" w:hAnsi="Arial" w:cs="Arial"/>
          <w:color w:val="000000"/>
          <w:sz w:val="22"/>
          <w:szCs w:val="22"/>
        </w:rPr>
      </w:pPr>
    </w:p>
    <w:p w:rsidR="0073753A" w:rsidRDefault="0073753A" w:rsidP="0073753A">
      <w:pPr>
        <w:pStyle w:val="Ttulo2"/>
        <w:rPr>
          <w:rFonts w:cs="Arial"/>
          <w:i/>
          <w:szCs w:val="22"/>
        </w:rPr>
      </w:pPr>
      <w:r>
        <w:rPr>
          <w:rFonts w:cs="Arial"/>
          <w:i/>
          <w:szCs w:val="22"/>
        </w:rPr>
        <w:tab/>
      </w:r>
      <w:bookmarkStart w:id="84" w:name="_Toc453852450"/>
      <w:r>
        <w:rPr>
          <w:rFonts w:cs="Arial"/>
          <w:i/>
          <w:szCs w:val="22"/>
        </w:rPr>
        <w:t>8.0</w:t>
      </w:r>
      <w:r>
        <w:rPr>
          <w:rFonts w:cs="Arial"/>
          <w:i/>
          <w:szCs w:val="22"/>
        </w:rPr>
        <w:tab/>
      </w:r>
      <w:r w:rsidRPr="001A18CB">
        <w:rPr>
          <w:rFonts w:cs="Arial"/>
          <w:i/>
          <w:szCs w:val="22"/>
        </w:rPr>
        <w:t xml:space="preserve">ESQUADRIAS </w:t>
      </w:r>
      <w:bookmarkEnd w:id="82"/>
      <w:r w:rsidRPr="001A18CB">
        <w:rPr>
          <w:rFonts w:cs="Arial"/>
          <w:i/>
          <w:szCs w:val="22"/>
        </w:rPr>
        <w:t>E FERRAGENS</w:t>
      </w:r>
      <w:bookmarkEnd w:id="84"/>
    </w:p>
    <w:p w:rsidR="0073753A" w:rsidRPr="00390780" w:rsidRDefault="0073753A" w:rsidP="0073753A">
      <w:pPr>
        <w:rPr>
          <w:lang/>
        </w:rPr>
      </w:pPr>
    </w:p>
    <w:p w:rsidR="0073753A" w:rsidRPr="00390780" w:rsidRDefault="0073753A" w:rsidP="0073753A">
      <w:pPr>
        <w:rPr>
          <w:rFonts w:ascii="Arial" w:hAnsi="Arial" w:cs="Arial"/>
          <w:b/>
          <w:sz w:val="22"/>
          <w:szCs w:val="22"/>
        </w:rPr>
      </w:pPr>
      <w:bookmarkStart w:id="85" w:name="_Toc423589062"/>
      <w:bookmarkStart w:id="86" w:name="_Toc423596114"/>
      <w:bookmarkStart w:id="87" w:name="_Toc423596626"/>
      <w:bookmarkEnd w:id="85"/>
      <w:bookmarkEnd w:id="86"/>
      <w:bookmarkEnd w:id="87"/>
      <w:r w:rsidRPr="00390780">
        <w:rPr>
          <w:rFonts w:ascii="Arial" w:hAnsi="Arial" w:cs="Arial"/>
          <w:b/>
          <w:sz w:val="22"/>
          <w:szCs w:val="22"/>
        </w:rPr>
        <w:t xml:space="preserve"> </w:t>
      </w:r>
      <w:r>
        <w:rPr>
          <w:rFonts w:ascii="Arial" w:hAnsi="Arial" w:cs="Arial"/>
          <w:b/>
          <w:sz w:val="22"/>
          <w:szCs w:val="22"/>
        </w:rPr>
        <w:tab/>
        <w:t xml:space="preserve">8.1  </w:t>
      </w:r>
      <w:r w:rsidRPr="00390780">
        <w:rPr>
          <w:rFonts w:ascii="Arial" w:hAnsi="Arial" w:cs="Arial"/>
          <w:b/>
          <w:sz w:val="22"/>
          <w:szCs w:val="22"/>
        </w:rPr>
        <w:t xml:space="preserve">Porta de abrir, em alumínio, </w:t>
      </w:r>
      <w:r>
        <w:rPr>
          <w:rFonts w:ascii="Arial" w:hAnsi="Arial" w:cs="Arial"/>
          <w:b/>
          <w:sz w:val="22"/>
          <w:szCs w:val="22"/>
        </w:rPr>
        <w:t xml:space="preserve">tipo veneziana </w:t>
      </w:r>
      <w:r w:rsidRPr="00390780">
        <w:rPr>
          <w:rFonts w:ascii="Arial" w:hAnsi="Arial" w:cs="Arial"/>
          <w:b/>
          <w:sz w:val="22"/>
          <w:szCs w:val="22"/>
        </w:rPr>
        <w:t>com guarnição</w:t>
      </w:r>
      <w:r>
        <w:rPr>
          <w:rFonts w:ascii="Arial" w:hAnsi="Arial" w:cs="Arial"/>
          <w:b/>
          <w:sz w:val="22"/>
          <w:szCs w:val="22"/>
        </w:rPr>
        <w:t>, dim: (0,70x1,90)m, fixação com parafusos (Fornecimento e instalação).</w:t>
      </w:r>
    </w:p>
    <w:p w:rsidR="0073753A" w:rsidRDefault="0073753A" w:rsidP="0073753A">
      <w:pPr>
        <w:pStyle w:val="Corpodetexto"/>
        <w:ind w:firstLine="851"/>
        <w:contextualSpacing/>
        <w:rPr>
          <w:rFonts w:ascii="Arial" w:hAnsi="Arial" w:cs="Arial"/>
          <w:highlight w:val="yellow"/>
        </w:rPr>
      </w:pPr>
    </w:p>
    <w:p w:rsidR="0073753A" w:rsidRPr="00234B29" w:rsidRDefault="0073753A" w:rsidP="0073753A">
      <w:pPr>
        <w:pStyle w:val="Corpodetexto"/>
        <w:ind w:firstLine="851"/>
        <w:contextualSpacing/>
        <w:rPr>
          <w:rFonts w:ascii="Arial" w:hAnsi="Arial" w:cs="Arial"/>
        </w:rPr>
      </w:pPr>
      <w:r w:rsidRPr="00234B29">
        <w:rPr>
          <w:rFonts w:ascii="Arial" w:hAnsi="Arial" w:cs="Arial"/>
        </w:rPr>
        <w:t>Portas serão de alumínio tipo veneziana de acordo com lista de esquadrias do projeto arquitetônico, o material a ser usado na sua confecção deverá estar aparelhada, plano, sem descolamentos ou outros defeitos e que não sejam confeccionados com alumínio.</w:t>
      </w:r>
    </w:p>
    <w:p w:rsidR="0073753A" w:rsidRPr="00234B29" w:rsidRDefault="0073753A" w:rsidP="0073753A">
      <w:pPr>
        <w:pStyle w:val="Corpodetexto"/>
        <w:ind w:firstLine="851"/>
        <w:contextualSpacing/>
        <w:rPr>
          <w:rFonts w:ascii="Arial" w:hAnsi="Arial" w:cs="Arial"/>
        </w:rPr>
      </w:pPr>
      <w:r w:rsidRPr="00234B29">
        <w:rPr>
          <w:rFonts w:ascii="Arial" w:hAnsi="Arial" w:cs="Arial"/>
        </w:rPr>
        <w:t>As portas deverão ser de boa qualidade e serão recusadas as peças que apresentarem quaisquer defeitos de esquadro, acabamento, material ou dimensões.</w:t>
      </w:r>
    </w:p>
    <w:p w:rsidR="0073753A" w:rsidRPr="00234B29" w:rsidRDefault="0073753A" w:rsidP="0073753A">
      <w:pPr>
        <w:pStyle w:val="Corpodetexto"/>
        <w:ind w:firstLine="851"/>
        <w:contextualSpacing/>
        <w:rPr>
          <w:rFonts w:ascii="Arial" w:hAnsi="Arial" w:cs="Arial"/>
        </w:rPr>
      </w:pPr>
      <w:r w:rsidRPr="00234B29">
        <w:rPr>
          <w:rFonts w:ascii="Arial" w:hAnsi="Arial" w:cs="Arial"/>
        </w:rPr>
        <w:t>Os batentes serão de alumínio com 4 cm de espessura, embutidos nas paredes ou fixados com poliuretano, deverão estar alinhados, no prumo e atenção deve ser dada a espessura da parede.</w:t>
      </w:r>
    </w:p>
    <w:p w:rsidR="0073753A" w:rsidRPr="00234B29" w:rsidRDefault="0073753A" w:rsidP="0073753A">
      <w:pPr>
        <w:pStyle w:val="Corpodetexto"/>
        <w:ind w:firstLine="851"/>
        <w:contextualSpacing/>
        <w:rPr>
          <w:rFonts w:ascii="Arial" w:hAnsi="Arial" w:cs="Arial"/>
        </w:rPr>
      </w:pPr>
      <w:r w:rsidRPr="00234B29">
        <w:rPr>
          <w:rFonts w:ascii="Arial" w:hAnsi="Arial" w:cs="Arial"/>
        </w:rPr>
        <w:t>O núcleo das portas, independente do tipo, terá espessura suficiente que garanta o perfeito embuti mento das fechaduras, não apresentando folga ou sobressalto.</w:t>
      </w:r>
    </w:p>
    <w:p w:rsidR="0073753A" w:rsidRPr="00234B29" w:rsidRDefault="0073753A" w:rsidP="0073753A">
      <w:pPr>
        <w:pStyle w:val="Corpodetexto"/>
        <w:ind w:firstLine="851"/>
        <w:contextualSpacing/>
        <w:rPr>
          <w:rFonts w:ascii="Arial" w:hAnsi="Arial" w:cs="Arial"/>
        </w:rPr>
      </w:pPr>
    </w:p>
    <w:p w:rsidR="0073753A" w:rsidRPr="006D0C4C" w:rsidRDefault="0073753A" w:rsidP="0073753A">
      <w:pPr>
        <w:widowControl w:val="0"/>
        <w:autoSpaceDE w:val="0"/>
        <w:autoSpaceDN w:val="0"/>
        <w:adjustRightInd w:val="0"/>
        <w:jc w:val="both"/>
        <w:rPr>
          <w:rFonts w:ascii="Arial" w:hAnsi="Arial" w:cs="Arial"/>
          <w:i/>
          <w:sz w:val="22"/>
          <w:szCs w:val="22"/>
        </w:rPr>
      </w:pPr>
      <w:r w:rsidRPr="00234B29">
        <w:rPr>
          <w:rFonts w:ascii="Arial" w:hAnsi="Arial" w:cs="Arial"/>
          <w:i/>
          <w:sz w:val="22"/>
          <w:szCs w:val="22"/>
        </w:rPr>
        <w:t>NR18 - Condições e meio ambiente de trabalho na indústria da construção – Item 18.13 - Medidas de proteção contra quedas de altura (Mês/Ano: 01/1950);</w:t>
      </w:r>
    </w:p>
    <w:p w:rsidR="0073753A" w:rsidRDefault="0073753A" w:rsidP="0073753A">
      <w:pPr>
        <w:rPr>
          <w:rFonts w:ascii="Arial" w:hAnsi="Arial" w:cs="Arial"/>
          <w:b/>
          <w:sz w:val="22"/>
          <w:szCs w:val="22"/>
        </w:rPr>
      </w:pPr>
    </w:p>
    <w:p w:rsidR="0073753A" w:rsidRPr="001426B8" w:rsidRDefault="0073753A" w:rsidP="0073753A">
      <w:pPr>
        <w:rPr>
          <w:rFonts w:ascii="Arial" w:hAnsi="Arial" w:cs="Arial"/>
          <w:b/>
          <w:sz w:val="22"/>
          <w:szCs w:val="22"/>
        </w:rPr>
      </w:pPr>
      <w:r>
        <w:rPr>
          <w:rFonts w:ascii="Arial" w:hAnsi="Arial" w:cs="Arial"/>
          <w:b/>
          <w:sz w:val="22"/>
          <w:szCs w:val="22"/>
        </w:rPr>
        <w:tab/>
        <w:t xml:space="preserve">8.2  </w:t>
      </w:r>
      <w:r w:rsidRPr="001426B8">
        <w:rPr>
          <w:rFonts w:ascii="Arial" w:hAnsi="Arial" w:cs="Arial"/>
          <w:b/>
          <w:sz w:val="22"/>
          <w:szCs w:val="22"/>
        </w:rPr>
        <w:t xml:space="preserve">Porta </w:t>
      </w:r>
      <w:r>
        <w:rPr>
          <w:rFonts w:ascii="Arial" w:hAnsi="Arial" w:cs="Arial"/>
          <w:b/>
          <w:sz w:val="22"/>
          <w:szCs w:val="22"/>
        </w:rPr>
        <w:t xml:space="preserve"> de madeira com acabamento em pintura, revestida  com chumbo  (0,60</w:t>
      </w:r>
      <w:r w:rsidRPr="001426B8">
        <w:rPr>
          <w:rFonts w:ascii="Arial" w:hAnsi="Arial" w:cs="Arial"/>
          <w:b/>
          <w:sz w:val="22"/>
          <w:szCs w:val="22"/>
        </w:rPr>
        <w:t>x2,10</w:t>
      </w:r>
      <w:r>
        <w:rPr>
          <w:rFonts w:ascii="Arial" w:hAnsi="Arial" w:cs="Arial"/>
          <w:b/>
          <w:sz w:val="22"/>
          <w:szCs w:val="22"/>
        </w:rPr>
        <w:t>)</w:t>
      </w:r>
      <w:r w:rsidRPr="001426B8">
        <w:rPr>
          <w:rFonts w:ascii="Arial" w:hAnsi="Arial" w:cs="Arial"/>
          <w:b/>
          <w:sz w:val="22"/>
          <w:szCs w:val="22"/>
        </w:rPr>
        <w:t>m</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Porta radiológica de abrir, em madeira com acabamento para</w:t>
      </w:r>
      <w:r>
        <w:rPr>
          <w:rFonts w:ascii="Arial" w:hAnsi="Arial" w:cs="Arial"/>
          <w:color w:val="000000"/>
          <w:sz w:val="22"/>
          <w:szCs w:val="22"/>
          <w:lang w:val="pt-PT"/>
        </w:rPr>
        <w:t xml:space="preserve"> pintura, com espessura de 2.0mm</w:t>
      </w:r>
      <w:r w:rsidRPr="001A18CB">
        <w:rPr>
          <w:rFonts w:ascii="Arial" w:hAnsi="Arial" w:cs="Arial"/>
          <w:color w:val="000000"/>
          <w:sz w:val="22"/>
          <w:szCs w:val="22"/>
          <w:lang w:val="pt-PT"/>
        </w:rPr>
        <w:t xml:space="preserve"> PB, de chumbo, batente em aço, dobradiças r</w:t>
      </w:r>
      <w:r>
        <w:rPr>
          <w:rFonts w:ascii="Arial" w:hAnsi="Arial" w:cs="Arial"/>
          <w:color w:val="000000"/>
          <w:sz w:val="22"/>
          <w:szCs w:val="22"/>
          <w:lang w:val="pt-PT"/>
        </w:rPr>
        <w:t xml:space="preserve">eforçada e fechadura da Arouca. </w:t>
      </w:r>
    </w:p>
    <w:p w:rsidR="0073753A" w:rsidRPr="001E3C09" w:rsidRDefault="0073753A" w:rsidP="0073753A">
      <w:pPr>
        <w:spacing w:line="276" w:lineRule="auto"/>
        <w:ind w:firstLine="851"/>
        <w:jc w:val="both"/>
        <w:rPr>
          <w:rFonts w:ascii="Arial" w:hAnsi="Arial" w:cs="Arial"/>
          <w:color w:val="000000"/>
          <w:sz w:val="22"/>
          <w:szCs w:val="22"/>
        </w:rPr>
      </w:pPr>
      <w:r w:rsidRPr="001E3C09">
        <w:rPr>
          <w:rFonts w:ascii="Arial" w:hAnsi="Arial" w:cs="Arial"/>
          <w:color w:val="000000"/>
          <w:sz w:val="22"/>
          <w:szCs w:val="22"/>
        </w:rPr>
        <w:t xml:space="preserve">Porta radiológica montada em batentes de madeira, dobradiças reforçadas e fechadura de tambor com maçaneta tipo alavanca. Folha da porta (sólida) com laminado de chumbo embutido e acabamento em figueira para pintura ou verniz. </w:t>
      </w:r>
    </w:p>
    <w:p w:rsidR="0073753A" w:rsidRPr="001E3C09" w:rsidRDefault="0073753A" w:rsidP="0073753A">
      <w:pPr>
        <w:spacing w:line="276" w:lineRule="auto"/>
        <w:ind w:firstLine="851"/>
        <w:jc w:val="both"/>
        <w:rPr>
          <w:rFonts w:ascii="Arial" w:hAnsi="Arial" w:cs="Arial"/>
          <w:color w:val="000000"/>
          <w:sz w:val="22"/>
          <w:szCs w:val="22"/>
        </w:rPr>
      </w:pPr>
      <w:r w:rsidRPr="001E3C09">
        <w:rPr>
          <w:rFonts w:ascii="Arial" w:hAnsi="Arial" w:cs="Arial"/>
          <w:color w:val="000000"/>
          <w:sz w:val="22"/>
          <w:szCs w:val="22"/>
        </w:rPr>
        <w:t xml:space="preserve">As esquadrias devem estar absolutamente no prumo, ou, em outras palavras, devem estar colocadas em planos verticais, sem qualquer inclinação. </w:t>
      </w:r>
    </w:p>
    <w:p w:rsidR="0073753A" w:rsidRPr="001E3C09" w:rsidRDefault="0073753A" w:rsidP="0073753A">
      <w:pPr>
        <w:spacing w:line="276" w:lineRule="auto"/>
        <w:ind w:firstLine="851"/>
        <w:jc w:val="both"/>
        <w:rPr>
          <w:rFonts w:ascii="Arial" w:hAnsi="Arial" w:cs="Arial"/>
          <w:color w:val="000000"/>
          <w:sz w:val="22"/>
          <w:szCs w:val="22"/>
        </w:rPr>
      </w:pPr>
      <w:r w:rsidRPr="001E3C09">
        <w:rPr>
          <w:rFonts w:ascii="Arial" w:hAnsi="Arial" w:cs="Arial"/>
          <w:color w:val="000000"/>
          <w:sz w:val="22"/>
          <w:szCs w:val="22"/>
        </w:rPr>
        <w:t>As partes móveis devem abrir e fechar completamente e, quando fechadas, devem ficar perfeitamente encaixadas e alinhadas com as partes fixas. Não deve haver frestas ou folgas exageradas entre as partes móveis e as fixas.</w:t>
      </w:r>
    </w:p>
    <w:p w:rsidR="0073753A" w:rsidRPr="001E3C09" w:rsidRDefault="0073753A" w:rsidP="0073753A">
      <w:pPr>
        <w:spacing w:line="276" w:lineRule="auto"/>
        <w:ind w:firstLine="851"/>
        <w:jc w:val="both"/>
        <w:rPr>
          <w:rFonts w:ascii="Arial" w:hAnsi="Arial" w:cs="Arial"/>
          <w:color w:val="000000"/>
          <w:sz w:val="22"/>
          <w:szCs w:val="22"/>
        </w:rPr>
      </w:pPr>
      <w:r w:rsidRPr="001E3C09">
        <w:rPr>
          <w:rFonts w:ascii="Arial" w:hAnsi="Arial" w:cs="Arial"/>
          <w:color w:val="000000"/>
          <w:sz w:val="22"/>
          <w:szCs w:val="22"/>
        </w:rPr>
        <w:t>Com as folhas fechadas e travadas, não deve ser possível perceber frestas que permitam ver o lado exterior em nenhuma área da esquadria.</w:t>
      </w:r>
    </w:p>
    <w:p w:rsidR="0073753A" w:rsidRPr="001426B8" w:rsidRDefault="0073753A" w:rsidP="0073753A">
      <w:pPr>
        <w:autoSpaceDE w:val="0"/>
        <w:autoSpaceDN w:val="0"/>
        <w:adjustRightInd w:val="0"/>
        <w:ind w:firstLine="851"/>
        <w:jc w:val="both"/>
        <w:rPr>
          <w:rFonts w:ascii="Arial" w:hAnsi="Arial" w:cs="Arial"/>
          <w:color w:val="000000"/>
          <w:sz w:val="22"/>
          <w:szCs w:val="22"/>
          <w:lang w:val="pt-PT"/>
        </w:rPr>
      </w:pPr>
    </w:p>
    <w:p w:rsidR="0073753A" w:rsidRPr="00633A02" w:rsidRDefault="0073753A" w:rsidP="0073753A">
      <w:pPr>
        <w:tabs>
          <w:tab w:val="left" w:pos="-5245"/>
          <w:tab w:val="left" w:pos="708"/>
          <w:tab w:val="left" w:pos="1276"/>
        </w:tabs>
        <w:spacing w:line="276" w:lineRule="auto"/>
        <w:ind w:firstLine="851"/>
        <w:jc w:val="both"/>
        <w:rPr>
          <w:rFonts w:ascii="Arial" w:hAnsi="Arial" w:cs="Arial"/>
          <w:b/>
          <w:color w:val="000000"/>
          <w:sz w:val="22"/>
          <w:szCs w:val="22"/>
        </w:rPr>
      </w:pPr>
      <w:r>
        <w:rPr>
          <w:rFonts w:ascii="Arial" w:hAnsi="Arial" w:cs="Arial"/>
          <w:b/>
          <w:color w:val="000000"/>
          <w:sz w:val="22"/>
          <w:szCs w:val="22"/>
          <w:lang w:val="pt-PT"/>
        </w:rPr>
        <w:t>8</w:t>
      </w:r>
      <w:r w:rsidRPr="00633A02">
        <w:rPr>
          <w:rFonts w:ascii="Arial" w:hAnsi="Arial" w:cs="Arial"/>
          <w:b/>
          <w:color w:val="000000"/>
          <w:sz w:val="22"/>
          <w:szCs w:val="22"/>
        </w:rPr>
        <w:t xml:space="preserve">.3 Kit de porta de madeira para pintura, semi-oca (leve ou média), padrão médio, 80x210cm, </w:t>
      </w:r>
      <w:r w:rsidRPr="00633A02">
        <w:rPr>
          <w:rFonts w:ascii="Arial" w:hAnsi="Arial" w:cs="Arial"/>
          <w:b/>
          <w:sz w:val="22"/>
          <w:szCs w:val="22"/>
        </w:rPr>
        <w:t>espessura</w:t>
      </w:r>
      <w:r w:rsidRPr="00633A02">
        <w:rPr>
          <w:rFonts w:ascii="Arial" w:hAnsi="Arial" w:cs="Arial"/>
          <w:b/>
          <w:color w:val="000000"/>
          <w:sz w:val="22"/>
          <w:szCs w:val="22"/>
        </w:rPr>
        <w:t xml:space="preserve"> de 3,5cm, itens inclusos: dobradiças, montagem e instalação do batente, fechadura com execução do furo fornecimento e instalação</w:t>
      </w:r>
      <w:r>
        <w:rPr>
          <w:rFonts w:ascii="Arial" w:hAnsi="Arial" w:cs="Arial"/>
          <w:b/>
          <w:color w:val="000000"/>
          <w:sz w:val="22"/>
          <w:szCs w:val="22"/>
        </w:rPr>
        <w:t>.</w:t>
      </w:r>
    </w:p>
    <w:p w:rsidR="0073753A" w:rsidRDefault="0073753A" w:rsidP="0073753A">
      <w:pPr>
        <w:autoSpaceDE w:val="0"/>
        <w:autoSpaceDN w:val="0"/>
        <w:adjustRightInd w:val="0"/>
        <w:ind w:firstLine="851"/>
        <w:jc w:val="both"/>
        <w:rPr>
          <w:rFonts w:ascii="Arial" w:hAnsi="Arial" w:cs="Arial"/>
          <w:color w:val="000000"/>
          <w:sz w:val="22"/>
          <w:szCs w:val="22"/>
        </w:rPr>
      </w:pPr>
    </w:p>
    <w:p w:rsidR="0073753A" w:rsidRPr="0088008B" w:rsidRDefault="0073753A" w:rsidP="0073753A">
      <w:pPr>
        <w:ind w:firstLine="851"/>
        <w:contextualSpacing/>
        <w:jc w:val="both"/>
        <w:rPr>
          <w:rFonts w:ascii="Arial" w:hAnsi="Arial" w:cs="Arial"/>
          <w:color w:val="000000"/>
          <w:sz w:val="22"/>
          <w:szCs w:val="22"/>
        </w:rPr>
      </w:pPr>
      <w:r w:rsidRPr="0088008B">
        <w:rPr>
          <w:rFonts w:ascii="Arial" w:hAnsi="Arial" w:cs="Arial"/>
          <w:color w:val="000000"/>
          <w:sz w:val="22"/>
          <w:szCs w:val="22"/>
        </w:rPr>
        <w:t>As esquadrias devem estar absolutamente no prumo, ou, em outras palavras, devem estar colocadas em planos verticais, sem qualquer inclinação.</w:t>
      </w:r>
    </w:p>
    <w:p w:rsidR="0073753A" w:rsidRPr="0088008B" w:rsidRDefault="0073753A" w:rsidP="0073753A">
      <w:pPr>
        <w:ind w:firstLine="851"/>
        <w:contextualSpacing/>
        <w:jc w:val="both"/>
        <w:rPr>
          <w:rFonts w:ascii="Arial" w:hAnsi="Arial" w:cs="Arial"/>
          <w:color w:val="000000"/>
          <w:sz w:val="22"/>
          <w:szCs w:val="22"/>
        </w:rPr>
      </w:pPr>
      <w:r w:rsidRPr="0088008B">
        <w:rPr>
          <w:rFonts w:ascii="Arial" w:hAnsi="Arial" w:cs="Arial"/>
          <w:color w:val="000000"/>
          <w:sz w:val="22"/>
          <w:szCs w:val="22"/>
        </w:rPr>
        <w:t xml:space="preserve"> As partes móveis devem abrir e fechar completamente e, quando fechadas, devem ficar perfeitamente encaixadas e alinhadas com as partes fixas. Não deve haver frestas ou folgas exageradas entre as partes móveis e as fixas.</w:t>
      </w:r>
    </w:p>
    <w:p w:rsidR="0073753A" w:rsidRDefault="0073753A" w:rsidP="0073753A">
      <w:pPr>
        <w:ind w:firstLine="851"/>
        <w:contextualSpacing/>
        <w:jc w:val="both"/>
        <w:rPr>
          <w:rFonts w:ascii="Arial" w:hAnsi="Arial" w:cs="Arial"/>
          <w:color w:val="000000"/>
          <w:sz w:val="22"/>
          <w:szCs w:val="22"/>
        </w:rPr>
      </w:pPr>
      <w:r w:rsidRPr="0088008B">
        <w:rPr>
          <w:rFonts w:ascii="Arial" w:hAnsi="Arial" w:cs="Arial"/>
          <w:color w:val="000000"/>
          <w:sz w:val="22"/>
          <w:szCs w:val="22"/>
        </w:rPr>
        <w:t xml:space="preserve">Com as folhas fechadas e travadas, não deve ser possível perceber frestas que permitam ver o lado exterior em nenhuma área da esquadria. </w:t>
      </w:r>
    </w:p>
    <w:p w:rsidR="0073753A" w:rsidRPr="0031073F" w:rsidRDefault="0073753A" w:rsidP="0073753A">
      <w:pPr>
        <w:ind w:firstLine="851"/>
        <w:jc w:val="both"/>
        <w:rPr>
          <w:rFonts w:ascii="Arial" w:hAnsi="Arial" w:cs="Arial"/>
          <w:sz w:val="22"/>
          <w:szCs w:val="22"/>
        </w:rPr>
      </w:pPr>
      <w:r w:rsidRPr="0031073F">
        <w:rPr>
          <w:rFonts w:ascii="Arial" w:hAnsi="Arial" w:cs="Arial"/>
          <w:sz w:val="22"/>
          <w:szCs w:val="22"/>
        </w:rPr>
        <w:t>A madeira utilizada na execução de esquadrias deverá ser seca, isenta de nós, cavidades, carunchos, fendas e de todo e qualquer defeito que possa comprometer a sua durabilidade, resistência mecânica e aspecto. Serão recusados todos os elementos empenados, torcidos, rachados, lascados, portadores de quaisquer outras imperfeições ou confeccionadas com madeiras de tipos diferentes.</w:t>
      </w:r>
    </w:p>
    <w:p w:rsidR="0073753A" w:rsidRDefault="0073753A" w:rsidP="0073753A">
      <w:pPr>
        <w:ind w:firstLine="851"/>
        <w:jc w:val="both"/>
        <w:rPr>
          <w:rFonts w:ascii="Arial" w:hAnsi="Arial" w:cs="Arial"/>
          <w:sz w:val="22"/>
          <w:szCs w:val="22"/>
        </w:rPr>
      </w:pPr>
      <w:r w:rsidRPr="0031073F">
        <w:rPr>
          <w:rFonts w:ascii="Arial" w:hAnsi="Arial" w:cs="Arial"/>
          <w:sz w:val="22"/>
          <w:szCs w:val="22"/>
        </w:rPr>
        <w:t>Todas as peças de madeira receberão tratamento anticupim, mediante aplicação de produtos adequados, de conformidade com as especificações de projeto. Os adesivos a serem utilizados nas junções das peças de madeira deverão ser à prova d’água.</w:t>
      </w:r>
    </w:p>
    <w:p w:rsidR="0073753A" w:rsidRPr="0031073F" w:rsidRDefault="0073753A" w:rsidP="0073753A">
      <w:pPr>
        <w:ind w:firstLine="851"/>
        <w:jc w:val="both"/>
        <w:rPr>
          <w:rFonts w:ascii="Arial" w:hAnsi="Arial" w:cs="Arial"/>
          <w:sz w:val="22"/>
          <w:szCs w:val="22"/>
        </w:rPr>
      </w:pPr>
      <w:r w:rsidRPr="0031073F">
        <w:rPr>
          <w:rFonts w:ascii="Arial" w:hAnsi="Arial" w:cs="Arial"/>
          <w:sz w:val="22"/>
          <w:szCs w:val="22"/>
        </w:rPr>
        <w:t>As esquadrias serão instaladas por meio de elementos adequados, rigidamente fixados à alvenaria, concreto ou elemento metálico, por processo adequado a cada caso particular, de modo a assegurar a rigidez e estabilidade do conjunto. No caso de portas, os arremates das guarnições com os rodapés e revestimentos das paredes adjacentes serão executados de conformidade com os detalhes indicados no projeto.</w:t>
      </w:r>
    </w:p>
    <w:p w:rsidR="0073753A" w:rsidRPr="00FD55FB" w:rsidRDefault="0073753A" w:rsidP="0073753A">
      <w:pPr>
        <w:ind w:firstLine="851"/>
        <w:jc w:val="both"/>
        <w:rPr>
          <w:rFonts w:ascii="Arial" w:hAnsi="Arial" w:cs="Arial"/>
          <w:sz w:val="22"/>
          <w:szCs w:val="22"/>
        </w:rPr>
      </w:pPr>
      <w:r w:rsidRPr="0031073F">
        <w:rPr>
          <w:rFonts w:ascii="Arial" w:hAnsi="Arial" w:cs="Arial"/>
          <w:sz w:val="22"/>
          <w:szCs w:val="22"/>
        </w:rPr>
        <w:t>As portas deverão ser de boa qualidade e serão recusadas as peças que apresentarem quaisquer defeitos de esquadro, acabamento, material ou dimensões.</w:t>
      </w:r>
    </w:p>
    <w:p w:rsidR="0073753A" w:rsidRDefault="0073753A" w:rsidP="0073753A">
      <w:pPr>
        <w:autoSpaceDE w:val="0"/>
        <w:autoSpaceDN w:val="0"/>
        <w:adjustRightInd w:val="0"/>
        <w:ind w:firstLine="851"/>
        <w:jc w:val="both"/>
        <w:rPr>
          <w:rFonts w:ascii="Arial" w:hAnsi="Arial" w:cs="Arial"/>
          <w:color w:val="000000"/>
          <w:sz w:val="22"/>
          <w:szCs w:val="22"/>
        </w:rPr>
      </w:pPr>
    </w:p>
    <w:p w:rsidR="0073753A" w:rsidRPr="006118CA" w:rsidRDefault="0073753A" w:rsidP="0073753A">
      <w:pPr>
        <w:rPr>
          <w:rFonts w:ascii="Arial" w:hAnsi="Arial" w:cs="Arial"/>
          <w:b/>
          <w:sz w:val="22"/>
          <w:szCs w:val="22"/>
        </w:rPr>
      </w:pPr>
      <w:r>
        <w:rPr>
          <w:rFonts w:ascii="Arial" w:hAnsi="Arial" w:cs="Arial"/>
          <w:b/>
          <w:sz w:val="22"/>
          <w:szCs w:val="22"/>
        </w:rPr>
        <w:tab/>
        <w:t xml:space="preserve">8.4  </w:t>
      </w:r>
      <w:r w:rsidRPr="001426B8">
        <w:rPr>
          <w:rFonts w:ascii="Arial" w:hAnsi="Arial" w:cs="Arial"/>
          <w:b/>
          <w:sz w:val="22"/>
          <w:szCs w:val="22"/>
        </w:rPr>
        <w:t xml:space="preserve">Porta </w:t>
      </w:r>
      <w:r>
        <w:rPr>
          <w:rFonts w:ascii="Arial" w:hAnsi="Arial" w:cs="Arial"/>
          <w:b/>
          <w:sz w:val="22"/>
          <w:szCs w:val="22"/>
        </w:rPr>
        <w:t xml:space="preserve"> de madeira com acabamento em pintura, revestida  com chumbo  (0,80</w:t>
      </w:r>
      <w:r w:rsidRPr="001426B8">
        <w:rPr>
          <w:rFonts w:ascii="Arial" w:hAnsi="Arial" w:cs="Arial"/>
          <w:b/>
          <w:sz w:val="22"/>
          <w:szCs w:val="22"/>
        </w:rPr>
        <w:t>x2,10</w:t>
      </w:r>
      <w:r>
        <w:rPr>
          <w:rFonts w:ascii="Arial" w:hAnsi="Arial" w:cs="Arial"/>
          <w:b/>
          <w:sz w:val="22"/>
          <w:szCs w:val="22"/>
        </w:rPr>
        <w:t>)</w:t>
      </w:r>
      <w:r w:rsidRPr="001426B8">
        <w:rPr>
          <w:rFonts w:ascii="Arial" w:hAnsi="Arial" w:cs="Arial"/>
          <w:b/>
          <w:sz w:val="22"/>
          <w:szCs w:val="22"/>
        </w:rPr>
        <w:t>m</w:t>
      </w:r>
      <w:r>
        <w:rPr>
          <w:rFonts w:ascii="Arial" w:hAnsi="Arial" w:cs="Arial"/>
          <w:b/>
          <w:sz w:val="22"/>
          <w:szCs w:val="22"/>
        </w:rPr>
        <w:t>..</w:t>
      </w:r>
    </w:p>
    <w:p w:rsidR="0073753A" w:rsidRPr="001A18CB" w:rsidRDefault="0073753A" w:rsidP="0073753A">
      <w:pPr>
        <w:spacing w:after="2"/>
        <w:ind w:firstLine="851"/>
        <w:contextualSpacing/>
        <w:jc w:val="both"/>
        <w:rPr>
          <w:rFonts w:ascii="Arial" w:hAnsi="Arial" w:cs="Arial"/>
          <w:color w:val="000000"/>
          <w:sz w:val="22"/>
          <w:szCs w:val="22"/>
          <w:lang w:val="pt-PT"/>
        </w:rPr>
      </w:pPr>
    </w:p>
    <w:p w:rsidR="0073753A" w:rsidRPr="005263AE" w:rsidRDefault="0073753A" w:rsidP="0073753A">
      <w:pPr>
        <w:spacing w:line="276" w:lineRule="auto"/>
        <w:ind w:firstLine="851"/>
        <w:jc w:val="both"/>
        <w:rPr>
          <w:rFonts w:ascii="Arial" w:hAnsi="Arial" w:cs="Arial"/>
          <w:color w:val="000000"/>
          <w:sz w:val="22"/>
          <w:szCs w:val="22"/>
        </w:rPr>
      </w:pPr>
      <w:r>
        <w:rPr>
          <w:rFonts w:ascii="Arial" w:hAnsi="Arial" w:cs="Arial"/>
          <w:color w:val="000000"/>
          <w:sz w:val="22"/>
          <w:szCs w:val="22"/>
          <w:lang w:val="pt-PT"/>
        </w:rPr>
        <w:t>Conforme o item 8.2.</w:t>
      </w:r>
    </w:p>
    <w:p w:rsidR="0073753A" w:rsidRDefault="0073753A" w:rsidP="0073753A">
      <w:pPr>
        <w:autoSpaceDE w:val="0"/>
        <w:autoSpaceDN w:val="0"/>
        <w:adjustRightInd w:val="0"/>
        <w:ind w:firstLine="851"/>
        <w:jc w:val="both"/>
        <w:rPr>
          <w:rFonts w:ascii="Arial" w:hAnsi="Arial" w:cs="Arial"/>
          <w:color w:val="000000"/>
          <w:sz w:val="22"/>
          <w:szCs w:val="22"/>
          <w:lang w:val="pt-PT"/>
        </w:rPr>
      </w:pPr>
    </w:p>
    <w:p w:rsidR="0073753A" w:rsidRPr="00C30704" w:rsidRDefault="0073753A" w:rsidP="0073753A">
      <w:pPr>
        <w:autoSpaceDE w:val="0"/>
        <w:autoSpaceDN w:val="0"/>
        <w:adjustRightInd w:val="0"/>
        <w:ind w:firstLine="709"/>
        <w:jc w:val="both"/>
        <w:rPr>
          <w:rFonts w:ascii="Arial" w:hAnsi="Arial" w:cs="Arial"/>
          <w:b/>
          <w:color w:val="000000"/>
          <w:sz w:val="22"/>
          <w:szCs w:val="22"/>
          <w:lang w:val="pt-PT"/>
        </w:rPr>
      </w:pPr>
      <w:r>
        <w:rPr>
          <w:rFonts w:ascii="Arial" w:hAnsi="Arial" w:cs="Arial"/>
          <w:b/>
          <w:color w:val="000000"/>
          <w:sz w:val="22"/>
          <w:szCs w:val="22"/>
          <w:lang w:val="pt-PT"/>
        </w:rPr>
        <w:t>8</w:t>
      </w:r>
      <w:r w:rsidRPr="006118CA">
        <w:rPr>
          <w:rFonts w:ascii="Arial" w:hAnsi="Arial" w:cs="Arial"/>
          <w:b/>
          <w:color w:val="000000"/>
          <w:sz w:val="22"/>
          <w:szCs w:val="22"/>
          <w:lang w:val="pt-PT"/>
        </w:rPr>
        <w:t>.</w:t>
      </w:r>
      <w:r>
        <w:rPr>
          <w:rFonts w:ascii="Arial" w:hAnsi="Arial" w:cs="Arial"/>
          <w:b/>
          <w:color w:val="000000"/>
          <w:sz w:val="22"/>
          <w:szCs w:val="22"/>
          <w:lang w:val="pt-PT"/>
        </w:rPr>
        <w:t>5</w:t>
      </w:r>
      <w:r>
        <w:rPr>
          <w:rFonts w:ascii="Arial" w:hAnsi="Arial" w:cs="Arial"/>
          <w:color w:val="000000"/>
          <w:sz w:val="22"/>
          <w:szCs w:val="22"/>
          <w:lang w:val="pt-PT"/>
        </w:rPr>
        <w:t xml:space="preserve"> </w:t>
      </w:r>
      <w:r w:rsidRPr="006118CA">
        <w:rPr>
          <w:rFonts w:ascii="Arial" w:hAnsi="Arial" w:cs="Arial"/>
          <w:b/>
          <w:color w:val="000000"/>
          <w:sz w:val="22"/>
          <w:szCs w:val="22"/>
          <w:lang w:val="pt-PT"/>
        </w:rPr>
        <w:t xml:space="preserve"> Kit de porta de </w:t>
      </w:r>
      <w:r w:rsidRPr="006118CA">
        <w:rPr>
          <w:rFonts w:ascii="Arial" w:hAnsi="Arial" w:cs="Arial"/>
          <w:b/>
          <w:color w:val="000000"/>
          <w:sz w:val="22"/>
          <w:szCs w:val="22"/>
        </w:rPr>
        <w:t>madeira</w:t>
      </w:r>
      <w:r>
        <w:rPr>
          <w:rFonts w:ascii="Arial" w:hAnsi="Arial" w:cs="Arial"/>
          <w:b/>
          <w:color w:val="000000"/>
          <w:sz w:val="22"/>
          <w:szCs w:val="22"/>
        </w:rPr>
        <w:t>, 1 folha</w:t>
      </w:r>
      <w:r w:rsidRPr="006118CA">
        <w:rPr>
          <w:rFonts w:ascii="Arial" w:hAnsi="Arial" w:cs="Arial"/>
          <w:b/>
          <w:color w:val="000000"/>
          <w:sz w:val="22"/>
          <w:szCs w:val="22"/>
          <w:lang w:val="pt-PT"/>
        </w:rPr>
        <w:t>, semi-oca</w:t>
      </w:r>
      <w:r>
        <w:rPr>
          <w:rFonts w:ascii="Arial" w:hAnsi="Arial" w:cs="Arial"/>
          <w:b/>
          <w:color w:val="000000"/>
          <w:sz w:val="22"/>
          <w:szCs w:val="22"/>
          <w:lang w:val="pt-PT"/>
        </w:rPr>
        <w:t>, com barra horizontal e chapa de aço inox (0,90x2,10)m.</w:t>
      </w:r>
    </w:p>
    <w:p w:rsidR="0073753A" w:rsidRDefault="0073753A" w:rsidP="0073753A">
      <w:pPr>
        <w:autoSpaceDE w:val="0"/>
        <w:autoSpaceDN w:val="0"/>
        <w:adjustRightInd w:val="0"/>
        <w:ind w:firstLine="851"/>
        <w:jc w:val="both"/>
        <w:rPr>
          <w:rFonts w:ascii="Arial" w:hAnsi="Arial" w:cs="Arial"/>
          <w:color w:val="000000"/>
          <w:sz w:val="22"/>
          <w:szCs w:val="22"/>
          <w:lang w:val="pt-PT"/>
        </w:rPr>
      </w:pPr>
    </w:p>
    <w:p w:rsidR="0073753A" w:rsidRDefault="0073753A" w:rsidP="0073753A">
      <w:pPr>
        <w:autoSpaceDE w:val="0"/>
        <w:autoSpaceDN w:val="0"/>
        <w:adjustRightInd w:val="0"/>
        <w:ind w:firstLine="851"/>
        <w:jc w:val="both"/>
        <w:rPr>
          <w:rFonts w:ascii="Arial" w:hAnsi="Arial" w:cs="Arial"/>
          <w:color w:val="000000"/>
          <w:sz w:val="22"/>
          <w:szCs w:val="22"/>
          <w:lang w:val="pt-PT"/>
        </w:rPr>
      </w:pPr>
      <w:r>
        <w:rPr>
          <w:rFonts w:ascii="Arial" w:hAnsi="Arial" w:cs="Arial"/>
          <w:color w:val="000000"/>
          <w:sz w:val="22"/>
          <w:szCs w:val="22"/>
          <w:lang w:val="pt-PT"/>
        </w:rPr>
        <w:t>Conforme o item 8.3. A instalação da barra horizontal e chapa de aço deverá ser instalada conforme projeto e planilha orçamentária.</w:t>
      </w:r>
    </w:p>
    <w:p w:rsidR="0073753A" w:rsidRDefault="0073753A" w:rsidP="0073753A">
      <w:pPr>
        <w:autoSpaceDE w:val="0"/>
        <w:autoSpaceDN w:val="0"/>
        <w:adjustRightInd w:val="0"/>
        <w:ind w:firstLine="851"/>
        <w:jc w:val="both"/>
        <w:rPr>
          <w:rFonts w:ascii="Arial" w:hAnsi="Arial" w:cs="Arial"/>
          <w:color w:val="000000"/>
          <w:sz w:val="22"/>
          <w:szCs w:val="22"/>
          <w:lang w:val="pt-PT"/>
        </w:rPr>
      </w:pPr>
    </w:p>
    <w:p w:rsidR="0073753A" w:rsidRPr="00085FF0" w:rsidRDefault="0073753A" w:rsidP="0073753A">
      <w:pPr>
        <w:jc w:val="both"/>
        <w:rPr>
          <w:rFonts w:ascii="Arial" w:hAnsi="Arial" w:cs="Arial"/>
          <w:b/>
          <w:sz w:val="22"/>
          <w:szCs w:val="22"/>
        </w:rPr>
      </w:pPr>
      <w:r>
        <w:rPr>
          <w:rFonts w:ascii="Arial" w:hAnsi="Arial" w:cs="Arial"/>
          <w:b/>
          <w:sz w:val="22"/>
          <w:szCs w:val="22"/>
        </w:rPr>
        <w:tab/>
        <w:t>8.6 Porta de compensado, revestida com fórmica, (1,20x2,10)m, 1 folha, espessura 3,5cm, com visor em vidro fixo, fornecimento e instalação.</w:t>
      </w:r>
    </w:p>
    <w:p w:rsidR="0073753A" w:rsidRDefault="0073753A" w:rsidP="0073753A">
      <w:pPr>
        <w:autoSpaceDE w:val="0"/>
        <w:autoSpaceDN w:val="0"/>
        <w:adjustRightInd w:val="0"/>
        <w:ind w:firstLine="851"/>
        <w:jc w:val="both"/>
        <w:rPr>
          <w:rFonts w:ascii="Arial" w:hAnsi="Arial" w:cs="Arial"/>
          <w:color w:val="000000"/>
          <w:sz w:val="22"/>
          <w:szCs w:val="22"/>
        </w:rPr>
      </w:pPr>
    </w:p>
    <w:p w:rsidR="0073753A" w:rsidRPr="0017190A" w:rsidRDefault="0073753A" w:rsidP="0073753A">
      <w:pPr>
        <w:autoSpaceDE w:val="0"/>
        <w:autoSpaceDN w:val="0"/>
        <w:adjustRightInd w:val="0"/>
        <w:ind w:firstLine="851"/>
        <w:jc w:val="both"/>
        <w:rPr>
          <w:rFonts w:ascii="Arial" w:hAnsi="Arial" w:cs="Arial"/>
          <w:color w:val="000000"/>
          <w:sz w:val="22"/>
          <w:szCs w:val="22"/>
        </w:rPr>
      </w:pPr>
      <w:r>
        <w:rPr>
          <w:rFonts w:ascii="Arial" w:hAnsi="Arial" w:cs="Arial"/>
          <w:color w:val="000000"/>
          <w:sz w:val="22"/>
          <w:szCs w:val="22"/>
        </w:rPr>
        <w:t>Conforme o item 8.3, sendo que a instalação do visor deverá ser conforme projeto e planilha orçamentária.</w:t>
      </w:r>
    </w:p>
    <w:p w:rsidR="0073753A" w:rsidRDefault="0073753A" w:rsidP="0073753A">
      <w:pPr>
        <w:autoSpaceDE w:val="0"/>
        <w:autoSpaceDN w:val="0"/>
        <w:adjustRightInd w:val="0"/>
        <w:ind w:firstLine="851"/>
        <w:jc w:val="both"/>
        <w:rPr>
          <w:rFonts w:ascii="Arial" w:hAnsi="Arial" w:cs="Arial"/>
          <w:color w:val="000000"/>
          <w:sz w:val="22"/>
          <w:szCs w:val="22"/>
          <w:lang w:val="pt-PT"/>
        </w:rPr>
      </w:pPr>
    </w:p>
    <w:p w:rsidR="0073753A" w:rsidRDefault="0073753A" w:rsidP="0073753A">
      <w:pPr>
        <w:rPr>
          <w:rFonts w:ascii="Arial" w:hAnsi="Arial" w:cs="Arial"/>
          <w:b/>
          <w:sz w:val="22"/>
          <w:szCs w:val="22"/>
        </w:rPr>
      </w:pPr>
      <w:r>
        <w:rPr>
          <w:rFonts w:ascii="Arial" w:hAnsi="Arial" w:cs="Arial"/>
          <w:b/>
          <w:sz w:val="22"/>
          <w:szCs w:val="22"/>
        </w:rPr>
        <w:tab/>
        <w:t xml:space="preserve">8.7  </w:t>
      </w:r>
      <w:r w:rsidRPr="001426B8">
        <w:rPr>
          <w:rFonts w:ascii="Arial" w:hAnsi="Arial" w:cs="Arial"/>
          <w:b/>
          <w:sz w:val="22"/>
          <w:szCs w:val="22"/>
        </w:rPr>
        <w:t xml:space="preserve">Porta </w:t>
      </w:r>
      <w:r>
        <w:rPr>
          <w:rFonts w:ascii="Arial" w:hAnsi="Arial" w:cs="Arial"/>
          <w:b/>
          <w:sz w:val="22"/>
          <w:szCs w:val="22"/>
        </w:rPr>
        <w:t xml:space="preserve"> de madeira com acabamento em pintura, revestida  com chumbo  (1,20</w:t>
      </w:r>
      <w:r w:rsidRPr="001426B8">
        <w:rPr>
          <w:rFonts w:ascii="Arial" w:hAnsi="Arial" w:cs="Arial"/>
          <w:b/>
          <w:sz w:val="22"/>
          <w:szCs w:val="22"/>
        </w:rPr>
        <w:t>x2,10</w:t>
      </w:r>
      <w:r>
        <w:rPr>
          <w:rFonts w:ascii="Arial" w:hAnsi="Arial" w:cs="Arial"/>
          <w:b/>
          <w:sz w:val="22"/>
          <w:szCs w:val="22"/>
        </w:rPr>
        <w:t>)</w:t>
      </w:r>
      <w:r w:rsidRPr="001426B8">
        <w:rPr>
          <w:rFonts w:ascii="Arial" w:hAnsi="Arial" w:cs="Arial"/>
          <w:b/>
          <w:sz w:val="22"/>
          <w:szCs w:val="22"/>
        </w:rPr>
        <w:t>m</w:t>
      </w:r>
      <w:r>
        <w:rPr>
          <w:rFonts w:ascii="Arial" w:hAnsi="Arial" w:cs="Arial"/>
          <w:b/>
          <w:sz w:val="22"/>
          <w:szCs w:val="22"/>
        </w:rPr>
        <w:t>.</w:t>
      </w:r>
    </w:p>
    <w:p w:rsidR="0073753A" w:rsidRPr="00394F25" w:rsidRDefault="0073753A" w:rsidP="0073753A">
      <w:pPr>
        <w:rPr>
          <w:rFonts w:ascii="Arial" w:hAnsi="Arial" w:cs="Arial"/>
          <w:b/>
          <w:sz w:val="22"/>
          <w:szCs w:val="22"/>
        </w:rPr>
      </w:pPr>
    </w:p>
    <w:p w:rsidR="0073753A" w:rsidRDefault="0073753A" w:rsidP="0073753A">
      <w:pPr>
        <w:spacing w:line="276" w:lineRule="auto"/>
        <w:ind w:firstLine="851"/>
        <w:jc w:val="both"/>
        <w:rPr>
          <w:rFonts w:ascii="Arial" w:hAnsi="Arial" w:cs="Arial"/>
          <w:color w:val="000000"/>
          <w:sz w:val="22"/>
          <w:szCs w:val="22"/>
          <w:lang w:val="pt-PT"/>
        </w:rPr>
      </w:pPr>
      <w:r>
        <w:rPr>
          <w:rFonts w:ascii="Arial" w:hAnsi="Arial" w:cs="Arial"/>
          <w:color w:val="000000"/>
          <w:sz w:val="22"/>
          <w:szCs w:val="22"/>
          <w:lang w:val="pt-PT"/>
        </w:rPr>
        <w:t>Conforme o item 8.2.</w:t>
      </w:r>
    </w:p>
    <w:p w:rsidR="0073753A" w:rsidRPr="001A18CB" w:rsidRDefault="0073753A" w:rsidP="0073753A">
      <w:pPr>
        <w:ind w:firstLine="851"/>
        <w:rPr>
          <w:rFonts w:ascii="Arial" w:hAnsi="Arial" w:cs="Arial"/>
          <w:sz w:val="22"/>
          <w:szCs w:val="22"/>
          <w:lang/>
        </w:rPr>
      </w:pPr>
    </w:p>
    <w:p w:rsidR="0073753A" w:rsidRDefault="0073753A" w:rsidP="0073753A">
      <w:pPr>
        <w:jc w:val="both"/>
        <w:rPr>
          <w:rFonts w:ascii="Arial" w:hAnsi="Arial" w:cs="Arial"/>
          <w:b/>
          <w:color w:val="000000"/>
          <w:sz w:val="22"/>
          <w:szCs w:val="22"/>
          <w:lang w:val="pt-PT"/>
        </w:rPr>
      </w:pPr>
      <w:r>
        <w:rPr>
          <w:rFonts w:ascii="Arial" w:hAnsi="Arial" w:cs="Arial"/>
          <w:b/>
          <w:color w:val="000000"/>
          <w:sz w:val="22"/>
          <w:szCs w:val="22"/>
          <w:lang w:val="pt-PT"/>
        </w:rPr>
        <w:tab/>
        <w:t xml:space="preserve"> 8.8 </w:t>
      </w:r>
      <w:r w:rsidRPr="00390780">
        <w:rPr>
          <w:rFonts w:ascii="Arial" w:hAnsi="Arial" w:cs="Arial"/>
          <w:b/>
          <w:sz w:val="22"/>
          <w:szCs w:val="22"/>
        </w:rPr>
        <w:t xml:space="preserve">Porta de abrir, em alumínio, </w:t>
      </w:r>
      <w:r>
        <w:rPr>
          <w:rFonts w:ascii="Arial" w:hAnsi="Arial" w:cs="Arial"/>
          <w:b/>
          <w:sz w:val="22"/>
          <w:szCs w:val="22"/>
        </w:rPr>
        <w:t xml:space="preserve">tipo veneziana </w:t>
      </w:r>
      <w:r w:rsidRPr="00390780">
        <w:rPr>
          <w:rFonts w:ascii="Arial" w:hAnsi="Arial" w:cs="Arial"/>
          <w:b/>
          <w:sz w:val="22"/>
          <w:szCs w:val="22"/>
        </w:rPr>
        <w:t>com guarnição</w:t>
      </w:r>
      <w:r>
        <w:rPr>
          <w:rFonts w:ascii="Arial" w:hAnsi="Arial" w:cs="Arial"/>
          <w:b/>
          <w:sz w:val="22"/>
          <w:szCs w:val="22"/>
        </w:rPr>
        <w:t>, fixação com parafusos (Fornecimento e instalação).</w:t>
      </w:r>
    </w:p>
    <w:p w:rsidR="0073753A" w:rsidRDefault="0073753A" w:rsidP="0073753A">
      <w:pPr>
        <w:jc w:val="both"/>
        <w:rPr>
          <w:rFonts w:ascii="Arial" w:hAnsi="Arial" w:cs="Arial"/>
          <w:b/>
          <w:color w:val="000000"/>
          <w:sz w:val="22"/>
          <w:szCs w:val="22"/>
          <w:lang w:val="pt-PT"/>
        </w:rPr>
      </w:pPr>
    </w:p>
    <w:p w:rsidR="0073753A" w:rsidRPr="00234B29" w:rsidRDefault="0073753A" w:rsidP="0073753A">
      <w:pPr>
        <w:jc w:val="both"/>
        <w:rPr>
          <w:rFonts w:ascii="Arial" w:hAnsi="Arial" w:cs="Arial"/>
          <w:sz w:val="22"/>
          <w:szCs w:val="22"/>
        </w:rPr>
      </w:pPr>
      <w:r>
        <w:tab/>
      </w:r>
      <w:r w:rsidRPr="00234B29">
        <w:rPr>
          <w:rFonts w:ascii="Arial" w:hAnsi="Arial" w:cs="Arial"/>
          <w:sz w:val="22"/>
          <w:szCs w:val="22"/>
        </w:rPr>
        <w:t>Conforme o item 8.1</w:t>
      </w:r>
      <w:r>
        <w:rPr>
          <w:rFonts w:ascii="Arial" w:hAnsi="Arial" w:cs="Arial"/>
          <w:sz w:val="22"/>
          <w:szCs w:val="22"/>
        </w:rPr>
        <w:t>.</w:t>
      </w:r>
    </w:p>
    <w:p w:rsidR="0073753A" w:rsidRPr="00BE0560" w:rsidRDefault="0073753A" w:rsidP="0073753A">
      <w:pPr>
        <w:jc w:val="both"/>
      </w:pPr>
    </w:p>
    <w:p w:rsidR="0073753A" w:rsidRDefault="0073753A" w:rsidP="0073753A">
      <w:pPr>
        <w:tabs>
          <w:tab w:val="left" w:pos="708"/>
          <w:tab w:val="left" w:pos="993"/>
          <w:tab w:val="left" w:pos="1134"/>
        </w:tabs>
        <w:ind w:firstLine="851"/>
        <w:jc w:val="both"/>
        <w:rPr>
          <w:rFonts w:ascii="Arial" w:hAnsi="Arial" w:cs="Arial"/>
          <w:b/>
          <w:sz w:val="22"/>
          <w:szCs w:val="22"/>
        </w:rPr>
      </w:pPr>
      <w:r>
        <w:rPr>
          <w:rFonts w:ascii="Arial" w:hAnsi="Arial" w:cs="Arial"/>
          <w:b/>
          <w:color w:val="000000"/>
          <w:sz w:val="22"/>
          <w:szCs w:val="22"/>
        </w:rPr>
        <w:t>8</w:t>
      </w:r>
      <w:r w:rsidRPr="0035580A">
        <w:rPr>
          <w:rFonts w:ascii="Arial" w:hAnsi="Arial" w:cs="Arial"/>
          <w:b/>
          <w:color w:val="000000"/>
          <w:sz w:val="22"/>
          <w:szCs w:val="22"/>
        </w:rPr>
        <w:t>.</w:t>
      </w:r>
      <w:r>
        <w:rPr>
          <w:rFonts w:ascii="Arial" w:hAnsi="Arial" w:cs="Arial"/>
          <w:b/>
          <w:color w:val="000000"/>
          <w:sz w:val="22"/>
          <w:szCs w:val="22"/>
        </w:rPr>
        <w:t>9</w:t>
      </w:r>
      <w:r>
        <w:rPr>
          <w:rFonts w:ascii="Arial" w:hAnsi="Arial" w:cs="Arial"/>
          <w:color w:val="000000"/>
          <w:sz w:val="22"/>
          <w:szCs w:val="22"/>
        </w:rPr>
        <w:t xml:space="preserve"> </w:t>
      </w:r>
      <w:r>
        <w:rPr>
          <w:rFonts w:ascii="Arial" w:hAnsi="Arial" w:cs="Arial"/>
          <w:b/>
          <w:sz w:val="22"/>
          <w:szCs w:val="22"/>
        </w:rPr>
        <w:t xml:space="preserve"> Portas em vidro temperado (espessura: 10</w:t>
      </w:r>
      <w:r w:rsidRPr="0013423B">
        <w:rPr>
          <w:rFonts w:ascii="Arial" w:hAnsi="Arial" w:cs="Arial"/>
          <w:b/>
          <w:sz w:val="22"/>
          <w:szCs w:val="22"/>
        </w:rPr>
        <w:t xml:space="preserve"> mm)</w:t>
      </w:r>
      <w:r>
        <w:rPr>
          <w:rFonts w:ascii="Arial" w:hAnsi="Arial" w:cs="Arial"/>
          <w:b/>
          <w:sz w:val="22"/>
          <w:szCs w:val="22"/>
        </w:rPr>
        <w:t>.</w:t>
      </w:r>
    </w:p>
    <w:p w:rsidR="0073753A" w:rsidRDefault="0073753A" w:rsidP="0073753A">
      <w:pPr>
        <w:tabs>
          <w:tab w:val="left" w:pos="708"/>
          <w:tab w:val="left" w:pos="993"/>
          <w:tab w:val="left" w:pos="1134"/>
        </w:tabs>
        <w:ind w:firstLine="851"/>
        <w:jc w:val="both"/>
        <w:rPr>
          <w:rFonts w:ascii="Arial" w:hAnsi="Arial" w:cs="Arial"/>
          <w:b/>
          <w:sz w:val="22"/>
          <w:szCs w:val="22"/>
        </w:rPr>
      </w:pPr>
    </w:p>
    <w:p w:rsidR="0073753A" w:rsidRDefault="0073753A" w:rsidP="0073753A">
      <w:pPr>
        <w:ind w:firstLine="851"/>
        <w:jc w:val="both"/>
        <w:rPr>
          <w:rFonts w:ascii="Arial" w:hAnsi="Arial" w:cs="Arial"/>
          <w:sz w:val="22"/>
          <w:szCs w:val="22"/>
        </w:rPr>
      </w:pPr>
      <w:r w:rsidRPr="00E130DD">
        <w:rPr>
          <w:rFonts w:ascii="Arial" w:hAnsi="Arial" w:cs="Arial"/>
          <w:sz w:val="22"/>
          <w:szCs w:val="22"/>
        </w:rPr>
        <w:t>Os serviços de vidraçaria serão executados rigorosam</w:t>
      </w:r>
      <w:r>
        <w:rPr>
          <w:rFonts w:ascii="Arial" w:hAnsi="Arial" w:cs="Arial"/>
          <w:sz w:val="22"/>
          <w:szCs w:val="22"/>
        </w:rPr>
        <w:t>ente de acordo com a norma ABNT</w:t>
      </w:r>
      <w:r w:rsidRPr="00E130DD">
        <w:rPr>
          <w:rFonts w:ascii="Arial" w:hAnsi="Arial" w:cs="Arial"/>
          <w:sz w:val="22"/>
          <w:szCs w:val="22"/>
        </w:rPr>
        <w:t xml:space="preserve">. </w:t>
      </w:r>
    </w:p>
    <w:p w:rsidR="0073753A" w:rsidRDefault="0073753A" w:rsidP="0073753A">
      <w:pPr>
        <w:ind w:firstLine="851"/>
        <w:jc w:val="both"/>
        <w:rPr>
          <w:rFonts w:ascii="Arial" w:hAnsi="Arial" w:cs="Arial"/>
          <w:sz w:val="22"/>
          <w:szCs w:val="22"/>
        </w:rPr>
      </w:pPr>
      <w:r w:rsidRPr="00E130DD">
        <w:rPr>
          <w:rFonts w:ascii="Arial" w:hAnsi="Arial" w:cs="Arial"/>
          <w:sz w:val="22"/>
          <w:szCs w:val="22"/>
        </w:rPr>
        <w:t>Haverá integral obediência ao disposto sobre vãos envidraçados referente a obra nos projetos e planilhas indicadas.</w:t>
      </w:r>
    </w:p>
    <w:p w:rsidR="0073753A" w:rsidRPr="00E130DD" w:rsidRDefault="0073753A" w:rsidP="0073753A">
      <w:pPr>
        <w:ind w:firstLine="851"/>
        <w:jc w:val="both"/>
        <w:rPr>
          <w:rFonts w:ascii="Arial" w:hAnsi="Arial" w:cs="Arial"/>
          <w:sz w:val="22"/>
          <w:szCs w:val="22"/>
        </w:rPr>
      </w:pPr>
      <w:r w:rsidRPr="00C852C6">
        <w:rPr>
          <w:rFonts w:ascii="Arial" w:hAnsi="Arial" w:cs="Arial"/>
          <w:sz w:val="22"/>
          <w:szCs w:val="22"/>
        </w:rPr>
        <w:t>As portas de vidros serão</w:t>
      </w:r>
      <w:r w:rsidRPr="00E130DD">
        <w:rPr>
          <w:rFonts w:ascii="Arial" w:hAnsi="Arial" w:cs="Arial"/>
          <w:sz w:val="22"/>
          <w:szCs w:val="22"/>
        </w:rPr>
        <w:t>, de preferência, fornecidas nas dimensões respectivas, procurando-se, sempre que possível, evitar o corte no local da construção.</w:t>
      </w:r>
    </w:p>
    <w:p w:rsidR="0073753A" w:rsidRDefault="0073753A" w:rsidP="0073753A">
      <w:pPr>
        <w:ind w:firstLine="851"/>
        <w:jc w:val="both"/>
        <w:rPr>
          <w:rFonts w:ascii="Arial" w:hAnsi="Arial" w:cs="Arial"/>
          <w:sz w:val="22"/>
          <w:szCs w:val="22"/>
        </w:rPr>
      </w:pPr>
      <w:r w:rsidRPr="00E130DD">
        <w:rPr>
          <w:rFonts w:ascii="Arial" w:hAnsi="Arial" w:cs="Arial"/>
          <w:sz w:val="22"/>
          <w:szCs w:val="22"/>
        </w:rPr>
        <w:t>As bordas de cortes serão esmerilhadas de forma a se apresentarem lisas e sem irregularidade, sendo terminantemente vedado o emprego de chapas de vidro que apresentem arestas estilhaçadas.O assentamento será feita por um profissional devidamente habilitado.Os vidros usados nas</w:t>
      </w:r>
      <w:r>
        <w:rPr>
          <w:rFonts w:ascii="Arial" w:hAnsi="Arial" w:cs="Arial"/>
          <w:sz w:val="22"/>
          <w:szCs w:val="22"/>
        </w:rPr>
        <w:t xml:space="preserve"> portas</w:t>
      </w:r>
      <w:r w:rsidRPr="00E130DD">
        <w:rPr>
          <w:rFonts w:ascii="Arial" w:hAnsi="Arial" w:cs="Arial"/>
          <w:sz w:val="22"/>
          <w:szCs w:val="22"/>
        </w:rPr>
        <w:t xml:space="preserve"> serão </w:t>
      </w:r>
      <w:r>
        <w:rPr>
          <w:rFonts w:ascii="Arial" w:hAnsi="Arial" w:cs="Arial"/>
          <w:sz w:val="22"/>
          <w:szCs w:val="22"/>
        </w:rPr>
        <w:t>temperado</w:t>
      </w:r>
      <w:r w:rsidRPr="00E130DD">
        <w:rPr>
          <w:rFonts w:ascii="Arial" w:hAnsi="Arial" w:cs="Arial"/>
          <w:sz w:val="22"/>
          <w:szCs w:val="22"/>
        </w:rPr>
        <w:t xml:space="preserve">de </w:t>
      </w:r>
      <w:r>
        <w:rPr>
          <w:rFonts w:ascii="Arial" w:hAnsi="Arial" w:cs="Arial"/>
          <w:sz w:val="22"/>
          <w:szCs w:val="22"/>
        </w:rPr>
        <w:t>10</w:t>
      </w:r>
      <w:r w:rsidRPr="00E130DD">
        <w:rPr>
          <w:rFonts w:ascii="Arial" w:hAnsi="Arial" w:cs="Arial"/>
          <w:sz w:val="22"/>
          <w:szCs w:val="22"/>
        </w:rPr>
        <w:t>mm.</w:t>
      </w:r>
    </w:p>
    <w:p w:rsidR="0073753A" w:rsidRDefault="0073753A" w:rsidP="0073753A">
      <w:pPr>
        <w:ind w:firstLine="851"/>
        <w:jc w:val="both"/>
        <w:rPr>
          <w:rFonts w:ascii="Arial" w:hAnsi="Arial" w:cs="Arial"/>
          <w:sz w:val="22"/>
          <w:szCs w:val="22"/>
        </w:rPr>
      </w:pPr>
      <w:r>
        <w:rPr>
          <w:rFonts w:ascii="Arial" w:hAnsi="Arial" w:cs="Arial"/>
          <w:sz w:val="22"/>
          <w:szCs w:val="22"/>
        </w:rPr>
        <w:t>Porta de vidro temperado 10mm incolor, 2,00 x 2,10m, colocado com ferragens;</w:t>
      </w:r>
    </w:p>
    <w:p w:rsidR="0073753A" w:rsidRDefault="0073753A" w:rsidP="0073753A">
      <w:pPr>
        <w:widowControl w:val="0"/>
        <w:autoSpaceDE w:val="0"/>
        <w:autoSpaceDN w:val="0"/>
        <w:adjustRightInd w:val="0"/>
        <w:ind w:firstLine="709"/>
        <w:jc w:val="both"/>
        <w:rPr>
          <w:rFonts w:ascii="Arial" w:hAnsi="Arial" w:cs="Arial"/>
          <w:b/>
          <w:sz w:val="22"/>
          <w:szCs w:val="22"/>
        </w:rPr>
      </w:pPr>
    </w:p>
    <w:p w:rsidR="0073753A" w:rsidRPr="0069403A" w:rsidRDefault="0073753A" w:rsidP="0073753A">
      <w:pPr>
        <w:widowControl w:val="0"/>
        <w:autoSpaceDE w:val="0"/>
        <w:autoSpaceDN w:val="0"/>
        <w:adjustRightInd w:val="0"/>
        <w:jc w:val="both"/>
        <w:rPr>
          <w:rFonts w:ascii="Arial" w:hAnsi="Arial" w:cs="Arial"/>
          <w:i/>
          <w:sz w:val="22"/>
          <w:szCs w:val="22"/>
        </w:rPr>
      </w:pPr>
      <w:r w:rsidRPr="0069403A">
        <w:rPr>
          <w:rFonts w:ascii="Arial" w:hAnsi="Arial" w:cs="Arial"/>
          <w:i/>
          <w:sz w:val="22"/>
          <w:szCs w:val="22"/>
        </w:rPr>
        <w:t>NR18 - Condições e meio ambiente de trabalho na indústria da construção – Item 18.13 - Medidas de proteção contra quedas de altura (Mês/Ano: 01/1950);</w:t>
      </w:r>
    </w:p>
    <w:p w:rsidR="0073753A" w:rsidRDefault="0073753A" w:rsidP="0073753A">
      <w:pPr>
        <w:jc w:val="both"/>
        <w:rPr>
          <w:rFonts w:ascii="Arial" w:hAnsi="Arial" w:cs="Arial"/>
          <w:i/>
          <w:sz w:val="22"/>
          <w:szCs w:val="22"/>
        </w:rPr>
      </w:pPr>
      <w:r w:rsidRPr="0069403A">
        <w:rPr>
          <w:rFonts w:ascii="Arial" w:hAnsi="Arial" w:cs="Arial"/>
          <w:i/>
          <w:sz w:val="22"/>
          <w:szCs w:val="22"/>
        </w:rPr>
        <w:t>NBR 7199 - Projeto, execução e aplicações de vidros na construção civil (Mês/Ano: 11/1989);</w:t>
      </w:r>
    </w:p>
    <w:p w:rsidR="0073753A" w:rsidRPr="00ED71FA" w:rsidRDefault="0073753A" w:rsidP="0073753A">
      <w:pPr>
        <w:autoSpaceDE w:val="0"/>
        <w:autoSpaceDN w:val="0"/>
        <w:adjustRightInd w:val="0"/>
        <w:ind w:firstLine="851"/>
        <w:jc w:val="both"/>
        <w:rPr>
          <w:rFonts w:ascii="Arial" w:hAnsi="Arial" w:cs="Arial"/>
          <w:color w:val="000000"/>
          <w:sz w:val="22"/>
          <w:szCs w:val="22"/>
        </w:rPr>
      </w:pPr>
    </w:p>
    <w:p w:rsidR="0073753A" w:rsidRPr="00565F23" w:rsidRDefault="0073753A" w:rsidP="0073753A">
      <w:pPr>
        <w:jc w:val="both"/>
        <w:rPr>
          <w:rFonts w:ascii="Arial" w:hAnsi="Arial" w:cs="Arial"/>
          <w:b/>
          <w:sz w:val="22"/>
          <w:szCs w:val="22"/>
        </w:rPr>
      </w:pPr>
      <w:r>
        <w:rPr>
          <w:rFonts w:ascii="Century Gothic" w:hAnsi="Century Gothic" w:cs="Arial"/>
          <w:sz w:val="20"/>
          <w:szCs w:val="20"/>
        </w:rPr>
        <w:tab/>
        <w:t xml:space="preserve"> </w:t>
      </w:r>
      <w:r>
        <w:rPr>
          <w:rFonts w:ascii="Arial" w:hAnsi="Arial" w:cs="Arial"/>
          <w:b/>
          <w:sz w:val="22"/>
          <w:szCs w:val="22"/>
        </w:rPr>
        <w:t>8.10</w:t>
      </w:r>
      <w:r w:rsidRPr="00565F23">
        <w:rPr>
          <w:rFonts w:ascii="Arial" w:hAnsi="Arial" w:cs="Arial"/>
          <w:b/>
          <w:sz w:val="22"/>
          <w:szCs w:val="22"/>
        </w:rPr>
        <w:t xml:space="preserve">  </w:t>
      </w:r>
      <w:r>
        <w:rPr>
          <w:rFonts w:ascii="Arial" w:hAnsi="Arial" w:cs="Arial"/>
          <w:b/>
          <w:sz w:val="22"/>
          <w:szCs w:val="22"/>
        </w:rPr>
        <w:t>Porta de madeira para pintura semi-oca (leve-média), (1,20x2,10)m, duas folhas, espessura 3,5cm, fornecimento e instalação.</w:t>
      </w:r>
    </w:p>
    <w:p w:rsidR="0073753A" w:rsidRDefault="0073753A" w:rsidP="0073753A">
      <w:pPr>
        <w:autoSpaceDE w:val="0"/>
        <w:autoSpaceDN w:val="0"/>
        <w:adjustRightInd w:val="0"/>
        <w:ind w:firstLine="851"/>
        <w:jc w:val="both"/>
        <w:rPr>
          <w:rFonts w:ascii="Arial" w:hAnsi="Arial" w:cs="Arial"/>
          <w:color w:val="000000"/>
          <w:sz w:val="22"/>
          <w:szCs w:val="22"/>
        </w:rPr>
      </w:pPr>
    </w:p>
    <w:p w:rsidR="0073753A" w:rsidRPr="00C30704" w:rsidRDefault="0073753A" w:rsidP="0073753A">
      <w:pPr>
        <w:autoSpaceDE w:val="0"/>
        <w:autoSpaceDN w:val="0"/>
        <w:adjustRightInd w:val="0"/>
        <w:ind w:firstLine="851"/>
        <w:jc w:val="both"/>
        <w:rPr>
          <w:rFonts w:ascii="Arial" w:hAnsi="Arial" w:cs="Arial"/>
          <w:color w:val="000000"/>
          <w:sz w:val="22"/>
          <w:szCs w:val="22"/>
          <w:lang w:val="pt-PT"/>
        </w:rPr>
      </w:pPr>
      <w:r>
        <w:rPr>
          <w:rFonts w:ascii="Arial" w:hAnsi="Arial" w:cs="Arial"/>
          <w:color w:val="000000"/>
          <w:sz w:val="22"/>
          <w:szCs w:val="22"/>
        </w:rPr>
        <w:t xml:space="preserve">Conforme o item </w:t>
      </w:r>
      <w:r>
        <w:rPr>
          <w:rFonts w:ascii="Arial" w:hAnsi="Arial" w:cs="Arial"/>
          <w:color w:val="000000"/>
          <w:sz w:val="22"/>
          <w:szCs w:val="22"/>
          <w:lang w:val="pt-PT"/>
        </w:rPr>
        <w:t>8.3.</w:t>
      </w:r>
    </w:p>
    <w:p w:rsidR="0073753A" w:rsidRDefault="0073753A" w:rsidP="0073753A">
      <w:pPr>
        <w:jc w:val="both"/>
        <w:rPr>
          <w:rFonts w:ascii="Arial" w:hAnsi="Arial" w:cs="Arial"/>
          <w:sz w:val="22"/>
          <w:szCs w:val="22"/>
        </w:rPr>
      </w:pPr>
    </w:p>
    <w:p w:rsidR="0073753A" w:rsidRDefault="0073753A" w:rsidP="0073753A">
      <w:pPr>
        <w:jc w:val="both"/>
        <w:rPr>
          <w:rFonts w:ascii="Arial" w:hAnsi="Arial" w:cs="Arial"/>
          <w:b/>
          <w:sz w:val="22"/>
          <w:szCs w:val="22"/>
        </w:rPr>
      </w:pPr>
      <w:r>
        <w:rPr>
          <w:rFonts w:ascii="Century Gothic" w:hAnsi="Century Gothic" w:cs="Arial"/>
          <w:sz w:val="20"/>
          <w:szCs w:val="20"/>
        </w:rPr>
        <w:tab/>
      </w:r>
      <w:r>
        <w:rPr>
          <w:rFonts w:ascii="Arial" w:hAnsi="Arial" w:cs="Arial"/>
          <w:b/>
          <w:sz w:val="22"/>
          <w:szCs w:val="22"/>
        </w:rPr>
        <w:t>8.11</w:t>
      </w:r>
      <w:r w:rsidRPr="001D7A3E">
        <w:rPr>
          <w:rFonts w:ascii="Arial" w:hAnsi="Arial" w:cs="Arial"/>
          <w:b/>
          <w:sz w:val="22"/>
          <w:szCs w:val="22"/>
        </w:rPr>
        <w:t xml:space="preserve"> </w:t>
      </w:r>
      <w:r>
        <w:rPr>
          <w:rFonts w:ascii="Arial" w:hAnsi="Arial" w:cs="Arial"/>
          <w:b/>
          <w:sz w:val="22"/>
          <w:szCs w:val="22"/>
        </w:rPr>
        <w:t>Janela de v</w:t>
      </w:r>
      <w:r w:rsidRPr="001D7A3E">
        <w:rPr>
          <w:rFonts w:ascii="Arial" w:hAnsi="Arial" w:cs="Arial"/>
          <w:b/>
          <w:sz w:val="22"/>
          <w:szCs w:val="22"/>
        </w:rPr>
        <w:t>idro temperado incolor, espessura 8mm, fornecimento e instalação, inclusive massa para vedação.</w:t>
      </w:r>
    </w:p>
    <w:p w:rsidR="0073753A" w:rsidRPr="001D7A3E" w:rsidRDefault="0073753A" w:rsidP="0073753A">
      <w:pPr>
        <w:jc w:val="both"/>
        <w:rPr>
          <w:rFonts w:ascii="Arial" w:hAnsi="Arial" w:cs="Arial"/>
          <w:b/>
          <w:sz w:val="22"/>
          <w:szCs w:val="22"/>
        </w:rPr>
      </w:pPr>
    </w:p>
    <w:p w:rsidR="0073753A" w:rsidRPr="001A18CB" w:rsidRDefault="0073753A" w:rsidP="0073753A">
      <w:pPr>
        <w:spacing w:after="2"/>
        <w:ind w:firstLine="851"/>
        <w:contextualSpacing/>
        <w:jc w:val="both"/>
        <w:rPr>
          <w:rFonts w:ascii="Arial" w:hAnsi="Arial" w:cs="Arial"/>
          <w:sz w:val="22"/>
          <w:szCs w:val="22"/>
        </w:rPr>
      </w:pPr>
      <w:r>
        <w:rPr>
          <w:rFonts w:ascii="Arial" w:hAnsi="Arial" w:cs="Arial"/>
          <w:sz w:val="22"/>
          <w:szCs w:val="22"/>
        </w:rPr>
        <w:tab/>
      </w:r>
      <w:r w:rsidRPr="001A18CB">
        <w:rPr>
          <w:rFonts w:ascii="Arial" w:hAnsi="Arial" w:cs="Arial"/>
          <w:sz w:val="22"/>
          <w:szCs w:val="22"/>
        </w:rPr>
        <w:t>Deverá ser fornecido material adequado para os serviços de vidraçaria, que serão executados rigorosamente de acordo com a norma ABNT-NBR- 7199 (NB-226). Haverá integral obediência ao disposto sobre vãos envidraçados referente a obra nos projetos e planilhas indicadas. As bordas de cortes serão esmerilhadas de forma a se apresentarem lisas e sem irregularidade, sendo terminantemente vedado o emprego de chapas de vidro que apresentem arestas estilhaçadas. O assentamento será feito por um profissional devidamente habilitado. Os vidros usados nas janelas serão de 8mm.</w:t>
      </w:r>
    </w:p>
    <w:p w:rsidR="0073753A" w:rsidRDefault="0073753A" w:rsidP="0073753A">
      <w:pPr>
        <w:ind w:firstLine="851"/>
        <w:jc w:val="both"/>
        <w:rPr>
          <w:rFonts w:ascii="Arial" w:hAnsi="Arial" w:cs="Arial"/>
          <w:sz w:val="22"/>
        </w:rPr>
      </w:pPr>
      <w:bookmarkStart w:id="88" w:name="_Toc396206381"/>
    </w:p>
    <w:p w:rsidR="0073753A" w:rsidRPr="00D05C03" w:rsidRDefault="0073753A" w:rsidP="0073753A">
      <w:pPr>
        <w:ind w:firstLine="851"/>
        <w:jc w:val="both"/>
        <w:rPr>
          <w:rFonts w:ascii="Arial" w:hAnsi="Arial" w:cs="Arial"/>
          <w:b/>
          <w:sz w:val="22"/>
        </w:rPr>
      </w:pPr>
      <w:r>
        <w:rPr>
          <w:rFonts w:ascii="Arial" w:hAnsi="Arial" w:cs="Arial"/>
          <w:b/>
          <w:sz w:val="22"/>
        </w:rPr>
        <w:t>8.12</w:t>
      </w:r>
      <w:r w:rsidRPr="00D05C03">
        <w:rPr>
          <w:rFonts w:ascii="Arial" w:hAnsi="Arial" w:cs="Arial"/>
          <w:b/>
          <w:sz w:val="22"/>
        </w:rPr>
        <w:t xml:space="preserve"> Laminado melaminico liso e fosco, para revestimento de chapa compensada de madeira, esp. 8mm, fixado com cola.</w:t>
      </w:r>
    </w:p>
    <w:p w:rsidR="0073753A" w:rsidRDefault="0073753A" w:rsidP="0073753A">
      <w:pPr>
        <w:ind w:firstLine="851"/>
        <w:jc w:val="both"/>
        <w:rPr>
          <w:rFonts w:ascii="Arial" w:hAnsi="Arial" w:cs="Arial"/>
          <w:sz w:val="22"/>
        </w:rPr>
      </w:pPr>
    </w:p>
    <w:p w:rsidR="0073753A" w:rsidRPr="00FE26D8" w:rsidRDefault="0073753A" w:rsidP="0073753A">
      <w:pPr>
        <w:ind w:firstLine="851"/>
        <w:jc w:val="both"/>
        <w:rPr>
          <w:rFonts w:ascii="Arial" w:hAnsi="Arial" w:cs="Arial"/>
          <w:sz w:val="22"/>
        </w:rPr>
      </w:pPr>
      <w:r>
        <w:rPr>
          <w:rFonts w:ascii="Arial" w:hAnsi="Arial" w:cs="Arial"/>
          <w:sz w:val="22"/>
        </w:rPr>
        <w:t>O laminado deve ser revestido nas portas conforme planilha orçamentária e projeto arquitetônico.</w:t>
      </w:r>
    </w:p>
    <w:p w:rsidR="0073753A" w:rsidRPr="00C525EA" w:rsidRDefault="0073753A" w:rsidP="0073753A">
      <w:pPr>
        <w:pStyle w:val="Ttulo2"/>
        <w:rPr>
          <w:rFonts w:cs="Arial"/>
          <w:i/>
          <w:szCs w:val="22"/>
        </w:rPr>
      </w:pPr>
      <w:r>
        <w:rPr>
          <w:rFonts w:cs="Arial"/>
          <w:i/>
          <w:szCs w:val="22"/>
        </w:rPr>
        <w:tab/>
      </w:r>
      <w:bookmarkStart w:id="89" w:name="_Toc453852451"/>
      <w:r>
        <w:rPr>
          <w:rFonts w:cs="Arial"/>
          <w:i/>
          <w:szCs w:val="22"/>
        </w:rPr>
        <w:t>9.0</w:t>
      </w:r>
      <w:r>
        <w:rPr>
          <w:rFonts w:cs="Arial"/>
          <w:i/>
          <w:szCs w:val="22"/>
        </w:rPr>
        <w:tab/>
      </w:r>
      <w:r w:rsidRPr="001A18CB">
        <w:rPr>
          <w:rFonts w:cs="Arial"/>
          <w:i/>
          <w:szCs w:val="22"/>
        </w:rPr>
        <w:t>REVESTIMENTO DE PISO</w:t>
      </w:r>
      <w:bookmarkEnd w:id="88"/>
      <w:bookmarkEnd w:id="89"/>
    </w:p>
    <w:p w:rsidR="0073753A" w:rsidRDefault="0073753A" w:rsidP="0073753A"/>
    <w:p w:rsidR="0073753A" w:rsidRPr="00382854" w:rsidRDefault="0073753A" w:rsidP="0073753A">
      <w:pPr>
        <w:rPr>
          <w:rFonts w:ascii="Century Gothic" w:hAnsi="Century Gothic" w:cs="Arial"/>
          <w:sz w:val="20"/>
          <w:szCs w:val="20"/>
        </w:rPr>
      </w:pPr>
      <w:r>
        <w:rPr>
          <w:rFonts w:ascii="Arial" w:hAnsi="Arial" w:cs="Arial"/>
          <w:b/>
          <w:sz w:val="22"/>
          <w:szCs w:val="22"/>
        </w:rPr>
        <w:tab/>
        <w:t>9</w:t>
      </w:r>
      <w:r w:rsidRPr="00935963">
        <w:rPr>
          <w:rFonts w:ascii="Arial" w:hAnsi="Arial" w:cs="Arial"/>
          <w:b/>
          <w:sz w:val="22"/>
          <w:szCs w:val="22"/>
        </w:rPr>
        <w:t xml:space="preserve">.1  </w:t>
      </w:r>
      <w:r w:rsidRPr="00976703">
        <w:rPr>
          <w:rFonts w:ascii="Arial" w:hAnsi="Arial" w:cs="Arial"/>
          <w:b/>
          <w:sz w:val="22"/>
          <w:szCs w:val="22"/>
        </w:rPr>
        <w:t>Lastro de concreto, preparo mecânico.</w:t>
      </w:r>
    </w:p>
    <w:p w:rsidR="0073753A" w:rsidRPr="001A18CB" w:rsidRDefault="0073753A" w:rsidP="0073753A">
      <w:pPr>
        <w:ind w:firstLine="851"/>
        <w:rPr>
          <w:rFonts w:ascii="Arial" w:hAnsi="Arial" w:cs="Arial"/>
          <w:sz w:val="22"/>
          <w:szCs w:val="22"/>
          <w:lang/>
        </w:rPr>
      </w:pPr>
    </w:p>
    <w:p w:rsidR="0073753A" w:rsidRDefault="0073753A" w:rsidP="0073753A">
      <w:pPr>
        <w:jc w:val="both"/>
        <w:rPr>
          <w:rFonts w:ascii="Arial" w:hAnsi="Arial" w:cs="Arial"/>
          <w:sz w:val="22"/>
          <w:szCs w:val="22"/>
        </w:rPr>
      </w:pPr>
      <w:r>
        <w:rPr>
          <w:rFonts w:ascii="Arial" w:hAnsi="Arial" w:cs="Arial"/>
          <w:sz w:val="22"/>
          <w:szCs w:val="22"/>
        </w:rPr>
        <w:tab/>
      </w:r>
      <w:r w:rsidRPr="007E5C88">
        <w:rPr>
          <w:rFonts w:ascii="Arial" w:hAnsi="Arial" w:cs="Arial"/>
          <w:sz w:val="22"/>
          <w:szCs w:val="22"/>
        </w:rPr>
        <w:t>Todos os pisos deverão ser aplicados um lastro em concreto simples com espessura indicada em projeto e planilha. A camada do lastro de concreto se fará em concreto magro simples, com consumo de cimento de 210kg/m3, no traço 1:3:5 a base de cimento/areia grossa/brita 1/brita 2, com espessura prevista em planilha orçamentária. O concreto deve ser obtido pelo processo de amassamento mecânico, com fator água/cimento menor que 0,5.</w:t>
      </w:r>
    </w:p>
    <w:p w:rsidR="0073753A" w:rsidRPr="007E5C88" w:rsidRDefault="0073753A" w:rsidP="0073753A">
      <w:pPr>
        <w:jc w:val="both"/>
        <w:rPr>
          <w:rFonts w:ascii="Arial" w:hAnsi="Arial" w:cs="Arial"/>
          <w:i/>
          <w:sz w:val="22"/>
          <w:szCs w:val="22"/>
        </w:rPr>
      </w:pPr>
    </w:p>
    <w:p w:rsidR="0073753A" w:rsidRPr="007E5C88" w:rsidRDefault="0073753A" w:rsidP="0073753A">
      <w:pPr>
        <w:widowControl w:val="0"/>
        <w:autoSpaceDE w:val="0"/>
        <w:autoSpaceDN w:val="0"/>
        <w:adjustRightInd w:val="0"/>
        <w:jc w:val="both"/>
        <w:rPr>
          <w:rFonts w:ascii="Arial" w:hAnsi="Arial" w:cs="Arial"/>
          <w:i/>
          <w:sz w:val="22"/>
          <w:szCs w:val="22"/>
        </w:rPr>
      </w:pPr>
      <w:r w:rsidRPr="007E5C88">
        <w:rPr>
          <w:rFonts w:ascii="Arial" w:hAnsi="Arial" w:cs="Arial"/>
          <w:i/>
          <w:sz w:val="22"/>
          <w:szCs w:val="22"/>
        </w:rPr>
        <w:t>NR18 - Condições e meio ambiente de trabalho na indústria da construção – Item 18.13 - Medidas de proteção contra quedas de altura (Mês/Ano: 01/1950);</w:t>
      </w:r>
    </w:p>
    <w:p w:rsidR="0073753A" w:rsidRDefault="0073753A" w:rsidP="0073753A">
      <w:pPr>
        <w:widowControl w:val="0"/>
        <w:jc w:val="both"/>
        <w:rPr>
          <w:rFonts w:ascii="Arial" w:hAnsi="Arial" w:cs="Arial"/>
          <w:i/>
          <w:sz w:val="22"/>
          <w:szCs w:val="22"/>
        </w:rPr>
      </w:pPr>
      <w:r w:rsidRPr="007E5C88">
        <w:rPr>
          <w:rFonts w:ascii="Arial" w:hAnsi="Arial" w:cs="Arial"/>
          <w:i/>
          <w:sz w:val="22"/>
          <w:szCs w:val="22"/>
        </w:rPr>
        <w:t>NBR 12655 - Concreto de cimento Portland - Preparo, controle e recebimento - Procedimento (Mês/Ano: 08/2006)</w:t>
      </w:r>
    </w:p>
    <w:p w:rsidR="0073753A" w:rsidRPr="007E5C88" w:rsidRDefault="0073753A" w:rsidP="0073753A">
      <w:pPr>
        <w:widowControl w:val="0"/>
        <w:ind w:left="360"/>
        <w:jc w:val="both"/>
        <w:rPr>
          <w:rFonts w:ascii="Arial" w:hAnsi="Arial" w:cs="Arial"/>
          <w:i/>
          <w:sz w:val="22"/>
          <w:szCs w:val="22"/>
        </w:rPr>
      </w:pPr>
    </w:p>
    <w:p w:rsidR="0073753A" w:rsidRPr="00382854" w:rsidRDefault="0073753A" w:rsidP="0073753A">
      <w:pPr>
        <w:rPr>
          <w:rFonts w:ascii="Arial" w:hAnsi="Arial" w:cs="Arial"/>
          <w:b/>
          <w:sz w:val="22"/>
          <w:szCs w:val="22"/>
        </w:rPr>
      </w:pPr>
      <w:r>
        <w:rPr>
          <w:rFonts w:ascii="Arial" w:hAnsi="Arial" w:cs="Arial"/>
          <w:b/>
          <w:sz w:val="22"/>
          <w:szCs w:val="22"/>
        </w:rPr>
        <w:tab/>
        <w:t xml:space="preserve">9.2  </w:t>
      </w:r>
      <w:r w:rsidRPr="00382854">
        <w:rPr>
          <w:rFonts w:ascii="Arial" w:hAnsi="Arial" w:cs="Arial"/>
          <w:b/>
          <w:sz w:val="22"/>
          <w:szCs w:val="22"/>
        </w:rPr>
        <w:t>Piso em granilite</w:t>
      </w:r>
      <w:r>
        <w:rPr>
          <w:rFonts w:ascii="Arial" w:hAnsi="Arial" w:cs="Arial"/>
          <w:b/>
          <w:sz w:val="22"/>
          <w:szCs w:val="22"/>
        </w:rPr>
        <w:t>, marmorite ou granitina, espessura 8mm, incluso juntas de dilatação plástica.</w:t>
      </w:r>
    </w:p>
    <w:p w:rsidR="0073753A" w:rsidRDefault="0073753A" w:rsidP="0073753A">
      <w:pPr>
        <w:tabs>
          <w:tab w:val="left" w:pos="6240"/>
        </w:tabs>
        <w:spacing w:after="2"/>
        <w:ind w:firstLine="851"/>
        <w:contextualSpacing/>
        <w:jc w:val="both"/>
        <w:rPr>
          <w:rFonts w:ascii="Arial" w:hAnsi="Arial" w:cs="Arial"/>
          <w:sz w:val="22"/>
          <w:szCs w:val="22"/>
        </w:rPr>
      </w:pP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Será executado piso granilite em toda a construção, trabalhado de forma correta de modo a se evitar desperdícios e também possibilitar uma maior qualidade do piso finalizado. Ao ser executado o granilite fundido sobre base de concreto, serão obedecidas as seguintes prescrições quanto às superfícies que irão receber esse revestimento: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Limpeza de poeira e de quaisquer detritos;</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Molhadura para reduzir a absorção de água da argamassa de contra piso;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Execução de camada de argamassa de cimento e areia no traço 1:3 em volume, na espessura adequada às irregularidades do piso a revestir e necessárias para a formação de caimentos para os ralos, dando-lhe sempre acabamento áspero;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No caso de ter sido adicionado impermeabilizante tipo hidrofugante (emulsão pastosa de cor branca) na argamassa do contra piso, deverá ser aplicada, sobre essa superfície, uma camada de chapisco com argamassa de cimento e areia no traço 1:4, misturada com aditivo adesivo;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Capeamento (fundição), na espessura de 12 mm a 15 mm de argamassa de cimento comum e/ou branco, mármore triturado (granilha) na granulometria especificada e areia, no traço 1:3:5, em volume, adicionada ou não de corante, comprimida com rolo de 30 kg a 50 kg, excedendo a argamassa de 1 mm a 2 mm do nível definitivo;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As juntas poderão ser de perfis extrudados de PVC (ocasionalmente, de latão), com espessura não inferior a 1 mm e altura de até 2,5 cm, e terão de ser assentadas de maneira alinhada e nivelada sobre a base, formando painéis com dimensões convenientes, nunca menores que 1 m, porém limitando-se à área de 1,6 m²;</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O revestimento precisa ser submetido à cura durante o período de 6 d, no mínimo; será proibida a passagem sobre o piso, mesmo apoiada sobre tábuas, nas 24 h seguintes à sua fundição;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O primeiro polimento deverá ser feito à máquina com emprego de água e abrasivos de granulação n° 40, 80 e 160, aplicados progressivamente;</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Após o primeiro polimento, as superfícies serão estucadas com mistura de cimento branco e corante na tonalidade idêntica à do capeamento;</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O polimento do piso junto dos rodapés será realizado a seco, com máquina elétrica portátil;</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O polimento final será feito à máquina, com emprego de água e abrasivo de grãos mais finos (n° 220 e 3 F);</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Imediatamente após o polimento, aplicar uma camada protetora de cera branca comum.</w:t>
      </w:r>
    </w:p>
    <w:p w:rsidR="0073753A" w:rsidRPr="001A18CB"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A textura do piso de granilite, além de polida, poderá ser simplesmente lisa ou mesmo sem polir ou ainda antiderrapante. O granilite tem elevada resistência à abrasão, é impermeável, não é absorvente e é imune à ação de óleos e maioria dos componentes orgânicos. A conservação é feita com água e sabão, seguida de cera.</w:t>
      </w:r>
    </w:p>
    <w:p w:rsidR="0073753A" w:rsidRDefault="0073753A" w:rsidP="0073753A">
      <w:pPr>
        <w:rPr>
          <w:rFonts w:ascii="Arial" w:hAnsi="Arial" w:cs="Arial"/>
          <w:b/>
          <w:sz w:val="22"/>
          <w:szCs w:val="22"/>
        </w:rPr>
      </w:pPr>
    </w:p>
    <w:p w:rsidR="0073753A" w:rsidRPr="00676729" w:rsidRDefault="0073753A" w:rsidP="0073753A">
      <w:pPr>
        <w:rPr>
          <w:rFonts w:ascii="Arial" w:hAnsi="Arial" w:cs="Arial"/>
          <w:b/>
          <w:sz w:val="22"/>
          <w:szCs w:val="22"/>
        </w:rPr>
      </w:pPr>
      <w:r>
        <w:rPr>
          <w:rFonts w:ascii="Arial" w:hAnsi="Arial" w:cs="Arial"/>
          <w:b/>
          <w:sz w:val="22"/>
          <w:szCs w:val="22"/>
        </w:rPr>
        <w:tab/>
        <w:t xml:space="preserve">9.3  </w:t>
      </w:r>
      <w:r w:rsidRPr="00676729">
        <w:rPr>
          <w:rFonts w:ascii="Arial" w:hAnsi="Arial" w:cs="Arial"/>
          <w:b/>
          <w:sz w:val="22"/>
          <w:szCs w:val="22"/>
        </w:rPr>
        <w:t>Rodapé em argamassa (granilite) traco 1:2:8 (cimento, cal e areia) altura 8cm.</w:t>
      </w:r>
    </w:p>
    <w:p w:rsidR="0073753A" w:rsidRPr="007B0B93" w:rsidRDefault="0073753A" w:rsidP="0073753A">
      <w:pPr>
        <w:ind w:firstLine="851"/>
        <w:rPr>
          <w:rFonts w:ascii="Arial" w:hAnsi="Arial" w:cs="Arial"/>
          <w:sz w:val="22"/>
          <w:szCs w:val="22"/>
          <w:lang/>
        </w:rPr>
      </w:pPr>
    </w:p>
    <w:p w:rsidR="0073753A" w:rsidRDefault="0073753A" w:rsidP="0073753A">
      <w:pPr>
        <w:tabs>
          <w:tab w:val="left" w:pos="6240"/>
        </w:tabs>
        <w:spacing w:after="2"/>
        <w:ind w:firstLine="851"/>
        <w:contextualSpacing/>
        <w:jc w:val="both"/>
        <w:rPr>
          <w:rFonts w:ascii="Arial" w:hAnsi="Arial" w:cs="Arial"/>
          <w:sz w:val="22"/>
          <w:szCs w:val="22"/>
        </w:rPr>
      </w:pPr>
      <w:r w:rsidRPr="001A18CB">
        <w:rPr>
          <w:rFonts w:ascii="Arial" w:hAnsi="Arial" w:cs="Arial"/>
          <w:sz w:val="22"/>
          <w:szCs w:val="22"/>
        </w:rPr>
        <w:t xml:space="preserve">Será implantado rodapé em granilite em todos os locais descritos </w:t>
      </w:r>
      <w:r>
        <w:rPr>
          <w:rFonts w:ascii="Arial" w:hAnsi="Arial" w:cs="Arial"/>
          <w:sz w:val="22"/>
          <w:szCs w:val="22"/>
        </w:rPr>
        <w:t>no projeto e planilha, medindo 8</w:t>
      </w:r>
      <w:r w:rsidRPr="001A18CB">
        <w:rPr>
          <w:rFonts w:ascii="Arial" w:hAnsi="Arial" w:cs="Arial"/>
          <w:sz w:val="22"/>
          <w:szCs w:val="22"/>
        </w:rPr>
        <w:t xml:space="preserve"> cm de altura ao longo de todas as paredes e trabalhado de forma correta de modo a se evitar desperdícios e também possibilitar uma maior qualidade do piso finalizado.</w:t>
      </w:r>
    </w:p>
    <w:p w:rsidR="0073753A" w:rsidRDefault="0073753A" w:rsidP="0073753A">
      <w:pPr>
        <w:tabs>
          <w:tab w:val="left" w:pos="6240"/>
        </w:tabs>
        <w:spacing w:after="2"/>
        <w:ind w:firstLine="851"/>
        <w:contextualSpacing/>
        <w:jc w:val="both"/>
        <w:rPr>
          <w:rFonts w:ascii="Arial" w:hAnsi="Arial" w:cs="Arial"/>
          <w:sz w:val="22"/>
          <w:szCs w:val="22"/>
        </w:rPr>
      </w:pPr>
    </w:p>
    <w:p w:rsidR="0073753A" w:rsidRPr="00F63FD9" w:rsidRDefault="0073753A" w:rsidP="0073753A">
      <w:pPr>
        <w:tabs>
          <w:tab w:val="left" w:pos="6240"/>
        </w:tabs>
        <w:spacing w:after="2"/>
        <w:ind w:firstLine="851"/>
        <w:contextualSpacing/>
        <w:jc w:val="both"/>
        <w:rPr>
          <w:rFonts w:ascii="Arial" w:hAnsi="Arial" w:cs="Arial"/>
          <w:b/>
          <w:sz w:val="22"/>
          <w:szCs w:val="22"/>
        </w:rPr>
      </w:pPr>
      <w:r>
        <w:rPr>
          <w:rFonts w:ascii="Arial" w:hAnsi="Arial" w:cs="Arial"/>
          <w:b/>
          <w:sz w:val="22"/>
          <w:szCs w:val="22"/>
        </w:rPr>
        <w:t>9</w:t>
      </w:r>
      <w:r w:rsidRPr="00F63FD9">
        <w:rPr>
          <w:rFonts w:ascii="Arial" w:hAnsi="Arial" w:cs="Arial"/>
          <w:b/>
          <w:sz w:val="22"/>
          <w:szCs w:val="22"/>
        </w:rPr>
        <w:t>.4 Soleira de granilite pré-moldada, 15 cm de largura, assentada com argamassa mista de cimento, cal hidratada e areia sem peneirar traço 1:1:4.</w:t>
      </w:r>
    </w:p>
    <w:p w:rsidR="0073753A" w:rsidRPr="001A18CB" w:rsidRDefault="0073753A" w:rsidP="0073753A">
      <w:pPr>
        <w:spacing w:before="100" w:beforeAutospacing="1" w:after="100" w:afterAutospacing="1"/>
        <w:ind w:firstLine="1134"/>
        <w:jc w:val="both"/>
        <w:rPr>
          <w:rFonts w:ascii="Arial" w:hAnsi="Arial" w:cs="Arial"/>
          <w:sz w:val="22"/>
          <w:szCs w:val="22"/>
        </w:rPr>
      </w:pPr>
      <w:r w:rsidRPr="00F63FD9">
        <w:rPr>
          <w:rFonts w:ascii="Arial" w:hAnsi="Arial" w:cs="Arial"/>
          <w:sz w:val="22"/>
          <w:szCs w:val="22"/>
        </w:rPr>
        <w:t>Serão aplicadas soleiras de granilite em todas as portas conforme indicação do projeto e planilhas. Deverão ser em granilite pré-moldada, com 15cm de largura, assentada com argamassa mista de cimento, cal hidratada e areia sem peneirar, traço 1:1:4. Deverão ser evitadas quinas fazendo-se o tratamento arredondado quando houver desníveis.</w:t>
      </w:r>
    </w:p>
    <w:p w:rsidR="0073753A" w:rsidRPr="006C5ABB" w:rsidRDefault="0073753A" w:rsidP="0073753A">
      <w:pPr>
        <w:rPr>
          <w:rFonts w:ascii="Arial" w:hAnsi="Arial" w:cs="Arial"/>
          <w:b/>
          <w:sz w:val="22"/>
          <w:szCs w:val="22"/>
        </w:rPr>
      </w:pPr>
      <w:r>
        <w:rPr>
          <w:rFonts w:ascii="Arial" w:hAnsi="Arial" w:cs="Arial"/>
          <w:b/>
          <w:sz w:val="22"/>
          <w:szCs w:val="22"/>
        </w:rPr>
        <w:tab/>
        <w:t xml:space="preserve">  9.5   </w:t>
      </w:r>
      <w:r w:rsidRPr="006C5ABB">
        <w:rPr>
          <w:rFonts w:ascii="Arial" w:hAnsi="Arial" w:cs="Arial"/>
          <w:b/>
          <w:sz w:val="22"/>
          <w:szCs w:val="22"/>
        </w:rPr>
        <w:t>Limpeza e polimento mecanizado em piso alta resistência, utilizando estuque com adesivo, cimento branco e corante</w:t>
      </w:r>
      <w:r>
        <w:rPr>
          <w:rFonts w:ascii="Arial" w:hAnsi="Arial" w:cs="Arial"/>
          <w:b/>
          <w:sz w:val="22"/>
          <w:szCs w:val="22"/>
        </w:rPr>
        <w:t>.</w:t>
      </w:r>
    </w:p>
    <w:p w:rsidR="0073753A" w:rsidRPr="007B0B93" w:rsidRDefault="0073753A" w:rsidP="0073753A">
      <w:pPr>
        <w:ind w:firstLine="851"/>
        <w:rPr>
          <w:rFonts w:ascii="Arial" w:hAnsi="Arial" w:cs="Arial"/>
          <w:sz w:val="22"/>
          <w:szCs w:val="22"/>
          <w:lang/>
        </w:rPr>
      </w:pPr>
    </w:p>
    <w:p w:rsidR="0073753A" w:rsidRPr="001A18CB" w:rsidRDefault="0073753A" w:rsidP="0073753A">
      <w:pPr>
        <w:spacing w:after="2"/>
        <w:ind w:firstLine="851"/>
        <w:contextualSpacing/>
        <w:jc w:val="both"/>
        <w:rPr>
          <w:rFonts w:ascii="Arial" w:hAnsi="Arial" w:cs="Arial"/>
          <w:color w:val="000000"/>
          <w:sz w:val="22"/>
          <w:szCs w:val="22"/>
          <w:lang w:val="pt-PT"/>
        </w:rPr>
      </w:pPr>
      <w:bookmarkStart w:id="90" w:name="_Toc396206382"/>
      <w:r w:rsidRPr="001A18CB">
        <w:rPr>
          <w:rFonts w:ascii="Arial" w:hAnsi="Arial" w:cs="Arial"/>
          <w:color w:val="000000"/>
          <w:sz w:val="22"/>
          <w:szCs w:val="22"/>
          <w:lang w:val="pt-PT"/>
        </w:rPr>
        <w:t>O primeiro polimento deverá ser feito à máquina com emprego de água e abrasivos de granulação n° 40, 80 e 160, aplicados progressivamente. Após o primeiro polimento, as superfícies serão estucadas com mistura de cimento branco e corante na tonalidade idêntica à do capeamento. O polimento do piso junto dos rodapés será realizado a seco, com máquina elétrica portátil. O polimento final será feito à máquina, com emprego de água e abrasivo de grãos mais finos (n° 220 e 3 F).</w:t>
      </w:r>
    </w:p>
    <w:bookmarkEnd w:id="90"/>
    <w:p w:rsidR="0073753A" w:rsidRDefault="0073753A" w:rsidP="0073753A">
      <w:pPr>
        <w:pStyle w:val="Ttulo2"/>
        <w:rPr>
          <w:rFonts w:cs="Arial"/>
          <w:i/>
          <w:szCs w:val="22"/>
        </w:rPr>
      </w:pPr>
      <w:r>
        <w:rPr>
          <w:rFonts w:cs="Arial"/>
          <w:i/>
          <w:szCs w:val="22"/>
        </w:rPr>
        <w:tab/>
      </w:r>
      <w:bookmarkStart w:id="91" w:name="_Toc453852452"/>
      <w:r>
        <w:rPr>
          <w:rFonts w:cs="Arial"/>
          <w:i/>
          <w:szCs w:val="22"/>
        </w:rPr>
        <w:t>10.0</w:t>
      </w:r>
      <w:r>
        <w:rPr>
          <w:rFonts w:cs="Arial"/>
          <w:i/>
          <w:szCs w:val="22"/>
        </w:rPr>
        <w:tab/>
      </w:r>
      <w:r w:rsidRPr="001A18CB">
        <w:rPr>
          <w:rFonts w:cs="Arial"/>
          <w:i/>
          <w:szCs w:val="22"/>
        </w:rPr>
        <w:t>REVESTIMENTOS EM PAREDES</w:t>
      </w:r>
      <w:bookmarkEnd w:id="91"/>
    </w:p>
    <w:p w:rsidR="0073753A" w:rsidRPr="00605C2D" w:rsidRDefault="0073753A" w:rsidP="0073753A">
      <w:pPr>
        <w:rPr>
          <w:rFonts w:ascii="Arial" w:hAnsi="Arial" w:cs="Arial"/>
          <w:b/>
        </w:rPr>
      </w:pPr>
    </w:p>
    <w:p w:rsidR="0073753A" w:rsidRPr="00487B9B" w:rsidRDefault="0073753A" w:rsidP="0073753A">
      <w:pPr>
        <w:jc w:val="both"/>
        <w:rPr>
          <w:rFonts w:ascii="Century Gothic" w:hAnsi="Century Gothic" w:cs="Arial"/>
          <w:sz w:val="20"/>
          <w:szCs w:val="20"/>
        </w:rPr>
      </w:pPr>
      <w:r>
        <w:rPr>
          <w:rFonts w:ascii="Arial" w:hAnsi="Arial" w:cs="Arial"/>
          <w:b/>
          <w:sz w:val="22"/>
          <w:szCs w:val="22"/>
        </w:rPr>
        <w:tab/>
        <w:t>10.1</w:t>
      </w:r>
      <w:r w:rsidRPr="00487B9B">
        <w:rPr>
          <w:rFonts w:ascii="Arial" w:hAnsi="Arial" w:cs="Arial"/>
          <w:b/>
          <w:sz w:val="22"/>
          <w:szCs w:val="22"/>
        </w:rPr>
        <w:t xml:space="preserve">  Chapisco aplicado somente em estruturas de concreto em alvenarias internas, com colher de pedreiro argamassa traço 1:3 com preparo em betoneira 400l.</w:t>
      </w:r>
    </w:p>
    <w:p w:rsidR="0073753A" w:rsidRPr="007E5C88" w:rsidRDefault="0073753A" w:rsidP="0073753A">
      <w:pPr>
        <w:tabs>
          <w:tab w:val="left" w:pos="-5245"/>
          <w:tab w:val="left" w:pos="708"/>
          <w:tab w:val="left" w:pos="1276"/>
        </w:tabs>
        <w:ind w:firstLine="851"/>
        <w:jc w:val="both"/>
        <w:rPr>
          <w:rFonts w:ascii="Arial" w:hAnsi="Arial" w:cs="Arial"/>
          <w:b/>
          <w:sz w:val="22"/>
          <w:szCs w:val="22"/>
        </w:rPr>
      </w:pPr>
    </w:p>
    <w:p w:rsidR="0073753A" w:rsidRPr="007E5C88" w:rsidRDefault="0073753A" w:rsidP="0073753A">
      <w:pPr>
        <w:ind w:firstLine="720"/>
        <w:jc w:val="both"/>
        <w:rPr>
          <w:rFonts w:ascii="Arial" w:hAnsi="Arial" w:cs="Arial"/>
          <w:sz w:val="22"/>
          <w:szCs w:val="22"/>
          <w:lang w:val="pt-PT"/>
        </w:rPr>
      </w:pPr>
      <w:r w:rsidRPr="007E5C88">
        <w:rPr>
          <w:rFonts w:ascii="Arial" w:hAnsi="Arial" w:cs="Arial"/>
          <w:sz w:val="22"/>
          <w:szCs w:val="22"/>
        </w:rPr>
        <w:t>Todos os painéis de alvenaria terão suas superfícies chapiscadas, no mínimo, 48 horas antes da aplicação da argamassa. O chapisco traço 1:4 (cimento e areia sem peneirar) espessura de 5mm, medida volumétrica, deverá ter consistência adequada a uma boa fixação e os painéis abundantemente molhados antes da aplicação do mesmo. Os revestimentos deverão apresentar parâmetros perfeitamente desempenados, aprumados, alinhados e nivelado, as arestas serão arredondadas</w:t>
      </w:r>
      <w:r w:rsidRPr="007E5C88">
        <w:rPr>
          <w:rFonts w:ascii="Arial" w:hAnsi="Arial" w:cs="Arial"/>
          <w:sz w:val="22"/>
          <w:szCs w:val="22"/>
          <w:lang w:val="pt-PT"/>
        </w:rPr>
        <w:t>.</w:t>
      </w:r>
    </w:p>
    <w:p w:rsidR="0073753A" w:rsidRPr="007E5C88" w:rsidRDefault="0073753A" w:rsidP="0073753A">
      <w:pPr>
        <w:ind w:firstLine="720"/>
        <w:jc w:val="both"/>
        <w:rPr>
          <w:rFonts w:ascii="Arial" w:hAnsi="Arial" w:cs="Arial"/>
          <w:sz w:val="22"/>
          <w:szCs w:val="22"/>
          <w:lang w:val="pt-PT"/>
        </w:rPr>
      </w:pPr>
    </w:p>
    <w:p w:rsidR="0073753A" w:rsidRPr="007E5C88" w:rsidRDefault="0073753A" w:rsidP="0073753A">
      <w:pPr>
        <w:widowControl w:val="0"/>
        <w:autoSpaceDE w:val="0"/>
        <w:autoSpaceDN w:val="0"/>
        <w:adjustRightInd w:val="0"/>
        <w:jc w:val="both"/>
        <w:rPr>
          <w:rFonts w:ascii="Arial" w:hAnsi="Arial" w:cs="Arial"/>
          <w:i/>
          <w:sz w:val="22"/>
          <w:szCs w:val="22"/>
        </w:rPr>
      </w:pPr>
      <w:r w:rsidRPr="007E5C88">
        <w:rPr>
          <w:rFonts w:ascii="Arial" w:hAnsi="Arial" w:cs="Arial"/>
          <w:i/>
          <w:sz w:val="22"/>
          <w:szCs w:val="22"/>
        </w:rPr>
        <w:t>NR18 - Condições e meio ambiente de trabalho na indústria da construção – Item 18.13 - Medidas de proteção contra quedas de altura (Mês/Ano: 01/1950);</w:t>
      </w:r>
    </w:p>
    <w:p w:rsidR="0073753A" w:rsidRPr="007E5C88"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13749 - Revestimento de paredes e tetos de argamassas inorgânicas - Especificação (Mês/Ano: 12/1996);</w:t>
      </w:r>
    </w:p>
    <w:p w:rsidR="0073753A" w:rsidRPr="007E5C88"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7200 - Execução de revestimento de paredes e tetos de argamassas inorgânicas - Procedimento (Mês/Ano: 08/1998);</w:t>
      </w:r>
    </w:p>
    <w:p w:rsidR="0073753A" w:rsidRPr="007B0B93" w:rsidRDefault="0073753A" w:rsidP="0073753A">
      <w:pPr>
        <w:ind w:firstLine="851"/>
        <w:rPr>
          <w:rFonts w:ascii="Arial" w:hAnsi="Arial" w:cs="Arial"/>
          <w:sz w:val="22"/>
          <w:szCs w:val="22"/>
          <w:lang/>
        </w:rPr>
      </w:pPr>
    </w:p>
    <w:p w:rsidR="0073753A"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Todos os painéis de alvenaria terão suas superfícies chapiscadas, no mínimo, 48 horas antes da aplicação da argamassa. O chapisco traço 1:4 (cimento e areia), medida volumétrica, deverá ter consistência adequada a uma boa fixação e os painéis abundantemente molhados antes da aplicação do mesmo. Com espessura de 0,5cm. Os revestimentos deverão apresentar parâmetros perfeitamente desempenados, aprumados, alinhados e nivelado, as arestas serão arredondadas.</w:t>
      </w:r>
    </w:p>
    <w:p w:rsidR="0073753A" w:rsidRDefault="0073753A" w:rsidP="0073753A">
      <w:pPr>
        <w:spacing w:after="2"/>
        <w:ind w:firstLine="851"/>
        <w:contextualSpacing/>
        <w:jc w:val="both"/>
        <w:rPr>
          <w:rFonts w:ascii="Arial" w:hAnsi="Arial" w:cs="Arial"/>
          <w:color w:val="000000"/>
          <w:sz w:val="22"/>
          <w:szCs w:val="22"/>
          <w:lang w:val="pt-PT"/>
        </w:rPr>
      </w:pPr>
    </w:p>
    <w:p w:rsidR="0073753A" w:rsidRPr="00C72ED1" w:rsidRDefault="0073753A" w:rsidP="0073753A">
      <w:pPr>
        <w:jc w:val="both"/>
        <w:rPr>
          <w:rFonts w:ascii="Arial" w:hAnsi="Arial" w:cs="Arial"/>
          <w:b/>
          <w:i/>
          <w:sz w:val="22"/>
          <w:szCs w:val="22"/>
        </w:rPr>
      </w:pPr>
      <w:r>
        <w:rPr>
          <w:rFonts w:ascii="Arial" w:hAnsi="Arial" w:cs="Arial"/>
          <w:b/>
          <w:color w:val="000000"/>
          <w:sz w:val="22"/>
          <w:szCs w:val="22"/>
          <w:lang w:val="pt-PT"/>
        </w:rPr>
        <w:tab/>
        <w:t>10</w:t>
      </w:r>
      <w:r w:rsidRPr="00C72ED1">
        <w:rPr>
          <w:rFonts w:ascii="Arial" w:hAnsi="Arial" w:cs="Arial"/>
          <w:b/>
          <w:color w:val="000000"/>
          <w:sz w:val="22"/>
          <w:szCs w:val="22"/>
          <w:lang w:val="pt-PT"/>
        </w:rPr>
        <w:t xml:space="preserve">.2 </w:t>
      </w:r>
      <w:r>
        <w:rPr>
          <w:rFonts w:ascii="Arial" w:hAnsi="Arial" w:cs="Arial"/>
          <w:b/>
          <w:color w:val="000000"/>
          <w:sz w:val="22"/>
          <w:szCs w:val="22"/>
          <w:lang w:val="pt-PT"/>
        </w:rPr>
        <w:t xml:space="preserve"> </w:t>
      </w:r>
      <w:r w:rsidRPr="00C72ED1">
        <w:rPr>
          <w:rFonts w:ascii="Arial" w:hAnsi="Arial" w:cs="Arial"/>
          <w:b/>
          <w:sz w:val="22"/>
          <w:szCs w:val="22"/>
        </w:rPr>
        <w:t xml:space="preserve">Serviço de emboço/ massa única, aplicado manualmente, traço 1:2:8, em betoneira de 400L, paredes internas, com execução de taliscas, edificação habitacional unifamiliar (casas) e edificação pública padrão. </w:t>
      </w:r>
    </w:p>
    <w:p w:rsidR="0073753A" w:rsidRPr="007E5C88" w:rsidRDefault="0073753A" w:rsidP="0073753A">
      <w:pPr>
        <w:jc w:val="both"/>
        <w:rPr>
          <w:rFonts w:ascii="Arial" w:hAnsi="Arial" w:cs="Arial"/>
          <w:sz w:val="22"/>
          <w:szCs w:val="22"/>
        </w:rPr>
      </w:pPr>
    </w:p>
    <w:p w:rsidR="0073753A" w:rsidRPr="007E5C88" w:rsidRDefault="0073753A" w:rsidP="0073753A">
      <w:pPr>
        <w:ind w:firstLine="851"/>
        <w:contextualSpacing/>
        <w:jc w:val="both"/>
        <w:rPr>
          <w:rFonts w:ascii="Arial" w:hAnsi="Arial" w:cs="Arial"/>
          <w:color w:val="000000"/>
          <w:sz w:val="22"/>
          <w:szCs w:val="22"/>
        </w:rPr>
      </w:pPr>
      <w:r w:rsidRPr="007E5C88">
        <w:rPr>
          <w:rFonts w:ascii="Arial" w:hAnsi="Arial" w:cs="Arial"/>
          <w:color w:val="000000"/>
          <w:sz w:val="22"/>
          <w:szCs w:val="22"/>
        </w:rPr>
        <w:t>A massa única será iniciado após a completa pega do chapisco, cuja superfície será limpa, expurgada de partes soltas e suficientemente molhadas.</w:t>
      </w:r>
    </w:p>
    <w:p w:rsidR="0073753A" w:rsidRPr="007E5C88" w:rsidRDefault="0073753A" w:rsidP="0073753A">
      <w:pPr>
        <w:ind w:firstLine="851"/>
        <w:contextualSpacing/>
        <w:jc w:val="both"/>
        <w:rPr>
          <w:rFonts w:ascii="Arial" w:hAnsi="Arial" w:cs="Arial"/>
          <w:color w:val="000000"/>
          <w:sz w:val="22"/>
          <w:szCs w:val="22"/>
        </w:rPr>
      </w:pPr>
      <w:r w:rsidRPr="007E5C88">
        <w:rPr>
          <w:rFonts w:ascii="Arial" w:hAnsi="Arial" w:cs="Arial"/>
          <w:color w:val="000000"/>
          <w:sz w:val="22"/>
          <w:szCs w:val="22"/>
        </w:rPr>
        <w:t>A massa única será regularizado e desempenado. A régua e desempenadeira, deverão apresentar aspectos uniformes, com parâmetros perfeitamente planos, não sendo tolerada qualquer ondulação ou desigualdade de alinhamento da superfície.</w:t>
      </w:r>
    </w:p>
    <w:p w:rsidR="0073753A" w:rsidRPr="007E5C88" w:rsidRDefault="0073753A" w:rsidP="0073753A">
      <w:pPr>
        <w:ind w:firstLine="851"/>
        <w:contextualSpacing/>
        <w:jc w:val="both"/>
        <w:rPr>
          <w:rFonts w:ascii="Arial" w:hAnsi="Arial" w:cs="Arial"/>
          <w:color w:val="000000"/>
          <w:sz w:val="22"/>
          <w:szCs w:val="22"/>
        </w:rPr>
      </w:pPr>
      <w:r w:rsidRPr="00C852C6">
        <w:rPr>
          <w:rFonts w:ascii="Arial" w:hAnsi="Arial" w:cs="Arial"/>
          <w:color w:val="000000"/>
          <w:sz w:val="22"/>
          <w:szCs w:val="22"/>
        </w:rPr>
        <w:t>Massa única traço 1:</w:t>
      </w:r>
      <w:r>
        <w:rPr>
          <w:rFonts w:ascii="Arial" w:hAnsi="Arial" w:cs="Arial"/>
          <w:color w:val="000000"/>
          <w:sz w:val="22"/>
          <w:szCs w:val="22"/>
        </w:rPr>
        <w:t>2.8</w:t>
      </w:r>
    </w:p>
    <w:p w:rsidR="0073753A" w:rsidRPr="007E5C88" w:rsidRDefault="0073753A" w:rsidP="0073753A">
      <w:pPr>
        <w:ind w:firstLine="851"/>
        <w:contextualSpacing/>
        <w:jc w:val="both"/>
        <w:rPr>
          <w:rFonts w:ascii="Arial" w:hAnsi="Arial" w:cs="Arial"/>
          <w:color w:val="000000"/>
          <w:sz w:val="22"/>
          <w:szCs w:val="22"/>
        </w:rPr>
      </w:pPr>
      <w:r w:rsidRPr="007E5C88">
        <w:rPr>
          <w:rFonts w:ascii="Arial" w:hAnsi="Arial" w:cs="Arial"/>
          <w:color w:val="000000"/>
          <w:sz w:val="22"/>
          <w:szCs w:val="22"/>
        </w:rPr>
        <w:t>A espessura massa única</w:t>
      </w:r>
      <w:r>
        <w:rPr>
          <w:rFonts w:ascii="Arial" w:hAnsi="Arial" w:cs="Arial"/>
          <w:color w:val="000000"/>
          <w:sz w:val="22"/>
          <w:szCs w:val="22"/>
        </w:rPr>
        <w:t xml:space="preserve"> será de 20</w:t>
      </w:r>
      <w:r w:rsidRPr="007E5C88">
        <w:rPr>
          <w:rFonts w:ascii="Arial" w:hAnsi="Arial" w:cs="Arial"/>
          <w:color w:val="000000"/>
          <w:sz w:val="22"/>
          <w:szCs w:val="22"/>
        </w:rPr>
        <w:t>mm</w:t>
      </w:r>
    </w:p>
    <w:p w:rsidR="0073753A" w:rsidRPr="007E5C88" w:rsidRDefault="0073753A" w:rsidP="0073753A">
      <w:pPr>
        <w:ind w:firstLine="851"/>
        <w:contextualSpacing/>
        <w:jc w:val="both"/>
        <w:rPr>
          <w:rFonts w:ascii="Arial" w:hAnsi="Arial" w:cs="Arial"/>
          <w:color w:val="000000"/>
          <w:sz w:val="22"/>
          <w:szCs w:val="22"/>
        </w:rPr>
      </w:pPr>
      <w:r w:rsidRPr="007E5C88">
        <w:rPr>
          <w:rFonts w:ascii="Arial" w:hAnsi="Arial" w:cs="Arial"/>
          <w:color w:val="000000"/>
          <w:sz w:val="22"/>
          <w:szCs w:val="22"/>
        </w:rPr>
        <w:t>A argamassa para o reboco será na proporção a base de cimento, cal e areia fina, em medida volumétrica, preferencialmente se utilizara cal em pasta.</w:t>
      </w:r>
    </w:p>
    <w:p w:rsidR="0073753A" w:rsidRPr="007E5C88" w:rsidRDefault="0073753A" w:rsidP="0073753A">
      <w:pPr>
        <w:ind w:firstLine="851"/>
        <w:contextualSpacing/>
        <w:jc w:val="both"/>
        <w:rPr>
          <w:rFonts w:ascii="Arial" w:hAnsi="Arial" w:cs="Arial"/>
          <w:color w:val="000000"/>
          <w:sz w:val="22"/>
          <w:szCs w:val="22"/>
        </w:rPr>
      </w:pPr>
    </w:p>
    <w:p w:rsidR="0073753A" w:rsidRPr="007E5C88" w:rsidRDefault="0073753A" w:rsidP="0073753A">
      <w:pPr>
        <w:widowControl w:val="0"/>
        <w:autoSpaceDE w:val="0"/>
        <w:autoSpaceDN w:val="0"/>
        <w:adjustRightInd w:val="0"/>
        <w:jc w:val="both"/>
        <w:rPr>
          <w:rFonts w:ascii="Arial" w:hAnsi="Arial" w:cs="Arial"/>
          <w:i/>
          <w:sz w:val="22"/>
          <w:szCs w:val="22"/>
        </w:rPr>
      </w:pPr>
      <w:r w:rsidRPr="007E5C88">
        <w:rPr>
          <w:rFonts w:ascii="Arial" w:hAnsi="Arial" w:cs="Arial"/>
          <w:i/>
          <w:sz w:val="22"/>
          <w:szCs w:val="22"/>
        </w:rPr>
        <w:t>NR18 - Condições e meio ambiente de trabalho na indústria da construção – Item 18.13 - Medidas de proteção contra quedas de altura (Mês/Ano: 01/1950);</w:t>
      </w:r>
    </w:p>
    <w:p w:rsidR="0073753A" w:rsidRPr="007E5C88"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13749 - Revestimento de paredes e tetos de argamassas inorgânicas - Especificação (Mês/Ano: 12/1996);</w:t>
      </w:r>
    </w:p>
    <w:p w:rsidR="0073753A" w:rsidRPr="00C72ED1"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7200 - Execução de revestimento de paredes e tetos de argamassas inorgânicas - Procedimento (Mês/Ano: 08/1998);</w:t>
      </w:r>
    </w:p>
    <w:p w:rsidR="0073753A" w:rsidRPr="00C72ED1" w:rsidRDefault="0073753A" w:rsidP="0073753A">
      <w:pPr>
        <w:spacing w:after="2"/>
        <w:ind w:firstLine="851"/>
        <w:contextualSpacing/>
        <w:jc w:val="both"/>
        <w:rPr>
          <w:rFonts w:ascii="Arial" w:hAnsi="Arial" w:cs="Arial"/>
          <w:color w:val="000000"/>
          <w:sz w:val="22"/>
          <w:szCs w:val="22"/>
        </w:rPr>
      </w:pPr>
    </w:p>
    <w:p w:rsidR="0073753A" w:rsidRPr="00605C2D" w:rsidRDefault="0073753A" w:rsidP="0073753A">
      <w:pPr>
        <w:rPr>
          <w:rFonts w:ascii="Arial" w:hAnsi="Arial" w:cs="Arial"/>
          <w:b/>
          <w:i/>
          <w:sz w:val="22"/>
          <w:szCs w:val="22"/>
        </w:rPr>
      </w:pPr>
      <w:r>
        <w:rPr>
          <w:rFonts w:ascii="Arial" w:hAnsi="Arial" w:cs="Arial"/>
          <w:b/>
          <w:color w:val="000000"/>
          <w:sz w:val="22"/>
          <w:szCs w:val="22"/>
          <w:lang w:val="pt-PT"/>
        </w:rPr>
        <w:tab/>
        <w:t>10.3</w:t>
      </w:r>
      <w:r w:rsidRPr="00605C2D">
        <w:rPr>
          <w:rFonts w:ascii="Arial" w:hAnsi="Arial" w:cs="Arial"/>
          <w:b/>
          <w:color w:val="000000"/>
          <w:sz w:val="22"/>
          <w:szCs w:val="22"/>
          <w:lang w:val="pt-PT"/>
        </w:rPr>
        <w:t xml:space="preserve"> </w:t>
      </w:r>
      <w:r>
        <w:rPr>
          <w:rFonts w:ascii="Arial" w:hAnsi="Arial" w:cs="Arial"/>
          <w:b/>
          <w:color w:val="000000"/>
          <w:sz w:val="22"/>
          <w:szCs w:val="22"/>
          <w:lang w:val="pt-PT"/>
        </w:rPr>
        <w:t xml:space="preserve"> </w:t>
      </w:r>
      <w:r w:rsidRPr="00605C2D">
        <w:rPr>
          <w:rFonts w:ascii="Arial" w:hAnsi="Arial" w:cs="Arial"/>
          <w:b/>
          <w:sz w:val="22"/>
          <w:szCs w:val="22"/>
        </w:rPr>
        <w:t>Emboço para recebimento de cerâmica, em argamassa traço 1:2:8.</w:t>
      </w:r>
    </w:p>
    <w:p w:rsidR="0073753A" w:rsidRPr="007E5C88" w:rsidRDefault="0073753A" w:rsidP="0073753A">
      <w:pPr>
        <w:tabs>
          <w:tab w:val="num" w:pos="0"/>
          <w:tab w:val="left" w:pos="180"/>
          <w:tab w:val="left" w:pos="360"/>
          <w:tab w:val="left" w:pos="567"/>
        </w:tabs>
        <w:jc w:val="both"/>
        <w:rPr>
          <w:rFonts w:ascii="Arial" w:hAnsi="Arial" w:cs="Arial"/>
          <w:b/>
          <w:sz w:val="22"/>
          <w:szCs w:val="22"/>
        </w:rPr>
      </w:pPr>
    </w:p>
    <w:p w:rsidR="0073753A" w:rsidRPr="007E5C88" w:rsidRDefault="0073753A" w:rsidP="0073753A">
      <w:pPr>
        <w:tabs>
          <w:tab w:val="left" w:pos="0"/>
          <w:tab w:val="left" w:pos="284"/>
          <w:tab w:val="left" w:pos="851"/>
        </w:tabs>
        <w:jc w:val="both"/>
        <w:rPr>
          <w:rFonts w:ascii="Arial" w:hAnsi="Arial" w:cs="Arial"/>
          <w:sz w:val="22"/>
          <w:szCs w:val="22"/>
        </w:rPr>
      </w:pPr>
      <w:r w:rsidRPr="007E5C88">
        <w:rPr>
          <w:rFonts w:ascii="Arial" w:hAnsi="Arial" w:cs="Arial"/>
          <w:sz w:val="22"/>
          <w:szCs w:val="22"/>
        </w:rPr>
        <w:tab/>
      </w:r>
      <w:r w:rsidRPr="007E5C88">
        <w:rPr>
          <w:rFonts w:ascii="Arial" w:hAnsi="Arial" w:cs="Arial"/>
          <w:sz w:val="22"/>
          <w:szCs w:val="22"/>
        </w:rPr>
        <w:tab/>
        <w:t>Os emboços, só serão iniciados após a completa pega da argamassa das alvenarias e chapiscos.</w:t>
      </w:r>
    </w:p>
    <w:p w:rsidR="0073753A" w:rsidRPr="007E5C88" w:rsidRDefault="0073753A" w:rsidP="0073753A">
      <w:pPr>
        <w:ind w:firstLine="851"/>
        <w:jc w:val="both"/>
        <w:rPr>
          <w:rFonts w:ascii="Arial" w:hAnsi="Arial" w:cs="Arial"/>
          <w:sz w:val="22"/>
          <w:szCs w:val="22"/>
        </w:rPr>
      </w:pPr>
      <w:r w:rsidRPr="007E5C88">
        <w:rPr>
          <w:rFonts w:ascii="Arial" w:hAnsi="Arial" w:cs="Arial"/>
          <w:sz w:val="22"/>
          <w:szCs w:val="22"/>
        </w:rPr>
        <w:t>O emboço de cada pano de parede só será iniciado depois de embutidas todas as canalizações que por ele devam passar e estiver devidamente mestrada e taliscada, cuja distância não deve exceder 2,0 (dois) metros entre si, para definição clara da superfície a ser revestida, com cuidados quanto ao alinhamento e prumo.</w:t>
      </w:r>
    </w:p>
    <w:p w:rsidR="0073753A" w:rsidRPr="007E5C88" w:rsidRDefault="0073753A" w:rsidP="0073753A">
      <w:pPr>
        <w:ind w:firstLine="709"/>
        <w:jc w:val="both"/>
        <w:rPr>
          <w:rFonts w:ascii="Arial" w:hAnsi="Arial" w:cs="Arial"/>
          <w:sz w:val="22"/>
          <w:szCs w:val="22"/>
        </w:rPr>
      </w:pPr>
      <w:r w:rsidRPr="007E5C88">
        <w:rPr>
          <w:rFonts w:ascii="Arial" w:hAnsi="Arial" w:cs="Arial"/>
          <w:sz w:val="22"/>
          <w:szCs w:val="22"/>
        </w:rPr>
        <w:t>Os emboços serão fortemente comprimidos contra a superfícies e deverão apresentar parâmetro áspero ou entrecortados de sulcos para facilitar a aderência dos azulejos.</w:t>
      </w:r>
    </w:p>
    <w:p w:rsidR="0073753A" w:rsidRPr="007E5C88" w:rsidRDefault="0073753A" w:rsidP="0073753A">
      <w:pPr>
        <w:ind w:firstLine="709"/>
        <w:jc w:val="both"/>
        <w:rPr>
          <w:rFonts w:ascii="Arial" w:hAnsi="Arial" w:cs="Arial"/>
          <w:sz w:val="22"/>
          <w:szCs w:val="22"/>
        </w:rPr>
      </w:pPr>
      <w:r w:rsidRPr="007E5C88">
        <w:rPr>
          <w:rFonts w:ascii="Arial" w:hAnsi="Arial" w:cs="Arial"/>
          <w:sz w:val="22"/>
          <w:szCs w:val="22"/>
        </w:rPr>
        <w:t>A espessura máxima dos emboços será de 2,00cm. A argamassa dos emboços terá traço 1:2:8(cimento, saibro e areia). Será feito nas paredes que receberão revestimento cerâmico</w:t>
      </w:r>
    </w:p>
    <w:p w:rsidR="0073753A" w:rsidRPr="007E5C88" w:rsidRDefault="0073753A" w:rsidP="0073753A">
      <w:pPr>
        <w:tabs>
          <w:tab w:val="num" w:pos="0"/>
          <w:tab w:val="left" w:pos="180"/>
          <w:tab w:val="left" w:pos="360"/>
        </w:tabs>
        <w:jc w:val="both"/>
        <w:rPr>
          <w:rFonts w:ascii="Arial" w:hAnsi="Arial" w:cs="Arial"/>
          <w:sz w:val="22"/>
          <w:szCs w:val="22"/>
        </w:rPr>
      </w:pPr>
    </w:p>
    <w:p w:rsidR="0073753A" w:rsidRPr="007E5C88" w:rsidRDefault="0073753A" w:rsidP="0073753A">
      <w:pPr>
        <w:widowControl w:val="0"/>
        <w:autoSpaceDE w:val="0"/>
        <w:autoSpaceDN w:val="0"/>
        <w:adjustRightInd w:val="0"/>
        <w:jc w:val="both"/>
        <w:rPr>
          <w:rFonts w:ascii="Arial" w:hAnsi="Arial" w:cs="Arial"/>
          <w:i/>
          <w:sz w:val="22"/>
          <w:szCs w:val="22"/>
        </w:rPr>
      </w:pPr>
      <w:r w:rsidRPr="007E5C88">
        <w:rPr>
          <w:rFonts w:ascii="Arial" w:hAnsi="Arial" w:cs="Arial"/>
          <w:i/>
          <w:sz w:val="22"/>
          <w:szCs w:val="22"/>
        </w:rPr>
        <w:t>NR18 - Condições e meio ambiente de trabalho na indústria da construção – Item 18.13 - Medidas de proteção contra quedas de altura (Mês/Ano: 01/1950);</w:t>
      </w:r>
    </w:p>
    <w:p w:rsidR="0073753A" w:rsidRPr="007E5C88"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13749 - Revestimento de paredes e tetos de argamassas inorgânicas - Especificação (Mês/Ano: 12/1996);</w:t>
      </w:r>
    </w:p>
    <w:p w:rsidR="0073753A" w:rsidRPr="007E5C88" w:rsidRDefault="0073753A" w:rsidP="0073753A">
      <w:pPr>
        <w:tabs>
          <w:tab w:val="num" w:pos="0"/>
          <w:tab w:val="left" w:pos="180"/>
          <w:tab w:val="left" w:pos="360"/>
        </w:tabs>
        <w:jc w:val="both"/>
        <w:rPr>
          <w:rFonts w:ascii="Arial" w:hAnsi="Arial" w:cs="Arial"/>
          <w:i/>
          <w:sz w:val="22"/>
          <w:szCs w:val="22"/>
        </w:rPr>
      </w:pPr>
      <w:r w:rsidRPr="007E5C88">
        <w:rPr>
          <w:rFonts w:ascii="Arial" w:hAnsi="Arial" w:cs="Arial"/>
          <w:i/>
          <w:sz w:val="22"/>
          <w:szCs w:val="22"/>
        </w:rPr>
        <w:t>NBR 7200 - Execução de revestimento de paredes e tetos de argamassas inorgânicas - Procedimento (Mês/Ano: 08/1998);</w:t>
      </w:r>
    </w:p>
    <w:p w:rsidR="0073753A" w:rsidRPr="00605C2D" w:rsidRDefault="0073753A" w:rsidP="0073753A">
      <w:pPr>
        <w:spacing w:after="2"/>
        <w:ind w:firstLine="851"/>
        <w:contextualSpacing/>
        <w:jc w:val="both"/>
        <w:rPr>
          <w:rFonts w:ascii="Arial" w:hAnsi="Arial" w:cs="Arial"/>
          <w:color w:val="000000"/>
          <w:sz w:val="22"/>
          <w:szCs w:val="22"/>
        </w:rPr>
      </w:pPr>
    </w:p>
    <w:p w:rsidR="0073753A" w:rsidRPr="007C2855" w:rsidRDefault="0073753A" w:rsidP="0073753A">
      <w:pPr>
        <w:jc w:val="both"/>
        <w:rPr>
          <w:rFonts w:ascii="Century Gothic" w:hAnsi="Century Gothic" w:cs="Arial"/>
          <w:sz w:val="20"/>
          <w:szCs w:val="20"/>
        </w:rPr>
      </w:pPr>
      <w:r>
        <w:rPr>
          <w:rFonts w:ascii="Arial" w:hAnsi="Arial" w:cs="Arial"/>
          <w:color w:val="000000"/>
          <w:sz w:val="22"/>
          <w:szCs w:val="22"/>
          <w:lang w:val="pt-PT"/>
        </w:rPr>
        <w:tab/>
      </w:r>
      <w:r>
        <w:rPr>
          <w:rFonts w:ascii="Arial" w:hAnsi="Arial" w:cs="Arial"/>
          <w:b/>
          <w:color w:val="000000"/>
          <w:sz w:val="22"/>
          <w:szCs w:val="22"/>
          <w:lang w:val="pt-PT"/>
        </w:rPr>
        <w:t>10</w:t>
      </w:r>
      <w:r w:rsidRPr="00F46F9B">
        <w:rPr>
          <w:rFonts w:ascii="Arial" w:hAnsi="Arial" w:cs="Arial"/>
          <w:b/>
          <w:color w:val="000000"/>
          <w:sz w:val="22"/>
          <w:szCs w:val="22"/>
          <w:lang w:val="pt-PT"/>
        </w:rPr>
        <w:t xml:space="preserve">.4 </w:t>
      </w:r>
      <w:r>
        <w:rPr>
          <w:rFonts w:ascii="Arial" w:hAnsi="Arial" w:cs="Arial"/>
          <w:b/>
          <w:color w:val="000000"/>
          <w:sz w:val="22"/>
          <w:szCs w:val="22"/>
          <w:lang w:val="pt-PT"/>
        </w:rPr>
        <w:t xml:space="preserve"> </w:t>
      </w:r>
      <w:r w:rsidRPr="007C2855">
        <w:rPr>
          <w:rFonts w:ascii="Arial" w:hAnsi="Arial" w:cs="Arial"/>
          <w:b/>
          <w:sz w:val="20"/>
          <w:szCs w:val="20"/>
        </w:rPr>
        <w:t>Revestimento cerâmico para paredes internas 35x45cm com rejunte epóxi.</w:t>
      </w:r>
    </w:p>
    <w:p w:rsidR="0073753A" w:rsidRPr="00F46F9B" w:rsidRDefault="0073753A" w:rsidP="0073753A">
      <w:pPr>
        <w:spacing w:after="2"/>
        <w:ind w:firstLine="851"/>
        <w:contextualSpacing/>
        <w:jc w:val="both"/>
        <w:rPr>
          <w:rFonts w:ascii="Arial" w:hAnsi="Arial" w:cs="Arial"/>
          <w:color w:val="000000"/>
          <w:sz w:val="22"/>
          <w:szCs w:val="22"/>
        </w:rPr>
      </w:pPr>
    </w:p>
    <w:p w:rsidR="0073753A" w:rsidRPr="007E5C88" w:rsidRDefault="0073753A" w:rsidP="0073753A">
      <w:pPr>
        <w:ind w:firstLine="851"/>
        <w:jc w:val="both"/>
        <w:rPr>
          <w:rFonts w:ascii="Arial" w:hAnsi="Arial" w:cs="Arial"/>
          <w:sz w:val="22"/>
          <w:szCs w:val="22"/>
        </w:rPr>
      </w:pPr>
      <w:r w:rsidRPr="007E5C88">
        <w:rPr>
          <w:rFonts w:ascii="Arial" w:hAnsi="Arial" w:cs="Arial"/>
          <w:sz w:val="22"/>
          <w:szCs w:val="22"/>
        </w:rPr>
        <w:t>As paredes serão revestidas com cerâmica 35x45cm, de linha comercial PEI 4, padrão médio, assentada com traço 1:4 areia sem peneirar.</w:t>
      </w:r>
    </w:p>
    <w:p w:rsidR="0073753A" w:rsidRPr="007E5C88" w:rsidRDefault="0073753A" w:rsidP="0073753A">
      <w:pPr>
        <w:spacing w:line="276" w:lineRule="auto"/>
        <w:ind w:firstLine="851"/>
        <w:jc w:val="both"/>
        <w:rPr>
          <w:rFonts w:ascii="Arial" w:hAnsi="Arial" w:cs="Arial"/>
          <w:sz w:val="22"/>
          <w:szCs w:val="22"/>
        </w:rPr>
      </w:pPr>
      <w:r w:rsidRPr="007E5C88">
        <w:rPr>
          <w:rFonts w:ascii="Arial" w:hAnsi="Arial" w:cs="Arial"/>
          <w:sz w:val="22"/>
          <w:szCs w:val="22"/>
        </w:rPr>
        <w:t>A colocação será feita de modo a serem obtidas juntas de espessura constante, não superior a 3 mm e serão assentados com rejunte em cimento comum. Altura especificada no projeto e planilha orçamentária.</w:t>
      </w:r>
    </w:p>
    <w:p w:rsidR="0073753A" w:rsidRPr="007E5C88" w:rsidRDefault="0073753A" w:rsidP="0073753A">
      <w:pPr>
        <w:spacing w:line="276" w:lineRule="auto"/>
        <w:ind w:firstLine="851"/>
        <w:jc w:val="both"/>
        <w:rPr>
          <w:rFonts w:ascii="Arial" w:hAnsi="Arial" w:cs="Arial"/>
          <w:sz w:val="22"/>
          <w:szCs w:val="22"/>
        </w:rPr>
      </w:pPr>
      <w:r w:rsidRPr="007E5C88">
        <w:rPr>
          <w:rFonts w:ascii="Arial" w:hAnsi="Arial" w:cs="Arial"/>
          <w:sz w:val="22"/>
          <w:szCs w:val="22"/>
        </w:rPr>
        <w:t>As cerâmicas serão imersas em água limpa durante 24 horas antes de serem assentado. O rejuntamento será feito com pasta de cimento branco sendo terminantemente vetado o acréscimo de cal à pasta. Com pano úmido, retirar-se-á o excesso de pasta, concluindo-se a limpeza com um pano seco.</w:t>
      </w:r>
    </w:p>
    <w:p w:rsidR="0073753A" w:rsidRPr="007E5C88" w:rsidRDefault="0073753A" w:rsidP="0073753A">
      <w:pPr>
        <w:ind w:firstLine="284"/>
        <w:jc w:val="both"/>
        <w:rPr>
          <w:rFonts w:ascii="Arial" w:hAnsi="Arial" w:cs="Arial"/>
          <w:sz w:val="22"/>
          <w:szCs w:val="22"/>
        </w:rPr>
      </w:pPr>
    </w:p>
    <w:p w:rsidR="0073753A" w:rsidRPr="007E5C88" w:rsidRDefault="0073753A" w:rsidP="0073753A">
      <w:pPr>
        <w:widowControl w:val="0"/>
        <w:autoSpaceDE w:val="0"/>
        <w:autoSpaceDN w:val="0"/>
        <w:adjustRightInd w:val="0"/>
        <w:jc w:val="both"/>
        <w:rPr>
          <w:rFonts w:ascii="Arial" w:hAnsi="Arial" w:cs="Arial"/>
          <w:i/>
          <w:sz w:val="22"/>
          <w:szCs w:val="22"/>
        </w:rPr>
      </w:pPr>
      <w:r w:rsidRPr="007E5C88">
        <w:rPr>
          <w:rFonts w:ascii="Arial" w:hAnsi="Arial" w:cs="Arial"/>
          <w:i/>
          <w:sz w:val="22"/>
          <w:szCs w:val="22"/>
        </w:rPr>
        <w:t>NR18 - Condições e meio ambiente de trabalho na indústria da construção – Item 18.13 - Medidas de proteção contra quedas de altura (Mês/Ano: 01/1950);</w:t>
      </w:r>
    </w:p>
    <w:p w:rsidR="0073753A" w:rsidRPr="007E5C88" w:rsidRDefault="0073753A" w:rsidP="0073753A">
      <w:pPr>
        <w:jc w:val="both"/>
        <w:rPr>
          <w:rFonts w:ascii="Arial" w:hAnsi="Arial" w:cs="Arial"/>
          <w:i/>
          <w:sz w:val="22"/>
          <w:szCs w:val="22"/>
        </w:rPr>
      </w:pPr>
      <w:r w:rsidRPr="007E5C88">
        <w:rPr>
          <w:rFonts w:ascii="Arial" w:hAnsi="Arial" w:cs="Arial"/>
          <w:i/>
          <w:sz w:val="22"/>
          <w:szCs w:val="22"/>
        </w:rPr>
        <w:t>NBR 13818 - Placas cerâmicas para revestimento - Especificação e métodos de ensaios (Mês/Ano: 04/1997);</w:t>
      </w:r>
    </w:p>
    <w:p w:rsidR="0073753A" w:rsidRPr="007E5C88" w:rsidRDefault="0073753A" w:rsidP="0073753A">
      <w:pPr>
        <w:jc w:val="both"/>
        <w:rPr>
          <w:rFonts w:ascii="Arial" w:hAnsi="Arial" w:cs="Arial"/>
          <w:i/>
          <w:sz w:val="22"/>
          <w:szCs w:val="22"/>
        </w:rPr>
      </w:pPr>
      <w:r w:rsidRPr="007E5C88">
        <w:rPr>
          <w:rFonts w:ascii="Arial" w:hAnsi="Arial" w:cs="Arial"/>
          <w:i/>
          <w:sz w:val="22"/>
          <w:szCs w:val="22"/>
        </w:rPr>
        <w:t>NBR 13817 - Placas cerâmicas para revestimento - Classificação (Mês/Ano: 04/1997);</w:t>
      </w:r>
    </w:p>
    <w:p w:rsidR="0073753A" w:rsidRPr="00B15F74" w:rsidRDefault="0073753A" w:rsidP="0073753A">
      <w:pPr>
        <w:jc w:val="both"/>
        <w:rPr>
          <w:rFonts w:ascii="Arial" w:hAnsi="Arial" w:cs="Arial"/>
          <w:i/>
          <w:sz w:val="22"/>
          <w:szCs w:val="22"/>
        </w:rPr>
      </w:pPr>
      <w:r w:rsidRPr="007E5C88">
        <w:rPr>
          <w:rFonts w:ascii="Arial" w:hAnsi="Arial" w:cs="Arial"/>
          <w:i/>
          <w:sz w:val="22"/>
          <w:szCs w:val="22"/>
        </w:rPr>
        <w:t>NBR 13816 - Placas cerâmicas para revestimento - Terminologia (Mês/Ano: 04/1997);</w:t>
      </w:r>
      <w:bookmarkStart w:id="92" w:name="_Toc396206383"/>
    </w:p>
    <w:p w:rsidR="0073753A" w:rsidRPr="001A18CB" w:rsidRDefault="0073753A" w:rsidP="0073753A">
      <w:pPr>
        <w:pStyle w:val="Ttulo2"/>
        <w:rPr>
          <w:rFonts w:cs="Arial"/>
          <w:i/>
          <w:szCs w:val="22"/>
        </w:rPr>
      </w:pPr>
      <w:r>
        <w:rPr>
          <w:rFonts w:cs="Arial"/>
          <w:i/>
          <w:szCs w:val="22"/>
        </w:rPr>
        <w:tab/>
      </w:r>
      <w:bookmarkStart w:id="93" w:name="_Toc453852453"/>
      <w:r>
        <w:rPr>
          <w:rFonts w:cs="Arial"/>
          <w:i/>
          <w:szCs w:val="22"/>
        </w:rPr>
        <w:t>11.0</w:t>
      </w:r>
      <w:r>
        <w:rPr>
          <w:rFonts w:cs="Arial"/>
          <w:i/>
          <w:szCs w:val="22"/>
        </w:rPr>
        <w:tab/>
      </w:r>
      <w:r w:rsidRPr="001A18CB">
        <w:rPr>
          <w:rFonts w:cs="Arial"/>
          <w:i/>
          <w:szCs w:val="22"/>
        </w:rPr>
        <w:t>PINTURA</w:t>
      </w:r>
      <w:bookmarkEnd w:id="92"/>
      <w:bookmarkEnd w:id="93"/>
    </w:p>
    <w:p w:rsidR="0073753A" w:rsidRDefault="0073753A" w:rsidP="0073753A">
      <w:pPr>
        <w:rPr>
          <w:rFonts w:ascii="Arial" w:hAnsi="Arial" w:cs="Arial"/>
          <w:b/>
          <w:sz w:val="22"/>
          <w:szCs w:val="22"/>
        </w:rPr>
      </w:pPr>
      <w:r>
        <w:rPr>
          <w:rFonts w:ascii="Arial" w:hAnsi="Arial" w:cs="Arial"/>
          <w:b/>
          <w:sz w:val="22"/>
          <w:szCs w:val="22"/>
        </w:rPr>
        <w:tab/>
      </w:r>
    </w:p>
    <w:p w:rsidR="0073753A" w:rsidRPr="000E6A12" w:rsidRDefault="0073753A" w:rsidP="0073753A">
      <w:pPr>
        <w:rPr>
          <w:rFonts w:ascii="Arial" w:hAnsi="Arial" w:cs="Arial"/>
          <w:b/>
          <w:sz w:val="22"/>
          <w:szCs w:val="22"/>
        </w:rPr>
      </w:pPr>
      <w:r>
        <w:rPr>
          <w:rFonts w:ascii="Arial" w:hAnsi="Arial" w:cs="Arial"/>
          <w:b/>
          <w:sz w:val="22"/>
          <w:szCs w:val="22"/>
        </w:rPr>
        <w:tab/>
        <w:t xml:space="preserve">11.1  </w:t>
      </w:r>
      <w:r w:rsidRPr="000E6A12">
        <w:rPr>
          <w:rFonts w:ascii="Arial" w:hAnsi="Arial" w:cs="Arial"/>
          <w:b/>
          <w:sz w:val="22"/>
          <w:szCs w:val="22"/>
        </w:rPr>
        <w:t xml:space="preserve">Aplicação e lixamento de massa látex </w:t>
      </w:r>
      <w:r>
        <w:rPr>
          <w:rFonts w:ascii="Arial" w:hAnsi="Arial" w:cs="Arial"/>
          <w:b/>
          <w:sz w:val="22"/>
          <w:szCs w:val="22"/>
        </w:rPr>
        <w:t xml:space="preserve">acrílica </w:t>
      </w:r>
      <w:r w:rsidRPr="000E6A12">
        <w:rPr>
          <w:rFonts w:ascii="Arial" w:hAnsi="Arial" w:cs="Arial"/>
          <w:b/>
          <w:sz w:val="22"/>
          <w:szCs w:val="22"/>
        </w:rPr>
        <w:t>em paredes, duas demãos</w:t>
      </w:r>
      <w:r>
        <w:rPr>
          <w:rFonts w:ascii="Arial" w:hAnsi="Arial" w:cs="Arial"/>
          <w:b/>
          <w:sz w:val="22"/>
          <w:szCs w:val="22"/>
        </w:rPr>
        <w:t>.</w:t>
      </w:r>
    </w:p>
    <w:p w:rsidR="0073753A" w:rsidRPr="007E5C88" w:rsidRDefault="0073753A" w:rsidP="0073753A">
      <w:pPr>
        <w:tabs>
          <w:tab w:val="left" w:pos="708"/>
          <w:tab w:val="left" w:pos="993"/>
          <w:tab w:val="left" w:pos="1134"/>
        </w:tabs>
        <w:ind w:left="360"/>
        <w:jc w:val="both"/>
        <w:rPr>
          <w:rFonts w:ascii="Arial" w:hAnsi="Arial" w:cs="Arial"/>
          <w:b/>
          <w:sz w:val="22"/>
          <w:szCs w:val="22"/>
        </w:rPr>
      </w:pPr>
    </w:p>
    <w:p w:rsidR="0073753A" w:rsidRPr="007E5C88" w:rsidRDefault="0073753A" w:rsidP="0073753A">
      <w:pPr>
        <w:contextualSpacing/>
        <w:jc w:val="both"/>
        <w:rPr>
          <w:rFonts w:ascii="Arial" w:hAnsi="Arial" w:cs="Arial"/>
          <w:color w:val="000000"/>
          <w:sz w:val="22"/>
          <w:szCs w:val="22"/>
        </w:rPr>
      </w:pPr>
      <w:r>
        <w:rPr>
          <w:rFonts w:ascii="Arial" w:hAnsi="Arial" w:cs="Arial"/>
          <w:color w:val="000000"/>
          <w:sz w:val="22"/>
          <w:szCs w:val="22"/>
        </w:rPr>
        <w:tab/>
      </w:r>
      <w:r w:rsidRPr="007E5C88">
        <w:rPr>
          <w:rFonts w:ascii="Arial" w:hAnsi="Arial" w:cs="Arial"/>
          <w:color w:val="000000"/>
          <w:sz w:val="22"/>
          <w:szCs w:val="22"/>
        </w:rPr>
        <w:t xml:space="preserve">Todas as superfícies a emassar serão removidas, limpas e preparadas para o tipo de emassamento a que se destinem, sendo a pintura antiga das paredes totalmente removida. </w:t>
      </w:r>
    </w:p>
    <w:p w:rsidR="0073753A" w:rsidRPr="007E5C88" w:rsidRDefault="0073753A" w:rsidP="0073753A">
      <w:pPr>
        <w:contextualSpacing/>
        <w:jc w:val="both"/>
        <w:rPr>
          <w:rFonts w:ascii="Arial" w:hAnsi="Arial" w:cs="Arial"/>
          <w:color w:val="000000"/>
          <w:sz w:val="22"/>
          <w:szCs w:val="22"/>
        </w:rPr>
      </w:pPr>
      <w:r>
        <w:rPr>
          <w:rFonts w:ascii="Arial" w:hAnsi="Arial" w:cs="Arial"/>
          <w:color w:val="000000"/>
          <w:sz w:val="22"/>
          <w:szCs w:val="22"/>
        </w:rPr>
        <w:tab/>
      </w:r>
      <w:r w:rsidRPr="007E5C88">
        <w:rPr>
          <w:rFonts w:ascii="Arial" w:hAnsi="Arial" w:cs="Arial"/>
          <w:color w:val="000000"/>
          <w:sz w:val="22"/>
          <w:szCs w:val="22"/>
        </w:rPr>
        <w:t xml:space="preserve">Será eliminada toda a poeira depositada nas superfícies a serem emassadas, tomando-se precauções contra o levantamento de pó durante os trabalhos de emassamento, até que a massa seque inteiramente. </w:t>
      </w:r>
    </w:p>
    <w:p w:rsidR="0073753A" w:rsidRPr="007E5C88" w:rsidRDefault="0073753A" w:rsidP="0073753A">
      <w:pPr>
        <w:contextualSpacing/>
        <w:jc w:val="both"/>
        <w:rPr>
          <w:rFonts w:ascii="Arial" w:hAnsi="Arial" w:cs="Arial"/>
          <w:color w:val="000000"/>
          <w:sz w:val="22"/>
          <w:szCs w:val="22"/>
        </w:rPr>
      </w:pPr>
      <w:r>
        <w:rPr>
          <w:rFonts w:ascii="Arial" w:hAnsi="Arial" w:cs="Arial"/>
          <w:color w:val="000000"/>
          <w:sz w:val="22"/>
          <w:szCs w:val="22"/>
        </w:rPr>
        <w:tab/>
      </w:r>
      <w:r w:rsidRPr="007E5C88">
        <w:rPr>
          <w:rFonts w:ascii="Arial" w:hAnsi="Arial" w:cs="Arial"/>
          <w:color w:val="000000"/>
          <w:sz w:val="22"/>
          <w:szCs w:val="22"/>
        </w:rPr>
        <w:t xml:space="preserve">As superfícies só poderão ser emassadas quando perfeitamente enxutas e seladas. </w:t>
      </w:r>
    </w:p>
    <w:p w:rsidR="0073753A" w:rsidRPr="007E5C88" w:rsidRDefault="0073753A" w:rsidP="0073753A">
      <w:pPr>
        <w:contextualSpacing/>
        <w:jc w:val="both"/>
        <w:rPr>
          <w:rFonts w:ascii="Arial" w:hAnsi="Arial" w:cs="Arial"/>
          <w:color w:val="000000"/>
          <w:sz w:val="22"/>
          <w:szCs w:val="22"/>
        </w:rPr>
      </w:pPr>
      <w:r>
        <w:rPr>
          <w:rFonts w:ascii="Arial" w:hAnsi="Arial" w:cs="Arial"/>
          <w:color w:val="000000"/>
          <w:sz w:val="22"/>
          <w:szCs w:val="22"/>
        </w:rPr>
        <w:tab/>
      </w:r>
      <w:r w:rsidRPr="007E5C88">
        <w:rPr>
          <w:rFonts w:ascii="Arial" w:hAnsi="Arial" w:cs="Arial"/>
          <w:color w:val="000000"/>
          <w:sz w:val="22"/>
          <w:szCs w:val="22"/>
        </w:rPr>
        <w:t xml:space="preserve">Cada demão de massa só poderá ser aplicada quando a precedente estiver perfeitamente seca, convindo observar um intervalo mínimo de 24 horas entre duas demãos sucessivas. </w:t>
      </w:r>
    </w:p>
    <w:p w:rsidR="0073753A" w:rsidRPr="007E5C88" w:rsidRDefault="0073753A" w:rsidP="0073753A">
      <w:pPr>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ab/>
      </w:r>
      <w:r w:rsidRPr="007E5C88">
        <w:rPr>
          <w:rFonts w:ascii="Arial" w:hAnsi="Arial" w:cs="Arial"/>
          <w:color w:val="000000"/>
          <w:sz w:val="22"/>
          <w:szCs w:val="22"/>
        </w:rPr>
        <w:t>Igual cuidado deverá haver entre as demãos de tinta, sendo, pelo menos de 48 horas, nesse caso, o intervalo recomendado. Os trabalhos de pintura externos serão suspensos em tempo de chuva.</w:t>
      </w:r>
    </w:p>
    <w:p w:rsidR="0073753A" w:rsidRDefault="0073753A" w:rsidP="0073753A">
      <w:pPr>
        <w:widowControl w:val="0"/>
        <w:autoSpaceDE w:val="0"/>
        <w:autoSpaceDN w:val="0"/>
        <w:adjustRightInd w:val="0"/>
        <w:ind w:left="360"/>
        <w:jc w:val="both"/>
        <w:rPr>
          <w:rFonts w:ascii="Arial" w:hAnsi="Arial" w:cs="Arial"/>
          <w:b/>
          <w:sz w:val="22"/>
          <w:szCs w:val="22"/>
        </w:rPr>
      </w:pPr>
    </w:p>
    <w:p w:rsidR="0073753A" w:rsidRPr="00FE26D8" w:rsidRDefault="0073753A" w:rsidP="0073753A">
      <w:pPr>
        <w:jc w:val="both"/>
        <w:rPr>
          <w:rFonts w:ascii="Arial" w:hAnsi="Arial" w:cs="Arial"/>
          <w:i/>
          <w:sz w:val="22"/>
          <w:szCs w:val="22"/>
        </w:rPr>
      </w:pPr>
      <w:r w:rsidRPr="00FE26D8">
        <w:rPr>
          <w:rFonts w:ascii="Arial" w:hAnsi="Arial" w:cs="Arial"/>
          <w:i/>
          <w:sz w:val="22"/>
          <w:szCs w:val="22"/>
        </w:rPr>
        <w:t>NR 18 – Condições e Meio Ambiente de Trabalho na Construção Civil.</w:t>
      </w:r>
    </w:p>
    <w:p w:rsidR="0073753A" w:rsidRPr="007E5C88" w:rsidRDefault="0073753A" w:rsidP="0073753A">
      <w:pPr>
        <w:jc w:val="both"/>
        <w:rPr>
          <w:rFonts w:ascii="Arial" w:hAnsi="Arial" w:cs="Arial"/>
          <w:i/>
          <w:sz w:val="22"/>
          <w:szCs w:val="22"/>
        </w:rPr>
      </w:pPr>
      <w:r w:rsidRPr="007E5C88">
        <w:rPr>
          <w:rFonts w:ascii="Arial" w:hAnsi="Arial" w:cs="Arial"/>
          <w:i/>
          <w:sz w:val="22"/>
          <w:szCs w:val="22"/>
        </w:rPr>
        <w:t>NBR 11702 - Tintas para edificações não industriais (Mês/Ano: 04/1992);</w:t>
      </w:r>
    </w:p>
    <w:p w:rsidR="0073753A" w:rsidRPr="007E5C88" w:rsidRDefault="0073753A" w:rsidP="0073753A">
      <w:pPr>
        <w:jc w:val="both"/>
        <w:rPr>
          <w:rFonts w:ascii="Arial" w:hAnsi="Arial" w:cs="Arial"/>
          <w:i/>
          <w:sz w:val="22"/>
          <w:szCs w:val="22"/>
        </w:rPr>
      </w:pPr>
      <w:r w:rsidRPr="007E5C88">
        <w:rPr>
          <w:rFonts w:ascii="Arial" w:hAnsi="Arial" w:cs="Arial"/>
          <w:i/>
          <w:sz w:val="22"/>
          <w:szCs w:val="22"/>
        </w:rPr>
        <w:t>NBR 15381 - Tintas para construção civil (Mês/Ano: 07/2006);</w:t>
      </w:r>
    </w:p>
    <w:p w:rsidR="0073753A" w:rsidRDefault="0073753A" w:rsidP="0073753A">
      <w:pPr>
        <w:jc w:val="both"/>
        <w:rPr>
          <w:rFonts w:ascii="Arial" w:hAnsi="Arial" w:cs="Arial"/>
          <w:i/>
          <w:sz w:val="22"/>
          <w:szCs w:val="22"/>
        </w:rPr>
      </w:pPr>
      <w:r w:rsidRPr="007E5C88">
        <w:rPr>
          <w:rFonts w:ascii="Arial" w:hAnsi="Arial" w:cs="Arial"/>
          <w:i/>
          <w:sz w:val="22"/>
          <w:szCs w:val="22"/>
        </w:rPr>
        <w:t>NBR 15382 - Tintas para construção civil (Mês/Ano: 07/2006);</w:t>
      </w:r>
    </w:p>
    <w:p w:rsidR="0073753A" w:rsidRPr="007E5C88" w:rsidRDefault="0073753A" w:rsidP="0073753A">
      <w:pPr>
        <w:jc w:val="both"/>
        <w:rPr>
          <w:rFonts w:ascii="Arial" w:hAnsi="Arial" w:cs="Arial"/>
          <w:i/>
          <w:sz w:val="22"/>
          <w:szCs w:val="22"/>
        </w:rPr>
      </w:pPr>
    </w:p>
    <w:p w:rsidR="0073753A" w:rsidRPr="000E6A12" w:rsidRDefault="0073753A" w:rsidP="0073753A">
      <w:pPr>
        <w:rPr>
          <w:rFonts w:ascii="Arial" w:hAnsi="Arial" w:cs="Arial"/>
          <w:b/>
          <w:sz w:val="22"/>
          <w:szCs w:val="22"/>
        </w:rPr>
      </w:pPr>
      <w:r>
        <w:rPr>
          <w:rFonts w:ascii="Arial" w:hAnsi="Arial" w:cs="Arial"/>
          <w:b/>
          <w:sz w:val="22"/>
          <w:szCs w:val="22"/>
        </w:rPr>
        <w:tab/>
        <w:t xml:space="preserve">11.2  </w:t>
      </w:r>
      <w:r w:rsidRPr="000E6A12">
        <w:rPr>
          <w:rFonts w:ascii="Arial" w:hAnsi="Arial" w:cs="Arial"/>
          <w:b/>
          <w:sz w:val="22"/>
          <w:szCs w:val="22"/>
        </w:rPr>
        <w:t>Aplicação manual de pintura com tinta látex acrílica em paredes, duas demãos</w:t>
      </w:r>
      <w:r>
        <w:rPr>
          <w:rFonts w:ascii="Arial" w:hAnsi="Arial" w:cs="Arial"/>
          <w:b/>
          <w:sz w:val="22"/>
          <w:szCs w:val="22"/>
        </w:rPr>
        <w:t>.</w:t>
      </w:r>
    </w:p>
    <w:p w:rsidR="0073753A" w:rsidRPr="001A18CB" w:rsidRDefault="0073753A" w:rsidP="0073753A">
      <w:pPr>
        <w:ind w:firstLine="851"/>
        <w:rPr>
          <w:rFonts w:ascii="Arial" w:hAnsi="Arial" w:cs="Arial"/>
          <w:sz w:val="22"/>
          <w:szCs w:val="22"/>
          <w:lang/>
        </w:rPr>
      </w:pPr>
    </w:p>
    <w:p w:rsidR="0073753A" w:rsidRDefault="0073753A" w:rsidP="0073753A">
      <w:pPr>
        <w:ind w:firstLine="851"/>
        <w:jc w:val="both"/>
        <w:rPr>
          <w:rFonts w:ascii="Arial" w:hAnsi="Arial" w:cs="Arial"/>
          <w:sz w:val="22"/>
          <w:szCs w:val="22"/>
        </w:rPr>
      </w:pPr>
      <w:r w:rsidRPr="001A18CB">
        <w:rPr>
          <w:rFonts w:ascii="Arial" w:hAnsi="Arial" w:cs="Arial"/>
          <w:sz w:val="22"/>
          <w:szCs w:val="22"/>
        </w:rPr>
        <w:t>As superfícies a pintar serão cuidadosamente limpas e definitivamente secas e curadas, convenientemente preparadas para o tipo de pintura a que se destina. As superfícies só poderão ser pintadas quando perfeitamente enxutas. As tintas a serem empregadas serão de primeira qualidade de cor clara e deverão ser usadas nas cores originais de fábrica, devendo ser evitado misturas na obra, salvo autorização expressa do proprietário. Antes da aplicação de tinta de acabamento, a superfície receberá uma demão de selador ou outro líquido preparador de superfície, mesmo que esta tenha sido emassada. Em caso de superfície muito porosa, aplicarão duas demãos de selador. Serão aplicadas duas demãos de tinta necessárias para um perfeito acabamento, deixando secar entre as demãos. Os trabalhos de pintura externos serão suspensos em tempo de chuva.</w:t>
      </w:r>
    </w:p>
    <w:p w:rsidR="0073753A" w:rsidRPr="001A18CB" w:rsidRDefault="0073753A" w:rsidP="0073753A">
      <w:pPr>
        <w:ind w:firstLine="851"/>
        <w:jc w:val="both"/>
        <w:rPr>
          <w:rFonts w:ascii="Arial" w:hAnsi="Arial" w:cs="Arial"/>
          <w:sz w:val="22"/>
          <w:szCs w:val="22"/>
        </w:rPr>
      </w:pPr>
    </w:p>
    <w:p w:rsidR="0073753A" w:rsidRPr="000E6A12" w:rsidRDefault="0073753A" w:rsidP="0073753A">
      <w:pPr>
        <w:widowControl w:val="0"/>
        <w:autoSpaceDE w:val="0"/>
        <w:autoSpaceDN w:val="0"/>
        <w:adjustRightInd w:val="0"/>
        <w:ind w:right="170"/>
        <w:jc w:val="both"/>
        <w:rPr>
          <w:rFonts w:ascii="Arial" w:hAnsi="Arial" w:cs="Arial"/>
          <w:i/>
          <w:sz w:val="22"/>
          <w:szCs w:val="22"/>
        </w:rPr>
      </w:pPr>
      <w:r w:rsidRPr="000E6A12">
        <w:rPr>
          <w:rFonts w:ascii="Arial" w:hAnsi="Arial" w:cs="Arial"/>
          <w:i/>
          <w:sz w:val="22"/>
          <w:szCs w:val="22"/>
        </w:rPr>
        <w:t>ABNT NBR 15348 Tintas para construção civil.</w:t>
      </w:r>
    </w:p>
    <w:p w:rsidR="0073753A" w:rsidRDefault="0073753A" w:rsidP="0073753A">
      <w:pPr>
        <w:widowControl w:val="0"/>
        <w:autoSpaceDE w:val="0"/>
        <w:autoSpaceDN w:val="0"/>
        <w:adjustRightInd w:val="0"/>
        <w:ind w:right="170" w:firstLine="851"/>
        <w:jc w:val="both"/>
        <w:rPr>
          <w:rFonts w:ascii="Arial" w:hAnsi="Arial" w:cs="Arial"/>
          <w:sz w:val="22"/>
          <w:szCs w:val="22"/>
        </w:rPr>
      </w:pPr>
    </w:p>
    <w:p w:rsidR="0073753A" w:rsidRPr="00691578" w:rsidRDefault="0073753A" w:rsidP="0073753A">
      <w:pPr>
        <w:rPr>
          <w:rFonts w:ascii="Arial" w:hAnsi="Arial" w:cs="Arial"/>
          <w:b/>
          <w:sz w:val="22"/>
          <w:szCs w:val="22"/>
        </w:rPr>
      </w:pPr>
      <w:r>
        <w:rPr>
          <w:rFonts w:ascii="Arial" w:hAnsi="Arial" w:cs="Arial"/>
          <w:b/>
          <w:sz w:val="22"/>
          <w:szCs w:val="22"/>
        </w:rPr>
        <w:tab/>
        <w:t xml:space="preserve">11.3  </w:t>
      </w:r>
      <w:r w:rsidRPr="00691578">
        <w:rPr>
          <w:rFonts w:ascii="Arial" w:hAnsi="Arial" w:cs="Arial"/>
          <w:b/>
          <w:sz w:val="22"/>
          <w:szCs w:val="22"/>
        </w:rPr>
        <w:t>Emassamento com massa Epoxi, duas demãos (paredes internas)</w:t>
      </w:r>
      <w:r>
        <w:rPr>
          <w:rFonts w:ascii="Arial" w:hAnsi="Arial" w:cs="Arial"/>
          <w:b/>
          <w:sz w:val="22"/>
          <w:szCs w:val="22"/>
        </w:rPr>
        <w:t>.</w:t>
      </w:r>
    </w:p>
    <w:p w:rsidR="0073753A" w:rsidRPr="00691578" w:rsidRDefault="0073753A" w:rsidP="0073753A">
      <w:pPr>
        <w:rPr>
          <w:lang/>
        </w:rPr>
      </w:pPr>
    </w:p>
    <w:p w:rsidR="0073753A" w:rsidRDefault="0073753A" w:rsidP="0073753A">
      <w:pPr>
        <w:jc w:val="both"/>
        <w:rPr>
          <w:rFonts w:ascii="Arial" w:hAnsi="Arial" w:cs="Arial"/>
          <w:sz w:val="22"/>
          <w:szCs w:val="22"/>
        </w:rPr>
      </w:pPr>
      <w:r>
        <w:rPr>
          <w:rFonts w:ascii="Arial" w:hAnsi="Arial" w:cs="Arial"/>
          <w:sz w:val="22"/>
          <w:szCs w:val="22"/>
        </w:rPr>
        <w:tab/>
      </w:r>
      <w:r w:rsidRPr="009B15C4">
        <w:rPr>
          <w:rFonts w:ascii="Arial" w:hAnsi="Arial" w:cs="Arial"/>
          <w:sz w:val="22"/>
          <w:szCs w:val="22"/>
        </w:rPr>
        <w:t xml:space="preserve">Deverá ser fornecido material adequado para o emassamento de paredes, cujas superfícies a emassar serão removidas, limpas e preparadas para o tipo de emassamento a que se destinem, sendo a pintura antiga das paredes totalmente removida. Será eliminada toda a poeira depositada nas superfícies a serem emassadas, tomando-se precauções contra o levantamento de pó durante os trabalhos de emassamento, até que a massa seque inteiramente. As superfícies só poderão ser emassadas quando perfeitamente enxutas e seladas. Cada demão de massa só poderá ser aplicada quando a precedente estiver perfeitamente seca, convindo observar um intervalo mínimo de 24 horas entre duas demãos sucessivas. </w:t>
      </w:r>
    </w:p>
    <w:p w:rsidR="0073753A" w:rsidRPr="009B15C4" w:rsidRDefault="0073753A" w:rsidP="0073753A">
      <w:pPr>
        <w:jc w:val="both"/>
        <w:rPr>
          <w:rFonts w:ascii="Arial" w:hAnsi="Arial" w:cs="Arial"/>
          <w:sz w:val="22"/>
          <w:szCs w:val="22"/>
        </w:rPr>
      </w:pPr>
    </w:p>
    <w:p w:rsidR="0073753A" w:rsidRPr="00691578" w:rsidRDefault="0073753A" w:rsidP="0073753A">
      <w:pPr>
        <w:widowControl w:val="0"/>
        <w:autoSpaceDE w:val="0"/>
        <w:autoSpaceDN w:val="0"/>
        <w:adjustRightInd w:val="0"/>
        <w:ind w:right="170"/>
        <w:jc w:val="both"/>
        <w:rPr>
          <w:rFonts w:ascii="Arial" w:hAnsi="Arial" w:cs="Arial"/>
          <w:i/>
          <w:sz w:val="22"/>
          <w:szCs w:val="22"/>
        </w:rPr>
      </w:pPr>
      <w:r w:rsidRPr="00691578">
        <w:rPr>
          <w:rFonts w:ascii="Arial" w:hAnsi="Arial" w:cs="Arial"/>
          <w:i/>
          <w:sz w:val="22"/>
          <w:szCs w:val="22"/>
        </w:rPr>
        <w:t>ABNT NBR 15348 Tintas para construção civil.</w:t>
      </w:r>
    </w:p>
    <w:p w:rsidR="0073753A" w:rsidRDefault="0073753A" w:rsidP="0073753A">
      <w:pPr>
        <w:rPr>
          <w:rFonts w:ascii="Arial" w:hAnsi="Arial" w:cs="Arial"/>
          <w:b/>
          <w:sz w:val="22"/>
          <w:szCs w:val="22"/>
        </w:rPr>
      </w:pPr>
    </w:p>
    <w:p w:rsidR="0073753A" w:rsidRPr="00A21716" w:rsidRDefault="0073753A" w:rsidP="0073753A">
      <w:pPr>
        <w:rPr>
          <w:rFonts w:ascii="Arial" w:hAnsi="Arial" w:cs="Arial"/>
          <w:b/>
          <w:sz w:val="22"/>
          <w:szCs w:val="22"/>
        </w:rPr>
      </w:pPr>
      <w:r>
        <w:rPr>
          <w:rFonts w:ascii="Arial" w:hAnsi="Arial" w:cs="Arial"/>
          <w:b/>
          <w:sz w:val="22"/>
          <w:szCs w:val="22"/>
        </w:rPr>
        <w:tab/>
        <w:t xml:space="preserve">11.4  </w:t>
      </w:r>
      <w:r w:rsidRPr="00A21716">
        <w:rPr>
          <w:rFonts w:ascii="Arial" w:hAnsi="Arial" w:cs="Arial"/>
          <w:b/>
          <w:sz w:val="22"/>
          <w:szCs w:val="22"/>
        </w:rPr>
        <w:t>Pintura Epóxi, três</w:t>
      </w:r>
      <w:r>
        <w:rPr>
          <w:rFonts w:ascii="Arial" w:hAnsi="Arial" w:cs="Arial"/>
          <w:b/>
          <w:sz w:val="22"/>
          <w:szCs w:val="22"/>
        </w:rPr>
        <w:t xml:space="preserve"> demãos.</w:t>
      </w:r>
    </w:p>
    <w:p w:rsidR="0073753A" w:rsidRPr="009628EC" w:rsidRDefault="0073753A" w:rsidP="0073753A">
      <w:pPr>
        <w:rPr>
          <w:lang/>
        </w:rPr>
      </w:pPr>
    </w:p>
    <w:p w:rsidR="0073753A" w:rsidRDefault="0073753A" w:rsidP="0073753A">
      <w:pPr>
        <w:jc w:val="both"/>
        <w:rPr>
          <w:rFonts w:ascii="Arial" w:hAnsi="Arial" w:cs="Arial"/>
          <w:sz w:val="22"/>
          <w:szCs w:val="22"/>
        </w:rPr>
      </w:pPr>
      <w:r>
        <w:rPr>
          <w:rFonts w:ascii="Arial" w:hAnsi="Arial" w:cs="Arial"/>
          <w:sz w:val="22"/>
          <w:szCs w:val="22"/>
        </w:rPr>
        <w:tab/>
      </w:r>
      <w:r w:rsidRPr="001A18CB">
        <w:rPr>
          <w:rFonts w:ascii="Arial" w:hAnsi="Arial" w:cs="Arial"/>
          <w:sz w:val="22"/>
          <w:szCs w:val="22"/>
        </w:rPr>
        <w:t xml:space="preserve">As superfícies a pintar serão cuidadosamente limpas e definitivamente secas e curadas, convenientemente preparadas para o tipo de pintura a que se destina. As superfícies só poderão ser pintadas quando perfeitamente enxutas. As tintas a serem empregadas serão de primeira qualidade de cor clara e deverão ser usadas nas cores originais de fábrica, devendo ser evitado misturas na obra, salvo autorização expressa do proprietário. Antes da aplicação de tinta de acabamento, a superfície receberá uma demão de selador ou outro líquido preparador de superfície, mesmo que está tenha sido emassada. Em caso de superfície muito porosa, aplicarão duas demãos de selador. Serão aplicadas </w:t>
      </w:r>
      <w:r>
        <w:rPr>
          <w:rFonts w:ascii="Arial" w:hAnsi="Arial" w:cs="Arial"/>
          <w:sz w:val="22"/>
          <w:szCs w:val="22"/>
        </w:rPr>
        <w:t>três</w:t>
      </w:r>
      <w:r w:rsidRPr="001A18CB">
        <w:rPr>
          <w:rFonts w:ascii="Arial" w:hAnsi="Arial" w:cs="Arial"/>
          <w:sz w:val="22"/>
          <w:szCs w:val="22"/>
        </w:rPr>
        <w:t xml:space="preserve"> demãos de tinta necessárias para um perfeito acabamento, deixando secar entre as demãos.</w:t>
      </w:r>
    </w:p>
    <w:p w:rsidR="0073753A" w:rsidRPr="001A18CB" w:rsidRDefault="0073753A" w:rsidP="0073753A">
      <w:pPr>
        <w:jc w:val="both"/>
        <w:rPr>
          <w:rFonts w:ascii="Arial" w:hAnsi="Arial" w:cs="Arial"/>
          <w:sz w:val="22"/>
          <w:szCs w:val="22"/>
        </w:rPr>
      </w:pPr>
    </w:p>
    <w:p w:rsidR="0073753A" w:rsidRPr="00B15F74" w:rsidRDefault="0073753A" w:rsidP="0073753A">
      <w:pPr>
        <w:widowControl w:val="0"/>
        <w:autoSpaceDE w:val="0"/>
        <w:autoSpaceDN w:val="0"/>
        <w:adjustRightInd w:val="0"/>
        <w:ind w:right="170"/>
        <w:jc w:val="both"/>
        <w:rPr>
          <w:rFonts w:ascii="Arial" w:hAnsi="Arial" w:cs="Arial"/>
          <w:i/>
          <w:sz w:val="22"/>
          <w:szCs w:val="22"/>
        </w:rPr>
      </w:pPr>
      <w:r w:rsidRPr="00A21716">
        <w:rPr>
          <w:rFonts w:ascii="Arial" w:hAnsi="Arial" w:cs="Arial"/>
          <w:i/>
          <w:sz w:val="22"/>
          <w:szCs w:val="22"/>
        </w:rPr>
        <w:t>ABNT NBR 15348 Tintas para construção civil.</w:t>
      </w:r>
    </w:p>
    <w:p w:rsidR="0073753A" w:rsidRDefault="0073753A" w:rsidP="0073753A">
      <w:pPr>
        <w:jc w:val="both"/>
        <w:rPr>
          <w:rFonts w:ascii="Arial" w:hAnsi="Arial" w:cs="Arial"/>
          <w:sz w:val="22"/>
          <w:szCs w:val="22"/>
        </w:rPr>
      </w:pPr>
    </w:p>
    <w:p w:rsidR="0073753A" w:rsidRPr="00096067" w:rsidRDefault="0073753A" w:rsidP="0073753A">
      <w:pPr>
        <w:jc w:val="both"/>
        <w:rPr>
          <w:rFonts w:ascii="Century Gothic" w:hAnsi="Century Gothic" w:cs="Arial"/>
          <w:sz w:val="20"/>
          <w:szCs w:val="20"/>
        </w:rPr>
      </w:pPr>
      <w:r>
        <w:rPr>
          <w:rFonts w:ascii="Arial" w:hAnsi="Arial" w:cs="Arial"/>
          <w:sz w:val="22"/>
          <w:szCs w:val="22"/>
        </w:rPr>
        <w:tab/>
      </w:r>
      <w:r>
        <w:rPr>
          <w:rFonts w:ascii="Arial" w:hAnsi="Arial" w:cs="Arial"/>
          <w:b/>
          <w:sz w:val="22"/>
          <w:szCs w:val="22"/>
        </w:rPr>
        <w:t>11.5</w:t>
      </w:r>
      <w:r w:rsidRPr="006A64FA">
        <w:rPr>
          <w:rFonts w:ascii="Arial" w:hAnsi="Arial" w:cs="Arial"/>
          <w:b/>
          <w:sz w:val="22"/>
          <w:szCs w:val="22"/>
        </w:rPr>
        <w:t xml:space="preserve">  </w:t>
      </w:r>
      <w:r w:rsidRPr="00096067">
        <w:rPr>
          <w:rFonts w:ascii="Arial" w:hAnsi="Arial" w:cs="Arial"/>
          <w:b/>
          <w:sz w:val="22"/>
          <w:szCs w:val="22"/>
        </w:rPr>
        <w:t>Argamassa baritada - Saco 25kg - esp: 20mm, incluso o frete.</w:t>
      </w:r>
    </w:p>
    <w:p w:rsidR="0073753A" w:rsidRDefault="0073753A" w:rsidP="0073753A">
      <w:pPr>
        <w:jc w:val="both"/>
        <w:rPr>
          <w:rFonts w:ascii="Arial" w:hAnsi="Arial" w:cs="Arial"/>
          <w:sz w:val="22"/>
          <w:szCs w:val="22"/>
        </w:rPr>
      </w:pPr>
    </w:p>
    <w:p w:rsidR="0073753A" w:rsidRPr="001E3C09" w:rsidRDefault="0073753A" w:rsidP="0073753A">
      <w:pPr>
        <w:spacing w:after="2" w:line="276" w:lineRule="auto"/>
        <w:ind w:firstLine="851"/>
        <w:contextualSpacing/>
        <w:jc w:val="both"/>
        <w:rPr>
          <w:rFonts w:ascii="Arial" w:hAnsi="Arial" w:cs="Arial"/>
          <w:color w:val="000000"/>
          <w:sz w:val="22"/>
          <w:szCs w:val="22"/>
        </w:rPr>
      </w:pPr>
      <w:r w:rsidRPr="001E3C09">
        <w:rPr>
          <w:rFonts w:ascii="Arial" w:hAnsi="Arial" w:cs="Arial"/>
          <w:color w:val="000000"/>
          <w:sz w:val="22"/>
          <w:szCs w:val="22"/>
        </w:rPr>
        <w:t>O reboco será iniciado após a completa pega do chapisco, cuja superfície será limpa, expurgada de partes soltas e suficientemente molhadas.</w:t>
      </w:r>
    </w:p>
    <w:p w:rsidR="0073753A" w:rsidRPr="001E3C09" w:rsidRDefault="0073753A" w:rsidP="0073753A">
      <w:pPr>
        <w:spacing w:after="2" w:line="276" w:lineRule="auto"/>
        <w:ind w:firstLine="851"/>
        <w:contextualSpacing/>
        <w:jc w:val="both"/>
        <w:rPr>
          <w:rFonts w:ascii="Arial" w:hAnsi="Arial" w:cs="Arial"/>
          <w:color w:val="000000"/>
          <w:sz w:val="22"/>
          <w:szCs w:val="22"/>
        </w:rPr>
      </w:pPr>
      <w:r w:rsidRPr="001E3C09">
        <w:rPr>
          <w:rFonts w:ascii="Arial" w:hAnsi="Arial" w:cs="Arial"/>
          <w:color w:val="000000"/>
          <w:sz w:val="22"/>
          <w:szCs w:val="22"/>
        </w:rPr>
        <w:t>O reboco será regularizado e desempenado. A régua e desempenadeira, deverão apresentar aspectos uniformes, com parâmetros perfeitamente planos, não sendo tolerada qualquer ondulação ou desigualdade de alinhamento da superfície.</w:t>
      </w:r>
    </w:p>
    <w:p w:rsidR="0073753A" w:rsidRPr="001E3C09" w:rsidRDefault="0073753A" w:rsidP="0073753A">
      <w:pPr>
        <w:spacing w:after="2" w:line="276" w:lineRule="auto"/>
        <w:ind w:firstLine="851"/>
        <w:contextualSpacing/>
        <w:jc w:val="both"/>
        <w:rPr>
          <w:rFonts w:ascii="Arial" w:hAnsi="Arial" w:cs="Arial"/>
          <w:color w:val="000000"/>
          <w:sz w:val="22"/>
          <w:szCs w:val="22"/>
        </w:rPr>
      </w:pPr>
      <w:r>
        <w:rPr>
          <w:rFonts w:ascii="Arial" w:hAnsi="Arial" w:cs="Arial"/>
          <w:color w:val="000000"/>
          <w:sz w:val="22"/>
          <w:szCs w:val="22"/>
        </w:rPr>
        <w:t>Reboco traço: 1:2</w:t>
      </w:r>
    </w:p>
    <w:p w:rsidR="0073753A" w:rsidRPr="001E3C09" w:rsidRDefault="0073753A" w:rsidP="0073753A">
      <w:pPr>
        <w:spacing w:after="2" w:line="276" w:lineRule="auto"/>
        <w:ind w:firstLine="851"/>
        <w:contextualSpacing/>
        <w:jc w:val="both"/>
        <w:rPr>
          <w:rFonts w:ascii="Arial" w:hAnsi="Arial" w:cs="Arial"/>
          <w:color w:val="000000"/>
          <w:sz w:val="22"/>
          <w:szCs w:val="22"/>
        </w:rPr>
      </w:pPr>
      <w:r>
        <w:rPr>
          <w:rFonts w:ascii="Arial" w:hAnsi="Arial" w:cs="Arial"/>
          <w:color w:val="000000"/>
          <w:sz w:val="22"/>
          <w:szCs w:val="22"/>
        </w:rPr>
        <w:t>A espessura do reboco será de 20mm</w:t>
      </w:r>
    </w:p>
    <w:p w:rsidR="0073753A" w:rsidRPr="001E3C09" w:rsidRDefault="0073753A" w:rsidP="0073753A">
      <w:pPr>
        <w:spacing w:after="2" w:line="276" w:lineRule="auto"/>
        <w:ind w:firstLine="851"/>
        <w:contextualSpacing/>
        <w:jc w:val="both"/>
        <w:rPr>
          <w:rFonts w:ascii="Arial" w:hAnsi="Arial" w:cs="Arial"/>
          <w:color w:val="000000"/>
          <w:sz w:val="22"/>
          <w:szCs w:val="22"/>
        </w:rPr>
      </w:pPr>
      <w:r w:rsidRPr="001E3C09">
        <w:rPr>
          <w:rFonts w:ascii="Arial" w:hAnsi="Arial" w:cs="Arial"/>
          <w:color w:val="000000"/>
          <w:sz w:val="22"/>
          <w:szCs w:val="22"/>
        </w:rPr>
        <w:t>A argamassa para o reboco será na proporção a base de cimento, cal e areia fina, em medida volumétrica, preferencialmente se utilizara cal em pasta.</w:t>
      </w:r>
    </w:p>
    <w:p w:rsidR="0073753A" w:rsidRPr="001E3C09" w:rsidRDefault="0073753A" w:rsidP="0073753A">
      <w:pPr>
        <w:spacing w:after="2" w:line="276" w:lineRule="auto"/>
        <w:ind w:firstLine="851"/>
        <w:contextualSpacing/>
        <w:jc w:val="both"/>
        <w:rPr>
          <w:rFonts w:ascii="Arial" w:hAnsi="Arial" w:cs="Arial"/>
          <w:color w:val="000000"/>
          <w:sz w:val="22"/>
          <w:szCs w:val="22"/>
        </w:rPr>
      </w:pPr>
    </w:p>
    <w:p w:rsidR="0073753A" w:rsidRPr="00D32D11" w:rsidRDefault="0073753A" w:rsidP="0073753A">
      <w:pPr>
        <w:tabs>
          <w:tab w:val="num" w:pos="0"/>
          <w:tab w:val="left" w:pos="180"/>
          <w:tab w:val="left" w:pos="360"/>
        </w:tabs>
        <w:spacing w:line="276" w:lineRule="auto"/>
        <w:jc w:val="both"/>
        <w:rPr>
          <w:rFonts w:ascii="Arial" w:hAnsi="Arial" w:cs="Arial"/>
          <w:i/>
          <w:sz w:val="22"/>
          <w:szCs w:val="22"/>
        </w:rPr>
      </w:pPr>
      <w:r w:rsidRPr="00D32D11">
        <w:rPr>
          <w:rFonts w:ascii="Arial" w:hAnsi="Arial" w:cs="Arial"/>
          <w:i/>
          <w:sz w:val="22"/>
          <w:szCs w:val="22"/>
        </w:rPr>
        <w:t>NR 18 – Condições e Meio Ambiente de Trabalho na Construção Civil.</w:t>
      </w:r>
    </w:p>
    <w:p w:rsidR="0073753A" w:rsidRPr="001E3C09" w:rsidRDefault="0073753A" w:rsidP="0073753A">
      <w:pPr>
        <w:tabs>
          <w:tab w:val="num" w:pos="0"/>
          <w:tab w:val="left" w:pos="180"/>
          <w:tab w:val="left" w:pos="360"/>
        </w:tabs>
        <w:spacing w:line="276" w:lineRule="auto"/>
        <w:jc w:val="both"/>
        <w:rPr>
          <w:rFonts w:ascii="Arial" w:hAnsi="Arial" w:cs="Arial"/>
          <w:i/>
          <w:sz w:val="22"/>
          <w:szCs w:val="22"/>
        </w:rPr>
      </w:pPr>
      <w:r w:rsidRPr="001E3C09">
        <w:rPr>
          <w:rFonts w:ascii="Arial" w:hAnsi="Arial" w:cs="Arial"/>
          <w:i/>
          <w:sz w:val="22"/>
          <w:szCs w:val="22"/>
        </w:rPr>
        <w:t>NBR 13749 - Revestimento de paredes e tetos de argamassas inorgânicas - Especificação (Mês/Ano: 12/1996);</w:t>
      </w:r>
    </w:p>
    <w:p w:rsidR="0073753A" w:rsidRPr="00D32D11" w:rsidRDefault="0073753A" w:rsidP="0073753A">
      <w:pPr>
        <w:tabs>
          <w:tab w:val="num" w:pos="0"/>
          <w:tab w:val="left" w:pos="180"/>
          <w:tab w:val="left" w:pos="360"/>
        </w:tabs>
        <w:spacing w:line="276" w:lineRule="auto"/>
        <w:jc w:val="both"/>
        <w:rPr>
          <w:rFonts w:ascii="Arial" w:hAnsi="Arial" w:cs="Arial"/>
          <w:i/>
          <w:sz w:val="22"/>
          <w:szCs w:val="22"/>
        </w:rPr>
      </w:pPr>
      <w:r w:rsidRPr="001E3C09">
        <w:rPr>
          <w:rFonts w:ascii="Arial" w:hAnsi="Arial" w:cs="Arial"/>
          <w:i/>
          <w:sz w:val="22"/>
          <w:szCs w:val="22"/>
        </w:rPr>
        <w:t>NBR 7200 - Execução de revestimento de paredes e tetos de argamassas inorgânicas - Procedimento (Mês/Ano: 08/1998);</w:t>
      </w:r>
    </w:p>
    <w:p w:rsidR="0073753A" w:rsidRDefault="0073753A" w:rsidP="0073753A">
      <w:pPr>
        <w:pStyle w:val="Ttulo2"/>
        <w:ind w:left="851"/>
        <w:rPr>
          <w:rFonts w:cs="Arial"/>
          <w:i/>
          <w:szCs w:val="22"/>
        </w:rPr>
      </w:pPr>
      <w:bookmarkStart w:id="94" w:name="_Toc453852454"/>
      <w:r>
        <w:rPr>
          <w:rFonts w:cs="Arial"/>
          <w:i/>
          <w:szCs w:val="22"/>
        </w:rPr>
        <w:t>12.0</w:t>
      </w:r>
      <w:r>
        <w:rPr>
          <w:rFonts w:cs="Arial"/>
          <w:i/>
          <w:szCs w:val="22"/>
        </w:rPr>
        <w:tab/>
      </w:r>
      <w:r w:rsidRPr="001A18CB">
        <w:rPr>
          <w:rFonts w:cs="Arial"/>
          <w:i/>
          <w:szCs w:val="22"/>
        </w:rPr>
        <w:t>HIDROSSANITÁRIO</w:t>
      </w:r>
      <w:bookmarkEnd w:id="94"/>
    </w:p>
    <w:p w:rsidR="0073753A" w:rsidRPr="009628EC" w:rsidRDefault="0073753A" w:rsidP="0073753A">
      <w:pPr>
        <w:rPr>
          <w:lang/>
        </w:rPr>
      </w:pPr>
    </w:p>
    <w:p w:rsidR="0073753A" w:rsidRPr="00B92983" w:rsidRDefault="0073753A" w:rsidP="0073753A">
      <w:pPr>
        <w:jc w:val="both"/>
        <w:rPr>
          <w:rFonts w:ascii="Arial" w:eastAsia="Calibri" w:hAnsi="Arial" w:cs="Arial"/>
          <w:sz w:val="22"/>
          <w:szCs w:val="22"/>
          <w:lang w:eastAsia="en-US"/>
        </w:rPr>
      </w:pPr>
      <w:r w:rsidRPr="001A18CB">
        <w:rPr>
          <w:rFonts w:ascii="Arial" w:eastAsia="Calibri" w:hAnsi="Arial" w:cs="Arial"/>
          <w:sz w:val="22"/>
          <w:szCs w:val="22"/>
          <w:lang w:eastAsia="en-US"/>
        </w:rPr>
        <w:tab/>
        <w:t xml:space="preserve">Todos os serviços necessários para a execução da obra descrita deverão ser executados conforme o prescrito no Caderno de Encargos da Secretaria Municipal de planejamento, nos projetos fornecidos, nas normas vigentes sobre cada assunto e nas </w:t>
      </w:r>
      <w:r w:rsidRPr="00B92983">
        <w:rPr>
          <w:rFonts w:ascii="Arial" w:eastAsia="Calibri" w:hAnsi="Arial" w:cs="Arial"/>
          <w:sz w:val="22"/>
          <w:szCs w:val="22"/>
          <w:lang w:eastAsia="en-US"/>
        </w:rPr>
        <w:t>orientações dos fabricantes dos materiais.</w:t>
      </w:r>
    </w:p>
    <w:p w:rsidR="0073753A" w:rsidRPr="00B92983" w:rsidRDefault="0073753A" w:rsidP="0073753A">
      <w:pPr>
        <w:jc w:val="both"/>
        <w:rPr>
          <w:rFonts w:ascii="Arial" w:eastAsia="Calibri" w:hAnsi="Arial" w:cs="Arial"/>
          <w:sz w:val="22"/>
          <w:szCs w:val="22"/>
          <w:lang w:eastAsia="en-US"/>
        </w:rPr>
      </w:pPr>
    </w:p>
    <w:p w:rsidR="0073753A" w:rsidRPr="00B92983" w:rsidRDefault="0073753A" w:rsidP="0073753A">
      <w:pPr>
        <w:jc w:val="both"/>
        <w:rPr>
          <w:rFonts w:ascii="Arial" w:hAnsi="Arial" w:cs="Arial"/>
          <w:b/>
          <w:bCs/>
          <w:sz w:val="22"/>
          <w:szCs w:val="22"/>
        </w:rPr>
      </w:pPr>
      <w:r>
        <w:rPr>
          <w:rFonts w:ascii="Arial" w:hAnsi="Arial" w:cs="Arial"/>
          <w:b/>
          <w:bCs/>
          <w:sz w:val="22"/>
          <w:szCs w:val="22"/>
        </w:rPr>
        <w:tab/>
        <w:t>12</w:t>
      </w:r>
      <w:r w:rsidRPr="00B92983">
        <w:rPr>
          <w:rFonts w:ascii="Arial" w:hAnsi="Arial" w:cs="Arial"/>
          <w:b/>
          <w:bCs/>
          <w:sz w:val="22"/>
          <w:szCs w:val="22"/>
        </w:rPr>
        <w:t>.1  Instalações de água fria.</w:t>
      </w:r>
    </w:p>
    <w:p w:rsidR="0073753A" w:rsidRPr="00B92983" w:rsidRDefault="0073753A" w:rsidP="0073753A">
      <w:pPr>
        <w:pStyle w:val="Cabealho"/>
        <w:rPr>
          <w:rFonts w:ascii="Arial" w:hAnsi="Arial" w:cs="Arial"/>
          <w:sz w:val="22"/>
          <w:szCs w:val="22"/>
        </w:rPr>
      </w:pPr>
    </w:p>
    <w:p w:rsidR="0073753A" w:rsidRDefault="0073753A" w:rsidP="0073753A">
      <w:pPr>
        <w:jc w:val="both"/>
        <w:rPr>
          <w:rFonts w:ascii="Arial" w:hAnsi="Arial" w:cs="Arial"/>
          <w:b/>
          <w:bCs/>
          <w:sz w:val="22"/>
          <w:szCs w:val="22"/>
        </w:rPr>
      </w:pPr>
      <w:r>
        <w:rPr>
          <w:rFonts w:ascii="Arial" w:hAnsi="Arial" w:cs="Arial"/>
          <w:b/>
          <w:bCs/>
          <w:sz w:val="22"/>
          <w:szCs w:val="22"/>
        </w:rPr>
        <w:tab/>
        <w:t xml:space="preserve">12.1.1 a 12.1.2 </w:t>
      </w:r>
      <w:r w:rsidRPr="00B92983">
        <w:rPr>
          <w:rFonts w:ascii="Arial" w:hAnsi="Arial" w:cs="Arial"/>
          <w:b/>
          <w:bCs/>
          <w:sz w:val="22"/>
          <w:szCs w:val="22"/>
        </w:rPr>
        <w:t xml:space="preserve">Tubo </w:t>
      </w:r>
      <w:r>
        <w:rPr>
          <w:rFonts w:ascii="Arial" w:hAnsi="Arial" w:cs="Arial"/>
          <w:b/>
          <w:bCs/>
          <w:sz w:val="22"/>
          <w:szCs w:val="22"/>
        </w:rPr>
        <w:t>PVC</w:t>
      </w:r>
      <w:r w:rsidRPr="00B92983">
        <w:rPr>
          <w:rFonts w:ascii="Arial" w:hAnsi="Arial" w:cs="Arial"/>
          <w:b/>
          <w:bCs/>
          <w:sz w:val="22"/>
          <w:szCs w:val="22"/>
        </w:rPr>
        <w:t xml:space="preserve"> soldável água fria - fornecimento e instalação</w:t>
      </w:r>
      <w:r>
        <w:rPr>
          <w:rFonts w:ascii="Arial" w:hAnsi="Arial" w:cs="Arial"/>
          <w:b/>
          <w:bCs/>
          <w:sz w:val="22"/>
          <w:szCs w:val="22"/>
        </w:rPr>
        <w:t>.</w:t>
      </w:r>
    </w:p>
    <w:p w:rsidR="0073753A" w:rsidRPr="00B92983" w:rsidRDefault="0073753A" w:rsidP="0073753A">
      <w:pPr>
        <w:jc w:val="both"/>
        <w:rPr>
          <w:rFonts w:ascii="Arial" w:hAnsi="Arial" w:cs="Arial"/>
          <w:b/>
          <w:bCs/>
          <w:sz w:val="22"/>
          <w:szCs w:val="22"/>
        </w:rPr>
      </w:pP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Os serviços a executar compreendem desde a construção e instalação das tubulações de água, até a montagem das peças e aparelhos de utilização.</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Integram também os testes e ensaios a efetuar as instalações sob as vistas da FISCALIZAÇÃO e a expensas da CONTRATADA.</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 xml:space="preserve">Os materiais obedecerão às prescrições da </w:t>
      </w:r>
      <w:hyperlink r:id="rId27" w:history="1">
        <w:r w:rsidRPr="003F07C4">
          <w:rPr>
            <w:rFonts w:ascii="Arial" w:hAnsi="Arial" w:cs="Arial"/>
            <w:sz w:val="22"/>
            <w:szCs w:val="22"/>
          </w:rPr>
          <w:t>ABNT supracitada em relação a tubulação</w:t>
        </w:r>
      </w:hyperlink>
      <w:r w:rsidRPr="003F07C4">
        <w:rPr>
          <w:rFonts w:ascii="Arial" w:hAnsi="Arial" w:cs="Arial"/>
          <w:sz w:val="22"/>
          <w:szCs w:val="22"/>
        </w:rPr>
        <w:t>.</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Serão empregadas canalizações de PVC rígido nos diâmetros DN 25mm, 32mm e 50mm soldáveis, de 1ª qualidade, bem como as conexões, apresentando no final dos ensaios perfeitas condições de estanqueidade.</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As instalações hidráulicas serão executadas em obediência às prescrições da norma supracitada nesta especificação, e ainda às seguintes recomendações:</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-As tubulações correrão embutidas nas paredes, em rasgos abertos nas alvenarias, devidamente chumbadas com argamassa de cimento e areia, no traço 1:5;</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-Quando aparentes, ficarão afixadas por abraçadeiras ou ganchos, a cada 1,20m, no máximo;</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-O corte dos tubos será feito em seção reta para posterior abertura de roscas com tarraxas apropriadas;</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-Não é permitida confecção de curvas ou deflexões nos tubos com uso de fogo;</w:t>
      </w:r>
    </w:p>
    <w:p w:rsidR="0073753A" w:rsidRPr="003F07C4" w:rsidRDefault="0073753A" w:rsidP="0073753A">
      <w:pPr>
        <w:ind w:firstLine="851"/>
        <w:jc w:val="both"/>
        <w:rPr>
          <w:rFonts w:ascii="Arial" w:hAnsi="Arial" w:cs="Arial"/>
          <w:sz w:val="22"/>
          <w:szCs w:val="22"/>
        </w:rPr>
      </w:pPr>
      <w:r w:rsidRPr="003F07C4">
        <w:rPr>
          <w:rFonts w:ascii="Arial" w:hAnsi="Arial" w:cs="Arial"/>
          <w:sz w:val="22"/>
          <w:szCs w:val="22"/>
        </w:rPr>
        <w:t>-Durante os trabalhos de revestimentos, os tubos e conexões terão suas extremidades vedadas contra a penetração de corpos estranhos;</w:t>
      </w:r>
    </w:p>
    <w:p w:rsidR="0073753A" w:rsidRPr="003F07C4" w:rsidRDefault="0073753A" w:rsidP="0073753A">
      <w:pPr>
        <w:jc w:val="both"/>
        <w:rPr>
          <w:rFonts w:ascii="Arial" w:hAnsi="Arial" w:cs="Arial"/>
          <w:sz w:val="22"/>
          <w:szCs w:val="22"/>
        </w:rPr>
      </w:pPr>
    </w:p>
    <w:p w:rsidR="0073753A" w:rsidRPr="003F07C4" w:rsidRDefault="0073753A" w:rsidP="0073753A">
      <w:pPr>
        <w:jc w:val="both"/>
        <w:rPr>
          <w:rFonts w:ascii="Arial" w:hAnsi="Arial" w:cs="Arial"/>
          <w:i/>
          <w:sz w:val="22"/>
          <w:szCs w:val="22"/>
        </w:rPr>
      </w:pPr>
      <w:r w:rsidRPr="003F07C4">
        <w:rPr>
          <w:rFonts w:ascii="Arial" w:hAnsi="Arial" w:cs="Arial"/>
          <w:i/>
          <w:sz w:val="22"/>
          <w:szCs w:val="22"/>
        </w:rPr>
        <w:t xml:space="preserve">ABNT/ HIDRAULICO – TUBOS E CONEXÕES </w:t>
      </w:r>
    </w:p>
    <w:p w:rsidR="0073753A" w:rsidRPr="003F07C4" w:rsidRDefault="0073753A" w:rsidP="0073753A">
      <w:pPr>
        <w:jc w:val="both"/>
        <w:rPr>
          <w:rFonts w:ascii="Arial" w:hAnsi="Arial" w:cs="Arial"/>
          <w:i/>
          <w:sz w:val="22"/>
          <w:szCs w:val="22"/>
        </w:rPr>
      </w:pPr>
      <w:r w:rsidRPr="003F07C4">
        <w:rPr>
          <w:rFonts w:ascii="Arial" w:hAnsi="Arial" w:cs="Arial"/>
          <w:i/>
          <w:sz w:val="22"/>
          <w:szCs w:val="22"/>
        </w:rPr>
        <w:t>NBR-5648/2010 Execução de instalações de tubos e conexões de PVC c/ junta soldável p/ sistemas prediais de água fria</w:t>
      </w:r>
    </w:p>
    <w:p w:rsidR="0073753A" w:rsidRPr="003F07C4" w:rsidRDefault="0073753A" w:rsidP="0073753A">
      <w:pPr>
        <w:jc w:val="both"/>
        <w:rPr>
          <w:rFonts w:ascii="Arial" w:hAnsi="Arial" w:cs="Arial"/>
          <w:i/>
          <w:sz w:val="22"/>
          <w:szCs w:val="22"/>
        </w:rPr>
      </w:pPr>
      <w:r w:rsidRPr="003F07C4">
        <w:rPr>
          <w:rFonts w:ascii="Arial" w:hAnsi="Arial" w:cs="Arial"/>
          <w:i/>
          <w:sz w:val="22"/>
          <w:szCs w:val="22"/>
        </w:rPr>
        <w:t xml:space="preserve">ABNT/ HIDRAULICO – INSTALAÇÕES PREDIAIS </w:t>
      </w:r>
    </w:p>
    <w:p w:rsidR="0073753A" w:rsidRPr="003F07C4" w:rsidRDefault="0073753A" w:rsidP="0073753A">
      <w:pPr>
        <w:jc w:val="both"/>
        <w:rPr>
          <w:rFonts w:ascii="Arial" w:hAnsi="Arial" w:cs="Arial"/>
          <w:i/>
          <w:sz w:val="22"/>
          <w:szCs w:val="22"/>
        </w:rPr>
      </w:pPr>
      <w:r w:rsidRPr="003F07C4">
        <w:rPr>
          <w:rFonts w:ascii="Arial" w:hAnsi="Arial" w:cs="Arial"/>
          <w:i/>
          <w:sz w:val="22"/>
          <w:szCs w:val="22"/>
        </w:rPr>
        <w:t>NB-92</w:t>
      </w:r>
    </w:p>
    <w:p w:rsidR="0073753A" w:rsidRPr="003F07C4" w:rsidRDefault="0073753A" w:rsidP="0073753A">
      <w:pPr>
        <w:jc w:val="both"/>
        <w:rPr>
          <w:rFonts w:ascii="Arial" w:hAnsi="Arial" w:cs="Arial"/>
          <w:i/>
          <w:sz w:val="22"/>
          <w:szCs w:val="22"/>
        </w:rPr>
      </w:pPr>
      <w:r w:rsidRPr="003F07C4">
        <w:rPr>
          <w:rFonts w:ascii="Arial" w:hAnsi="Arial" w:cs="Arial"/>
          <w:i/>
          <w:sz w:val="22"/>
          <w:szCs w:val="22"/>
        </w:rPr>
        <w:t>NBR-5626Execução de instalações prediais de água fria</w:t>
      </w:r>
    </w:p>
    <w:p w:rsidR="0073753A" w:rsidRDefault="0073753A" w:rsidP="0073753A">
      <w:pPr>
        <w:jc w:val="both"/>
      </w:pPr>
      <w:r>
        <w:tab/>
      </w:r>
    </w:p>
    <w:p w:rsidR="0073753A" w:rsidRPr="00A54B03" w:rsidRDefault="0073753A" w:rsidP="0073753A">
      <w:pPr>
        <w:jc w:val="both"/>
        <w:rPr>
          <w:rFonts w:ascii="Arial" w:hAnsi="Arial" w:cs="Arial"/>
          <w:b/>
          <w:sz w:val="22"/>
          <w:szCs w:val="22"/>
        </w:rPr>
      </w:pPr>
      <w:r>
        <w:rPr>
          <w:rFonts w:ascii="Arial" w:hAnsi="Arial" w:cs="Arial"/>
          <w:b/>
          <w:sz w:val="18"/>
          <w:szCs w:val="18"/>
        </w:rPr>
        <w:tab/>
      </w:r>
      <w:r>
        <w:rPr>
          <w:rFonts w:ascii="Arial" w:hAnsi="Arial" w:cs="Arial"/>
          <w:b/>
          <w:sz w:val="22"/>
          <w:szCs w:val="22"/>
        </w:rPr>
        <w:t>12.1.3 à 12.1.12</w:t>
      </w:r>
      <w:r w:rsidRPr="00A54B03">
        <w:rPr>
          <w:rFonts w:ascii="Arial" w:hAnsi="Arial" w:cs="Arial"/>
          <w:b/>
          <w:sz w:val="22"/>
          <w:szCs w:val="22"/>
        </w:rPr>
        <w:t xml:space="preserve"> Conexões.</w:t>
      </w:r>
    </w:p>
    <w:p w:rsidR="0073753A" w:rsidRPr="00A54B03" w:rsidRDefault="0073753A" w:rsidP="0073753A">
      <w:pPr>
        <w:jc w:val="both"/>
        <w:rPr>
          <w:rFonts w:ascii="Arial" w:hAnsi="Arial" w:cs="Arial"/>
          <w:b/>
          <w:sz w:val="22"/>
          <w:szCs w:val="22"/>
        </w:rPr>
      </w:pPr>
    </w:p>
    <w:p w:rsidR="0073753A" w:rsidRPr="00A54B03" w:rsidRDefault="0073753A" w:rsidP="0073753A">
      <w:pPr>
        <w:autoSpaceDE w:val="0"/>
        <w:autoSpaceDN w:val="0"/>
        <w:adjustRightInd w:val="0"/>
        <w:ind w:firstLine="851"/>
        <w:jc w:val="both"/>
        <w:rPr>
          <w:rFonts w:ascii="Arial" w:hAnsi="Arial" w:cs="Arial"/>
          <w:sz w:val="22"/>
          <w:szCs w:val="22"/>
        </w:rPr>
      </w:pPr>
      <w:r w:rsidRPr="00A54B03">
        <w:rPr>
          <w:rFonts w:ascii="Arial" w:hAnsi="Arial" w:cs="Arial"/>
          <w:sz w:val="22"/>
          <w:szCs w:val="22"/>
        </w:rPr>
        <w:t>As conexões a serem utilizadas na instalação predial seguirão conforme indicação no projeto hidráulico, devendo ser obedecidas às especificações de cada fabricante de peças. Serão empregadas conexões soldáveis, de 1ª qualidade apresentando no final dos ensaios perfeita condição de estanqueidade.</w:t>
      </w:r>
    </w:p>
    <w:p w:rsidR="0073753A" w:rsidRPr="00A54B03" w:rsidRDefault="0073753A" w:rsidP="0073753A">
      <w:pPr>
        <w:autoSpaceDE w:val="0"/>
        <w:autoSpaceDN w:val="0"/>
        <w:adjustRightInd w:val="0"/>
        <w:ind w:firstLine="851"/>
        <w:jc w:val="both"/>
        <w:rPr>
          <w:rFonts w:ascii="Arial" w:hAnsi="Arial" w:cs="Arial"/>
          <w:b/>
          <w:sz w:val="22"/>
          <w:szCs w:val="22"/>
        </w:rPr>
      </w:pPr>
      <w:r w:rsidRPr="00A54B03">
        <w:rPr>
          <w:rFonts w:ascii="Arial" w:hAnsi="Arial" w:cs="Arial"/>
          <w:sz w:val="22"/>
          <w:szCs w:val="22"/>
        </w:rPr>
        <w:t>Nos custos, deverão estar incluídos os materiais necessários, a saber: solução limpadora, lixa e adesivo plástico. As conexões devem ser estocadas em local adequado, de modo a não sofrerem danos e/ou deformações.</w:t>
      </w:r>
    </w:p>
    <w:p w:rsidR="0073753A" w:rsidRDefault="0073753A" w:rsidP="0073753A">
      <w:pPr>
        <w:autoSpaceDE w:val="0"/>
        <w:autoSpaceDN w:val="0"/>
        <w:adjustRightInd w:val="0"/>
        <w:ind w:firstLine="851"/>
        <w:jc w:val="both"/>
        <w:rPr>
          <w:rFonts w:ascii="Arial" w:hAnsi="Arial" w:cs="Arial"/>
          <w:sz w:val="22"/>
          <w:szCs w:val="22"/>
        </w:rPr>
      </w:pPr>
      <w:r w:rsidRPr="00A54B03">
        <w:rPr>
          <w:rFonts w:ascii="Arial" w:hAnsi="Arial" w:cs="Arial"/>
          <w:sz w:val="22"/>
          <w:szCs w:val="22"/>
        </w:rPr>
        <w:t>Durante os trabalhos de revestimentos, os tubos e conexões terão suas extremidades vedadas contra a penetração de corpos estranhos.</w:t>
      </w:r>
    </w:p>
    <w:p w:rsidR="0073753A" w:rsidRPr="00A54B03" w:rsidRDefault="0073753A" w:rsidP="0073753A">
      <w:pPr>
        <w:jc w:val="both"/>
        <w:rPr>
          <w:rFonts w:ascii="Arial" w:hAnsi="Arial" w:cs="Arial"/>
          <w:b/>
          <w:sz w:val="22"/>
          <w:szCs w:val="22"/>
        </w:rPr>
      </w:pPr>
    </w:p>
    <w:p w:rsidR="0073753A" w:rsidRPr="00A54B03" w:rsidRDefault="0073753A" w:rsidP="0073753A">
      <w:pPr>
        <w:jc w:val="both"/>
        <w:rPr>
          <w:rFonts w:ascii="Arial" w:hAnsi="Arial" w:cs="Arial"/>
          <w:i/>
          <w:sz w:val="22"/>
          <w:szCs w:val="22"/>
        </w:rPr>
      </w:pPr>
      <w:r w:rsidRPr="00A54B03">
        <w:rPr>
          <w:rFonts w:ascii="Arial" w:hAnsi="Arial" w:cs="Arial"/>
          <w:i/>
          <w:sz w:val="22"/>
          <w:szCs w:val="22"/>
        </w:rPr>
        <w:t xml:space="preserve">ABNT/ HIDRAULICO – INSTALAÇÕES PREDIAIS </w:t>
      </w:r>
    </w:p>
    <w:p w:rsidR="0073753A" w:rsidRPr="00A54B03" w:rsidRDefault="0073753A" w:rsidP="0073753A">
      <w:pPr>
        <w:jc w:val="both"/>
        <w:rPr>
          <w:rFonts w:ascii="Arial" w:hAnsi="Arial" w:cs="Arial"/>
          <w:i/>
          <w:sz w:val="22"/>
          <w:szCs w:val="22"/>
        </w:rPr>
      </w:pPr>
      <w:r w:rsidRPr="00A54B03">
        <w:rPr>
          <w:rFonts w:ascii="Arial" w:hAnsi="Arial" w:cs="Arial"/>
          <w:i/>
          <w:sz w:val="22"/>
          <w:szCs w:val="22"/>
        </w:rPr>
        <w:t>NBR-5626Execução de instalações prediais de água fria</w:t>
      </w:r>
    </w:p>
    <w:p w:rsidR="0073753A" w:rsidRPr="00A54B03" w:rsidRDefault="0073753A" w:rsidP="0073753A">
      <w:pPr>
        <w:jc w:val="both"/>
        <w:rPr>
          <w:rFonts w:ascii="Arial" w:hAnsi="Arial" w:cs="Arial"/>
          <w:i/>
          <w:sz w:val="22"/>
          <w:szCs w:val="22"/>
        </w:rPr>
      </w:pPr>
      <w:r w:rsidRPr="00A54B03">
        <w:rPr>
          <w:rFonts w:ascii="Arial" w:hAnsi="Arial" w:cs="Arial"/>
          <w:i/>
          <w:sz w:val="22"/>
          <w:szCs w:val="22"/>
        </w:rPr>
        <w:t>NBR-5648/2010 Execução de instalações de tubos e conexões de PVC c/ junta soldável p/ sistemas prediais de água fria</w:t>
      </w:r>
    </w:p>
    <w:p w:rsidR="0073753A" w:rsidRDefault="0073753A" w:rsidP="0073753A">
      <w:pPr>
        <w:jc w:val="both"/>
      </w:pPr>
    </w:p>
    <w:p w:rsidR="0073753A" w:rsidRDefault="0073753A" w:rsidP="0073753A">
      <w:pPr>
        <w:jc w:val="both"/>
        <w:rPr>
          <w:rFonts w:ascii="Arial" w:hAnsi="Arial" w:cs="Arial"/>
          <w:b/>
          <w:bCs/>
          <w:sz w:val="22"/>
          <w:szCs w:val="22"/>
        </w:rPr>
      </w:pPr>
      <w:r>
        <w:tab/>
      </w:r>
      <w:r>
        <w:rPr>
          <w:rFonts w:ascii="Arial" w:hAnsi="Arial" w:cs="Arial"/>
          <w:b/>
          <w:sz w:val="22"/>
          <w:szCs w:val="22"/>
        </w:rPr>
        <w:t>12</w:t>
      </w:r>
      <w:r w:rsidRPr="007F6960">
        <w:rPr>
          <w:rFonts w:ascii="Arial" w:hAnsi="Arial" w:cs="Arial"/>
          <w:b/>
          <w:sz w:val="22"/>
          <w:szCs w:val="22"/>
        </w:rPr>
        <w:t>.1.1</w:t>
      </w:r>
      <w:r>
        <w:rPr>
          <w:rFonts w:ascii="Arial" w:hAnsi="Arial" w:cs="Arial"/>
          <w:b/>
          <w:sz w:val="22"/>
          <w:szCs w:val="22"/>
        </w:rPr>
        <w:t xml:space="preserve">3 </w:t>
      </w:r>
      <w:r w:rsidRPr="007F6960">
        <w:rPr>
          <w:rFonts w:ascii="Arial" w:hAnsi="Arial" w:cs="Arial"/>
          <w:sz w:val="22"/>
          <w:szCs w:val="22"/>
        </w:rPr>
        <w:t xml:space="preserve"> </w:t>
      </w:r>
      <w:r w:rsidRPr="007F6960">
        <w:rPr>
          <w:rFonts w:ascii="Arial" w:hAnsi="Arial" w:cs="Arial"/>
          <w:b/>
          <w:bCs/>
          <w:sz w:val="22"/>
          <w:szCs w:val="22"/>
        </w:rPr>
        <w:t>Kit de registro de pressão bruto - fornecimento e instalação.</w:t>
      </w:r>
    </w:p>
    <w:p w:rsidR="0073753A" w:rsidRPr="007F6960" w:rsidRDefault="0073753A" w:rsidP="0073753A">
      <w:pPr>
        <w:jc w:val="both"/>
        <w:rPr>
          <w:rFonts w:ascii="Arial" w:hAnsi="Arial" w:cs="Arial"/>
          <w:sz w:val="22"/>
          <w:szCs w:val="22"/>
        </w:rPr>
      </w:pPr>
    </w:p>
    <w:p w:rsidR="0073753A" w:rsidRPr="007F6960" w:rsidRDefault="0073753A" w:rsidP="0073753A">
      <w:pPr>
        <w:ind w:firstLine="851"/>
        <w:jc w:val="both"/>
        <w:rPr>
          <w:rFonts w:ascii="Arial" w:hAnsi="Arial" w:cs="Arial"/>
          <w:sz w:val="22"/>
          <w:szCs w:val="22"/>
        </w:rPr>
      </w:pPr>
      <w:r w:rsidRPr="007F6960">
        <w:rPr>
          <w:rFonts w:ascii="Arial" w:hAnsi="Arial" w:cs="Arial"/>
          <w:sz w:val="22"/>
          <w:szCs w:val="22"/>
        </w:rPr>
        <w:t>Será executado o serviço de fornecimento e instalação de registro de pressão 3/4’’com canopla acabamento cromado simples, adaptador curto com bolsa e rosca para registro e luva soldável e com rosca de acordo com levantamento de cálculo e projeto de instalações hidráulicas.</w:t>
      </w:r>
    </w:p>
    <w:p w:rsidR="0073753A" w:rsidRPr="007F6960" w:rsidRDefault="0073753A" w:rsidP="0073753A">
      <w:pPr>
        <w:jc w:val="both"/>
        <w:rPr>
          <w:rFonts w:ascii="Arial" w:hAnsi="Arial" w:cs="Arial"/>
          <w:sz w:val="22"/>
          <w:szCs w:val="22"/>
        </w:rPr>
      </w:pPr>
    </w:p>
    <w:p w:rsidR="0073753A" w:rsidRPr="007F6960" w:rsidRDefault="0073753A" w:rsidP="0073753A">
      <w:pPr>
        <w:jc w:val="both"/>
        <w:rPr>
          <w:rFonts w:ascii="Arial" w:hAnsi="Arial" w:cs="Arial"/>
          <w:i/>
          <w:sz w:val="22"/>
          <w:szCs w:val="22"/>
        </w:rPr>
      </w:pPr>
      <w:r w:rsidRPr="007F6960">
        <w:rPr>
          <w:rFonts w:ascii="Arial" w:hAnsi="Arial" w:cs="Arial"/>
          <w:i/>
          <w:sz w:val="22"/>
          <w:szCs w:val="22"/>
        </w:rPr>
        <w:t xml:space="preserve">ABNT/ HIDRAULICO – INSTALAÇÕES PREDIAIS </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NBR- 5626 Instalações prediais de água fria;</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NBR-5658 Determinação das condições de funcionamento das peças de utilização de uma instalação predial de água fria.</w:t>
      </w:r>
    </w:p>
    <w:p w:rsidR="0073753A" w:rsidRPr="00993DFB" w:rsidRDefault="0073753A" w:rsidP="0073753A">
      <w:pPr>
        <w:jc w:val="both"/>
        <w:rPr>
          <w:rFonts w:ascii="Arial" w:hAnsi="Arial" w:cs="Arial"/>
          <w:b/>
          <w:bCs/>
          <w:sz w:val="18"/>
          <w:szCs w:val="18"/>
        </w:rPr>
      </w:pPr>
    </w:p>
    <w:p w:rsidR="0073753A" w:rsidRPr="007F6960" w:rsidRDefault="0073753A" w:rsidP="0073753A">
      <w:pPr>
        <w:jc w:val="both"/>
        <w:rPr>
          <w:rFonts w:ascii="Arial" w:hAnsi="Arial" w:cs="Arial"/>
          <w:b/>
          <w:bCs/>
          <w:sz w:val="22"/>
          <w:szCs w:val="22"/>
        </w:rPr>
      </w:pPr>
      <w:r>
        <w:rPr>
          <w:rFonts w:ascii="Arial" w:hAnsi="Arial" w:cs="Arial"/>
          <w:b/>
          <w:bCs/>
          <w:sz w:val="18"/>
          <w:szCs w:val="18"/>
        </w:rPr>
        <w:tab/>
      </w:r>
      <w:r>
        <w:rPr>
          <w:rFonts w:ascii="Arial" w:hAnsi="Arial" w:cs="Arial"/>
          <w:b/>
          <w:bCs/>
          <w:sz w:val="22"/>
          <w:szCs w:val="22"/>
        </w:rPr>
        <w:t>12</w:t>
      </w:r>
      <w:r w:rsidRPr="007F6960">
        <w:rPr>
          <w:rFonts w:ascii="Arial" w:hAnsi="Arial" w:cs="Arial"/>
          <w:b/>
          <w:bCs/>
          <w:sz w:val="22"/>
          <w:szCs w:val="22"/>
        </w:rPr>
        <w:t>.1.1</w:t>
      </w:r>
      <w:r>
        <w:rPr>
          <w:rFonts w:ascii="Arial" w:hAnsi="Arial" w:cs="Arial"/>
          <w:b/>
          <w:bCs/>
          <w:sz w:val="22"/>
          <w:szCs w:val="22"/>
        </w:rPr>
        <w:t xml:space="preserve">4 </w:t>
      </w:r>
      <w:r>
        <w:rPr>
          <w:rFonts w:ascii="Arial" w:hAnsi="Arial" w:cs="Arial"/>
          <w:b/>
          <w:bCs/>
          <w:sz w:val="18"/>
          <w:szCs w:val="18"/>
        </w:rPr>
        <w:t xml:space="preserve"> </w:t>
      </w:r>
      <w:r w:rsidRPr="007F6960">
        <w:rPr>
          <w:rFonts w:ascii="Arial" w:hAnsi="Arial" w:cs="Arial"/>
          <w:b/>
          <w:bCs/>
          <w:sz w:val="22"/>
          <w:szCs w:val="22"/>
        </w:rPr>
        <w:t>Kit de registro de gaveta bruto de latão - fornecimento e instalação.</w:t>
      </w:r>
    </w:p>
    <w:p w:rsidR="0073753A" w:rsidRPr="007F6960" w:rsidRDefault="0073753A" w:rsidP="0073753A">
      <w:pPr>
        <w:jc w:val="both"/>
        <w:rPr>
          <w:rFonts w:ascii="Arial" w:hAnsi="Arial" w:cs="Arial"/>
          <w:b/>
          <w:bCs/>
          <w:sz w:val="22"/>
          <w:szCs w:val="22"/>
        </w:rPr>
      </w:pPr>
    </w:p>
    <w:p w:rsidR="0073753A" w:rsidRPr="007F6960" w:rsidRDefault="0073753A" w:rsidP="0073753A">
      <w:pPr>
        <w:ind w:firstLine="851"/>
        <w:jc w:val="both"/>
        <w:rPr>
          <w:rFonts w:ascii="Arial" w:hAnsi="Arial" w:cs="Arial"/>
          <w:sz w:val="22"/>
          <w:szCs w:val="22"/>
        </w:rPr>
      </w:pPr>
      <w:r w:rsidRPr="007F6960">
        <w:rPr>
          <w:rFonts w:ascii="Arial" w:hAnsi="Arial" w:cs="Arial"/>
          <w:sz w:val="22"/>
          <w:szCs w:val="22"/>
        </w:rPr>
        <w:t>Será instalado registro de gaveta DN 3/4” bruto latão conforme indicado em projeto, devendo ser obedecidas as especificações dos fabricantes referentes à instalação. Nos custos, deverão estar incluídos todos os materiais necessários, sejam: arruelas, parafusos, porcas, tirantes, juntas e outros.</w:t>
      </w:r>
    </w:p>
    <w:p w:rsidR="0073753A" w:rsidRPr="007F6960" w:rsidRDefault="0073753A" w:rsidP="0073753A">
      <w:pPr>
        <w:ind w:firstLine="851"/>
        <w:jc w:val="both"/>
        <w:rPr>
          <w:rFonts w:ascii="Arial" w:hAnsi="Arial" w:cs="Arial"/>
          <w:sz w:val="22"/>
          <w:szCs w:val="22"/>
        </w:rPr>
      </w:pPr>
      <w:r w:rsidRPr="007F6960">
        <w:rPr>
          <w:rFonts w:ascii="Arial" w:hAnsi="Arial" w:cs="Arial"/>
          <w:sz w:val="22"/>
          <w:szCs w:val="22"/>
        </w:rPr>
        <w:t>As conexões dos registros com o tubo deverão ser feitas de maneira compatível e com peças adequadas ao tipo de material dos tubos.</w:t>
      </w:r>
    </w:p>
    <w:p w:rsidR="0073753A" w:rsidRPr="007F6960" w:rsidRDefault="0073753A" w:rsidP="0073753A">
      <w:pPr>
        <w:ind w:firstLine="851"/>
        <w:jc w:val="both"/>
        <w:rPr>
          <w:rFonts w:ascii="Arial" w:hAnsi="Arial" w:cs="Arial"/>
          <w:sz w:val="22"/>
          <w:szCs w:val="22"/>
        </w:rPr>
      </w:pPr>
      <w:r w:rsidRPr="007F6960">
        <w:rPr>
          <w:rFonts w:ascii="Arial" w:hAnsi="Arial" w:cs="Arial"/>
          <w:sz w:val="22"/>
          <w:szCs w:val="22"/>
        </w:rPr>
        <w:t>Nas peças flangeadas verticais devem ser posicionadas de tal modo que os dois furos anexos inferiores fiquem no mesmo plano horizontal. Os flanges para uma derivação vertical deverão ficar rigorosamente em um plano horizontal. As porcas devem ficar completamente rosqueadas nos respectivos parafusos.</w:t>
      </w:r>
    </w:p>
    <w:p w:rsidR="0073753A" w:rsidRPr="007F6960" w:rsidRDefault="0073753A" w:rsidP="0073753A">
      <w:pPr>
        <w:jc w:val="both"/>
        <w:rPr>
          <w:rFonts w:ascii="Arial" w:hAnsi="Arial" w:cs="Arial"/>
          <w:sz w:val="22"/>
          <w:szCs w:val="22"/>
        </w:rPr>
      </w:pPr>
    </w:p>
    <w:p w:rsidR="0073753A" w:rsidRPr="007F6960" w:rsidRDefault="0073753A" w:rsidP="0073753A">
      <w:pPr>
        <w:jc w:val="both"/>
        <w:rPr>
          <w:rFonts w:ascii="Arial" w:hAnsi="Arial" w:cs="Arial"/>
          <w:i/>
          <w:sz w:val="22"/>
          <w:szCs w:val="22"/>
        </w:rPr>
      </w:pPr>
      <w:r w:rsidRPr="007F6960">
        <w:rPr>
          <w:rFonts w:ascii="Arial" w:hAnsi="Arial" w:cs="Arial"/>
          <w:i/>
          <w:sz w:val="22"/>
          <w:szCs w:val="22"/>
        </w:rPr>
        <w:t xml:space="preserve">ABNT/ HIDRAULICO – INSTALAÇÕES PREDIAIS </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NBR- 10071/1994 Execução de instalações prediais registro de gaveta;</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NBR- 10072/1998 Execução de instalações prediais registro de gaveta;</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NBR- 5626 Instalações prediais de água fria;</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 xml:space="preserve">NBR- 5658 </w:t>
      </w:r>
    </w:p>
    <w:p w:rsidR="0073753A" w:rsidRPr="007F6960" w:rsidRDefault="0073753A" w:rsidP="0073753A">
      <w:pPr>
        <w:jc w:val="both"/>
        <w:rPr>
          <w:rFonts w:ascii="Arial" w:hAnsi="Arial" w:cs="Arial"/>
          <w:i/>
          <w:sz w:val="22"/>
          <w:szCs w:val="22"/>
        </w:rPr>
      </w:pPr>
      <w:r w:rsidRPr="007F6960">
        <w:rPr>
          <w:rFonts w:ascii="Arial" w:hAnsi="Arial" w:cs="Arial"/>
          <w:i/>
          <w:sz w:val="22"/>
          <w:szCs w:val="22"/>
        </w:rPr>
        <w:t>Determinação das condições de funcionamento das peças de utilização de uma instalação predial de água fria.</w:t>
      </w:r>
    </w:p>
    <w:p w:rsidR="0073753A" w:rsidRPr="00751891" w:rsidRDefault="0073753A" w:rsidP="0073753A">
      <w:pPr>
        <w:jc w:val="both"/>
        <w:rPr>
          <w:rFonts w:ascii="Arial" w:hAnsi="Arial" w:cs="Arial"/>
          <w:b/>
          <w:bCs/>
          <w:sz w:val="22"/>
          <w:szCs w:val="22"/>
        </w:rPr>
      </w:pPr>
    </w:p>
    <w:p w:rsidR="0073753A" w:rsidRPr="00751891" w:rsidRDefault="0073753A" w:rsidP="0073753A">
      <w:pPr>
        <w:jc w:val="both"/>
        <w:rPr>
          <w:rFonts w:ascii="Arial" w:hAnsi="Arial" w:cs="Arial"/>
          <w:b/>
          <w:sz w:val="22"/>
          <w:szCs w:val="22"/>
        </w:rPr>
      </w:pPr>
      <w:r>
        <w:rPr>
          <w:rFonts w:ascii="Arial" w:hAnsi="Arial" w:cs="Arial"/>
          <w:b/>
          <w:bCs/>
          <w:sz w:val="22"/>
          <w:szCs w:val="22"/>
        </w:rPr>
        <w:tab/>
        <w:t>12.1.15</w:t>
      </w:r>
      <w:r w:rsidRPr="00751891">
        <w:rPr>
          <w:rFonts w:ascii="Arial" w:hAnsi="Arial" w:cs="Arial"/>
          <w:b/>
          <w:bCs/>
          <w:sz w:val="22"/>
          <w:szCs w:val="22"/>
        </w:rPr>
        <w:t xml:space="preserve"> </w:t>
      </w:r>
      <w:r w:rsidRPr="00751891">
        <w:rPr>
          <w:rFonts w:ascii="Arial" w:hAnsi="Arial" w:cs="Arial"/>
          <w:b/>
          <w:sz w:val="22"/>
          <w:szCs w:val="22"/>
        </w:rPr>
        <w:t>Abertura/fechamento rasgo alvenaria para tubos, fechamento com argamassa traço 1:4 (cimento e areia)</w:t>
      </w:r>
      <w:r>
        <w:rPr>
          <w:rFonts w:ascii="Arial" w:hAnsi="Arial" w:cs="Arial"/>
          <w:b/>
          <w:sz w:val="22"/>
          <w:szCs w:val="22"/>
        </w:rPr>
        <w:t>.</w:t>
      </w:r>
    </w:p>
    <w:p w:rsidR="0073753A" w:rsidRPr="00751891" w:rsidRDefault="0073753A" w:rsidP="0073753A">
      <w:pPr>
        <w:jc w:val="both"/>
        <w:rPr>
          <w:rFonts w:ascii="Arial" w:hAnsi="Arial" w:cs="Arial"/>
          <w:sz w:val="22"/>
          <w:szCs w:val="22"/>
        </w:rPr>
      </w:pP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O serviço compreende a abertura/fechamento e rasgo na alvenaria para passagem de tubo para água fria. O serviço deverá utilizar equipamentos e ferramentas adequadas, seguindo as normas de segurança. Esse serviço será realizado de acordo com o projeto e a planilha orçamentária.</w:t>
      </w:r>
    </w:p>
    <w:p w:rsidR="0073753A" w:rsidRPr="00993DFB" w:rsidRDefault="0073753A" w:rsidP="0073753A">
      <w:pPr>
        <w:rPr>
          <w:rFonts w:ascii="Arial" w:hAnsi="Arial" w:cs="Arial"/>
          <w:b/>
          <w:sz w:val="20"/>
          <w:szCs w:val="20"/>
        </w:rPr>
      </w:pPr>
    </w:p>
    <w:p w:rsidR="0073753A" w:rsidRPr="00751891" w:rsidRDefault="0073753A" w:rsidP="0073753A">
      <w:pPr>
        <w:jc w:val="both"/>
        <w:rPr>
          <w:rFonts w:ascii="Arial" w:hAnsi="Arial" w:cs="Arial"/>
          <w:b/>
          <w:bCs/>
          <w:sz w:val="22"/>
          <w:szCs w:val="22"/>
        </w:rPr>
      </w:pPr>
      <w:r>
        <w:rPr>
          <w:rFonts w:ascii="Arial" w:hAnsi="Arial" w:cs="Arial"/>
          <w:b/>
          <w:bCs/>
          <w:sz w:val="22"/>
          <w:szCs w:val="22"/>
        </w:rPr>
        <w:tab/>
        <w:t>12.1.16 à 12.1.18</w:t>
      </w:r>
      <w:r w:rsidRPr="00751891">
        <w:rPr>
          <w:rFonts w:ascii="Arial" w:hAnsi="Arial" w:cs="Arial"/>
          <w:b/>
          <w:bCs/>
          <w:sz w:val="22"/>
          <w:szCs w:val="22"/>
        </w:rPr>
        <w:t xml:space="preserve"> </w:t>
      </w:r>
      <w:r w:rsidRPr="00751891">
        <w:rPr>
          <w:rFonts w:ascii="Arial" w:hAnsi="Arial" w:cs="Arial"/>
          <w:b/>
          <w:sz w:val="22"/>
          <w:szCs w:val="22"/>
        </w:rPr>
        <w:t>Rasgo e enchimento em concreto simples para passagem de tubulação.</w:t>
      </w:r>
    </w:p>
    <w:p w:rsidR="0073753A" w:rsidRPr="007F6960" w:rsidRDefault="0073753A" w:rsidP="0073753A">
      <w:pPr>
        <w:jc w:val="both"/>
        <w:rPr>
          <w:sz w:val="22"/>
          <w:szCs w:val="22"/>
        </w:rPr>
      </w:pPr>
    </w:p>
    <w:p w:rsidR="0073753A" w:rsidRDefault="0073753A" w:rsidP="0073753A">
      <w:pPr>
        <w:ind w:firstLine="851"/>
        <w:jc w:val="both"/>
        <w:rPr>
          <w:rFonts w:ascii="Arial" w:hAnsi="Arial" w:cs="Arial"/>
          <w:sz w:val="22"/>
          <w:szCs w:val="22"/>
        </w:rPr>
      </w:pPr>
      <w:r w:rsidRPr="00751891">
        <w:rPr>
          <w:rFonts w:ascii="Arial" w:hAnsi="Arial" w:cs="Arial"/>
          <w:sz w:val="22"/>
          <w:szCs w:val="22"/>
        </w:rPr>
        <w:t>É previsto o serviço de demolição de concreto simples para passagem de nova tubulação de esgoto. O serviço deverá ser feito utilizando ferramentas e equipamentos adequados. Deverá ser realizado de acordo com o projeto e a planilha orçamentária.</w:t>
      </w:r>
    </w:p>
    <w:p w:rsidR="0073753A" w:rsidRDefault="0073753A" w:rsidP="0073753A">
      <w:pPr>
        <w:ind w:firstLine="851"/>
        <w:jc w:val="both"/>
        <w:rPr>
          <w:rFonts w:ascii="Arial" w:hAnsi="Arial" w:cs="Arial"/>
          <w:sz w:val="22"/>
          <w:szCs w:val="22"/>
        </w:rPr>
      </w:pPr>
    </w:p>
    <w:p w:rsidR="0073753A" w:rsidRPr="00E15345" w:rsidRDefault="0073753A" w:rsidP="0073753A">
      <w:pPr>
        <w:jc w:val="both"/>
        <w:rPr>
          <w:rFonts w:ascii="Arial" w:hAnsi="Arial" w:cs="Arial"/>
          <w:b/>
          <w:bCs/>
          <w:sz w:val="22"/>
          <w:szCs w:val="22"/>
        </w:rPr>
      </w:pPr>
      <w:r>
        <w:rPr>
          <w:rFonts w:ascii="Arial" w:hAnsi="Arial" w:cs="Arial"/>
          <w:sz w:val="22"/>
          <w:szCs w:val="22"/>
        </w:rPr>
        <w:tab/>
      </w:r>
      <w:r>
        <w:rPr>
          <w:rFonts w:ascii="Arial" w:hAnsi="Arial" w:cs="Arial"/>
          <w:b/>
          <w:sz w:val="22"/>
          <w:szCs w:val="22"/>
        </w:rPr>
        <w:t>12.1.19</w:t>
      </w:r>
      <w:r w:rsidRPr="00E15345">
        <w:rPr>
          <w:rFonts w:ascii="Arial" w:hAnsi="Arial" w:cs="Arial"/>
          <w:b/>
          <w:sz w:val="22"/>
          <w:szCs w:val="22"/>
        </w:rPr>
        <w:t xml:space="preserve">. </w:t>
      </w:r>
      <w:r w:rsidRPr="00E15345">
        <w:rPr>
          <w:rFonts w:ascii="Arial" w:hAnsi="Arial" w:cs="Arial"/>
          <w:b/>
          <w:bCs/>
          <w:sz w:val="22"/>
          <w:szCs w:val="22"/>
        </w:rPr>
        <w:t>Válvula de descarga alta pressão</w:t>
      </w:r>
      <w:r>
        <w:rPr>
          <w:rFonts w:ascii="Arial" w:hAnsi="Arial" w:cs="Arial"/>
          <w:b/>
          <w:bCs/>
          <w:sz w:val="22"/>
          <w:szCs w:val="22"/>
        </w:rPr>
        <w:t xml:space="preserve"> para pia de expurgo.</w:t>
      </w:r>
    </w:p>
    <w:p w:rsidR="0073753A" w:rsidRDefault="0073753A" w:rsidP="0073753A">
      <w:pPr>
        <w:jc w:val="both"/>
        <w:rPr>
          <w:rFonts w:ascii="Arial" w:hAnsi="Arial" w:cs="Arial"/>
          <w:b/>
          <w:sz w:val="20"/>
          <w:szCs w:val="20"/>
        </w:rPr>
      </w:pPr>
    </w:p>
    <w:p w:rsidR="0073753A" w:rsidRPr="00E15345" w:rsidRDefault="0073753A" w:rsidP="0073753A">
      <w:pPr>
        <w:ind w:firstLine="851"/>
        <w:jc w:val="both"/>
        <w:rPr>
          <w:rFonts w:ascii="Arial" w:hAnsi="Arial" w:cs="Arial"/>
          <w:sz w:val="22"/>
          <w:szCs w:val="22"/>
        </w:rPr>
      </w:pPr>
      <w:r w:rsidRPr="00E15345">
        <w:rPr>
          <w:rFonts w:ascii="Arial" w:hAnsi="Arial" w:cs="Arial"/>
          <w:sz w:val="22"/>
          <w:szCs w:val="22"/>
        </w:rPr>
        <w:t>A</w:t>
      </w:r>
      <w:r>
        <w:rPr>
          <w:rFonts w:ascii="Arial" w:hAnsi="Arial" w:cs="Arial"/>
          <w:sz w:val="22"/>
          <w:szCs w:val="22"/>
        </w:rPr>
        <w:t xml:space="preserve"> válvula de descarga p</w:t>
      </w:r>
      <w:r w:rsidRPr="00E15345">
        <w:rPr>
          <w:rFonts w:ascii="Arial" w:hAnsi="Arial" w:cs="Arial"/>
          <w:sz w:val="22"/>
          <w:szCs w:val="22"/>
        </w:rPr>
        <w:t>ossui registro integrado para fechar e regular a vazão para limpeza, o que proporciona mais eficiência com um ciclo completo e sem desperdício de água.</w:t>
      </w:r>
      <w:r w:rsidRPr="00E15345">
        <w:rPr>
          <w:rFonts w:ascii="Arial" w:hAnsi="Arial" w:cs="Arial"/>
          <w:sz w:val="22"/>
          <w:szCs w:val="22"/>
        </w:rPr>
        <w:br/>
        <w:t>Ecologicamente correta, é fabricada com material altamente reciclável, garantindo preservação do meio ambiente, além de promover o uso racional da água.</w:t>
      </w:r>
      <w:r w:rsidRPr="00E15345">
        <w:rPr>
          <w:rFonts w:ascii="Arial" w:hAnsi="Arial" w:cs="Arial"/>
          <w:sz w:val="22"/>
          <w:szCs w:val="22"/>
        </w:rPr>
        <w:br/>
        <w:t xml:space="preserve">Prático e funcional, seu sistema autolimpante dispensa lubrificação, e o sistema hidromecânico garante a abertura imediata e total e o funcionamento automático. Além disso, possui fácil manutenção que não exige quebra de parede e pode ser feita diretamente pela abertura frontal da válvula. </w:t>
      </w:r>
    </w:p>
    <w:p w:rsidR="0073753A" w:rsidRPr="00751891" w:rsidRDefault="0073753A" w:rsidP="0073753A">
      <w:pPr>
        <w:jc w:val="both"/>
        <w:rPr>
          <w:sz w:val="22"/>
          <w:szCs w:val="22"/>
        </w:rPr>
      </w:pPr>
    </w:p>
    <w:p w:rsidR="0073753A" w:rsidRPr="00751891" w:rsidRDefault="0073753A" w:rsidP="0073753A">
      <w:pPr>
        <w:jc w:val="both"/>
        <w:rPr>
          <w:rFonts w:ascii="Arial" w:hAnsi="Arial" w:cs="Arial"/>
          <w:b/>
          <w:sz w:val="22"/>
          <w:szCs w:val="22"/>
        </w:rPr>
      </w:pPr>
      <w:r w:rsidRPr="00751891">
        <w:rPr>
          <w:sz w:val="22"/>
          <w:szCs w:val="22"/>
        </w:rPr>
        <w:tab/>
      </w:r>
      <w:r>
        <w:rPr>
          <w:rFonts w:ascii="Arial" w:hAnsi="Arial" w:cs="Arial"/>
          <w:b/>
          <w:sz w:val="22"/>
          <w:szCs w:val="22"/>
        </w:rPr>
        <w:t>12</w:t>
      </w:r>
      <w:r w:rsidRPr="00751891">
        <w:rPr>
          <w:rFonts w:ascii="Arial" w:hAnsi="Arial" w:cs="Arial"/>
          <w:b/>
          <w:sz w:val="22"/>
          <w:szCs w:val="22"/>
        </w:rPr>
        <w:t>.2  INSTALAÇÕES DE ESGOTO E ÁGUAS PLUVIAIS</w:t>
      </w:r>
    </w:p>
    <w:p w:rsidR="0073753A" w:rsidRPr="00751891" w:rsidRDefault="0073753A" w:rsidP="0073753A">
      <w:pPr>
        <w:jc w:val="both"/>
        <w:rPr>
          <w:rFonts w:ascii="Arial" w:hAnsi="Arial" w:cs="Arial"/>
          <w:b/>
          <w:sz w:val="22"/>
          <w:szCs w:val="22"/>
        </w:rPr>
      </w:pPr>
    </w:p>
    <w:p w:rsidR="0073753A" w:rsidRPr="00751891" w:rsidRDefault="0073753A" w:rsidP="0073753A">
      <w:pPr>
        <w:jc w:val="both"/>
        <w:rPr>
          <w:rFonts w:ascii="Arial" w:hAnsi="Arial" w:cs="Arial"/>
          <w:b/>
          <w:bCs/>
          <w:sz w:val="22"/>
          <w:szCs w:val="22"/>
        </w:rPr>
      </w:pPr>
      <w:r>
        <w:rPr>
          <w:rFonts w:ascii="Arial" w:hAnsi="Arial" w:cs="Arial"/>
          <w:b/>
          <w:bCs/>
          <w:sz w:val="22"/>
          <w:szCs w:val="22"/>
        </w:rPr>
        <w:tab/>
        <w:t>12.2.1 a 12.2.3</w:t>
      </w:r>
      <w:r w:rsidRPr="00751891">
        <w:rPr>
          <w:rFonts w:ascii="Arial" w:hAnsi="Arial" w:cs="Arial"/>
          <w:b/>
          <w:bCs/>
          <w:sz w:val="22"/>
          <w:szCs w:val="22"/>
        </w:rPr>
        <w:t xml:space="preserve"> Tubo pvc rígido p/ esgoto - fornec. e instal.</w:t>
      </w:r>
    </w:p>
    <w:p w:rsidR="0073753A" w:rsidRDefault="0073753A" w:rsidP="0073753A">
      <w:pPr>
        <w:jc w:val="both"/>
      </w:pP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Deverá ser utilizada tubulação de PVC, atendendo as pressões de projeto, nos diâmetros DN 40mm, 50mm e 100mm para esgoto.</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Os tubos deverão ser fabricados e dimensionados conforme as normas vigentes. O fornecimento deverá ser em tubos com comprimento útil de 6m.</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As conexões deverão atender aos mesmos critérios, dos tubos, sendo o fornecimento feito por peça.</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As instalações sanitárias para esgotos serão executadas em obediência às prescrições da NBR, projeto e execução seguem às seguintes recomendações:</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-Todas as tubulações serão providas de peças ou dispositivos para efeito de inspeção e desobstrução, devidamente localizadas.</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-A montagem e encaixe das juntas serão feitos com toda cautela com material ou peças adequadas de modo a garantir a estanqueidade da junta ou ligação.</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 Não é permitida a confecção de curvas ou deflexões nos tubos com uso de fogo.</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As canalizações de esgoto primário terão diâmetro mínimo de 100mm, obedecidas às prescrições da NB-19.</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 Os despejos serão coletados pela rede coletora externa a ser instalada.</w:t>
      </w:r>
    </w:p>
    <w:p w:rsidR="0073753A" w:rsidRPr="00751891" w:rsidRDefault="0073753A" w:rsidP="0073753A">
      <w:pPr>
        <w:ind w:firstLine="851"/>
        <w:jc w:val="both"/>
        <w:rPr>
          <w:rFonts w:ascii="Arial" w:hAnsi="Arial" w:cs="Arial"/>
          <w:sz w:val="22"/>
          <w:szCs w:val="22"/>
        </w:rPr>
      </w:pPr>
      <w:r w:rsidRPr="00751891">
        <w:rPr>
          <w:rFonts w:ascii="Arial" w:hAnsi="Arial" w:cs="Arial"/>
          <w:sz w:val="22"/>
          <w:szCs w:val="22"/>
        </w:rPr>
        <w:t>- Deverão ser observadas as recomendações dos fabricantes quanto ao emprego dos diversos materiais.</w:t>
      </w:r>
    </w:p>
    <w:p w:rsidR="0073753A" w:rsidRPr="00751891" w:rsidRDefault="0073753A" w:rsidP="0073753A">
      <w:pPr>
        <w:jc w:val="both"/>
        <w:rPr>
          <w:rFonts w:ascii="Arial" w:hAnsi="Arial" w:cs="Arial"/>
          <w:sz w:val="22"/>
          <w:szCs w:val="22"/>
        </w:rPr>
      </w:pPr>
    </w:p>
    <w:p w:rsidR="0073753A" w:rsidRPr="00751891" w:rsidRDefault="0073753A" w:rsidP="0073753A">
      <w:pPr>
        <w:jc w:val="both"/>
        <w:rPr>
          <w:rFonts w:ascii="Arial" w:hAnsi="Arial" w:cs="Arial"/>
          <w:i/>
          <w:sz w:val="22"/>
          <w:szCs w:val="22"/>
        </w:rPr>
      </w:pPr>
      <w:r w:rsidRPr="00751891">
        <w:rPr>
          <w:rFonts w:ascii="Arial" w:hAnsi="Arial" w:cs="Arial"/>
          <w:i/>
          <w:sz w:val="22"/>
          <w:szCs w:val="22"/>
        </w:rPr>
        <w:t xml:space="preserve">ABNT/ SANITÁRIO – TUBOS E CONEXÕES </w:t>
      </w:r>
    </w:p>
    <w:p w:rsidR="0073753A" w:rsidRPr="00751891" w:rsidRDefault="0073753A" w:rsidP="0073753A">
      <w:pPr>
        <w:jc w:val="both"/>
        <w:rPr>
          <w:rFonts w:ascii="Arial" w:hAnsi="Arial" w:cs="Arial"/>
          <w:i/>
          <w:sz w:val="22"/>
          <w:szCs w:val="22"/>
        </w:rPr>
      </w:pPr>
      <w:r w:rsidRPr="00751891">
        <w:rPr>
          <w:rFonts w:ascii="Arial" w:hAnsi="Arial" w:cs="Arial"/>
          <w:i/>
          <w:sz w:val="22"/>
          <w:szCs w:val="22"/>
        </w:rPr>
        <w:t>NBR- 5688/2010 Execução de instalações de tubos e conexões de PVC p/ sistemas prediais de água pluvial, esgoto sanitário e ventilação</w:t>
      </w:r>
    </w:p>
    <w:p w:rsidR="0073753A" w:rsidRPr="00751891" w:rsidRDefault="0073753A" w:rsidP="0073753A">
      <w:pPr>
        <w:jc w:val="both"/>
        <w:rPr>
          <w:rFonts w:ascii="Arial" w:hAnsi="Arial" w:cs="Arial"/>
          <w:i/>
          <w:sz w:val="22"/>
          <w:szCs w:val="22"/>
        </w:rPr>
      </w:pPr>
      <w:r w:rsidRPr="00751891">
        <w:rPr>
          <w:rFonts w:ascii="Arial" w:hAnsi="Arial" w:cs="Arial"/>
          <w:i/>
          <w:sz w:val="22"/>
          <w:szCs w:val="22"/>
        </w:rPr>
        <w:t xml:space="preserve">ABNT/ SANITÁRIO – INSTALAÇÕES PREDIAIS </w:t>
      </w:r>
    </w:p>
    <w:p w:rsidR="0073753A" w:rsidRPr="00751891" w:rsidRDefault="0073753A" w:rsidP="0073753A">
      <w:pPr>
        <w:jc w:val="both"/>
        <w:rPr>
          <w:rFonts w:ascii="Arial" w:hAnsi="Arial" w:cs="Arial"/>
          <w:i/>
          <w:sz w:val="22"/>
          <w:szCs w:val="22"/>
        </w:rPr>
      </w:pPr>
      <w:r w:rsidRPr="00751891">
        <w:rPr>
          <w:rFonts w:ascii="Arial" w:hAnsi="Arial" w:cs="Arial"/>
          <w:i/>
          <w:sz w:val="22"/>
          <w:szCs w:val="22"/>
        </w:rPr>
        <w:t>NBR- 8160 Execução de instalações prediais de esgoto sanitário</w:t>
      </w:r>
    </w:p>
    <w:p w:rsidR="0073753A" w:rsidRPr="00751891" w:rsidRDefault="0073753A" w:rsidP="0073753A">
      <w:pPr>
        <w:jc w:val="both"/>
        <w:rPr>
          <w:rFonts w:ascii="Arial" w:hAnsi="Arial" w:cs="Arial"/>
          <w:i/>
          <w:sz w:val="22"/>
          <w:szCs w:val="22"/>
        </w:rPr>
      </w:pPr>
      <w:r w:rsidRPr="00751891">
        <w:rPr>
          <w:rFonts w:ascii="Arial" w:hAnsi="Arial" w:cs="Arial"/>
          <w:i/>
          <w:sz w:val="22"/>
          <w:szCs w:val="22"/>
        </w:rPr>
        <w:t>NB- 19</w:t>
      </w:r>
    </w:p>
    <w:p w:rsidR="0073753A" w:rsidRPr="00751891" w:rsidRDefault="0073753A" w:rsidP="0073753A">
      <w:pPr>
        <w:jc w:val="both"/>
        <w:rPr>
          <w:sz w:val="22"/>
          <w:szCs w:val="22"/>
        </w:rPr>
      </w:pPr>
    </w:p>
    <w:p w:rsidR="0073753A" w:rsidRPr="00ED603F" w:rsidRDefault="0073753A" w:rsidP="0073753A">
      <w:pPr>
        <w:jc w:val="both"/>
        <w:rPr>
          <w:rFonts w:ascii="Arial" w:hAnsi="Arial" w:cs="Arial"/>
          <w:b/>
          <w:sz w:val="22"/>
          <w:szCs w:val="22"/>
        </w:rPr>
      </w:pPr>
      <w:r>
        <w:tab/>
      </w:r>
      <w:r>
        <w:rPr>
          <w:rFonts w:ascii="Arial" w:hAnsi="Arial" w:cs="Arial"/>
          <w:b/>
          <w:sz w:val="22"/>
          <w:szCs w:val="22"/>
        </w:rPr>
        <w:t>12.2.4  à 12.2.16</w:t>
      </w:r>
      <w:r w:rsidRPr="00ED603F">
        <w:rPr>
          <w:rFonts w:ascii="Arial" w:hAnsi="Arial" w:cs="Arial"/>
          <w:b/>
          <w:sz w:val="22"/>
          <w:szCs w:val="22"/>
        </w:rPr>
        <w:t xml:space="preserve"> Conexões</w:t>
      </w:r>
      <w:r>
        <w:rPr>
          <w:rFonts w:ascii="Arial" w:hAnsi="Arial" w:cs="Arial"/>
          <w:b/>
          <w:sz w:val="22"/>
          <w:szCs w:val="22"/>
        </w:rPr>
        <w:t>.</w:t>
      </w:r>
    </w:p>
    <w:p w:rsidR="0073753A" w:rsidRPr="00ED603F" w:rsidRDefault="0073753A" w:rsidP="0073753A">
      <w:pPr>
        <w:jc w:val="both"/>
        <w:rPr>
          <w:rFonts w:ascii="Arial" w:hAnsi="Arial" w:cs="Arial"/>
          <w:b/>
          <w:sz w:val="22"/>
          <w:szCs w:val="22"/>
        </w:rPr>
      </w:pPr>
    </w:p>
    <w:p w:rsidR="0073753A" w:rsidRDefault="0073753A" w:rsidP="0073753A">
      <w:pPr>
        <w:jc w:val="both"/>
      </w:pPr>
      <w:r>
        <w:rPr>
          <w:rFonts w:ascii="Arial" w:hAnsi="Arial" w:cs="Arial"/>
          <w:sz w:val="22"/>
          <w:szCs w:val="22"/>
        </w:rPr>
        <w:tab/>
        <w:t>Conforme o item 12.1.3.</w:t>
      </w:r>
    </w:p>
    <w:p w:rsidR="0073753A" w:rsidRPr="00D064FC" w:rsidRDefault="0073753A" w:rsidP="0073753A">
      <w:pPr>
        <w:jc w:val="both"/>
        <w:rPr>
          <w:b/>
        </w:rPr>
      </w:pPr>
    </w:p>
    <w:p w:rsidR="0073753A" w:rsidRPr="00D064FC" w:rsidRDefault="0073753A" w:rsidP="0073753A">
      <w:pPr>
        <w:jc w:val="both"/>
        <w:rPr>
          <w:rFonts w:ascii="Arial" w:hAnsi="Arial" w:cs="Arial"/>
          <w:b/>
          <w:sz w:val="22"/>
          <w:szCs w:val="22"/>
        </w:rPr>
      </w:pPr>
      <w:r>
        <w:rPr>
          <w:rFonts w:ascii="Arial" w:hAnsi="Arial" w:cs="Arial"/>
          <w:b/>
          <w:sz w:val="22"/>
          <w:szCs w:val="22"/>
        </w:rPr>
        <w:tab/>
        <w:t>12.2.17</w:t>
      </w:r>
      <w:r w:rsidRPr="00D064FC">
        <w:rPr>
          <w:rFonts w:ascii="Arial" w:hAnsi="Arial" w:cs="Arial"/>
          <w:b/>
          <w:sz w:val="22"/>
          <w:szCs w:val="22"/>
        </w:rPr>
        <w:t xml:space="preserve"> Caixa sifonada pvc com grelha redonda branca - fornecimento e instalação.</w:t>
      </w:r>
    </w:p>
    <w:p w:rsidR="0073753A" w:rsidRPr="00D064FC" w:rsidRDefault="0073753A" w:rsidP="0073753A">
      <w:pPr>
        <w:jc w:val="both"/>
        <w:rPr>
          <w:rFonts w:ascii="Arial" w:hAnsi="Arial" w:cs="Arial"/>
          <w:sz w:val="22"/>
          <w:szCs w:val="22"/>
        </w:rPr>
      </w:pP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rPr>
        <w:t>Aquisição de caixa sifonada com grelha de PVC deverá ser um material de boa qualidade, nas dimensões 150X150X50mm e localização indicada em projeto.</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rPr>
        <w:t xml:space="preserve">A </w:t>
      </w:r>
      <w:hyperlink r:id="rId28" w:tgtFrame="_blank" w:history="1">
        <w:r w:rsidRPr="00D064FC">
          <w:rPr>
            <w:rFonts w:ascii="Arial" w:hAnsi="Arial" w:cs="Arial"/>
            <w:sz w:val="22"/>
            <w:szCs w:val="22"/>
          </w:rPr>
          <w:t>caixa sifonada</w:t>
        </w:r>
      </w:hyperlink>
      <w:r w:rsidRPr="00D064FC">
        <w:rPr>
          <w:rFonts w:ascii="Arial" w:hAnsi="Arial" w:cs="Arial"/>
          <w:sz w:val="22"/>
          <w:szCs w:val="22"/>
        </w:rPr>
        <w:t xml:space="preserve"> tem um papel importante no sistema de instalação de esgoto predial: ela impede que os gases provenientes do esgoto primário passem para o esgoto secundário, poluindo as áreas habitadas da edificação. Contudo, uma </w:t>
      </w:r>
      <w:hyperlink r:id="rId29" w:tgtFrame="_blank" w:history="1">
        <w:r w:rsidRPr="00D064FC">
          <w:rPr>
            <w:rFonts w:ascii="Arial" w:hAnsi="Arial" w:cs="Arial"/>
            <w:sz w:val="22"/>
            <w:szCs w:val="22"/>
          </w:rPr>
          <w:t>caixa sifonada</w:t>
        </w:r>
      </w:hyperlink>
      <w:r w:rsidRPr="00D064FC">
        <w:rPr>
          <w:rFonts w:ascii="Arial" w:hAnsi="Arial" w:cs="Arial"/>
          <w:sz w:val="22"/>
          <w:szCs w:val="22"/>
        </w:rPr>
        <w:t xml:space="preserve"> não trabalha sozinha, o sistema requer um ramal de ventilação. As caixas sifonadas possuem sifonagem, que criam um fecho hídrico (sifão) com 50mm de altura, vedando o sistema.</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rPr>
        <w:t>Na instalação deverão ser tomados todos os cuidados para que não fique nenhum vazamento junto ao encaixe na tubulação de esgoto da construção.</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rPr>
        <w:t xml:space="preserve">O formato cilíndrico da </w:t>
      </w:r>
      <w:hyperlink r:id="rId30" w:tgtFrame="_blank" w:history="1">
        <w:r w:rsidRPr="00D064FC">
          <w:rPr>
            <w:rFonts w:ascii="Arial" w:hAnsi="Arial" w:cs="Arial"/>
            <w:sz w:val="22"/>
            <w:szCs w:val="22"/>
          </w:rPr>
          <w:t>caixa sifonada</w:t>
        </w:r>
      </w:hyperlink>
      <w:r w:rsidRPr="00D064FC">
        <w:rPr>
          <w:rFonts w:ascii="Arial" w:hAnsi="Arial" w:cs="Arial"/>
          <w:sz w:val="22"/>
          <w:szCs w:val="22"/>
        </w:rPr>
        <w:t xml:space="preserve"> permite entradas por qualquer ângulo, com entradas variado de 3 a 7 unidades. </w:t>
      </w:r>
    </w:p>
    <w:p w:rsidR="0073753A" w:rsidRPr="00D064FC" w:rsidRDefault="0073753A" w:rsidP="0073753A">
      <w:pPr>
        <w:jc w:val="both"/>
        <w:rPr>
          <w:rFonts w:ascii="Arial" w:hAnsi="Arial" w:cs="Arial"/>
          <w:sz w:val="22"/>
          <w:szCs w:val="22"/>
        </w:rPr>
      </w:pPr>
    </w:p>
    <w:p w:rsidR="0073753A" w:rsidRPr="00D064FC" w:rsidRDefault="0073753A" w:rsidP="0073753A">
      <w:pPr>
        <w:jc w:val="both"/>
        <w:rPr>
          <w:rFonts w:ascii="Arial" w:hAnsi="Arial" w:cs="Arial"/>
          <w:sz w:val="22"/>
          <w:szCs w:val="22"/>
        </w:rPr>
      </w:pPr>
      <w:r w:rsidRPr="00D064FC">
        <w:rPr>
          <w:rFonts w:ascii="Arial" w:hAnsi="Arial" w:cs="Arial"/>
          <w:sz w:val="22"/>
          <w:szCs w:val="22"/>
        </w:rPr>
        <w:t>Instalação de caixa sinfonada:</w:t>
      </w:r>
    </w:p>
    <w:p w:rsidR="0073753A" w:rsidRPr="00D064FC" w:rsidRDefault="0073753A" w:rsidP="0073753A">
      <w:pPr>
        <w:jc w:val="both"/>
        <w:rPr>
          <w:rFonts w:ascii="Arial" w:hAnsi="Arial" w:cs="Arial"/>
          <w:sz w:val="22"/>
          <w:szCs w:val="22"/>
        </w:rPr>
      </w:pP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rPr>
        <w:t>Prepare o local da instalação para que esteja isento de materiais pontiagudos, como pontas de ferro, restos de concreto, pedras, etc.</w:t>
      </w:r>
    </w:p>
    <w:p w:rsidR="0073753A" w:rsidRPr="00D064FC" w:rsidRDefault="0073753A" w:rsidP="0073753A">
      <w:pPr>
        <w:jc w:val="both"/>
        <w:rPr>
          <w:rFonts w:ascii="Arial" w:hAnsi="Arial" w:cs="Arial"/>
          <w:sz w:val="22"/>
          <w:szCs w:val="22"/>
        </w:rPr>
      </w:pP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u w:val="single"/>
        </w:rPr>
        <w:t>Passo 1</w:t>
      </w:r>
      <w:r w:rsidRPr="00D064FC">
        <w:rPr>
          <w:rFonts w:ascii="Arial" w:hAnsi="Arial" w:cs="Arial"/>
          <w:sz w:val="22"/>
          <w:szCs w:val="22"/>
        </w:rPr>
        <w:t>: As aberturas para as tubulações de entrada das caixas são realizadas com serra copo no diâmetro de entrada da caixa ou fazendo-se vários furos com uma furadeira, lado a lado, em torno da circunferência interna.</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u w:val="single"/>
        </w:rPr>
        <w:t>Passo 2</w:t>
      </w:r>
      <w:r w:rsidRPr="00D064FC">
        <w:rPr>
          <w:rFonts w:ascii="Arial" w:hAnsi="Arial" w:cs="Arial"/>
          <w:sz w:val="22"/>
          <w:szCs w:val="22"/>
        </w:rPr>
        <w:t>: Faça o arremate final com uma lima meia-cana (rasqueta). Os furos não podem ser abertos através de pancadas de martelo ou uso de fogo sob risco de danificar o produto.</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u w:val="single"/>
        </w:rPr>
        <w:t>Passo 3</w:t>
      </w:r>
      <w:r w:rsidRPr="00D064FC">
        <w:rPr>
          <w:rFonts w:ascii="Arial" w:hAnsi="Arial" w:cs="Arial"/>
          <w:sz w:val="22"/>
          <w:szCs w:val="22"/>
        </w:rPr>
        <w:t>: Solde os tubos de esgoto provenientes dos aparelhos sanitários,como lavatório,ralo de chuveiro,banheira,nestas aberturas.Utilize um adesivo plástico.</w:t>
      </w:r>
    </w:p>
    <w:p w:rsidR="0073753A" w:rsidRPr="00D064FC" w:rsidRDefault="0073753A" w:rsidP="0073753A">
      <w:pPr>
        <w:ind w:firstLine="851"/>
        <w:jc w:val="both"/>
        <w:rPr>
          <w:rFonts w:ascii="Arial" w:hAnsi="Arial" w:cs="Arial"/>
          <w:sz w:val="22"/>
          <w:szCs w:val="22"/>
        </w:rPr>
      </w:pPr>
      <w:r w:rsidRPr="00D064FC">
        <w:rPr>
          <w:rFonts w:ascii="Arial" w:hAnsi="Arial" w:cs="Arial"/>
          <w:sz w:val="22"/>
          <w:szCs w:val="22"/>
          <w:u w:val="single"/>
        </w:rPr>
        <w:t>Passo 4</w:t>
      </w:r>
      <w:r w:rsidRPr="00D064FC">
        <w:rPr>
          <w:rFonts w:ascii="Arial" w:hAnsi="Arial" w:cs="Arial"/>
          <w:sz w:val="22"/>
          <w:szCs w:val="22"/>
        </w:rPr>
        <w:t>: Posteriormente, instale a tubulação de saída da caixa, na qual pode-se optar tanto pela junta soldável, quanto pela junta elástica.</w:t>
      </w:r>
    </w:p>
    <w:p w:rsidR="0073753A" w:rsidRPr="00D064FC" w:rsidRDefault="0073753A" w:rsidP="0073753A">
      <w:pPr>
        <w:jc w:val="both"/>
        <w:rPr>
          <w:rFonts w:ascii="Arial" w:hAnsi="Arial" w:cs="Arial"/>
          <w:sz w:val="22"/>
          <w:szCs w:val="22"/>
        </w:rPr>
      </w:pPr>
    </w:p>
    <w:p w:rsidR="0073753A" w:rsidRPr="00D064FC" w:rsidRDefault="0073753A" w:rsidP="0073753A">
      <w:pPr>
        <w:jc w:val="both"/>
        <w:rPr>
          <w:rFonts w:ascii="Arial" w:hAnsi="Arial" w:cs="Arial"/>
          <w:i/>
          <w:sz w:val="22"/>
          <w:szCs w:val="22"/>
        </w:rPr>
      </w:pPr>
      <w:r w:rsidRPr="00D064FC">
        <w:rPr>
          <w:rFonts w:ascii="Arial" w:hAnsi="Arial" w:cs="Arial"/>
          <w:i/>
          <w:sz w:val="22"/>
          <w:szCs w:val="22"/>
        </w:rPr>
        <w:t>ABNT/ SANITÁRIO – TUBOS E CAIXAS SINFONADAS</w:t>
      </w:r>
    </w:p>
    <w:p w:rsidR="0073753A" w:rsidRPr="00D064FC" w:rsidRDefault="0073753A" w:rsidP="0073753A">
      <w:pPr>
        <w:jc w:val="both"/>
        <w:rPr>
          <w:rFonts w:ascii="Arial" w:hAnsi="Arial" w:cs="Arial"/>
          <w:i/>
          <w:sz w:val="22"/>
          <w:szCs w:val="22"/>
        </w:rPr>
      </w:pPr>
      <w:r w:rsidRPr="00D064FC">
        <w:rPr>
          <w:rFonts w:ascii="Arial" w:hAnsi="Arial" w:cs="Arial"/>
          <w:i/>
          <w:sz w:val="22"/>
          <w:szCs w:val="22"/>
        </w:rPr>
        <w:t>NBR- 5688/2010 Execução de instalações de tubos e conexões de PVC p/ sistemas prediais de água pluvial, esgoto sanitário e ventilação</w:t>
      </w:r>
    </w:p>
    <w:p w:rsidR="0073753A" w:rsidRPr="00D064FC" w:rsidRDefault="0073753A" w:rsidP="0073753A">
      <w:pPr>
        <w:jc w:val="both"/>
        <w:rPr>
          <w:rFonts w:ascii="Arial" w:hAnsi="Arial" w:cs="Arial"/>
          <w:i/>
          <w:sz w:val="22"/>
          <w:szCs w:val="22"/>
        </w:rPr>
      </w:pPr>
      <w:r w:rsidRPr="00D064FC">
        <w:rPr>
          <w:rFonts w:ascii="Arial" w:hAnsi="Arial" w:cs="Arial"/>
          <w:i/>
          <w:sz w:val="22"/>
          <w:szCs w:val="22"/>
        </w:rPr>
        <w:t xml:space="preserve">ABNT/ SANITÁRIO – INSTALAÇÕES PREDIAIS </w:t>
      </w:r>
    </w:p>
    <w:p w:rsidR="0073753A" w:rsidRPr="00D064FC" w:rsidRDefault="0073753A" w:rsidP="0073753A">
      <w:pPr>
        <w:jc w:val="both"/>
        <w:rPr>
          <w:rFonts w:ascii="Arial" w:hAnsi="Arial" w:cs="Arial"/>
          <w:i/>
          <w:sz w:val="22"/>
          <w:szCs w:val="22"/>
        </w:rPr>
      </w:pPr>
      <w:r w:rsidRPr="00D064FC">
        <w:rPr>
          <w:rFonts w:ascii="Arial" w:hAnsi="Arial" w:cs="Arial"/>
          <w:i/>
          <w:sz w:val="22"/>
          <w:szCs w:val="22"/>
        </w:rPr>
        <w:t>NBR- 8160 Execução de instalações prediais de esgoto sanitário</w:t>
      </w:r>
    </w:p>
    <w:p w:rsidR="0073753A" w:rsidRPr="00D064FC" w:rsidRDefault="0073753A" w:rsidP="0073753A">
      <w:pPr>
        <w:jc w:val="both"/>
        <w:rPr>
          <w:rFonts w:ascii="Arial" w:hAnsi="Arial" w:cs="Arial"/>
          <w:i/>
          <w:sz w:val="22"/>
          <w:szCs w:val="22"/>
        </w:rPr>
      </w:pPr>
      <w:r w:rsidRPr="00D064FC">
        <w:rPr>
          <w:rFonts w:ascii="Arial" w:hAnsi="Arial" w:cs="Arial"/>
          <w:i/>
          <w:sz w:val="22"/>
          <w:szCs w:val="22"/>
        </w:rPr>
        <w:t>NB- 19</w:t>
      </w:r>
    </w:p>
    <w:p w:rsidR="0073753A" w:rsidRDefault="0073753A" w:rsidP="0073753A">
      <w:pPr>
        <w:jc w:val="both"/>
      </w:pPr>
    </w:p>
    <w:p w:rsidR="0073753A" w:rsidRPr="000174E3" w:rsidRDefault="0073753A" w:rsidP="0073753A">
      <w:pPr>
        <w:jc w:val="both"/>
        <w:rPr>
          <w:rFonts w:ascii="Arial" w:hAnsi="Arial" w:cs="Arial"/>
          <w:b/>
          <w:bCs/>
          <w:sz w:val="22"/>
          <w:szCs w:val="22"/>
        </w:rPr>
      </w:pPr>
      <w:r>
        <w:tab/>
      </w:r>
      <w:r>
        <w:rPr>
          <w:rFonts w:ascii="Arial" w:hAnsi="Arial" w:cs="Arial"/>
          <w:b/>
          <w:sz w:val="22"/>
          <w:szCs w:val="22"/>
        </w:rPr>
        <w:t>12.2.18</w:t>
      </w:r>
      <w:r w:rsidRPr="000174E3">
        <w:rPr>
          <w:rFonts w:ascii="Arial" w:hAnsi="Arial" w:cs="Arial"/>
          <w:b/>
          <w:sz w:val="22"/>
          <w:szCs w:val="22"/>
        </w:rPr>
        <w:t xml:space="preserve"> </w:t>
      </w:r>
      <w:r>
        <w:rPr>
          <w:rFonts w:ascii="Arial" w:hAnsi="Arial" w:cs="Arial"/>
          <w:b/>
          <w:sz w:val="22"/>
          <w:szCs w:val="22"/>
        </w:rPr>
        <w:t xml:space="preserve"> </w:t>
      </w:r>
      <w:r w:rsidRPr="000174E3">
        <w:rPr>
          <w:rFonts w:ascii="Arial" w:hAnsi="Arial" w:cs="Arial"/>
          <w:b/>
          <w:bCs/>
          <w:sz w:val="22"/>
          <w:szCs w:val="22"/>
        </w:rPr>
        <w:t>Ralo sifonado de pvc 100x40mm simples - fornecimento e instalação</w:t>
      </w:r>
      <w:r>
        <w:rPr>
          <w:rFonts w:ascii="Arial" w:hAnsi="Arial" w:cs="Arial"/>
          <w:b/>
          <w:bCs/>
          <w:sz w:val="22"/>
          <w:szCs w:val="22"/>
        </w:rPr>
        <w:t>.</w:t>
      </w:r>
    </w:p>
    <w:p w:rsidR="0073753A" w:rsidRPr="000174E3" w:rsidRDefault="0073753A" w:rsidP="0073753A">
      <w:pPr>
        <w:jc w:val="both"/>
        <w:rPr>
          <w:rFonts w:ascii="Arial" w:hAnsi="Arial" w:cs="Arial"/>
          <w:sz w:val="22"/>
          <w:szCs w:val="22"/>
        </w:rPr>
      </w:pPr>
    </w:p>
    <w:p w:rsidR="0073753A" w:rsidRPr="000174E3" w:rsidRDefault="0073753A" w:rsidP="0073753A">
      <w:pPr>
        <w:ind w:firstLine="851"/>
        <w:jc w:val="both"/>
        <w:rPr>
          <w:rFonts w:ascii="Arial" w:hAnsi="Arial" w:cs="Arial"/>
          <w:sz w:val="22"/>
          <w:szCs w:val="22"/>
        </w:rPr>
      </w:pPr>
      <w:r w:rsidRPr="000174E3">
        <w:rPr>
          <w:rFonts w:ascii="Arial" w:hAnsi="Arial" w:cs="Arial"/>
          <w:sz w:val="22"/>
          <w:szCs w:val="22"/>
        </w:rPr>
        <w:t xml:space="preserve">Será fornecido e instalado ralo sifonado de PVC </w:t>
      </w:r>
      <w:r w:rsidRPr="008A1FDB">
        <w:rPr>
          <w:rFonts w:ascii="Arial" w:hAnsi="Arial" w:cs="Arial"/>
          <w:sz w:val="22"/>
          <w:szCs w:val="22"/>
        </w:rPr>
        <w:t>100x40m</w:t>
      </w:r>
      <w:r w:rsidRPr="000174E3">
        <w:rPr>
          <w:rFonts w:ascii="Arial" w:hAnsi="Arial" w:cs="Arial"/>
          <w:sz w:val="22"/>
          <w:szCs w:val="22"/>
        </w:rPr>
        <w:t>m simples, conforme cálculo orçamentário.</w:t>
      </w:r>
    </w:p>
    <w:p w:rsidR="0073753A" w:rsidRPr="000174E3" w:rsidRDefault="0073753A" w:rsidP="0073753A">
      <w:pPr>
        <w:ind w:firstLine="851"/>
        <w:jc w:val="both"/>
        <w:rPr>
          <w:rFonts w:ascii="Arial" w:hAnsi="Arial" w:cs="Arial"/>
          <w:sz w:val="22"/>
          <w:szCs w:val="22"/>
        </w:rPr>
      </w:pPr>
      <w:r w:rsidRPr="000174E3">
        <w:rPr>
          <w:rFonts w:ascii="Arial" w:hAnsi="Arial" w:cs="Arial"/>
          <w:sz w:val="22"/>
          <w:szCs w:val="22"/>
        </w:rPr>
        <w:t>O ralo serve para captar as águas provenientes de chuveiros e de lavagem de pisos. Quando existir a possibilidade de retorno dos gases do esgoto para o interior da residência, originando o mau cheiro característico, indica-se conectar este ralo a uma Caixa Sifonada, para que esta promova a vedação contra o mau cheiro. Por sua vez, as tubulações de esgoto devem ser conectadas aos tubos de ventilação.</w:t>
      </w:r>
    </w:p>
    <w:p w:rsidR="0073753A" w:rsidRPr="000174E3" w:rsidRDefault="0073753A" w:rsidP="0073753A">
      <w:pPr>
        <w:jc w:val="both"/>
        <w:rPr>
          <w:rFonts w:ascii="Arial" w:hAnsi="Arial" w:cs="Arial"/>
          <w:sz w:val="22"/>
          <w:szCs w:val="22"/>
        </w:rPr>
      </w:pPr>
    </w:p>
    <w:p w:rsidR="0073753A" w:rsidRPr="000174E3" w:rsidRDefault="0073753A" w:rsidP="0073753A">
      <w:pPr>
        <w:jc w:val="both"/>
        <w:rPr>
          <w:rFonts w:ascii="Arial" w:hAnsi="Arial" w:cs="Arial"/>
          <w:i/>
          <w:sz w:val="22"/>
          <w:szCs w:val="22"/>
        </w:rPr>
      </w:pPr>
      <w:r w:rsidRPr="000174E3">
        <w:rPr>
          <w:rFonts w:ascii="Arial" w:hAnsi="Arial" w:cs="Arial"/>
          <w:i/>
          <w:sz w:val="22"/>
          <w:szCs w:val="22"/>
        </w:rPr>
        <w:t>ABNT/ SANITÁRIO – TUBOS E RALOS SINFONADOS</w:t>
      </w:r>
    </w:p>
    <w:p w:rsidR="0073753A" w:rsidRPr="000174E3" w:rsidRDefault="0073753A" w:rsidP="0073753A">
      <w:pPr>
        <w:jc w:val="both"/>
        <w:rPr>
          <w:rFonts w:ascii="Arial" w:hAnsi="Arial" w:cs="Arial"/>
          <w:i/>
          <w:sz w:val="22"/>
          <w:szCs w:val="22"/>
        </w:rPr>
      </w:pPr>
      <w:r w:rsidRPr="000174E3">
        <w:rPr>
          <w:rFonts w:ascii="Arial" w:hAnsi="Arial" w:cs="Arial"/>
          <w:i/>
          <w:sz w:val="22"/>
          <w:szCs w:val="22"/>
        </w:rPr>
        <w:t>NBR- 5688/2010 Execução de instalações de tubos e conexões de PVC p/ sistemas prediais de água pluvial, esgoto sanitário e ventilação.</w:t>
      </w:r>
    </w:p>
    <w:p w:rsidR="0073753A" w:rsidRPr="000174E3" w:rsidRDefault="0073753A" w:rsidP="0073753A">
      <w:pPr>
        <w:jc w:val="both"/>
        <w:rPr>
          <w:rFonts w:ascii="Arial" w:hAnsi="Arial" w:cs="Arial"/>
          <w:i/>
          <w:sz w:val="22"/>
          <w:szCs w:val="22"/>
        </w:rPr>
      </w:pPr>
      <w:r w:rsidRPr="000174E3">
        <w:rPr>
          <w:rFonts w:ascii="Arial" w:hAnsi="Arial" w:cs="Arial"/>
          <w:i/>
          <w:sz w:val="22"/>
          <w:szCs w:val="22"/>
        </w:rPr>
        <w:t xml:space="preserve">ABNT/ SANITÁRIO – INSTALAÇÕES PREDIAIS </w:t>
      </w:r>
    </w:p>
    <w:p w:rsidR="0073753A" w:rsidRPr="000174E3" w:rsidRDefault="0073753A" w:rsidP="0073753A">
      <w:pPr>
        <w:jc w:val="both"/>
        <w:rPr>
          <w:rFonts w:ascii="Arial" w:hAnsi="Arial" w:cs="Arial"/>
          <w:i/>
          <w:sz w:val="22"/>
          <w:szCs w:val="22"/>
        </w:rPr>
      </w:pPr>
      <w:r w:rsidRPr="000174E3">
        <w:rPr>
          <w:rFonts w:ascii="Arial" w:hAnsi="Arial" w:cs="Arial"/>
          <w:i/>
          <w:sz w:val="22"/>
          <w:szCs w:val="22"/>
        </w:rPr>
        <w:t>NBR-8160 Execução de instalações prediais de esgoto sanitário.</w:t>
      </w:r>
    </w:p>
    <w:p w:rsidR="0073753A" w:rsidRPr="000174E3" w:rsidRDefault="0073753A" w:rsidP="0073753A">
      <w:pPr>
        <w:jc w:val="both"/>
        <w:rPr>
          <w:rFonts w:ascii="Arial" w:hAnsi="Arial" w:cs="Arial"/>
          <w:i/>
          <w:sz w:val="22"/>
          <w:szCs w:val="22"/>
        </w:rPr>
      </w:pPr>
      <w:r w:rsidRPr="000174E3">
        <w:rPr>
          <w:rFonts w:ascii="Arial" w:hAnsi="Arial" w:cs="Arial"/>
          <w:i/>
          <w:sz w:val="22"/>
          <w:szCs w:val="22"/>
        </w:rPr>
        <w:t>NB- 19</w:t>
      </w:r>
    </w:p>
    <w:p w:rsidR="0073753A" w:rsidRDefault="0073753A" w:rsidP="0073753A">
      <w:pPr>
        <w:jc w:val="both"/>
      </w:pPr>
    </w:p>
    <w:p w:rsidR="0073753A" w:rsidRPr="002C5679" w:rsidRDefault="0073753A" w:rsidP="0073753A">
      <w:pPr>
        <w:jc w:val="both"/>
        <w:rPr>
          <w:rFonts w:ascii="Arial" w:hAnsi="Arial" w:cs="Arial"/>
          <w:b/>
          <w:bCs/>
          <w:sz w:val="22"/>
          <w:szCs w:val="22"/>
        </w:rPr>
      </w:pPr>
      <w:r>
        <w:rPr>
          <w:lang/>
        </w:rPr>
        <w:tab/>
      </w:r>
      <w:r>
        <w:rPr>
          <w:rFonts w:ascii="Arial" w:hAnsi="Arial" w:cs="Arial"/>
          <w:b/>
          <w:sz w:val="22"/>
          <w:szCs w:val="22"/>
          <w:lang/>
        </w:rPr>
        <w:t>12.2.19</w:t>
      </w:r>
      <w:r w:rsidRPr="002C5679">
        <w:rPr>
          <w:rFonts w:ascii="Arial" w:hAnsi="Arial" w:cs="Arial"/>
          <w:b/>
          <w:sz w:val="22"/>
          <w:szCs w:val="22"/>
          <w:lang/>
        </w:rPr>
        <w:t xml:space="preserve">  </w:t>
      </w:r>
      <w:r w:rsidRPr="002C5679">
        <w:rPr>
          <w:rFonts w:ascii="Arial" w:hAnsi="Arial" w:cs="Arial"/>
          <w:b/>
          <w:bCs/>
          <w:sz w:val="22"/>
          <w:szCs w:val="22"/>
        </w:rPr>
        <w:t xml:space="preserve">Caixa de inspeção em alvenaria de tijolo furado 60x60x60cm, revestida internamento com barra lisa (cimento e areia, traço 1:4) e=2,0cm, com tampa pré-moldada de concreto e fundo de concreto 15mpa tipo c - escavação e confecção. </w:t>
      </w:r>
    </w:p>
    <w:p w:rsidR="0073753A" w:rsidRPr="002C5679" w:rsidRDefault="0073753A" w:rsidP="0073753A">
      <w:pPr>
        <w:ind w:firstLine="851"/>
        <w:jc w:val="both"/>
        <w:rPr>
          <w:rFonts w:ascii="Arial" w:hAnsi="Arial" w:cs="Arial"/>
          <w:sz w:val="22"/>
          <w:szCs w:val="22"/>
        </w:rPr>
      </w:pPr>
    </w:p>
    <w:p w:rsidR="0073753A" w:rsidRPr="002C5679" w:rsidRDefault="0073753A" w:rsidP="0073753A">
      <w:pPr>
        <w:ind w:firstLine="851"/>
        <w:jc w:val="both"/>
        <w:rPr>
          <w:rFonts w:ascii="Arial" w:hAnsi="Arial" w:cs="Arial"/>
          <w:sz w:val="22"/>
          <w:szCs w:val="22"/>
        </w:rPr>
      </w:pPr>
      <w:r w:rsidRPr="002C5679">
        <w:rPr>
          <w:rFonts w:ascii="Arial" w:hAnsi="Arial" w:cs="Arial"/>
          <w:sz w:val="22"/>
          <w:szCs w:val="22"/>
        </w:rPr>
        <w:t>As caixas de inspeção são recipientes que permitem a inspeção, limpeza e desobstrução das tubulações de esgoto antes da rede pública. Uma caixa deve ter superfície interna lisa e sem fissuras, fundo em declive para ajudar o esgoto a escorrer para o tubo de saída e seção circular com 60 cm de diâmetro ou retangular com lado de pelo menos 60cm.</w:t>
      </w:r>
    </w:p>
    <w:p w:rsidR="0073753A" w:rsidRPr="002C5679" w:rsidRDefault="0073753A" w:rsidP="0073753A">
      <w:pPr>
        <w:ind w:firstLine="851"/>
        <w:jc w:val="both"/>
        <w:rPr>
          <w:rFonts w:ascii="Arial" w:hAnsi="Arial" w:cs="Arial"/>
          <w:sz w:val="22"/>
          <w:szCs w:val="22"/>
        </w:rPr>
      </w:pPr>
      <w:r w:rsidRPr="002C5679">
        <w:rPr>
          <w:rFonts w:ascii="Arial" w:hAnsi="Arial" w:cs="Arial"/>
          <w:sz w:val="22"/>
          <w:szCs w:val="22"/>
        </w:rPr>
        <w:t>Além da cota, o projeto de instalação predial de esgoto deve prever a colocação de uma caixa a cada ramal que se juntar à rede. Além disso, as peças devem distar, no máximo, 25m entre si. Para facilitar a inspeção da rede, os reservatórios não podem estar escondidos sob o piso. Caso haja revestimento sobre a entrada, deverá ser feita uma sinalização do ponto de instalação da caixa.</w:t>
      </w:r>
    </w:p>
    <w:p w:rsidR="0073753A" w:rsidRPr="002C5679" w:rsidRDefault="0073753A" w:rsidP="0073753A">
      <w:pPr>
        <w:ind w:firstLine="851"/>
        <w:jc w:val="both"/>
        <w:rPr>
          <w:rFonts w:ascii="Arial" w:hAnsi="Arial" w:cs="Arial"/>
          <w:sz w:val="22"/>
          <w:szCs w:val="22"/>
        </w:rPr>
      </w:pPr>
      <w:r w:rsidRPr="002C5679">
        <w:rPr>
          <w:rFonts w:ascii="Arial" w:hAnsi="Arial" w:cs="Arial"/>
          <w:sz w:val="22"/>
          <w:szCs w:val="22"/>
        </w:rPr>
        <w:t>Será de alvenaria de tijolo furado, revestida internamente com argamassa de cimento e areia (1:4), com cimento alisado a colher e com adição de aditivo impermeabilizante. Terá o fundo arrematado com areia calha de alvenaria, fazendo a concordância dos fluxos de entrada e saída, a fim de evitar deposição de detritos.</w:t>
      </w:r>
    </w:p>
    <w:p w:rsidR="0073753A" w:rsidRPr="002C5679" w:rsidRDefault="0073753A" w:rsidP="0073753A">
      <w:pPr>
        <w:ind w:firstLine="851"/>
        <w:jc w:val="both"/>
        <w:rPr>
          <w:rFonts w:ascii="Arial" w:hAnsi="Arial" w:cs="Arial"/>
          <w:sz w:val="22"/>
          <w:szCs w:val="22"/>
        </w:rPr>
      </w:pPr>
      <w:r w:rsidRPr="002C5679">
        <w:rPr>
          <w:rFonts w:ascii="Arial" w:hAnsi="Arial" w:cs="Arial"/>
          <w:sz w:val="22"/>
          <w:szCs w:val="22"/>
        </w:rPr>
        <w:t>Terão tampa de concreto pré-moldado e fundo de concreto 15MPa tipo C. As caixas de inspeção terão a formato quadrado na dimensão 60x60x60cm.</w:t>
      </w:r>
    </w:p>
    <w:p w:rsidR="0073753A" w:rsidRPr="002C5679" w:rsidRDefault="0073753A" w:rsidP="0073753A">
      <w:pPr>
        <w:jc w:val="both"/>
        <w:rPr>
          <w:rFonts w:ascii="Arial" w:hAnsi="Arial" w:cs="Arial"/>
          <w:sz w:val="22"/>
          <w:szCs w:val="22"/>
        </w:rPr>
      </w:pPr>
    </w:p>
    <w:p w:rsidR="0073753A" w:rsidRPr="006E629C" w:rsidRDefault="0073753A" w:rsidP="0073753A">
      <w:pPr>
        <w:jc w:val="both"/>
        <w:rPr>
          <w:rFonts w:ascii="Arial" w:hAnsi="Arial" w:cs="Arial"/>
          <w:i/>
          <w:sz w:val="22"/>
          <w:szCs w:val="22"/>
        </w:rPr>
      </w:pPr>
      <w:r w:rsidRPr="006E629C">
        <w:rPr>
          <w:rFonts w:ascii="Arial" w:hAnsi="Arial" w:cs="Arial"/>
          <w:i/>
          <w:sz w:val="22"/>
          <w:szCs w:val="22"/>
        </w:rPr>
        <w:t xml:space="preserve">ABNT/ SANITÁRIO – INSTALAÇÕES PREDIAIS </w:t>
      </w:r>
    </w:p>
    <w:p w:rsidR="0073753A" w:rsidRDefault="0073753A" w:rsidP="0073753A">
      <w:pPr>
        <w:jc w:val="both"/>
        <w:rPr>
          <w:rFonts w:ascii="Arial" w:hAnsi="Arial" w:cs="Arial"/>
          <w:i/>
          <w:sz w:val="22"/>
          <w:szCs w:val="22"/>
        </w:rPr>
      </w:pPr>
      <w:r w:rsidRPr="006E629C">
        <w:rPr>
          <w:rFonts w:ascii="Arial" w:hAnsi="Arial" w:cs="Arial"/>
          <w:i/>
          <w:sz w:val="22"/>
          <w:szCs w:val="22"/>
        </w:rPr>
        <w:t>NBR- 8160 Execução de instalações prediais de esgoto sanitário</w:t>
      </w:r>
    </w:p>
    <w:p w:rsidR="0073753A" w:rsidRPr="007935BC" w:rsidRDefault="0073753A" w:rsidP="0073753A">
      <w:pPr>
        <w:jc w:val="both"/>
        <w:rPr>
          <w:rFonts w:ascii="Arial" w:hAnsi="Arial" w:cs="Arial"/>
          <w:i/>
          <w:sz w:val="22"/>
          <w:szCs w:val="22"/>
        </w:rPr>
      </w:pPr>
    </w:p>
    <w:p w:rsidR="0073753A" w:rsidRPr="007935BC" w:rsidRDefault="0073753A" w:rsidP="0073753A">
      <w:pPr>
        <w:jc w:val="both"/>
        <w:rPr>
          <w:rFonts w:ascii="Arial" w:hAnsi="Arial" w:cs="Arial"/>
          <w:b/>
          <w:sz w:val="22"/>
          <w:szCs w:val="22"/>
        </w:rPr>
      </w:pPr>
      <w:r>
        <w:rPr>
          <w:rFonts w:ascii="Arial" w:hAnsi="Arial" w:cs="Arial"/>
          <w:b/>
          <w:sz w:val="22"/>
          <w:szCs w:val="22"/>
        </w:rPr>
        <w:tab/>
        <w:t>12.3</w:t>
      </w:r>
      <w:r w:rsidRPr="007935BC">
        <w:rPr>
          <w:rFonts w:ascii="Arial" w:hAnsi="Arial" w:cs="Arial"/>
          <w:b/>
          <w:sz w:val="22"/>
          <w:szCs w:val="22"/>
        </w:rPr>
        <w:t xml:space="preserve"> APARELHOS SANITÁRIOS, LOUÇAS, METAIS E OUTROS</w:t>
      </w:r>
    </w:p>
    <w:p w:rsidR="0073753A" w:rsidRPr="007935BC" w:rsidRDefault="0073753A" w:rsidP="0073753A">
      <w:pPr>
        <w:rPr>
          <w:rFonts w:ascii="Arial" w:hAnsi="Arial" w:cs="Arial"/>
          <w:b/>
          <w:bCs/>
          <w:sz w:val="22"/>
          <w:szCs w:val="22"/>
        </w:rPr>
      </w:pPr>
    </w:p>
    <w:p w:rsidR="0073753A" w:rsidRPr="007935BC" w:rsidRDefault="0073753A" w:rsidP="0073753A">
      <w:pPr>
        <w:rPr>
          <w:rFonts w:ascii="Arial" w:hAnsi="Arial" w:cs="Arial"/>
          <w:b/>
          <w:bCs/>
          <w:sz w:val="22"/>
          <w:szCs w:val="22"/>
        </w:rPr>
      </w:pPr>
      <w:r>
        <w:rPr>
          <w:rFonts w:ascii="Arial" w:hAnsi="Arial" w:cs="Arial"/>
          <w:b/>
          <w:bCs/>
          <w:sz w:val="22"/>
          <w:szCs w:val="22"/>
        </w:rPr>
        <w:tab/>
        <w:t>12.3.1</w:t>
      </w:r>
      <w:r w:rsidRPr="007935BC">
        <w:rPr>
          <w:rFonts w:ascii="Arial" w:hAnsi="Arial" w:cs="Arial"/>
          <w:b/>
          <w:bCs/>
          <w:sz w:val="22"/>
          <w:szCs w:val="22"/>
        </w:rPr>
        <w:t xml:space="preserve"> Saboneteira de sobrepor</w:t>
      </w:r>
      <w:r>
        <w:rPr>
          <w:rFonts w:ascii="Arial" w:hAnsi="Arial" w:cs="Arial"/>
          <w:b/>
          <w:bCs/>
          <w:sz w:val="22"/>
          <w:szCs w:val="22"/>
        </w:rPr>
        <w:t>.</w:t>
      </w:r>
    </w:p>
    <w:p w:rsidR="0073753A" w:rsidRPr="007935BC" w:rsidRDefault="0073753A" w:rsidP="0073753A">
      <w:pPr>
        <w:rPr>
          <w:rFonts w:ascii="Arial" w:hAnsi="Arial" w:cs="Arial"/>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Será fornecida e instalada saboneteira de sobrepor, conforme planilha orçamentária. Para instalação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 </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sz w:val="22"/>
          <w:szCs w:val="22"/>
        </w:rPr>
      </w:pPr>
      <w:r w:rsidRPr="007935BC">
        <w:rPr>
          <w:rFonts w:ascii="Arial" w:hAnsi="Arial" w:cs="Arial"/>
          <w:sz w:val="22"/>
          <w:szCs w:val="22"/>
          <w:u w:val="single"/>
        </w:rPr>
        <w:t>Atenção</w:t>
      </w:r>
      <w:r w:rsidRPr="007935BC">
        <w:rPr>
          <w:rFonts w:ascii="Arial" w:hAnsi="Arial" w:cs="Arial"/>
          <w:sz w:val="22"/>
          <w:szCs w:val="22"/>
        </w:rPr>
        <w:t>: deve-se colocar buchas plásticas nos furos, e fixar a base na parede através dos parafusos utilizando uma chave de fenda. A saboneteira cromada pode ser instalada a 20cm do tampo do lavatório e a 120cm do piso. A montagem dos componentes do acessório deve-se seguir a sequência: corpo e tirante, fixando o conjunto.</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i/>
          <w:sz w:val="22"/>
          <w:szCs w:val="22"/>
        </w:rPr>
      </w:pPr>
      <w:r w:rsidRPr="007935BC">
        <w:rPr>
          <w:rFonts w:ascii="Arial" w:hAnsi="Arial" w:cs="Arial"/>
          <w:i/>
          <w:sz w:val="22"/>
          <w:szCs w:val="22"/>
        </w:rPr>
        <w:t xml:space="preserve">ABNT/ EQUIPAMENTO – INSTALAÇÕES PREDIAIS </w:t>
      </w:r>
    </w:p>
    <w:p w:rsidR="0073753A" w:rsidRPr="00D32D11" w:rsidRDefault="0073753A" w:rsidP="0073753A">
      <w:pPr>
        <w:jc w:val="both"/>
        <w:rPr>
          <w:rFonts w:ascii="Arial" w:hAnsi="Arial" w:cs="Arial"/>
          <w:i/>
          <w:sz w:val="22"/>
          <w:szCs w:val="22"/>
        </w:rPr>
      </w:pPr>
      <w:r w:rsidRPr="00D32D11">
        <w:rPr>
          <w:rFonts w:ascii="Arial" w:hAnsi="Arial" w:cs="Arial"/>
          <w:i/>
          <w:sz w:val="22"/>
          <w:szCs w:val="22"/>
        </w:rPr>
        <w:t>NBR-9050 - Acessibilidade a edificações, mobiliário, espaços e equipamentos urbanos para 2015</w:t>
      </w:r>
    </w:p>
    <w:p w:rsidR="0073753A" w:rsidRPr="007935BC" w:rsidRDefault="0073753A" w:rsidP="0073753A">
      <w:pPr>
        <w:autoSpaceDE w:val="0"/>
        <w:autoSpaceDN w:val="0"/>
        <w:adjustRightInd w:val="0"/>
        <w:jc w:val="both"/>
        <w:rPr>
          <w:rFonts w:ascii="Arial" w:hAnsi="Arial" w:cs="Arial"/>
          <w:b/>
          <w:sz w:val="22"/>
          <w:szCs w:val="22"/>
        </w:rPr>
      </w:pPr>
      <w:r>
        <w:rPr>
          <w:rFonts w:ascii="Arial" w:hAnsi="Arial" w:cs="Arial"/>
          <w:b/>
          <w:sz w:val="22"/>
          <w:szCs w:val="22"/>
        </w:rPr>
        <w:tab/>
        <w:t xml:space="preserve">12.3.2 </w:t>
      </w:r>
      <w:r w:rsidRPr="007935BC">
        <w:rPr>
          <w:rFonts w:ascii="Arial" w:hAnsi="Arial" w:cs="Arial"/>
          <w:b/>
          <w:sz w:val="22"/>
          <w:szCs w:val="22"/>
        </w:rPr>
        <w:t xml:space="preserve"> Porta papel higiênico cromado</w:t>
      </w:r>
      <w:r>
        <w:rPr>
          <w:rFonts w:ascii="Arial" w:hAnsi="Arial" w:cs="Arial"/>
          <w:b/>
          <w:sz w:val="22"/>
          <w:szCs w:val="22"/>
        </w:rPr>
        <w:t>.</w:t>
      </w:r>
    </w:p>
    <w:p w:rsidR="0073753A" w:rsidRPr="007935BC" w:rsidRDefault="0073753A" w:rsidP="0073753A">
      <w:pPr>
        <w:autoSpaceDE w:val="0"/>
        <w:autoSpaceDN w:val="0"/>
        <w:adjustRightInd w:val="0"/>
        <w:jc w:val="center"/>
        <w:rPr>
          <w:rFonts w:ascii="Arial" w:hAnsi="Arial" w:cs="Arial"/>
          <w:b/>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Será fornecido e instalado porta papel higiênico cromado, conforme planilha orçamentária. Para instalação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 </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sz w:val="22"/>
          <w:szCs w:val="22"/>
        </w:rPr>
      </w:pPr>
      <w:r w:rsidRPr="007935BC">
        <w:rPr>
          <w:rFonts w:ascii="Arial" w:hAnsi="Arial" w:cs="Arial"/>
          <w:sz w:val="22"/>
          <w:szCs w:val="22"/>
          <w:u w:val="single"/>
        </w:rPr>
        <w:t>Atenção</w:t>
      </w:r>
      <w:r w:rsidRPr="007935BC">
        <w:rPr>
          <w:rFonts w:ascii="Arial" w:hAnsi="Arial" w:cs="Arial"/>
          <w:sz w:val="22"/>
          <w:szCs w:val="22"/>
        </w:rPr>
        <w:t>: deve-se colocar buchas plásticas nos furos, e fixar a base na parede através dos parafusos utilizando uma chave de fenda. A saboneteira cromada pode ser instalada a 20cm do tampo do lavatório e a 120cm do piso. A montagem dos componentes do acessório deve-se seguir a sequência: corpo e tirante, fixando o conjunto.</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sz w:val="22"/>
          <w:szCs w:val="22"/>
        </w:rPr>
      </w:pPr>
      <w:r w:rsidRPr="007935BC">
        <w:rPr>
          <w:rFonts w:ascii="Arial" w:hAnsi="Arial" w:cs="Arial"/>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b/>
          <w:bCs/>
          <w:sz w:val="22"/>
          <w:szCs w:val="22"/>
        </w:rPr>
      </w:pPr>
      <w:r>
        <w:rPr>
          <w:rFonts w:ascii="Arial" w:hAnsi="Arial" w:cs="Arial"/>
          <w:b/>
          <w:bCs/>
          <w:sz w:val="22"/>
          <w:szCs w:val="22"/>
        </w:rPr>
        <w:tab/>
        <w:t xml:space="preserve">12.3.3 </w:t>
      </w:r>
      <w:r w:rsidRPr="007935BC">
        <w:rPr>
          <w:rFonts w:ascii="Arial" w:hAnsi="Arial" w:cs="Arial"/>
          <w:b/>
          <w:bCs/>
          <w:sz w:val="22"/>
          <w:szCs w:val="22"/>
        </w:rPr>
        <w:t xml:space="preserve"> Porta papel toalha</w:t>
      </w:r>
      <w:r>
        <w:rPr>
          <w:rFonts w:ascii="Arial" w:hAnsi="Arial" w:cs="Arial"/>
          <w:b/>
          <w:bCs/>
          <w:sz w:val="22"/>
          <w:szCs w:val="22"/>
        </w:rPr>
        <w:t>.</w:t>
      </w:r>
      <w:r w:rsidRPr="007935BC">
        <w:rPr>
          <w:rFonts w:ascii="Arial" w:hAnsi="Arial" w:cs="Arial"/>
          <w:b/>
          <w:bCs/>
          <w:sz w:val="22"/>
          <w:szCs w:val="22"/>
        </w:rPr>
        <w:tab/>
      </w:r>
    </w:p>
    <w:p w:rsidR="0073753A" w:rsidRPr="007935BC" w:rsidRDefault="0073753A" w:rsidP="0073753A">
      <w:pPr>
        <w:jc w:val="center"/>
        <w:rPr>
          <w:rFonts w:ascii="Arial" w:hAnsi="Arial" w:cs="Arial"/>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Para instalação de porta papel toalha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w:t>
      </w:r>
    </w:p>
    <w:p w:rsidR="0073753A" w:rsidRPr="007935BC" w:rsidRDefault="0073753A" w:rsidP="0073753A">
      <w:pPr>
        <w:jc w:val="both"/>
        <w:rPr>
          <w:rFonts w:ascii="Arial" w:hAnsi="Arial" w:cs="Arial"/>
          <w:sz w:val="22"/>
          <w:szCs w:val="22"/>
        </w:rPr>
      </w:pPr>
    </w:p>
    <w:p w:rsidR="0073753A" w:rsidRPr="00F73A07" w:rsidRDefault="0073753A" w:rsidP="0073753A">
      <w:pPr>
        <w:jc w:val="both"/>
        <w:rPr>
          <w:rFonts w:ascii="Arial" w:hAnsi="Arial" w:cs="Arial"/>
          <w:i/>
          <w:sz w:val="22"/>
          <w:szCs w:val="22"/>
        </w:rPr>
      </w:pPr>
      <w:r w:rsidRPr="00F73A07">
        <w:rPr>
          <w:rFonts w:ascii="Arial" w:hAnsi="Arial" w:cs="Arial"/>
          <w:i/>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b/>
          <w:bCs/>
          <w:sz w:val="22"/>
          <w:szCs w:val="22"/>
        </w:rPr>
      </w:pPr>
      <w:r>
        <w:rPr>
          <w:rFonts w:ascii="Arial" w:hAnsi="Arial" w:cs="Arial"/>
          <w:b/>
          <w:bCs/>
          <w:sz w:val="22"/>
          <w:szCs w:val="22"/>
        </w:rPr>
        <w:tab/>
        <w:t>12.3</w:t>
      </w:r>
      <w:r w:rsidRPr="007935BC">
        <w:rPr>
          <w:rFonts w:ascii="Arial" w:hAnsi="Arial" w:cs="Arial"/>
          <w:b/>
          <w:bCs/>
          <w:sz w:val="22"/>
          <w:szCs w:val="22"/>
        </w:rPr>
        <w:t>.4</w:t>
      </w:r>
      <w:r>
        <w:rPr>
          <w:rFonts w:ascii="Arial" w:hAnsi="Arial" w:cs="Arial"/>
          <w:b/>
          <w:bCs/>
          <w:sz w:val="22"/>
          <w:szCs w:val="22"/>
        </w:rPr>
        <w:t xml:space="preserve"> </w:t>
      </w:r>
      <w:r w:rsidRPr="007935BC">
        <w:rPr>
          <w:rFonts w:ascii="Arial" w:hAnsi="Arial" w:cs="Arial"/>
          <w:b/>
          <w:bCs/>
          <w:sz w:val="22"/>
          <w:szCs w:val="22"/>
        </w:rPr>
        <w:t xml:space="preserve"> Porta sabonete líquido fornecimento e instalação</w:t>
      </w:r>
      <w:r>
        <w:rPr>
          <w:rFonts w:ascii="Arial" w:hAnsi="Arial" w:cs="Arial"/>
          <w:b/>
          <w:bCs/>
          <w:sz w:val="22"/>
          <w:szCs w:val="22"/>
        </w:rPr>
        <w:t>.</w:t>
      </w:r>
      <w:r w:rsidRPr="007935BC">
        <w:rPr>
          <w:rFonts w:ascii="Arial" w:hAnsi="Arial" w:cs="Arial"/>
          <w:b/>
          <w:bCs/>
          <w:sz w:val="22"/>
          <w:szCs w:val="22"/>
        </w:rPr>
        <w:t xml:space="preserve"> </w:t>
      </w:r>
      <w:r w:rsidRPr="007935BC">
        <w:rPr>
          <w:rFonts w:ascii="Arial" w:hAnsi="Arial" w:cs="Arial"/>
          <w:b/>
          <w:bCs/>
          <w:sz w:val="22"/>
          <w:szCs w:val="22"/>
        </w:rPr>
        <w:tab/>
      </w:r>
    </w:p>
    <w:p w:rsidR="0073753A" w:rsidRPr="007935BC" w:rsidRDefault="0073753A" w:rsidP="0073753A">
      <w:pPr>
        <w:jc w:val="center"/>
        <w:rPr>
          <w:rFonts w:ascii="Arial" w:hAnsi="Arial" w:cs="Arial"/>
          <w:b/>
          <w:bCs/>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Porta sabonete líquido nos banheiros conforme planilha orçamentária. A fixação pode ser por parafusos e buchas, necessitando de instalação feita por profissional com as ferramentas adequadas, sendo mais indicada por garantir segurança e durabilidade.</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Há também as saboneteiras fixadas com ventosas, mas nesse caso a capacidade deve ser em torno de 500mL, ou então as ventosas não suportarão. Essas saboneteiras de parede podem ser utilizadas também para álcool em gel, além de deixar a decoração do seu lavabo, banheiro ou área de festas, muito mais prático. Para instalação faça a marcação das posições de furação, utilizando a base do acessório como gabarito. Observe que os furos devem estar nivelados e ser posicionados na horizontal. Nas paredes com azulejo tenha cuidado durante a furação para evitar que a broca danificando o acabamento da parede. </w:t>
      </w:r>
    </w:p>
    <w:p w:rsidR="0073753A" w:rsidRPr="007935BC" w:rsidRDefault="0073753A" w:rsidP="0073753A">
      <w:pPr>
        <w:jc w:val="both"/>
        <w:rPr>
          <w:rFonts w:ascii="Arial" w:hAnsi="Arial" w:cs="Arial"/>
          <w:sz w:val="22"/>
          <w:szCs w:val="22"/>
        </w:rPr>
      </w:pPr>
      <w:r w:rsidRPr="007935BC">
        <w:rPr>
          <w:rFonts w:ascii="Arial" w:hAnsi="Arial" w:cs="Arial"/>
          <w:sz w:val="22"/>
          <w:szCs w:val="22"/>
        </w:rPr>
        <w:t xml:space="preserve">- </w:t>
      </w:r>
      <w:r w:rsidRPr="007935BC">
        <w:rPr>
          <w:rFonts w:ascii="Arial" w:hAnsi="Arial" w:cs="Arial"/>
          <w:sz w:val="22"/>
          <w:szCs w:val="22"/>
          <w:u w:val="single"/>
        </w:rPr>
        <w:t>Atenção</w:t>
      </w:r>
      <w:r w:rsidRPr="007935BC">
        <w:rPr>
          <w:rFonts w:ascii="Arial" w:hAnsi="Arial" w:cs="Arial"/>
          <w:sz w:val="22"/>
          <w:szCs w:val="22"/>
        </w:rPr>
        <w:t>: observe a correta localização dos canos de água que podem se encontrar embutidos na parede, de forma que estes não sejam perfurados.</w:t>
      </w:r>
    </w:p>
    <w:p w:rsidR="0073753A" w:rsidRPr="007935BC" w:rsidRDefault="0073753A" w:rsidP="0073753A">
      <w:pPr>
        <w:jc w:val="both"/>
        <w:rPr>
          <w:rFonts w:ascii="Arial" w:hAnsi="Arial" w:cs="Arial"/>
          <w:sz w:val="22"/>
          <w:szCs w:val="22"/>
        </w:rPr>
      </w:pPr>
    </w:p>
    <w:p w:rsidR="0073753A" w:rsidRPr="00F73A07" w:rsidRDefault="0073753A" w:rsidP="0073753A">
      <w:pPr>
        <w:jc w:val="both"/>
        <w:rPr>
          <w:rFonts w:ascii="Arial" w:hAnsi="Arial" w:cs="Arial"/>
          <w:i/>
          <w:sz w:val="22"/>
          <w:szCs w:val="22"/>
        </w:rPr>
      </w:pPr>
      <w:r w:rsidRPr="00F73A07">
        <w:rPr>
          <w:rFonts w:ascii="Arial" w:hAnsi="Arial" w:cs="Arial"/>
          <w:i/>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b/>
          <w:bCs/>
          <w:sz w:val="22"/>
          <w:szCs w:val="22"/>
        </w:rPr>
      </w:pPr>
      <w:r>
        <w:rPr>
          <w:rFonts w:ascii="Arial" w:hAnsi="Arial" w:cs="Arial"/>
          <w:b/>
          <w:bCs/>
          <w:sz w:val="22"/>
          <w:szCs w:val="22"/>
        </w:rPr>
        <w:tab/>
        <w:t>12.3.5</w:t>
      </w:r>
      <w:r w:rsidRPr="007935BC">
        <w:rPr>
          <w:rFonts w:ascii="Arial" w:hAnsi="Arial" w:cs="Arial"/>
          <w:b/>
          <w:bCs/>
          <w:sz w:val="22"/>
          <w:szCs w:val="22"/>
        </w:rPr>
        <w:t xml:space="preserve"> Barra de apoio reta, em aço inóx polido, comprimento 60cm, diâmetro mínimo 3 cm</w:t>
      </w:r>
      <w:r>
        <w:rPr>
          <w:rFonts w:ascii="Arial" w:hAnsi="Arial" w:cs="Arial"/>
          <w:b/>
          <w:bCs/>
          <w:sz w:val="22"/>
          <w:szCs w:val="22"/>
        </w:rPr>
        <w:t>.</w:t>
      </w:r>
    </w:p>
    <w:p w:rsidR="0073753A" w:rsidRPr="007935BC" w:rsidRDefault="0073753A" w:rsidP="0073753A">
      <w:pPr>
        <w:ind w:firstLine="851"/>
        <w:jc w:val="both"/>
        <w:rPr>
          <w:rFonts w:ascii="Arial" w:hAnsi="Arial" w:cs="Arial"/>
          <w:sz w:val="22"/>
          <w:szCs w:val="22"/>
        </w:rPr>
      </w:pPr>
    </w:p>
    <w:p w:rsidR="0073753A" w:rsidRPr="007935BC" w:rsidRDefault="0073753A" w:rsidP="0073753A">
      <w:pPr>
        <w:autoSpaceDE w:val="0"/>
        <w:autoSpaceDN w:val="0"/>
        <w:adjustRightInd w:val="0"/>
        <w:ind w:firstLine="1134"/>
        <w:jc w:val="both"/>
        <w:rPr>
          <w:rFonts w:ascii="Arial" w:hAnsi="Arial" w:cs="Arial"/>
          <w:sz w:val="22"/>
          <w:szCs w:val="22"/>
        </w:rPr>
      </w:pPr>
      <w:r w:rsidRPr="007935BC">
        <w:rPr>
          <w:rFonts w:ascii="Arial" w:hAnsi="Arial" w:cs="Arial"/>
          <w:sz w:val="22"/>
          <w:szCs w:val="22"/>
        </w:rPr>
        <w:t>As barras de apoio dos lavatórios podem ser horizontais e verticais, podendo ter um espaçamento entre a barra e a parede ou de qualquer outro objeto de no mínimo 0,04m, para ser utilizada com conforto; devem ser instaladas até no máximo 0,20 m, medido da borda frontal do lavatório até o eixo da barra para permitir o alcance, garantir o alcance manual da torneira de no máximo 0,50 m, medido da borda frontal do lavatório até o eixo da torneira as barras horizontais devem ser instaladas a uma altura 0,78 m a 0,80 m, medido a partir do piso acabado até a face superior da barra, acompanhando a altura do lavatório; as barras verticais devem ser instaladas a uma altura de 0,90 m do piso e com comprimento mínimo de 0,40 m, garantindo a condição da alínea a); ter uma distância máxima de 0,50 m do eixo do lavatório ou cuba até o eixo da barra vertical instalada na parede lateral ou na parede de fundo para garantir o alcance.</w:t>
      </w:r>
    </w:p>
    <w:p w:rsidR="0073753A" w:rsidRPr="007935BC" w:rsidRDefault="0073753A" w:rsidP="0073753A">
      <w:pPr>
        <w:jc w:val="both"/>
        <w:rPr>
          <w:rFonts w:ascii="Arial" w:hAnsi="Arial" w:cs="Arial"/>
          <w:sz w:val="22"/>
          <w:szCs w:val="22"/>
        </w:rPr>
      </w:pPr>
    </w:p>
    <w:p w:rsidR="0073753A" w:rsidRPr="00F73A07" w:rsidRDefault="0073753A" w:rsidP="0073753A">
      <w:pPr>
        <w:jc w:val="both"/>
        <w:rPr>
          <w:rFonts w:ascii="Arial" w:hAnsi="Arial" w:cs="Arial"/>
          <w:i/>
          <w:sz w:val="22"/>
          <w:szCs w:val="22"/>
        </w:rPr>
      </w:pPr>
      <w:r w:rsidRPr="00F73A07">
        <w:rPr>
          <w:rFonts w:ascii="Arial" w:hAnsi="Arial" w:cs="Arial"/>
          <w:i/>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b/>
          <w:bCs/>
          <w:sz w:val="22"/>
          <w:szCs w:val="22"/>
        </w:rPr>
      </w:pPr>
      <w:r>
        <w:rPr>
          <w:rFonts w:ascii="Arial" w:hAnsi="Arial" w:cs="Arial"/>
          <w:b/>
          <w:bCs/>
          <w:sz w:val="22"/>
          <w:szCs w:val="22"/>
        </w:rPr>
        <w:tab/>
        <w:t xml:space="preserve">12.3.6 </w:t>
      </w:r>
      <w:r w:rsidRPr="007935BC">
        <w:rPr>
          <w:rFonts w:ascii="Arial" w:hAnsi="Arial" w:cs="Arial"/>
          <w:b/>
          <w:bCs/>
          <w:sz w:val="22"/>
          <w:szCs w:val="22"/>
        </w:rPr>
        <w:t xml:space="preserve"> Barra de apoio para portadores de necessidades especiais, reta, em aço inox polido, comprimento: 80 cm / diâmetro mínimo 3cm. (fornecimento e instalação)</w:t>
      </w:r>
      <w:r>
        <w:rPr>
          <w:rFonts w:ascii="Arial" w:hAnsi="Arial" w:cs="Arial"/>
          <w:b/>
          <w:bCs/>
          <w:sz w:val="22"/>
          <w:szCs w:val="22"/>
        </w:rPr>
        <w:t>.</w:t>
      </w:r>
    </w:p>
    <w:p w:rsidR="0073753A" w:rsidRPr="007935BC" w:rsidRDefault="0073753A" w:rsidP="0073753A">
      <w:pPr>
        <w:jc w:val="both"/>
        <w:rPr>
          <w:rFonts w:ascii="Arial" w:hAnsi="Arial" w:cs="Arial"/>
          <w:b/>
          <w:bCs/>
          <w:color w:val="000000"/>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Conforme a norma da ABNT a barra deverá ficar junto ao vaso sanitário, na lateral e no fundo, devem ser colocadas barras horizontais para apoio e transferência, com comprimento mínimo de 0,80m, e altura de 0,75m do piso acabado (medidos pelos eixos de fixação).</w:t>
      </w:r>
    </w:p>
    <w:p w:rsidR="0073753A" w:rsidRPr="007935BC" w:rsidRDefault="0073753A" w:rsidP="0073753A">
      <w:pPr>
        <w:ind w:firstLine="851"/>
        <w:jc w:val="both"/>
        <w:rPr>
          <w:rFonts w:ascii="Arial" w:hAnsi="Arial" w:cs="Arial"/>
          <w:color w:val="000000"/>
          <w:sz w:val="22"/>
          <w:szCs w:val="22"/>
        </w:rPr>
      </w:pPr>
      <w:r w:rsidRPr="007935BC">
        <w:rPr>
          <w:rFonts w:ascii="Arial" w:hAnsi="Arial" w:cs="Arial"/>
          <w:sz w:val="22"/>
          <w:szCs w:val="22"/>
        </w:rPr>
        <w:t>A distância entre o eixo da bacia e a face da barra lateral ao vaso deve ser de 0,40m, estando esta posicionada a uma distância mínima de 0,50m da borda frontal da bacia. A barra da parede do fundo deve estar a uma distância máxima de 0,11m da sua face externa à parede e estender-se no mínimo 0,30m além do eixo da bacia, em direção à parede lateral.</w:t>
      </w:r>
    </w:p>
    <w:p w:rsidR="0073753A" w:rsidRPr="007935BC" w:rsidRDefault="0073753A" w:rsidP="0073753A">
      <w:pPr>
        <w:jc w:val="both"/>
        <w:rPr>
          <w:rFonts w:ascii="Arial" w:hAnsi="Arial" w:cs="Arial"/>
          <w:sz w:val="22"/>
          <w:szCs w:val="22"/>
        </w:rPr>
      </w:pPr>
    </w:p>
    <w:p w:rsidR="0073753A" w:rsidRPr="00747DEE" w:rsidRDefault="0073753A" w:rsidP="0073753A">
      <w:pPr>
        <w:jc w:val="both"/>
        <w:rPr>
          <w:rFonts w:ascii="Arial" w:hAnsi="Arial" w:cs="Arial"/>
          <w:i/>
          <w:sz w:val="22"/>
          <w:szCs w:val="22"/>
        </w:rPr>
      </w:pPr>
      <w:r w:rsidRPr="00747DEE">
        <w:rPr>
          <w:rFonts w:ascii="Arial" w:hAnsi="Arial" w:cs="Arial"/>
          <w:i/>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sz w:val="22"/>
          <w:szCs w:val="22"/>
        </w:rPr>
      </w:pPr>
    </w:p>
    <w:p w:rsidR="0073753A" w:rsidRDefault="0073753A" w:rsidP="0073753A">
      <w:pPr>
        <w:jc w:val="both"/>
        <w:rPr>
          <w:rFonts w:ascii="Arial" w:hAnsi="Arial" w:cs="Arial"/>
          <w:b/>
          <w:bCs/>
          <w:sz w:val="22"/>
          <w:szCs w:val="22"/>
        </w:rPr>
      </w:pPr>
      <w:r>
        <w:rPr>
          <w:rFonts w:ascii="Arial" w:hAnsi="Arial" w:cs="Arial"/>
          <w:b/>
          <w:bCs/>
          <w:sz w:val="22"/>
          <w:szCs w:val="22"/>
        </w:rPr>
        <w:tab/>
        <w:t>12.3.7</w:t>
      </w:r>
      <w:r w:rsidRPr="007935BC">
        <w:rPr>
          <w:rFonts w:ascii="Arial" w:hAnsi="Arial" w:cs="Arial"/>
          <w:b/>
          <w:bCs/>
          <w:sz w:val="22"/>
          <w:szCs w:val="22"/>
        </w:rPr>
        <w:t xml:space="preserve"> Banco para banho retrátil articulado inclusive bucha de nylon com parafuso</w:t>
      </w:r>
      <w:r>
        <w:rPr>
          <w:rFonts w:ascii="Arial" w:hAnsi="Arial" w:cs="Arial"/>
          <w:b/>
          <w:bCs/>
          <w:sz w:val="22"/>
          <w:szCs w:val="22"/>
        </w:rPr>
        <w:t>.</w:t>
      </w:r>
    </w:p>
    <w:p w:rsidR="0073753A" w:rsidRPr="007935BC" w:rsidRDefault="0073753A" w:rsidP="0073753A">
      <w:pPr>
        <w:jc w:val="both"/>
        <w:rPr>
          <w:rFonts w:ascii="Arial" w:hAnsi="Arial" w:cs="Arial"/>
          <w:color w:val="000000"/>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Conforme a norma da ABNT a barra deverá ficar junto ao vaso sanitário, na lateral e no fundo, devem ser colocadas barras horizontais para apoio e transferência, com comprimento mínimo de 0,80m, e altura de 0,75m do piso acabado (medidos pelos eixos de fixação).</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 Banco Dobrável para Banho proporciona auxílio durante o banho em casos de dificuldade de equilíbrio. Prático e seguro, é facilmente fixado à parede do box, onde pode ser mantido fechado, ocupando pouco espaço quando não está em uso. Possui estrutura reforçada.  Assento moldado em polietileno com superfície rugosa, que evita deslizamentos, alças laterais que auxiliam o sentar e o levantar.</w:t>
      </w:r>
    </w:p>
    <w:p w:rsidR="0073753A" w:rsidRPr="007935BC" w:rsidRDefault="0073753A" w:rsidP="0073753A">
      <w:pPr>
        <w:jc w:val="both"/>
        <w:rPr>
          <w:rFonts w:ascii="Arial" w:hAnsi="Arial" w:cs="Arial"/>
          <w:sz w:val="22"/>
          <w:szCs w:val="22"/>
        </w:rPr>
      </w:pPr>
      <w:r w:rsidRPr="007935BC">
        <w:rPr>
          <w:rFonts w:ascii="Arial" w:hAnsi="Arial" w:cs="Arial"/>
          <w:b/>
          <w:sz w:val="22"/>
          <w:szCs w:val="22"/>
        </w:rPr>
        <w:br/>
      </w:r>
      <w:r w:rsidRPr="007935BC">
        <w:rPr>
          <w:rFonts w:ascii="Arial" w:hAnsi="Arial" w:cs="Arial"/>
          <w:sz w:val="22"/>
          <w:szCs w:val="22"/>
        </w:rPr>
        <w:t>PARA FIXAR O BANCO À PAREDE:</w:t>
      </w:r>
    </w:p>
    <w:p w:rsidR="0073753A" w:rsidRPr="007935BC" w:rsidRDefault="0073753A" w:rsidP="00A93682">
      <w:pPr>
        <w:pStyle w:val="PargrafodaLista"/>
        <w:numPr>
          <w:ilvl w:val="0"/>
          <w:numId w:val="38"/>
        </w:numPr>
        <w:contextualSpacing/>
        <w:jc w:val="both"/>
        <w:rPr>
          <w:rFonts w:ascii="Arial" w:hAnsi="Arial" w:cs="Arial"/>
        </w:rPr>
      </w:pPr>
      <w:r w:rsidRPr="007935BC">
        <w:rPr>
          <w:rFonts w:ascii="Arial" w:hAnsi="Arial" w:cs="Arial"/>
        </w:rPr>
        <w:t>Recomenda-se que o banco seja fixado a uma altura de 46cm do piso acabado.</w:t>
      </w:r>
    </w:p>
    <w:p w:rsidR="0073753A" w:rsidRPr="007935BC" w:rsidRDefault="0073753A" w:rsidP="00A93682">
      <w:pPr>
        <w:pStyle w:val="PargrafodaLista"/>
        <w:numPr>
          <w:ilvl w:val="0"/>
          <w:numId w:val="38"/>
        </w:numPr>
        <w:contextualSpacing/>
        <w:jc w:val="both"/>
        <w:rPr>
          <w:rFonts w:ascii="Arial" w:hAnsi="Arial" w:cs="Arial"/>
        </w:rPr>
      </w:pPr>
      <w:r w:rsidRPr="007935BC">
        <w:rPr>
          <w:rFonts w:ascii="Arial" w:hAnsi="Arial" w:cs="Arial"/>
        </w:rPr>
        <w:t>Posicione o banco no local onde deverá ser fixado e marque a posição correta dos furos.</w:t>
      </w:r>
    </w:p>
    <w:p w:rsidR="0073753A" w:rsidRPr="007935BC" w:rsidRDefault="0073753A" w:rsidP="00A93682">
      <w:pPr>
        <w:pStyle w:val="PargrafodaLista"/>
        <w:numPr>
          <w:ilvl w:val="0"/>
          <w:numId w:val="38"/>
        </w:numPr>
        <w:contextualSpacing/>
        <w:jc w:val="both"/>
        <w:rPr>
          <w:rFonts w:ascii="Arial" w:hAnsi="Arial" w:cs="Arial"/>
        </w:rPr>
      </w:pPr>
      <w:r w:rsidRPr="007935BC">
        <w:rPr>
          <w:rFonts w:ascii="Arial" w:hAnsi="Arial" w:cs="Arial"/>
        </w:rPr>
        <w:t>Fure a parede com broca nº10 e fixe o banco com as buchas e parafusos que acompanham o produto.</w:t>
      </w:r>
    </w:p>
    <w:p w:rsidR="0073753A" w:rsidRPr="007935BC" w:rsidRDefault="0073753A" w:rsidP="0073753A">
      <w:pPr>
        <w:jc w:val="both"/>
        <w:rPr>
          <w:rFonts w:ascii="Arial" w:hAnsi="Arial" w:cs="Arial"/>
          <w:color w:val="FF0000"/>
          <w:sz w:val="22"/>
          <w:szCs w:val="22"/>
        </w:rPr>
      </w:pPr>
    </w:p>
    <w:p w:rsidR="0073753A" w:rsidRPr="007935BC" w:rsidRDefault="0073753A" w:rsidP="0073753A">
      <w:pPr>
        <w:jc w:val="both"/>
        <w:rPr>
          <w:rFonts w:ascii="Arial" w:hAnsi="Arial" w:cs="Arial"/>
          <w:sz w:val="22"/>
          <w:szCs w:val="22"/>
        </w:rPr>
      </w:pPr>
      <w:r w:rsidRPr="007935BC">
        <w:rPr>
          <w:rFonts w:ascii="Arial" w:hAnsi="Arial" w:cs="Arial"/>
          <w:sz w:val="22"/>
          <w:szCs w:val="22"/>
        </w:rPr>
        <w:t>ATENÇÃO:</w:t>
      </w:r>
    </w:p>
    <w:p w:rsidR="0073753A" w:rsidRPr="007935BC" w:rsidRDefault="0073753A" w:rsidP="00A93682">
      <w:pPr>
        <w:pStyle w:val="PargrafodaLista"/>
        <w:numPr>
          <w:ilvl w:val="0"/>
          <w:numId w:val="39"/>
        </w:numPr>
        <w:contextualSpacing/>
        <w:jc w:val="both"/>
        <w:rPr>
          <w:rFonts w:ascii="Arial" w:hAnsi="Arial" w:cs="Arial"/>
        </w:rPr>
      </w:pPr>
      <w:r w:rsidRPr="007935BC">
        <w:rPr>
          <w:rFonts w:ascii="Arial" w:hAnsi="Arial" w:cs="Arial"/>
        </w:rPr>
        <w:t>O banco deve estar firmemente fixado à parede. Para fixar, utilize sempre os parafusos e buchas que acompanham o produto.</w:t>
      </w:r>
    </w:p>
    <w:p w:rsidR="0073753A" w:rsidRPr="007935BC" w:rsidRDefault="0073753A" w:rsidP="00A93682">
      <w:pPr>
        <w:pStyle w:val="PargrafodaLista"/>
        <w:numPr>
          <w:ilvl w:val="0"/>
          <w:numId w:val="39"/>
        </w:numPr>
        <w:contextualSpacing/>
        <w:jc w:val="both"/>
        <w:rPr>
          <w:rFonts w:ascii="Arial" w:hAnsi="Arial" w:cs="Arial"/>
        </w:rPr>
      </w:pPr>
      <w:r w:rsidRPr="007935BC">
        <w:rPr>
          <w:rFonts w:ascii="Arial" w:hAnsi="Arial" w:cs="Arial"/>
        </w:rPr>
        <w:t>Ao fechar, verifique sempre se o assento está travado.</w:t>
      </w:r>
    </w:p>
    <w:p w:rsidR="0073753A" w:rsidRPr="00747DEE" w:rsidRDefault="0073753A" w:rsidP="0073753A">
      <w:pPr>
        <w:pStyle w:val="PargrafodaLista"/>
        <w:ind w:left="1854"/>
        <w:jc w:val="both"/>
        <w:rPr>
          <w:rFonts w:ascii="Arial" w:hAnsi="Arial" w:cs="Arial"/>
          <w:i/>
        </w:rPr>
      </w:pPr>
    </w:p>
    <w:p w:rsidR="0073753A" w:rsidRPr="00747DEE" w:rsidRDefault="0073753A" w:rsidP="0073753A">
      <w:pPr>
        <w:jc w:val="both"/>
        <w:rPr>
          <w:rFonts w:ascii="Arial" w:hAnsi="Arial" w:cs="Arial"/>
          <w:i/>
          <w:sz w:val="22"/>
          <w:szCs w:val="22"/>
        </w:rPr>
      </w:pPr>
      <w:r w:rsidRPr="00747DEE">
        <w:rPr>
          <w:rFonts w:ascii="Arial" w:hAnsi="Arial" w:cs="Arial"/>
          <w:i/>
          <w:sz w:val="22"/>
          <w:szCs w:val="22"/>
        </w:rPr>
        <w:t xml:space="preserve">ABNT/ EQUIPAMENTO – INSTALAÇÕES PREDIAIS </w:t>
      </w:r>
    </w:p>
    <w:p w:rsidR="0073753A" w:rsidRPr="00747DEE" w:rsidRDefault="0073753A" w:rsidP="0073753A">
      <w:pPr>
        <w:jc w:val="both"/>
        <w:rPr>
          <w:rFonts w:ascii="Arial" w:hAnsi="Arial" w:cs="Arial"/>
          <w:i/>
          <w:sz w:val="22"/>
          <w:szCs w:val="22"/>
        </w:rPr>
      </w:pPr>
      <w:r w:rsidRPr="00747DEE">
        <w:rPr>
          <w:rFonts w:ascii="Arial" w:hAnsi="Arial" w:cs="Arial"/>
          <w:i/>
          <w:sz w:val="22"/>
          <w:szCs w:val="22"/>
        </w:rPr>
        <w:t>NBR- 9050/2004 Acessibilidade</w:t>
      </w:r>
    </w:p>
    <w:p w:rsidR="0073753A" w:rsidRPr="007935BC" w:rsidRDefault="0073753A" w:rsidP="0073753A">
      <w:pPr>
        <w:jc w:val="both"/>
        <w:rPr>
          <w:rFonts w:ascii="Arial" w:hAnsi="Arial" w:cs="Arial"/>
          <w:b/>
          <w:bCs/>
          <w:sz w:val="22"/>
          <w:szCs w:val="22"/>
        </w:rPr>
      </w:pPr>
    </w:p>
    <w:p w:rsidR="0073753A" w:rsidRDefault="0073753A" w:rsidP="0073753A">
      <w:pPr>
        <w:jc w:val="both"/>
        <w:rPr>
          <w:rFonts w:ascii="Arial" w:hAnsi="Arial" w:cs="Arial"/>
          <w:b/>
          <w:bCs/>
          <w:sz w:val="22"/>
          <w:szCs w:val="22"/>
        </w:rPr>
      </w:pPr>
      <w:r>
        <w:rPr>
          <w:rFonts w:ascii="Arial" w:hAnsi="Arial" w:cs="Arial"/>
          <w:b/>
          <w:bCs/>
          <w:sz w:val="22"/>
          <w:szCs w:val="22"/>
        </w:rPr>
        <w:tab/>
        <w:t>12.3.8 e 12.3.9</w:t>
      </w:r>
      <w:r w:rsidRPr="007935BC">
        <w:rPr>
          <w:rFonts w:ascii="Arial" w:hAnsi="Arial" w:cs="Arial"/>
          <w:b/>
          <w:bCs/>
          <w:sz w:val="22"/>
          <w:szCs w:val="22"/>
        </w:rPr>
        <w:t xml:space="preserve"> Lavatório em louca branca, sem coluna padrão popular, com torneira cromada popular, sifão, válvula e engate plástico</w:t>
      </w:r>
      <w:r>
        <w:rPr>
          <w:rFonts w:ascii="Arial" w:hAnsi="Arial" w:cs="Arial"/>
          <w:b/>
          <w:bCs/>
          <w:sz w:val="22"/>
          <w:szCs w:val="22"/>
        </w:rPr>
        <w:t>.</w:t>
      </w:r>
    </w:p>
    <w:p w:rsidR="0073753A" w:rsidRPr="007935BC" w:rsidRDefault="0073753A" w:rsidP="0073753A">
      <w:pPr>
        <w:jc w:val="both"/>
        <w:rPr>
          <w:rFonts w:ascii="Arial" w:hAnsi="Arial" w:cs="Arial"/>
          <w:b/>
          <w:bCs/>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Lavatório em louça branca sem coluna, com torneira cromada, sifão, válvula e engate plástico. Será instalado por um profissional habilitado com maior apuro, nível, posição e respectivo equipamento e pessoal devidamente qualificado para este tipo de serviço. Todo material deverá ser testado antes de seu recebimento ou instalação. </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 aparelho será cuidadosamente instalado na parede de modo a obter-se uma vedação perfeita, devendo ser observado o alinhamento necessário em relação às paredes e pisos dos ambientes onde foram assentados os respectivos aparelhos.</w:t>
      </w:r>
    </w:p>
    <w:p w:rsidR="0073753A" w:rsidRPr="009C6B91" w:rsidRDefault="0073753A" w:rsidP="0073753A">
      <w:pPr>
        <w:jc w:val="both"/>
        <w:rPr>
          <w:rFonts w:ascii="Arial" w:hAnsi="Arial" w:cs="Arial"/>
          <w:i/>
          <w:sz w:val="22"/>
          <w:szCs w:val="22"/>
        </w:rPr>
      </w:pPr>
    </w:p>
    <w:p w:rsidR="0073753A" w:rsidRPr="009C6B91" w:rsidRDefault="0073753A" w:rsidP="0073753A">
      <w:pPr>
        <w:jc w:val="both"/>
        <w:rPr>
          <w:rFonts w:ascii="Arial" w:hAnsi="Arial" w:cs="Arial"/>
          <w:i/>
          <w:sz w:val="22"/>
          <w:szCs w:val="22"/>
        </w:rPr>
      </w:pPr>
      <w:r w:rsidRPr="009C6B91">
        <w:rPr>
          <w:rFonts w:ascii="Arial" w:hAnsi="Arial" w:cs="Arial"/>
          <w:i/>
          <w:sz w:val="22"/>
          <w:szCs w:val="22"/>
        </w:rPr>
        <w:t xml:space="preserve">ABNT/ EQUIPAMENTOS E LOUÇAS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9C6B91" w:rsidRDefault="0073753A" w:rsidP="0073753A">
      <w:pPr>
        <w:jc w:val="both"/>
        <w:rPr>
          <w:rFonts w:ascii="Arial" w:hAnsi="Arial" w:cs="Arial"/>
          <w:i/>
          <w:sz w:val="22"/>
          <w:szCs w:val="22"/>
        </w:rPr>
      </w:pPr>
      <w:r w:rsidRPr="009C6B91">
        <w:rPr>
          <w:rFonts w:ascii="Arial" w:hAnsi="Arial" w:cs="Arial"/>
          <w:i/>
          <w:sz w:val="22"/>
          <w:szCs w:val="22"/>
        </w:rPr>
        <w:t>NBR- 14477/2000 Material cerâmico – Lavatório de sobrepor sem mesa para instalação</w:t>
      </w:r>
    </w:p>
    <w:p w:rsidR="0073753A" w:rsidRPr="007935BC" w:rsidRDefault="0073753A" w:rsidP="0073753A">
      <w:pPr>
        <w:jc w:val="both"/>
        <w:rPr>
          <w:rFonts w:ascii="Arial" w:hAnsi="Arial" w:cs="Arial"/>
          <w:b/>
          <w:bCs/>
          <w:sz w:val="22"/>
          <w:szCs w:val="22"/>
          <w:highlight w:val="red"/>
        </w:rPr>
      </w:pPr>
    </w:p>
    <w:p w:rsidR="0073753A" w:rsidRPr="007935BC" w:rsidRDefault="0073753A" w:rsidP="0073753A">
      <w:pPr>
        <w:pStyle w:val="Corpodetexto"/>
        <w:rPr>
          <w:rFonts w:ascii="Arial" w:hAnsi="Arial" w:cs="Arial"/>
          <w:b/>
          <w:szCs w:val="22"/>
        </w:rPr>
      </w:pPr>
      <w:r>
        <w:rPr>
          <w:rFonts w:ascii="Arial" w:hAnsi="Arial" w:cs="Arial"/>
          <w:b/>
          <w:szCs w:val="22"/>
        </w:rPr>
        <w:tab/>
        <w:t xml:space="preserve">12.3.10 </w:t>
      </w:r>
      <w:r w:rsidRPr="007935BC">
        <w:rPr>
          <w:rFonts w:ascii="Arial" w:hAnsi="Arial" w:cs="Arial"/>
          <w:b/>
          <w:szCs w:val="22"/>
        </w:rPr>
        <w:t xml:space="preserve"> Granito cinza polido para bancada e=2,5cm, largura 60cm - fornecimento e instalação</w:t>
      </w:r>
      <w:r>
        <w:rPr>
          <w:rFonts w:ascii="Arial" w:hAnsi="Arial" w:cs="Arial"/>
          <w:b/>
          <w:szCs w:val="22"/>
        </w:rPr>
        <w:t>.</w:t>
      </w:r>
    </w:p>
    <w:p w:rsidR="0073753A" w:rsidRPr="007935BC" w:rsidRDefault="0073753A" w:rsidP="0073753A">
      <w:pPr>
        <w:autoSpaceDE w:val="0"/>
        <w:autoSpaceDN w:val="0"/>
        <w:adjustRightInd w:val="0"/>
        <w:jc w:val="both"/>
        <w:rPr>
          <w:rFonts w:ascii="Arial" w:hAnsi="Arial" w:cs="Arial"/>
          <w:b/>
          <w:sz w:val="22"/>
          <w:szCs w:val="22"/>
        </w:rPr>
      </w:pPr>
    </w:p>
    <w:p w:rsidR="0073753A" w:rsidRPr="007935BC" w:rsidRDefault="0073753A" w:rsidP="0073753A">
      <w:pPr>
        <w:autoSpaceDE w:val="0"/>
        <w:autoSpaceDN w:val="0"/>
        <w:adjustRightInd w:val="0"/>
        <w:ind w:firstLine="851"/>
        <w:jc w:val="both"/>
        <w:rPr>
          <w:rFonts w:ascii="Arial" w:hAnsi="Arial" w:cs="Arial"/>
          <w:sz w:val="22"/>
          <w:szCs w:val="22"/>
        </w:rPr>
      </w:pPr>
      <w:r w:rsidRPr="007935BC">
        <w:rPr>
          <w:rFonts w:ascii="Arial" w:hAnsi="Arial" w:cs="Arial"/>
          <w:sz w:val="22"/>
          <w:szCs w:val="22"/>
        </w:rPr>
        <w:t>Será instalada bancada de granito cinza polido espessura = 2,5cm, largura 60cm, chumbada na alvenaria com suporte mão-francesa em aço, abas iguais 40 cm, capacidade mínima 70 kg, em cada extremidade, conforme projeto e planilha orçamentária. As bancadas terão furo para colocação de cubas.</w:t>
      </w:r>
    </w:p>
    <w:p w:rsidR="0073753A" w:rsidRPr="009C6B91" w:rsidRDefault="0073753A" w:rsidP="0073753A">
      <w:pPr>
        <w:ind w:firstLine="851"/>
        <w:jc w:val="both"/>
        <w:rPr>
          <w:rFonts w:ascii="Arial" w:hAnsi="Arial" w:cs="Arial"/>
          <w:b/>
          <w:bCs/>
          <w:i/>
          <w:sz w:val="22"/>
          <w:szCs w:val="22"/>
        </w:rPr>
      </w:pPr>
    </w:p>
    <w:p w:rsidR="0073753A" w:rsidRPr="009C6B91" w:rsidRDefault="0073753A" w:rsidP="0073753A">
      <w:pPr>
        <w:jc w:val="both"/>
        <w:rPr>
          <w:rFonts w:ascii="Arial" w:hAnsi="Arial" w:cs="Arial"/>
          <w:i/>
          <w:sz w:val="22"/>
          <w:szCs w:val="22"/>
        </w:rPr>
      </w:pPr>
      <w:r w:rsidRPr="009C6B91">
        <w:rPr>
          <w:rFonts w:ascii="Arial" w:hAnsi="Arial" w:cs="Arial"/>
          <w:i/>
          <w:sz w:val="22"/>
          <w:szCs w:val="22"/>
        </w:rPr>
        <w:t xml:space="preserve">ABNT/ EQUIPAMENTOS E LOUÇAS – INSTALAÇÕES PREDIAIS </w:t>
      </w:r>
    </w:p>
    <w:p w:rsidR="0073753A" w:rsidRPr="00D32D11" w:rsidRDefault="0073753A" w:rsidP="0073753A">
      <w:pPr>
        <w:jc w:val="both"/>
        <w:rPr>
          <w:rFonts w:ascii="Arial" w:hAnsi="Arial" w:cs="Arial"/>
          <w:i/>
          <w:sz w:val="22"/>
          <w:szCs w:val="22"/>
        </w:rPr>
      </w:pPr>
      <w:r w:rsidRPr="00D32D11">
        <w:rPr>
          <w:rFonts w:ascii="Arial" w:hAnsi="Arial" w:cs="Arial"/>
          <w:i/>
          <w:sz w:val="22"/>
          <w:szCs w:val="22"/>
        </w:rPr>
        <w:t>NBR 12721:2006 Versão Corrigida 2:2007 - Avaliação de custos unitários de construção para incorporação imobiliária e outras disposições para condomínios edifícios - Procedimento.</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Default="0073753A" w:rsidP="0073753A">
      <w:pPr>
        <w:jc w:val="both"/>
        <w:rPr>
          <w:rFonts w:ascii="Arial" w:hAnsi="Arial" w:cs="Arial"/>
          <w:i/>
          <w:sz w:val="22"/>
          <w:szCs w:val="22"/>
        </w:rPr>
      </w:pPr>
    </w:p>
    <w:p w:rsidR="0073753A" w:rsidRDefault="0073753A" w:rsidP="0073753A">
      <w:pPr>
        <w:jc w:val="both"/>
        <w:rPr>
          <w:rFonts w:ascii="Arial" w:hAnsi="Arial" w:cs="Arial"/>
          <w:b/>
          <w:sz w:val="22"/>
          <w:szCs w:val="22"/>
        </w:rPr>
      </w:pPr>
      <w:r>
        <w:rPr>
          <w:rFonts w:ascii="Arial" w:hAnsi="Arial" w:cs="Arial"/>
          <w:i/>
          <w:sz w:val="22"/>
          <w:szCs w:val="22"/>
        </w:rPr>
        <w:tab/>
      </w:r>
      <w:r w:rsidRPr="0082634D">
        <w:rPr>
          <w:rFonts w:ascii="Arial" w:hAnsi="Arial" w:cs="Arial"/>
          <w:b/>
          <w:sz w:val="22"/>
          <w:szCs w:val="22"/>
        </w:rPr>
        <w:t>12.3.11 Cabide/ Gancho de Banheiro simples em metal cromado (fornecimento e instalação).</w:t>
      </w:r>
    </w:p>
    <w:p w:rsidR="0073753A" w:rsidRDefault="0073753A" w:rsidP="0073753A">
      <w:pPr>
        <w:jc w:val="both"/>
        <w:rPr>
          <w:rFonts w:ascii="Arial" w:hAnsi="Arial" w:cs="Arial"/>
          <w:b/>
          <w:sz w:val="22"/>
          <w:szCs w:val="22"/>
        </w:rPr>
      </w:pPr>
    </w:p>
    <w:p w:rsidR="0073753A" w:rsidRPr="0083168C" w:rsidRDefault="0073753A" w:rsidP="0073753A">
      <w:pPr>
        <w:ind w:firstLine="851"/>
        <w:jc w:val="both"/>
        <w:rPr>
          <w:rFonts w:ascii="Arial" w:hAnsi="Arial" w:cs="Arial"/>
          <w:color w:val="000000"/>
          <w:sz w:val="22"/>
          <w:szCs w:val="22"/>
        </w:rPr>
      </w:pPr>
      <w:r w:rsidRPr="0083168C">
        <w:rPr>
          <w:rFonts w:ascii="Arial" w:hAnsi="Arial" w:cs="Arial"/>
          <w:color w:val="000000"/>
          <w:sz w:val="22"/>
          <w:szCs w:val="22"/>
        </w:rPr>
        <w:t>Para instalação do cabide cromado deve-se marcar as posições de furação, utilizando a base do acessório como gabarito. Os furos devem estar nivelados e ser posicionados na horizontal.  Deve-se utilizar brocas de 6mm com ponta de metal duro para os furos. Nas paredes com azulejo tenha cuidado durante a furação para evitar que a broca deslize, alterando a posição do furo ou danificando o acabamento da parede.</w:t>
      </w:r>
    </w:p>
    <w:p w:rsidR="0073753A" w:rsidRPr="0083168C" w:rsidRDefault="0073753A" w:rsidP="0073753A">
      <w:pPr>
        <w:ind w:firstLine="851"/>
        <w:jc w:val="both"/>
        <w:rPr>
          <w:rFonts w:ascii="Arial" w:hAnsi="Arial" w:cs="Arial"/>
          <w:color w:val="000000"/>
          <w:sz w:val="22"/>
          <w:szCs w:val="22"/>
        </w:rPr>
      </w:pPr>
    </w:p>
    <w:p w:rsidR="0073753A" w:rsidRPr="0083168C" w:rsidRDefault="0073753A" w:rsidP="0073753A">
      <w:pPr>
        <w:jc w:val="both"/>
        <w:rPr>
          <w:rFonts w:ascii="Arial" w:hAnsi="Arial" w:cs="Arial"/>
          <w:i/>
          <w:color w:val="000000"/>
          <w:sz w:val="22"/>
          <w:szCs w:val="22"/>
        </w:rPr>
      </w:pPr>
      <w:r w:rsidRPr="0083168C">
        <w:rPr>
          <w:rFonts w:ascii="Arial" w:hAnsi="Arial" w:cs="Arial"/>
          <w:i/>
          <w:color w:val="000000"/>
          <w:sz w:val="22"/>
          <w:szCs w:val="22"/>
        </w:rPr>
        <w:t xml:space="preserve">ABNT/ EQUIPAMENTO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Default="0073753A" w:rsidP="0073753A">
      <w:pPr>
        <w:jc w:val="both"/>
        <w:rPr>
          <w:rFonts w:ascii="Arial" w:hAnsi="Arial" w:cs="Arial"/>
          <w:b/>
          <w:sz w:val="22"/>
          <w:szCs w:val="22"/>
        </w:rPr>
      </w:pPr>
    </w:p>
    <w:p w:rsidR="0073753A" w:rsidRPr="0082634D" w:rsidRDefault="0073753A" w:rsidP="0073753A">
      <w:pPr>
        <w:jc w:val="both"/>
        <w:rPr>
          <w:rFonts w:ascii="Century Gothic" w:hAnsi="Century Gothic" w:cs="Arial"/>
          <w:color w:val="000000"/>
          <w:sz w:val="20"/>
          <w:szCs w:val="20"/>
        </w:rPr>
      </w:pPr>
      <w:r>
        <w:rPr>
          <w:rFonts w:ascii="Arial" w:hAnsi="Arial" w:cs="Arial"/>
          <w:b/>
          <w:sz w:val="22"/>
          <w:szCs w:val="22"/>
        </w:rPr>
        <w:tab/>
        <w:t xml:space="preserve">12.3.12. </w:t>
      </w:r>
      <w:r w:rsidRPr="0082634D">
        <w:rPr>
          <w:rFonts w:ascii="Arial" w:hAnsi="Arial" w:cs="Arial"/>
          <w:b/>
          <w:color w:val="000000"/>
          <w:sz w:val="22"/>
          <w:szCs w:val="22"/>
        </w:rPr>
        <w:t>Bancada/</w:t>
      </w:r>
      <w:r>
        <w:rPr>
          <w:rFonts w:ascii="Arial" w:hAnsi="Arial" w:cs="Arial"/>
          <w:b/>
          <w:color w:val="000000"/>
          <w:sz w:val="22"/>
          <w:szCs w:val="22"/>
        </w:rPr>
        <w:t xml:space="preserve"> </w:t>
      </w:r>
      <w:r w:rsidRPr="0082634D">
        <w:rPr>
          <w:rFonts w:ascii="Arial" w:hAnsi="Arial" w:cs="Arial"/>
          <w:b/>
          <w:color w:val="000000"/>
          <w:sz w:val="22"/>
          <w:szCs w:val="22"/>
        </w:rPr>
        <w:t>tampo aço inox (aisi 304), largura 60 cm, com rodabanca (não inclui pés de apoio) - fornecimento e instalação.</w:t>
      </w:r>
    </w:p>
    <w:p w:rsidR="0073753A" w:rsidRDefault="0073753A" w:rsidP="0073753A">
      <w:pPr>
        <w:ind w:firstLine="851"/>
        <w:jc w:val="both"/>
        <w:rPr>
          <w:rFonts w:ascii="Arial" w:hAnsi="Arial" w:cs="Arial"/>
          <w:color w:val="000000"/>
          <w:sz w:val="22"/>
          <w:szCs w:val="22"/>
        </w:rPr>
      </w:pPr>
    </w:p>
    <w:p w:rsidR="0073753A" w:rsidRPr="00260D0E" w:rsidRDefault="0073753A" w:rsidP="0073753A">
      <w:pPr>
        <w:ind w:firstLine="851"/>
        <w:jc w:val="both"/>
        <w:rPr>
          <w:rFonts w:ascii="Arial" w:hAnsi="Arial" w:cs="Arial"/>
          <w:color w:val="000000"/>
          <w:sz w:val="22"/>
          <w:szCs w:val="22"/>
        </w:rPr>
      </w:pPr>
      <w:r w:rsidRPr="00260D0E">
        <w:rPr>
          <w:rFonts w:ascii="Arial" w:hAnsi="Arial" w:cs="Arial"/>
          <w:color w:val="000000"/>
          <w:sz w:val="22"/>
          <w:szCs w:val="22"/>
        </w:rPr>
        <w:t>Aquisição de bancada em aço inox, largura 60cm, com previsão de alvenaria e cinta de amarração, em parede sem apoio, inclui instalação da mesma. A altura de instalação será de 0,80m a 0,90m.</w:t>
      </w:r>
    </w:p>
    <w:p w:rsidR="0073753A" w:rsidRPr="00260D0E" w:rsidRDefault="0073753A" w:rsidP="0073753A">
      <w:pPr>
        <w:jc w:val="both"/>
        <w:rPr>
          <w:rFonts w:ascii="Arial" w:hAnsi="Arial" w:cs="Arial"/>
          <w:color w:val="000000"/>
          <w:sz w:val="22"/>
          <w:szCs w:val="22"/>
        </w:rPr>
      </w:pPr>
    </w:p>
    <w:p w:rsidR="0073753A" w:rsidRPr="00260D0E" w:rsidRDefault="0073753A" w:rsidP="0073753A">
      <w:pPr>
        <w:jc w:val="both"/>
        <w:rPr>
          <w:rFonts w:ascii="Arial" w:hAnsi="Arial" w:cs="Arial"/>
          <w:i/>
          <w:color w:val="000000"/>
          <w:sz w:val="22"/>
          <w:szCs w:val="22"/>
        </w:rPr>
      </w:pPr>
      <w:r w:rsidRPr="00260D0E">
        <w:rPr>
          <w:rFonts w:ascii="Arial" w:hAnsi="Arial" w:cs="Arial"/>
          <w:i/>
          <w:color w:val="000000"/>
          <w:sz w:val="22"/>
          <w:szCs w:val="22"/>
        </w:rPr>
        <w:t xml:space="preserve">ABNT/ EQUIPAMENTOS E LOUÇAS – INSTALAÇÕES PREDIAIS </w:t>
      </w:r>
    </w:p>
    <w:p w:rsidR="0073753A" w:rsidRPr="00260D0E" w:rsidRDefault="0073753A" w:rsidP="0073753A">
      <w:pPr>
        <w:jc w:val="both"/>
        <w:rPr>
          <w:rFonts w:ascii="Arial" w:hAnsi="Arial" w:cs="Arial"/>
          <w:i/>
          <w:color w:val="000000"/>
          <w:sz w:val="22"/>
          <w:szCs w:val="22"/>
        </w:rPr>
      </w:pPr>
      <w:r w:rsidRPr="00260D0E">
        <w:rPr>
          <w:rFonts w:ascii="Arial" w:hAnsi="Arial" w:cs="Arial"/>
          <w:i/>
          <w:color w:val="000000"/>
          <w:sz w:val="22"/>
          <w:szCs w:val="22"/>
        </w:rPr>
        <w:t>NBR- 12721/1999 Equipamentos</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b/>
          <w:bCs/>
          <w:sz w:val="22"/>
          <w:szCs w:val="22"/>
        </w:rPr>
      </w:pPr>
    </w:p>
    <w:p w:rsidR="0073753A" w:rsidRPr="007935BC" w:rsidRDefault="0073753A" w:rsidP="0073753A">
      <w:pPr>
        <w:jc w:val="both"/>
        <w:rPr>
          <w:rFonts w:ascii="Arial" w:hAnsi="Arial" w:cs="Arial"/>
          <w:color w:val="000000"/>
          <w:sz w:val="22"/>
          <w:szCs w:val="22"/>
        </w:rPr>
      </w:pPr>
      <w:r>
        <w:rPr>
          <w:rFonts w:ascii="Arial" w:hAnsi="Arial" w:cs="Arial"/>
          <w:b/>
          <w:bCs/>
          <w:sz w:val="22"/>
          <w:szCs w:val="22"/>
        </w:rPr>
        <w:tab/>
        <w:t>12.3.13</w:t>
      </w:r>
      <w:r w:rsidRPr="007935BC">
        <w:rPr>
          <w:rFonts w:ascii="Arial" w:hAnsi="Arial" w:cs="Arial"/>
          <w:b/>
          <w:bCs/>
          <w:sz w:val="22"/>
          <w:szCs w:val="22"/>
        </w:rPr>
        <w:t xml:space="preserve"> Cuba aço inoxidável 40,0x34,0x11,5 cm, com sifão plástico, válvula em plástico cromado tipo americana 3.1/2"x1.1/2" para pia- fornecimento e instalação</w:t>
      </w:r>
      <w:r>
        <w:rPr>
          <w:rFonts w:ascii="Arial" w:hAnsi="Arial" w:cs="Arial"/>
          <w:b/>
          <w:bCs/>
          <w:sz w:val="22"/>
          <w:szCs w:val="22"/>
        </w:rPr>
        <w:t>.</w:t>
      </w:r>
    </w:p>
    <w:p w:rsidR="0073753A" w:rsidRPr="007935BC" w:rsidRDefault="0073753A" w:rsidP="0073753A">
      <w:pPr>
        <w:ind w:firstLine="851"/>
        <w:jc w:val="both"/>
        <w:rPr>
          <w:rFonts w:ascii="Arial" w:hAnsi="Arial" w:cs="Arial"/>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Cuba de aço inoxidável de embutir para bancada de pedra, resina ou fibra. A bancada deverá ser perfurada pelo fornecedor com equipamento adequado e com o devido ressalto para o apoio da cuba, na medida da cuba (40 x 34 x 11,5)cm, de maneira a permitir o seu perfeito encaixe e acabamento. Entre a cuba e a peça deverá ser aplicado silicone industrial, para fixar e vedar não permitindo o vazamento entre as peças. A cuba deverá estar em perfeito estado, não possuindo quaisquer amassados ou trinca, para possibilitar o perfeito encaixe.</w:t>
      </w:r>
    </w:p>
    <w:p w:rsidR="0073753A" w:rsidRPr="007935BC" w:rsidRDefault="0073753A" w:rsidP="0073753A">
      <w:pPr>
        <w:jc w:val="both"/>
        <w:rPr>
          <w:rFonts w:ascii="Arial" w:hAnsi="Arial" w:cs="Arial"/>
          <w:sz w:val="22"/>
          <w:szCs w:val="22"/>
        </w:rPr>
      </w:pPr>
    </w:p>
    <w:p w:rsidR="0073753A" w:rsidRPr="009C6B91" w:rsidRDefault="0073753A" w:rsidP="0073753A">
      <w:pPr>
        <w:jc w:val="both"/>
        <w:rPr>
          <w:rFonts w:ascii="Arial" w:hAnsi="Arial" w:cs="Arial"/>
          <w:i/>
          <w:sz w:val="22"/>
          <w:szCs w:val="22"/>
        </w:rPr>
      </w:pPr>
      <w:r w:rsidRPr="009C6B91">
        <w:rPr>
          <w:rFonts w:ascii="Arial" w:hAnsi="Arial" w:cs="Arial"/>
          <w:i/>
          <w:sz w:val="22"/>
          <w:szCs w:val="22"/>
        </w:rPr>
        <w:t xml:space="preserve">ABNT/ EQUIPAMENTOS E LOUÇAS – INSTALAÇÕES PREDIAIS </w:t>
      </w:r>
    </w:p>
    <w:p w:rsidR="0073753A" w:rsidRPr="009C6B91" w:rsidRDefault="0073753A" w:rsidP="0073753A">
      <w:pPr>
        <w:jc w:val="both"/>
        <w:rPr>
          <w:rFonts w:ascii="Arial" w:hAnsi="Arial" w:cs="Arial"/>
          <w:i/>
          <w:sz w:val="22"/>
          <w:szCs w:val="22"/>
        </w:rPr>
      </w:pPr>
      <w:r w:rsidRPr="009C6B91">
        <w:rPr>
          <w:rFonts w:ascii="Arial" w:hAnsi="Arial" w:cs="Arial"/>
          <w:i/>
          <w:sz w:val="22"/>
          <w:szCs w:val="22"/>
        </w:rPr>
        <w:t xml:space="preserve">NBR- 12721/1999 Equipamentos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b/>
          <w:bCs/>
          <w:sz w:val="22"/>
          <w:szCs w:val="22"/>
        </w:rPr>
      </w:pPr>
    </w:p>
    <w:p w:rsidR="0073753A" w:rsidRDefault="0073753A" w:rsidP="0073753A">
      <w:pPr>
        <w:jc w:val="both"/>
        <w:rPr>
          <w:rFonts w:ascii="Arial" w:hAnsi="Arial" w:cs="Arial"/>
          <w:b/>
          <w:bCs/>
          <w:sz w:val="22"/>
          <w:szCs w:val="22"/>
        </w:rPr>
      </w:pPr>
      <w:r>
        <w:rPr>
          <w:rFonts w:ascii="Arial" w:hAnsi="Arial" w:cs="Arial"/>
          <w:b/>
          <w:bCs/>
          <w:sz w:val="22"/>
          <w:szCs w:val="22"/>
        </w:rPr>
        <w:tab/>
        <w:t>12.3.14</w:t>
      </w:r>
      <w:r w:rsidRPr="007935BC">
        <w:rPr>
          <w:rFonts w:ascii="Arial" w:hAnsi="Arial" w:cs="Arial"/>
          <w:b/>
          <w:bCs/>
          <w:sz w:val="22"/>
          <w:szCs w:val="22"/>
        </w:rPr>
        <w:t xml:space="preserve"> Tanque de</w:t>
      </w:r>
      <w:r>
        <w:rPr>
          <w:rFonts w:ascii="Arial" w:hAnsi="Arial" w:cs="Arial"/>
          <w:b/>
          <w:bCs/>
          <w:sz w:val="22"/>
          <w:szCs w:val="22"/>
        </w:rPr>
        <w:t xml:space="preserve"> mármore sintético suspenso, 22L</w:t>
      </w:r>
      <w:r w:rsidRPr="007935BC">
        <w:rPr>
          <w:rFonts w:ascii="Arial" w:hAnsi="Arial" w:cs="Arial"/>
          <w:b/>
          <w:bCs/>
          <w:sz w:val="22"/>
          <w:szCs w:val="22"/>
        </w:rPr>
        <w:t xml:space="preserve"> ou equivalente, incluso sifão tipo garrafa em </w:t>
      </w:r>
      <w:r>
        <w:rPr>
          <w:rFonts w:ascii="Arial" w:hAnsi="Arial" w:cs="Arial"/>
          <w:b/>
          <w:bCs/>
          <w:sz w:val="22"/>
          <w:szCs w:val="22"/>
        </w:rPr>
        <w:t>PVC</w:t>
      </w:r>
      <w:r w:rsidRPr="007935BC">
        <w:rPr>
          <w:rFonts w:ascii="Arial" w:hAnsi="Arial" w:cs="Arial"/>
          <w:b/>
          <w:bCs/>
          <w:sz w:val="22"/>
          <w:szCs w:val="22"/>
        </w:rPr>
        <w:t>, válvula plástica e torneira de metal cromado padrão popular - fornecimento e instalação.</w:t>
      </w:r>
    </w:p>
    <w:p w:rsidR="0073753A" w:rsidRPr="007935BC" w:rsidRDefault="0073753A" w:rsidP="0073753A">
      <w:pPr>
        <w:jc w:val="both"/>
        <w:rPr>
          <w:rFonts w:ascii="Arial" w:hAnsi="Arial" w:cs="Arial"/>
          <w:color w:val="000000"/>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Será instalado tanque de</w:t>
      </w:r>
      <w:r>
        <w:rPr>
          <w:rFonts w:ascii="Arial" w:hAnsi="Arial" w:cs="Arial"/>
          <w:sz w:val="22"/>
          <w:szCs w:val="22"/>
        </w:rPr>
        <w:t xml:space="preserve"> mármore sintético suspenso, 22L</w:t>
      </w:r>
      <w:r w:rsidRPr="007935BC">
        <w:rPr>
          <w:rFonts w:ascii="Arial" w:hAnsi="Arial" w:cs="Arial"/>
          <w:sz w:val="22"/>
          <w:szCs w:val="22"/>
        </w:rPr>
        <w:t xml:space="preserve"> ou equivalente, incluso sifão tipo garrafa em PVC, válvula plástica e torneira de metal cromado padrão popular conforme projeto e planilha orçamentária.</w:t>
      </w:r>
    </w:p>
    <w:p w:rsidR="0073753A" w:rsidRPr="007935BC" w:rsidRDefault="0073753A" w:rsidP="0073753A">
      <w:pPr>
        <w:jc w:val="both"/>
        <w:rPr>
          <w:rFonts w:ascii="Arial" w:hAnsi="Arial" w:cs="Arial"/>
          <w:sz w:val="22"/>
          <w:szCs w:val="22"/>
        </w:rPr>
      </w:pPr>
    </w:p>
    <w:p w:rsidR="0073753A" w:rsidRPr="003D5208" w:rsidRDefault="0073753A" w:rsidP="0073753A">
      <w:pPr>
        <w:jc w:val="both"/>
        <w:rPr>
          <w:rFonts w:ascii="Arial" w:hAnsi="Arial" w:cs="Arial"/>
          <w:i/>
          <w:sz w:val="22"/>
          <w:szCs w:val="22"/>
        </w:rPr>
      </w:pPr>
      <w:r w:rsidRPr="003D5208">
        <w:rPr>
          <w:rFonts w:ascii="Arial" w:hAnsi="Arial" w:cs="Arial"/>
          <w:i/>
          <w:sz w:val="22"/>
          <w:szCs w:val="22"/>
        </w:rPr>
        <w:t xml:space="preserve">ABNT/ EQUIPAMENTOS E LOUÇAS – INSTALAÇÕES PREDIAIS </w:t>
      </w:r>
    </w:p>
    <w:p w:rsidR="0073753A" w:rsidRPr="003D5208" w:rsidRDefault="0073753A" w:rsidP="0073753A">
      <w:pPr>
        <w:jc w:val="both"/>
        <w:rPr>
          <w:rFonts w:ascii="Arial" w:hAnsi="Arial" w:cs="Arial"/>
          <w:i/>
          <w:sz w:val="22"/>
          <w:szCs w:val="22"/>
        </w:rPr>
      </w:pPr>
      <w:r w:rsidRPr="003D5208">
        <w:rPr>
          <w:rFonts w:ascii="Arial" w:hAnsi="Arial" w:cs="Arial"/>
          <w:i/>
          <w:sz w:val="22"/>
          <w:szCs w:val="22"/>
        </w:rPr>
        <w:t xml:space="preserve">NBR- 12721/1999 Equipamentos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sz w:val="22"/>
          <w:szCs w:val="22"/>
        </w:rPr>
      </w:pPr>
    </w:p>
    <w:p w:rsidR="0073753A" w:rsidRPr="007935BC" w:rsidRDefault="0073753A" w:rsidP="0073753A">
      <w:pPr>
        <w:jc w:val="both"/>
        <w:rPr>
          <w:rFonts w:ascii="Arial" w:hAnsi="Arial" w:cs="Arial"/>
          <w:color w:val="000000"/>
          <w:sz w:val="22"/>
          <w:szCs w:val="22"/>
        </w:rPr>
      </w:pPr>
      <w:r>
        <w:rPr>
          <w:rFonts w:ascii="Arial" w:hAnsi="Arial" w:cs="Arial"/>
          <w:b/>
          <w:sz w:val="22"/>
          <w:szCs w:val="22"/>
        </w:rPr>
        <w:tab/>
        <w:t>12.3.15</w:t>
      </w:r>
      <w:r w:rsidRPr="007935BC">
        <w:rPr>
          <w:rFonts w:ascii="Arial" w:hAnsi="Arial" w:cs="Arial"/>
          <w:b/>
          <w:sz w:val="22"/>
          <w:szCs w:val="22"/>
        </w:rPr>
        <w:t xml:space="preserve"> Chuveiro elétrico comum corpo plástico tipo ducha, fornecimento e instalação</w:t>
      </w:r>
      <w:r>
        <w:rPr>
          <w:rFonts w:ascii="Arial" w:hAnsi="Arial" w:cs="Arial"/>
          <w:b/>
          <w:sz w:val="22"/>
          <w:szCs w:val="22"/>
        </w:rPr>
        <w:t>.</w:t>
      </w:r>
    </w:p>
    <w:p w:rsidR="0073753A" w:rsidRPr="007935BC" w:rsidRDefault="0073753A" w:rsidP="0073753A">
      <w:pPr>
        <w:jc w:val="both"/>
        <w:rPr>
          <w:rFonts w:ascii="Arial" w:hAnsi="Arial" w:cs="Arial"/>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 aparelho será cuidadosamente instalado de modo a obter-se uma vedação perfeita, devendo ser observado o alinhamento necessário em relação às paredes e pisos dos ambientes onde foram assentados os respectivos aparelhos.</w:t>
      </w:r>
    </w:p>
    <w:p w:rsidR="0073753A" w:rsidRPr="007935BC" w:rsidRDefault="0073753A" w:rsidP="0073753A">
      <w:pPr>
        <w:jc w:val="both"/>
        <w:rPr>
          <w:rFonts w:ascii="Arial" w:hAnsi="Arial" w:cs="Arial"/>
          <w:sz w:val="22"/>
          <w:szCs w:val="22"/>
        </w:rPr>
      </w:pPr>
    </w:p>
    <w:p w:rsidR="0073753A" w:rsidRPr="002E7844" w:rsidRDefault="0073753A" w:rsidP="0073753A">
      <w:pPr>
        <w:jc w:val="both"/>
        <w:rPr>
          <w:rFonts w:ascii="Arial" w:hAnsi="Arial" w:cs="Arial"/>
          <w:i/>
          <w:sz w:val="22"/>
          <w:szCs w:val="22"/>
        </w:rPr>
      </w:pPr>
      <w:r w:rsidRPr="002E7844">
        <w:rPr>
          <w:rFonts w:ascii="Arial" w:hAnsi="Arial" w:cs="Arial"/>
          <w:i/>
          <w:sz w:val="22"/>
          <w:szCs w:val="22"/>
        </w:rPr>
        <w:t xml:space="preserve">ABNT/ EQUIPAMENTOS E LOUÇAS – INSTALAÇÕES PREDIAIS </w:t>
      </w:r>
    </w:p>
    <w:p w:rsidR="0073753A" w:rsidRPr="002E7844" w:rsidRDefault="0073753A" w:rsidP="0073753A">
      <w:pPr>
        <w:jc w:val="both"/>
        <w:rPr>
          <w:rFonts w:ascii="Arial" w:hAnsi="Arial" w:cs="Arial"/>
          <w:i/>
          <w:sz w:val="22"/>
          <w:szCs w:val="22"/>
        </w:rPr>
      </w:pPr>
      <w:r w:rsidRPr="002E7844">
        <w:rPr>
          <w:rFonts w:ascii="Arial" w:hAnsi="Arial" w:cs="Arial"/>
          <w:i/>
          <w:sz w:val="22"/>
          <w:szCs w:val="22"/>
        </w:rPr>
        <w:t>NBR- 12483 Chuveiro elétrico</w:t>
      </w:r>
    </w:p>
    <w:p w:rsidR="0073753A" w:rsidRPr="002E7844" w:rsidRDefault="0073753A" w:rsidP="0073753A">
      <w:pPr>
        <w:jc w:val="both"/>
        <w:rPr>
          <w:rFonts w:ascii="Arial" w:hAnsi="Arial" w:cs="Arial"/>
          <w:i/>
          <w:sz w:val="22"/>
          <w:szCs w:val="22"/>
        </w:rPr>
      </w:pPr>
      <w:r w:rsidRPr="002E7844">
        <w:rPr>
          <w:rFonts w:ascii="Arial" w:hAnsi="Arial" w:cs="Arial"/>
          <w:i/>
          <w:sz w:val="22"/>
          <w:szCs w:val="22"/>
        </w:rPr>
        <w:t>NBR- 14011 Aquecedores instantâneo de água e torneiras elétricas</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b/>
          <w:color w:val="365F91"/>
          <w:sz w:val="22"/>
          <w:szCs w:val="22"/>
        </w:rPr>
      </w:pPr>
    </w:p>
    <w:p w:rsidR="0073753A" w:rsidRPr="007935BC" w:rsidRDefault="0073753A" w:rsidP="0073753A">
      <w:pPr>
        <w:jc w:val="both"/>
        <w:rPr>
          <w:rFonts w:ascii="Arial" w:hAnsi="Arial" w:cs="Arial"/>
          <w:b/>
          <w:sz w:val="22"/>
          <w:szCs w:val="22"/>
        </w:rPr>
      </w:pPr>
      <w:r>
        <w:rPr>
          <w:rFonts w:ascii="Arial" w:hAnsi="Arial" w:cs="Arial"/>
          <w:b/>
          <w:sz w:val="22"/>
          <w:szCs w:val="22"/>
        </w:rPr>
        <w:tab/>
        <w:t>12.3.16</w:t>
      </w:r>
      <w:r w:rsidRPr="007935BC">
        <w:rPr>
          <w:rFonts w:ascii="Arial" w:hAnsi="Arial" w:cs="Arial"/>
          <w:b/>
          <w:sz w:val="22"/>
          <w:szCs w:val="22"/>
        </w:rPr>
        <w:t xml:space="preserve"> Torneira cromada longa 1/2" ou 3/4" de parede para pia, padrão popular - fornecimento e instalação</w:t>
      </w:r>
      <w:r>
        <w:rPr>
          <w:rFonts w:ascii="Arial" w:hAnsi="Arial" w:cs="Arial"/>
          <w:b/>
          <w:sz w:val="22"/>
          <w:szCs w:val="22"/>
        </w:rPr>
        <w:t>.</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Será fornecida e instalada torneira cromada 1/2" ou 3/4" de parede para pia, padrão popular com engate flexível em metal cromado 1/2"x30cm, conforme projeto hidráulico e planilha orçamentária.</w:t>
      </w:r>
    </w:p>
    <w:p w:rsidR="0073753A" w:rsidRPr="007935BC" w:rsidRDefault="0073753A" w:rsidP="0073753A">
      <w:pPr>
        <w:pStyle w:val="Corpodetexto"/>
        <w:rPr>
          <w:rFonts w:ascii="Arial" w:hAnsi="Arial" w:cs="Arial"/>
          <w:b/>
          <w:szCs w:val="22"/>
        </w:rPr>
      </w:pPr>
    </w:p>
    <w:p w:rsidR="0073753A" w:rsidRDefault="0073753A" w:rsidP="0073753A">
      <w:pPr>
        <w:rPr>
          <w:rFonts w:ascii="Arial" w:hAnsi="Arial" w:cs="Arial"/>
          <w:b/>
          <w:sz w:val="22"/>
          <w:szCs w:val="22"/>
        </w:rPr>
      </w:pPr>
      <w:r>
        <w:rPr>
          <w:rFonts w:ascii="Arial" w:hAnsi="Arial" w:cs="Arial"/>
          <w:b/>
          <w:sz w:val="22"/>
          <w:szCs w:val="22"/>
        </w:rPr>
        <w:tab/>
        <w:t>12.3</w:t>
      </w:r>
      <w:r w:rsidRPr="007935BC">
        <w:rPr>
          <w:rFonts w:ascii="Arial" w:hAnsi="Arial" w:cs="Arial"/>
          <w:b/>
          <w:sz w:val="22"/>
          <w:szCs w:val="22"/>
        </w:rPr>
        <w:t>.</w:t>
      </w:r>
      <w:r>
        <w:rPr>
          <w:rFonts w:ascii="Arial" w:hAnsi="Arial" w:cs="Arial"/>
          <w:b/>
          <w:sz w:val="22"/>
          <w:szCs w:val="22"/>
        </w:rPr>
        <w:t>17</w:t>
      </w:r>
      <w:r w:rsidRPr="007935BC">
        <w:rPr>
          <w:rFonts w:ascii="Arial" w:hAnsi="Arial" w:cs="Arial"/>
          <w:b/>
          <w:sz w:val="22"/>
          <w:szCs w:val="22"/>
        </w:rPr>
        <w:t xml:space="preserve"> Vaso sanitário sifonado com caixa acoplada louça branca</w:t>
      </w:r>
      <w:r>
        <w:rPr>
          <w:rFonts w:ascii="Arial" w:hAnsi="Arial" w:cs="Arial"/>
          <w:b/>
          <w:sz w:val="22"/>
          <w:szCs w:val="22"/>
        </w:rPr>
        <w:t>.</w:t>
      </w:r>
    </w:p>
    <w:p w:rsidR="0073753A" w:rsidRPr="007935BC" w:rsidRDefault="0073753A" w:rsidP="0073753A">
      <w:pPr>
        <w:rPr>
          <w:rFonts w:ascii="Arial" w:hAnsi="Arial" w:cs="Arial"/>
          <w:b/>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Empregar vaso sanitário sifonado com caixa acoplada louça branca - padrão médio, incluso engate flexível em plástico branco, 1/2"x 40cm. O assento e tampa plástica, deverão ser da mesma linha da bacia. Deverão ser colocadas de forma que a tampa, quando erguida, tenha o angulo necessário para manter-se na posição aberta. </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 aparelho será cuidadosamente instalado de modo a obter-se uma vedação perfeita, devendo ser observado o alinhamento necessário em relação às paredes e pisos dos ambientes onde foram assentados os respectivos aparelhos. Após a fixação da louça, arrematar as juntas com o mesmo material do rejunte do piso.</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Conforme a ABNT NBR 9050/2004 que dispõe sobre a Acessibilidade a edificações, mobiliário, espaços e equipamentos urbanos, no caso dos vasos sanitários com caixa acoplada adaptado para os deficientes físicos, deve-se garantir a instalação da barra na parede do fundo, de forma a se evitar que a caixa seja utilizada como apoio. A distância mínima entre a face inferior da barra e a tampa da caixa acoplada deve ser de 0,15m.</w:t>
      </w:r>
    </w:p>
    <w:p w:rsidR="0073753A" w:rsidRPr="007935BC" w:rsidRDefault="0073753A" w:rsidP="0073753A">
      <w:pPr>
        <w:jc w:val="both"/>
        <w:rPr>
          <w:rFonts w:ascii="Arial" w:hAnsi="Arial" w:cs="Arial"/>
          <w:sz w:val="22"/>
          <w:szCs w:val="22"/>
        </w:rPr>
      </w:pPr>
    </w:p>
    <w:p w:rsidR="0073753A" w:rsidRPr="00234672" w:rsidRDefault="0073753A" w:rsidP="0073753A">
      <w:pPr>
        <w:jc w:val="both"/>
        <w:rPr>
          <w:rFonts w:ascii="Arial" w:hAnsi="Arial" w:cs="Arial"/>
          <w:i/>
          <w:sz w:val="22"/>
          <w:szCs w:val="22"/>
        </w:rPr>
      </w:pPr>
      <w:r w:rsidRPr="00234672">
        <w:rPr>
          <w:rFonts w:ascii="Arial" w:hAnsi="Arial" w:cs="Arial"/>
          <w:i/>
          <w:sz w:val="22"/>
          <w:szCs w:val="22"/>
        </w:rPr>
        <w:t xml:space="preserve">ABNT/ EQUIPAMENTOS E LOUÇAS – INSTALAÇÕES PREDIAIS </w:t>
      </w:r>
    </w:p>
    <w:p w:rsidR="0073753A" w:rsidRPr="00FE26D8" w:rsidRDefault="0073753A" w:rsidP="0073753A">
      <w:pPr>
        <w:jc w:val="both"/>
        <w:rPr>
          <w:rFonts w:ascii="Arial" w:hAnsi="Arial" w:cs="Arial"/>
          <w:i/>
          <w:sz w:val="22"/>
          <w:szCs w:val="22"/>
        </w:rPr>
      </w:pPr>
      <w:r w:rsidRPr="00FE26D8">
        <w:rPr>
          <w:rFonts w:ascii="Arial" w:hAnsi="Arial" w:cs="Arial"/>
          <w:i/>
          <w:sz w:val="22"/>
          <w:szCs w:val="22"/>
        </w:rPr>
        <w:t>NBR-9050 - Acessibilidade a edificações, mobiliário, espaços e equipamentos urbanos para 2015</w:t>
      </w:r>
    </w:p>
    <w:p w:rsidR="0073753A" w:rsidRPr="007935BC" w:rsidRDefault="0073753A" w:rsidP="0073753A">
      <w:pPr>
        <w:jc w:val="both"/>
        <w:rPr>
          <w:rFonts w:ascii="Arial" w:hAnsi="Arial" w:cs="Arial"/>
          <w:b/>
          <w:color w:val="365F91"/>
          <w:sz w:val="22"/>
          <w:szCs w:val="22"/>
        </w:rPr>
      </w:pPr>
    </w:p>
    <w:p w:rsidR="0073753A" w:rsidRPr="007935BC" w:rsidRDefault="0073753A" w:rsidP="0073753A">
      <w:pPr>
        <w:jc w:val="both"/>
        <w:rPr>
          <w:rFonts w:ascii="Arial" w:hAnsi="Arial" w:cs="Arial"/>
          <w:b/>
          <w:sz w:val="22"/>
          <w:szCs w:val="22"/>
        </w:rPr>
      </w:pPr>
      <w:r>
        <w:rPr>
          <w:rFonts w:ascii="Arial" w:hAnsi="Arial" w:cs="Arial"/>
          <w:b/>
          <w:sz w:val="22"/>
          <w:szCs w:val="22"/>
        </w:rPr>
        <w:tab/>
        <w:t>12.3.18</w:t>
      </w:r>
      <w:r w:rsidRPr="007935BC">
        <w:rPr>
          <w:rFonts w:ascii="Arial" w:hAnsi="Arial" w:cs="Arial"/>
          <w:b/>
          <w:sz w:val="22"/>
          <w:szCs w:val="22"/>
        </w:rPr>
        <w:t xml:space="preserve"> </w:t>
      </w:r>
      <w:r>
        <w:rPr>
          <w:rFonts w:ascii="Arial" w:hAnsi="Arial" w:cs="Arial"/>
          <w:b/>
          <w:sz w:val="22"/>
          <w:szCs w:val="22"/>
        </w:rPr>
        <w:t xml:space="preserve"> </w:t>
      </w:r>
      <w:r w:rsidRPr="007935BC">
        <w:rPr>
          <w:rFonts w:ascii="Arial" w:hAnsi="Arial" w:cs="Arial"/>
          <w:b/>
          <w:sz w:val="22"/>
          <w:szCs w:val="22"/>
        </w:rPr>
        <w:t>Torneira elétrica de parede bica móvel 127v - fornecimento e instalação.</w:t>
      </w:r>
    </w:p>
    <w:p w:rsidR="0073753A" w:rsidRDefault="0073753A" w:rsidP="0073753A">
      <w:pPr>
        <w:ind w:firstLine="1418"/>
        <w:jc w:val="both"/>
        <w:rPr>
          <w:rFonts w:ascii="Arial" w:hAnsi="Arial" w:cs="Arial"/>
          <w:b/>
          <w:sz w:val="22"/>
          <w:szCs w:val="22"/>
        </w:rPr>
      </w:pPr>
    </w:p>
    <w:p w:rsidR="0073753A" w:rsidRDefault="0073753A" w:rsidP="0073753A">
      <w:pPr>
        <w:ind w:firstLine="851"/>
        <w:jc w:val="both"/>
        <w:rPr>
          <w:rFonts w:ascii="Arial" w:hAnsi="Arial" w:cs="Arial"/>
          <w:sz w:val="22"/>
          <w:szCs w:val="22"/>
        </w:rPr>
      </w:pPr>
      <w:r w:rsidRPr="007935BC">
        <w:rPr>
          <w:rFonts w:ascii="Arial" w:hAnsi="Arial" w:cs="Arial"/>
          <w:sz w:val="22"/>
          <w:szCs w:val="22"/>
        </w:rPr>
        <w:t>Será fornecida e instalada torneira elétrica 1/2" ou 3/4", conforme projeto hidráulico e planilha orçamentária.</w:t>
      </w:r>
    </w:p>
    <w:p w:rsidR="0073753A" w:rsidRPr="007935BC" w:rsidRDefault="0073753A" w:rsidP="0073753A">
      <w:pPr>
        <w:ind w:firstLine="1418"/>
        <w:jc w:val="both"/>
        <w:rPr>
          <w:rFonts w:ascii="Arial" w:hAnsi="Arial" w:cs="Arial"/>
          <w:sz w:val="22"/>
          <w:szCs w:val="22"/>
        </w:rPr>
      </w:pPr>
    </w:p>
    <w:p w:rsidR="0073753A" w:rsidRPr="007935BC" w:rsidRDefault="0073753A" w:rsidP="0073753A">
      <w:pPr>
        <w:rPr>
          <w:rFonts w:ascii="Arial" w:hAnsi="Arial" w:cs="Arial"/>
          <w:b/>
          <w:sz w:val="22"/>
          <w:szCs w:val="22"/>
        </w:rPr>
      </w:pPr>
      <w:r>
        <w:rPr>
          <w:rFonts w:ascii="Arial" w:hAnsi="Arial" w:cs="Arial"/>
          <w:b/>
          <w:sz w:val="22"/>
          <w:szCs w:val="22"/>
        </w:rPr>
        <w:tab/>
        <w:t xml:space="preserve">12.3.19 </w:t>
      </w:r>
      <w:r w:rsidRPr="007935BC">
        <w:rPr>
          <w:rFonts w:ascii="Arial" w:hAnsi="Arial" w:cs="Arial"/>
          <w:b/>
          <w:sz w:val="22"/>
          <w:szCs w:val="22"/>
        </w:rPr>
        <w:t xml:space="preserve"> Pia para expurgo</w:t>
      </w:r>
      <w:r>
        <w:rPr>
          <w:rFonts w:ascii="Arial" w:hAnsi="Arial" w:cs="Arial"/>
          <w:b/>
          <w:sz w:val="22"/>
          <w:szCs w:val="22"/>
        </w:rPr>
        <w:t>.</w:t>
      </w:r>
    </w:p>
    <w:p w:rsidR="0073753A" w:rsidRPr="007935BC" w:rsidRDefault="0073753A" w:rsidP="0073753A">
      <w:pPr>
        <w:rPr>
          <w:rFonts w:ascii="Arial" w:hAnsi="Arial" w:cs="Arial"/>
          <w:b/>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A pia para expurgo deve ser de aço inoxidável com acabamento polido ou escovado, pode ser instalado em muretas de tijolos, armário ou ainda pode ser colocada diretamente na parede, por meio de mão- francesa em inox.</w:t>
      </w:r>
    </w:p>
    <w:p w:rsidR="0073753A" w:rsidRPr="007935BC" w:rsidRDefault="0073753A" w:rsidP="0073753A">
      <w:pPr>
        <w:ind w:firstLine="851"/>
        <w:jc w:val="both"/>
        <w:rPr>
          <w:rFonts w:ascii="Arial" w:hAnsi="Arial" w:cs="Arial"/>
          <w:sz w:val="22"/>
          <w:szCs w:val="22"/>
        </w:rPr>
      </w:pPr>
    </w:p>
    <w:p w:rsidR="0073753A" w:rsidRPr="007935BC" w:rsidRDefault="0073753A" w:rsidP="0073753A">
      <w:pPr>
        <w:rPr>
          <w:rFonts w:ascii="Arial" w:hAnsi="Arial" w:cs="Arial"/>
          <w:b/>
          <w:sz w:val="22"/>
          <w:szCs w:val="22"/>
        </w:rPr>
      </w:pPr>
      <w:r>
        <w:rPr>
          <w:rFonts w:ascii="Arial" w:hAnsi="Arial" w:cs="Arial"/>
          <w:b/>
          <w:sz w:val="22"/>
          <w:szCs w:val="22"/>
        </w:rPr>
        <w:tab/>
        <w:t xml:space="preserve">12.3.20 </w:t>
      </w:r>
      <w:r w:rsidRPr="007935BC">
        <w:rPr>
          <w:rFonts w:ascii="Arial" w:hAnsi="Arial" w:cs="Arial"/>
          <w:b/>
          <w:sz w:val="22"/>
          <w:szCs w:val="22"/>
        </w:rPr>
        <w:t xml:space="preserve"> Retirada e recolocação do vasos sanitários</w:t>
      </w:r>
      <w:r>
        <w:rPr>
          <w:rFonts w:ascii="Arial" w:hAnsi="Arial" w:cs="Arial"/>
          <w:b/>
          <w:sz w:val="22"/>
          <w:szCs w:val="22"/>
        </w:rPr>
        <w:t>.</w:t>
      </w:r>
    </w:p>
    <w:p w:rsidR="0073753A" w:rsidRPr="007935BC" w:rsidRDefault="0073753A" w:rsidP="0073753A">
      <w:pPr>
        <w:rPr>
          <w:rFonts w:ascii="Arial" w:hAnsi="Arial" w:cs="Arial"/>
          <w:b/>
          <w:sz w:val="22"/>
          <w:szCs w:val="22"/>
        </w:rPr>
      </w:pPr>
    </w:p>
    <w:p w:rsidR="0073753A" w:rsidRPr="007935BC" w:rsidRDefault="0073753A" w:rsidP="0073753A">
      <w:pPr>
        <w:rPr>
          <w:rFonts w:ascii="Arial" w:hAnsi="Arial" w:cs="Arial"/>
          <w:sz w:val="22"/>
          <w:szCs w:val="22"/>
        </w:rPr>
      </w:pPr>
      <w:r>
        <w:rPr>
          <w:rFonts w:ascii="Arial" w:hAnsi="Arial" w:cs="Arial"/>
          <w:sz w:val="22"/>
          <w:szCs w:val="22"/>
        </w:rPr>
        <w:tab/>
        <w:t>Serão</w:t>
      </w:r>
      <w:r w:rsidRPr="007935BC">
        <w:rPr>
          <w:rFonts w:ascii="Arial" w:hAnsi="Arial" w:cs="Arial"/>
          <w:sz w:val="22"/>
          <w:szCs w:val="22"/>
        </w:rPr>
        <w:t xml:space="preserve"> retirado</w:t>
      </w:r>
      <w:r>
        <w:rPr>
          <w:rFonts w:ascii="Arial" w:hAnsi="Arial" w:cs="Arial"/>
          <w:sz w:val="22"/>
          <w:szCs w:val="22"/>
        </w:rPr>
        <w:t>s</w:t>
      </w:r>
      <w:r w:rsidRPr="007935BC">
        <w:rPr>
          <w:rFonts w:ascii="Arial" w:hAnsi="Arial" w:cs="Arial"/>
          <w:sz w:val="22"/>
          <w:szCs w:val="22"/>
        </w:rPr>
        <w:t xml:space="preserve"> vasos sanitários e recolocados conforme o projeto hidráulico e planilha orçamentária.</w:t>
      </w:r>
    </w:p>
    <w:p w:rsidR="0073753A" w:rsidRPr="007935BC" w:rsidRDefault="0073753A" w:rsidP="0073753A">
      <w:pPr>
        <w:jc w:val="both"/>
        <w:rPr>
          <w:rFonts w:ascii="Arial" w:hAnsi="Arial" w:cs="Arial"/>
          <w:bCs/>
          <w:sz w:val="22"/>
          <w:szCs w:val="22"/>
        </w:rPr>
      </w:pPr>
    </w:p>
    <w:p w:rsidR="0073753A" w:rsidRPr="007935BC" w:rsidRDefault="0073753A" w:rsidP="0073753A">
      <w:pPr>
        <w:jc w:val="both"/>
        <w:rPr>
          <w:rFonts w:ascii="Arial" w:hAnsi="Arial" w:cs="Arial"/>
          <w:b/>
          <w:sz w:val="22"/>
          <w:szCs w:val="22"/>
        </w:rPr>
      </w:pPr>
      <w:r>
        <w:rPr>
          <w:rFonts w:ascii="Arial" w:hAnsi="Arial" w:cs="Arial"/>
          <w:b/>
          <w:sz w:val="22"/>
          <w:szCs w:val="22"/>
        </w:rPr>
        <w:t>12</w:t>
      </w:r>
      <w:r w:rsidRPr="007935BC">
        <w:rPr>
          <w:rFonts w:ascii="Arial" w:hAnsi="Arial" w:cs="Arial"/>
          <w:b/>
          <w:sz w:val="22"/>
          <w:szCs w:val="22"/>
        </w:rPr>
        <w:t>.</w:t>
      </w:r>
      <w:r>
        <w:rPr>
          <w:rFonts w:ascii="Arial" w:hAnsi="Arial" w:cs="Arial"/>
          <w:b/>
          <w:sz w:val="22"/>
          <w:szCs w:val="22"/>
        </w:rPr>
        <w:t>4</w:t>
      </w:r>
      <w:r w:rsidRPr="007935BC">
        <w:rPr>
          <w:rFonts w:ascii="Arial" w:hAnsi="Arial" w:cs="Arial"/>
          <w:b/>
          <w:sz w:val="22"/>
          <w:szCs w:val="22"/>
        </w:rPr>
        <w:t xml:space="preserve"> ESCAVAÇÃO DE VALA PARA PASSAGEM DE TUBULAÇÃO</w:t>
      </w:r>
    </w:p>
    <w:p w:rsidR="0073753A" w:rsidRPr="007935BC" w:rsidRDefault="0073753A" w:rsidP="0073753A">
      <w:pPr>
        <w:jc w:val="both"/>
        <w:rPr>
          <w:rFonts w:ascii="Arial" w:hAnsi="Arial" w:cs="Arial"/>
          <w:b/>
          <w:sz w:val="22"/>
          <w:szCs w:val="22"/>
        </w:rPr>
      </w:pPr>
    </w:p>
    <w:p w:rsidR="0073753A" w:rsidRDefault="0073753A" w:rsidP="0073753A">
      <w:pPr>
        <w:jc w:val="both"/>
        <w:rPr>
          <w:rFonts w:ascii="Arial" w:hAnsi="Arial" w:cs="Arial"/>
          <w:b/>
          <w:sz w:val="22"/>
          <w:szCs w:val="22"/>
        </w:rPr>
      </w:pPr>
      <w:r>
        <w:rPr>
          <w:rFonts w:ascii="Arial" w:hAnsi="Arial" w:cs="Arial"/>
          <w:b/>
          <w:sz w:val="22"/>
          <w:szCs w:val="22"/>
        </w:rPr>
        <w:tab/>
        <w:t xml:space="preserve">12.4.1 </w:t>
      </w:r>
      <w:r w:rsidRPr="007935BC">
        <w:rPr>
          <w:rFonts w:ascii="Arial" w:hAnsi="Arial" w:cs="Arial"/>
          <w:b/>
          <w:sz w:val="22"/>
          <w:szCs w:val="22"/>
        </w:rPr>
        <w:t xml:space="preserve"> Escavação manual de vala em material de 1a categoria ate 1,5m excluindo esgotamento / escoramento</w:t>
      </w:r>
      <w:r>
        <w:rPr>
          <w:rFonts w:ascii="Arial" w:hAnsi="Arial" w:cs="Arial"/>
          <w:b/>
          <w:sz w:val="22"/>
          <w:szCs w:val="22"/>
        </w:rPr>
        <w:t>.</w:t>
      </w:r>
    </w:p>
    <w:p w:rsidR="0073753A" w:rsidRPr="007935BC" w:rsidRDefault="0073753A" w:rsidP="0073753A">
      <w:pPr>
        <w:jc w:val="both"/>
        <w:rPr>
          <w:rFonts w:ascii="Arial" w:hAnsi="Arial" w:cs="Arial"/>
          <w:color w:val="000000"/>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 xml:space="preserve">A escavação manual das valas será feita de acordo com o projeto hidrossanitário e as necessidades do terreno.  Não poderão ocasionar danos à vida, a propriedade ou a ambos. </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Todas as cavas em solo residual terão seus leitos nivelados e apiloados antes da colocação das tubulações.</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 material escavado será depositado ao lado das cavas, valas e furos guardando distância conveniente da borda das mesmas, e com a finalidade de aproveitamento posterior nos reaterros.</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Os materiais inadequados para reaterro e aqueles excedentes deverão ser transportados a locais de “bota-fora” indicados pela FISCALIZAÇÃO.</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Será adotado para segurança das escavações a Norma NBR-9061, que fixa as condições de segurança exigíveis a serem observadas na elaboração do projeto e execução de escavações de obras civis.</w:t>
      </w:r>
    </w:p>
    <w:p w:rsidR="0073753A" w:rsidRPr="007935BC" w:rsidRDefault="0073753A" w:rsidP="0073753A">
      <w:pPr>
        <w:ind w:firstLine="851"/>
        <w:jc w:val="both"/>
        <w:rPr>
          <w:rFonts w:ascii="Arial" w:hAnsi="Arial" w:cs="Arial"/>
          <w:sz w:val="22"/>
          <w:szCs w:val="22"/>
        </w:rPr>
      </w:pPr>
    </w:p>
    <w:p w:rsidR="0073753A" w:rsidRDefault="0073753A" w:rsidP="0073753A">
      <w:pPr>
        <w:jc w:val="both"/>
        <w:rPr>
          <w:rFonts w:ascii="Arial" w:hAnsi="Arial" w:cs="Arial"/>
          <w:b/>
          <w:sz w:val="22"/>
          <w:szCs w:val="22"/>
        </w:rPr>
      </w:pPr>
      <w:r>
        <w:rPr>
          <w:rFonts w:ascii="Arial" w:hAnsi="Arial" w:cs="Arial"/>
          <w:b/>
          <w:sz w:val="22"/>
          <w:szCs w:val="22"/>
        </w:rPr>
        <w:tab/>
        <w:t>12.4.2</w:t>
      </w:r>
      <w:r w:rsidRPr="007935BC">
        <w:rPr>
          <w:rFonts w:ascii="Arial" w:hAnsi="Arial" w:cs="Arial"/>
          <w:b/>
          <w:sz w:val="22"/>
          <w:szCs w:val="22"/>
        </w:rPr>
        <w:t xml:space="preserve"> Reaterro apiloado em camadas 0,20m, utilizando material argilo-arenoso adquirido em jazida, já considerando um acréscimo de 25% no volume do material adquirido, não considerando o transporte até o reaterro</w:t>
      </w:r>
      <w:r>
        <w:rPr>
          <w:rFonts w:ascii="Arial" w:hAnsi="Arial" w:cs="Arial"/>
          <w:b/>
          <w:sz w:val="22"/>
          <w:szCs w:val="22"/>
        </w:rPr>
        <w:t>.</w:t>
      </w:r>
    </w:p>
    <w:p w:rsidR="0073753A" w:rsidRPr="007935BC" w:rsidRDefault="0073753A" w:rsidP="0073753A">
      <w:pPr>
        <w:jc w:val="both"/>
        <w:rPr>
          <w:rFonts w:ascii="Arial" w:hAnsi="Arial" w:cs="Arial"/>
          <w:color w:val="000000"/>
          <w:sz w:val="22"/>
          <w:szCs w:val="22"/>
        </w:rPr>
      </w:pP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Consiste na recuperação de áreas escavadas, aproveitando o material para preenchimento dos espaços remanescentes após a colocação dos tubos.</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Os materiais imprestáveis ao reaproveitamento, a critério da fiscalização serão removidos e transportados para áreas a serem determinadas.</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Os reaterros serão executados em camadas sucessivas, com espessura máxima de 0,20m, molhadas e apiloadas manualmente com maço de 30,0kg.</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Após a conclusão do reaterro até a cota natural do terreno antes da escavação, deverá ser comprovado que o mesmo apresente condições perfeitamente estáveis, para não ocorrerem acomodações posteriores (recalques), em áreas internas das edificações.</w:t>
      </w:r>
    </w:p>
    <w:p w:rsidR="0073753A" w:rsidRPr="007935BC" w:rsidRDefault="0073753A" w:rsidP="0073753A">
      <w:pPr>
        <w:ind w:firstLine="851"/>
        <w:jc w:val="both"/>
        <w:rPr>
          <w:rFonts w:ascii="Arial" w:hAnsi="Arial" w:cs="Arial"/>
          <w:sz w:val="22"/>
          <w:szCs w:val="22"/>
        </w:rPr>
      </w:pPr>
      <w:r w:rsidRPr="007935BC">
        <w:rPr>
          <w:rFonts w:ascii="Arial" w:hAnsi="Arial" w:cs="Arial"/>
          <w:sz w:val="22"/>
          <w:szCs w:val="22"/>
        </w:rPr>
        <w:t>A fiscalização poderá exigir o emprego abundante de água sobre as áreas reaterradas e observar o comportamento de suas superfícies após 48 horas, antes de prosseguir com os serviços e obras.</w:t>
      </w:r>
    </w:p>
    <w:p w:rsidR="0073753A" w:rsidRDefault="0073753A" w:rsidP="0073753A">
      <w:pPr>
        <w:pStyle w:val="Ttulo2"/>
        <w:rPr>
          <w:i/>
          <w:szCs w:val="22"/>
        </w:rPr>
      </w:pPr>
      <w:bookmarkStart w:id="95" w:name="_Toc396206386"/>
      <w:r>
        <w:rPr>
          <w:i/>
          <w:szCs w:val="22"/>
        </w:rPr>
        <w:tab/>
      </w:r>
      <w:bookmarkStart w:id="96" w:name="_Toc453852455"/>
      <w:r w:rsidRPr="00E86CFD">
        <w:rPr>
          <w:i/>
          <w:szCs w:val="22"/>
        </w:rPr>
        <w:t>13</w:t>
      </w:r>
      <w:r>
        <w:rPr>
          <w:i/>
          <w:szCs w:val="22"/>
        </w:rPr>
        <w:t>.0</w:t>
      </w:r>
      <w:r>
        <w:rPr>
          <w:i/>
          <w:szCs w:val="22"/>
        </w:rPr>
        <w:tab/>
      </w:r>
      <w:r w:rsidRPr="00E86CFD">
        <w:rPr>
          <w:i/>
          <w:szCs w:val="22"/>
        </w:rPr>
        <w:t>INSTALAÇÕES ELÉTRICAS</w:t>
      </w:r>
      <w:bookmarkEnd w:id="96"/>
    </w:p>
    <w:p w:rsidR="0073753A" w:rsidRPr="00E86CFD" w:rsidRDefault="0073753A" w:rsidP="0073753A">
      <w:pPr>
        <w:rPr>
          <w:lang/>
        </w:rPr>
      </w:pPr>
    </w:p>
    <w:p w:rsidR="0073753A" w:rsidRPr="004253C4" w:rsidRDefault="0073753A" w:rsidP="0073753A">
      <w:pPr>
        <w:pStyle w:val="SemEspaamento"/>
        <w:jc w:val="both"/>
        <w:rPr>
          <w:rFonts w:ascii="Arial" w:hAnsi="Arial" w:cs="Arial"/>
          <w:sz w:val="22"/>
          <w:szCs w:val="22"/>
          <w:lang w:eastAsia="ar-SA"/>
        </w:rPr>
      </w:pPr>
      <w:r>
        <w:rPr>
          <w:rFonts w:ascii="Arial" w:hAnsi="Arial" w:cs="Arial"/>
          <w:sz w:val="22"/>
          <w:szCs w:val="22"/>
          <w:lang w:eastAsia="ar-SA"/>
        </w:rPr>
        <w:tab/>
      </w:r>
      <w:r w:rsidRPr="004253C4">
        <w:rPr>
          <w:rFonts w:ascii="Arial" w:hAnsi="Arial" w:cs="Arial"/>
          <w:sz w:val="22"/>
          <w:szCs w:val="22"/>
          <w:lang w:eastAsia="ar-SA"/>
        </w:rPr>
        <w:t>Os materiais e equipamentos conforme definidos e que será objeto de aquisição e fornecimento, deverão possuir as características técnicas no mínimo equivalentes às especificadas: preferencialmente deverão ser de procedência nacional e fabricados em conformidade com as normas técnicas da ABNT em suas últimas revisões. Além disso, todos os materiais independentemente de suas dimensões deverão possuir a marca de identificação do fabricante, bem como, o código de referência do mesmo numa das seguintes formas, conforme o tipo de material, a saber:</w:t>
      </w:r>
    </w:p>
    <w:p w:rsidR="0073753A" w:rsidRPr="004253C4" w:rsidRDefault="0073753A" w:rsidP="0073753A">
      <w:pPr>
        <w:pStyle w:val="SemEspaamento"/>
        <w:jc w:val="both"/>
        <w:rPr>
          <w:rFonts w:ascii="Arial" w:hAnsi="Arial" w:cs="Arial"/>
          <w:sz w:val="22"/>
          <w:szCs w:val="22"/>
          <w:lang w:eastAsia="ar-SA"/>
        </w:rPr>
      </w:pPr>
    </w:p>
    <w:p w:rsidR="0073753A" w:rsidRPr="004253C4" w:rsidRDefault="0073753A" w:rsidP="0073753A">
      <w:pPr>
        <w:pStyle w:val="SemEspaamento"/>
        <w:jc w:val="both"/>
        <w:rPr>
          <w:rFonts w:ascii="Arial" w:hAnsi="Arial" w:cs="Arial"/>
          <w:sz w:val="22"/>
          <w:szCs w:val="22"/>
          <w:lang w:eastAsia="ar-SA"/>
        </w:rPr>
      </w:pPr>
      <w:r w:rsidRPr="004253C4">
        <w:rPr>
          <w:rFonts w:ascii="Arial" w:hAnsi="Arial" w:cs="Arial"/>
          <w:sz w:val="22"/>
          <w:szCs w:val="22"/>
          <w:lang w:eastAsia="ar-SA"/>
        </w:rPr>
        <w:t>- fundida ou gravada, em letras maiúsculas legíveis;</w:t>
      </w:r>
    </w:p>
    <w:p w:rsidR="0073753A" w:rsidRPr="004253C4" w:rsidRDefault="0073753A" w:rsidP="0073753A">
      <w:pPr>
        <w:pStyle w:val="SemEspaamento"/>
        <w:jc w:val="both"/>
        <w:rPr>
          <w:rFonts w:ascii="Arial" w:hAnsi="Arial" w:cs="Arial"/>
          <w:sz w:val="22"/>
          <w:szCs w:val="22"/>
          <w:lang w:eastAsia="ar-SA"/>
        </w:rPr>
      </w:pPr>
      <w:r w:rsidRPr="004253C4">
        <w:rPr>
          <w:rFonts w:ascii="Arial" w:hAnsi="Arial" w:cs="Arial"/>
          <w:sz w:val="22"/>
          <w:szCs w:val="22"/>
          <w:lang w:eastAsia="ar-SA"/>
        </w:rPr>
        <w:t>- etiqueta metálica, rebitada em chapa de alumínio polida ou equivalente, ou ainda,</w:t>
      </w:r>
    </w:p>
    <w:p w:rsidR="0073753A" w:rsidRPr="004253C4" w:rsidRDefault="0073753A" w:rsidP="0073753A">
      <w:pPr>
        <w:pStyle w:val="SemEspaamento"/>
        <w:jc w:val="both"/>
        <w:rPr>
          <w:rFonts w:ascii="Arial" w:hAnsi="Arial" w:cs="Arial"/>
          <w:sz w:val="22"/>
          <w:szCs w:val="22"/>
          <w:lang w:eastAsia="ar-SA"/>
        </w:rPr>
      </w:pPr>
      <w:r>
        <w:rPr>
          <w:rFonts w:ascii="Arial" w:hAnsi="Arial" w:cs="Arial"/>
          <w:sz w:val="22"/>
          <w:szCs w:val="22"/>
          <w:lang w:eastAsia="ar-SA"/>
        </w:rPr>
        <w:t xml:space="preserve">- </w:t>
      </w:r>
      <w:r w:rsidRPr="004253C4">
        <w:rPr>
          <w:rFonts w:ascii="Arial" w:hAnsi="Arial" w:cs="Arial"/>
          <w:sz w:val="22"/>
          <w:szCs w:val="22"/>
          <w:lang w:eastAsia="ar-SA"/>
        </w:rPr>
        <w:t>etiqueta adesiva, indelével, resistente ao tempo e que apresente dificuldade de retirada.</w:t>
      </w:r>
    </w:p>
    <w:p w:rsidR="0073753A" w:rsidRPr="004253C4" w:rsidRDefault="0073753A" w:rsidP="0073753A">
      <w:pPr>
        <w:pStyle w:val="SemEspaamento"/>
        <w:jc w:val="both"/>
        <w:rPr>
          <w:rFonts w:ascii="Arial" w:hAnsi="Arial" w:cs="Arial"/>
          <w:sz w:val="22"/>
          <w:szCs w:val="22"/>
          <w:lang w:eastAsia="ar-SA"/>
        </w:rPr>
      </w:pPr>
    </w:p>
    <w:p w:rsidR="0073753A" w:rsidRPr="00E86CFD" w:rsidRDefault="0073753A" w:rsidP="0073753A">
      <w:pPr>
        <w:pStyle w:val="SemEspaamento"/>
        <w:jc w:val="both"/>
        <w:rPr>
          <w:rFonts w:ascii="Arial" w:hAnsi="Arial" w:cs="Arial"/>
          <w:sz w:val="22"/>
          <w:szCs w:val="22"/>
          <w:lang w:eastAsia="ar-SA"/>
        </w:rPr>
      </w:pPr>
      <w:r w:rsidRPr="004253C4">
        <w:rPr>
          <w:rFonts w:ascii="Arial" w:hAnsi="Arial" w:cs="Arial"/>
          <w:sz w:val="22"/>
          <w:szCs w:val="22"/>
          <w:lang w:eastAsia="ar-SA"/>
        </w:rPr>
        <w:t>Igualmente, os materiais cujos componentes são fornecidos desmontados, esses deverão ser embalados em invólucros apropriados, visando evitar aquisições adicionais desnecessárias para cobrir eventuais perdas.</w:t>
      </w:r>
    </w:p>
    <w:p w:rsidR="0073753A" w:rsidRPr="00E86CFD" w:rsidRDefault="0073753A" w:rsidP="0073753A">
      <w:pPr>
        <w:rPr>
          <w:highlight w:val="yellow"/>
          <w:lang/>
        </w:rPr>
      </w:pPr>
    </w:p>
    <w:p w:rsidR="0073753A" w:rsidRPr="00044D93" w:rsidRDefault="0073753A" w:rsidP="0073753A">
      <w:pPr>
        <w:rPr>
          <w:rFonts w:ascii="Arial" w:hAnsi="Arial" w:cs="Arial"/>
          <w:b/>
          <w:sz w:val="22"/>
          <w:szCs w:val="22"/>
        </w:rPr>
      </w:pPr>
      <w:r w:rsidRPr="00044D93">
        <w:rPr>
          <w:rFonts w:ascii="Arial" w:hAnsi="Arial" w:cs="Arial"/>
          <w:sz w:val="22"/>
          <w:szCs w:val="22"/>
        </w:rPr>
        <w:tab/>
      </w:r>
      <w:r w:rsidRPr="00044D93">
        <w:rPr>
          <w:rFonts w:ascii="Arial" w:hAnsi="Arial" w:cs="Arial"/>
          <w:b/>
          <w:sz w:val="22"/>
          <w:szCs w:val="22"/>
        </w:rPr>
        <w:t>13.1 Iluminação</w:t>
      </w:r>
    </w:p>
    <w:p w:rsidR="0073753A" w:rsidRPr="00044D93" w:rsidRDefault="0073753A" w:rsidP="0073753A">
      <w:pPr>
        <w:rPr>
          <w:rFonts w:ascii="Arial" w:hAnsi="Arial" w:cs="Arial"/>
          <w:sz w:val="22"/>
          <w:szCs w:val="22"/>
        </w:rPr>
      </w:pPr>
      <w:r w:rsidRPr="00044D93">
        <w:rPr>
          <w:rFonts w:ascii="Arial" w:hAnsi="Arial" w:cs="Arial"/>
          <w:sz w:val="22"/>
          <w:szCs w:val="22"/>
        </w:rPr>
        <w:tab/>
      </w:r>
    </w:p>
    <w:p w:rsidR="0073753A" w:rsidRPr="00044D93" w:rsidRDefault="0073753A" w:rsidP="0073753A">
      <w:pPr>
        <w:rPr>
          <w:rFonts w:ascii="Arial" w:hAnsi="Arial" w:cs="Arial"/>
          <w:b/>
          <w:sz w:val="22"/>
          <w:szCs w:val="22"/>
        </w:rPr>
      </w:pPr>
      <w:r w:rsidRPr="00044D93">
        <w:rPr>
          <w:rFonts w:ascii="Arial" w:hAnsi="Arial" w:cs="Arial"/>
          <w:sz w:val="22"/>
          <w:szCs w:val="22"/>
        </w:rPr>
        <w:tab/>
      </w:r>
      <w:r w:rsidRPr="00044D93">
        <w:rPr>
          <w:rFonts w:ascii="Arial" w:hAnsi="Arial" w:cs="Arial"/>
          <w:b/>
          <w:sz w:val="22"/>
          <w:szCs w:val="22"/>
        </w:rPr>
        <w:t xml:space="preserve">13.1.2  Luminárias </w:t>
      </w:r>
    </w:p>
    <w:p w:rsidR="0073753A" w:rsidRPr="00A80271" w:rsidRDefault="0073753A" w:rsidP="0073753A">
      <w:pPr>
        <w:widowControl w:val="0"/>
        <w:autoSpaceDE w:val="0"/>
        <w:autoSpaceDN w:val="0"/>
        <w:adjustRightInd w:val="0"/>
        <w:ind w:right="170" w:firstLine="851"/>
        <w:jc w:val="both"/>
        <w:rPr>
          <w:rFonts w:ascii="Arial" w:hAnsi="Arial" w:cs="Arial"/>
          <w:b/>
          <w:sz w:val="22"/>
          <w:szCs w:val="22"/>
          <w:highlight w:val="yellow"/>
        </w:rPr>
      </w:pPr>
    </w:p>
    <w:p w:rsidR="0073753A" w:rsidRPr="00044D93" w:rsidRDefault="0073753A" w:rsidP="0073753A">
      <w:pPr>
        <w:widowControl w:val="0"/>
        <w:autoSpaceDE w:val="0"/>
        <w:autoSpaceDN w:val="0"/>
        <w:adjustRightInd w:val="0"/>
        <w:ind w:right="170"/>
        <w:jc w:val="both"/>
        <w:rPr>
          <w:rFonts w:ascii="Arial" w:hAnsi="Arial" w:cs="Arial"/>
          <w:sz w:val="22"/>
          <w:szCs w:val="22"/>
        </w:rPr>
      </w:pPr>
      <w:r>
        <w:rPr>
          <w:rFonts w:ascii="Arial" w:hAnsi="Arial" w:cs="Arial"/>
        </w:rPr>
        <w:tab/>
      </w:r>
      <w:r w:rsidRPr="00044D93">
        <w:rPr>
          <w:rFonts w:ascii="Arial" w:hAnsi="Arial" w:cs="Arial"/>
          <w:sz w:val="22"/>
          <w:szCs w:val="22"/>
        </w:rPr>
        <w:t xml:space="preserve">As luminárias serão para lâmpadas compactas do tipo spot simples </w:t>
      </w:r>
      <w:r w:rsidRPr="002828AE">
        <w:rPr>
          <w:rFonts w:ascii="Arial" w:hAnsi="Arial" w:cs="Arial"/>
          <w:sz w:val="22"/>
          <w:szCs w:val="22"/>
        </w:rPr>
        <w:t>(PLAFON-SOBREPOR)</w:t>
      </w:r>
      <w:r w:rsidRPr="00044D93">
        <w:rPr>
          <w:rFonts w:ascii="Arial" w:hAnsi="Arial" w:cs="Arial"/>
          <w:sz w:val="22"/>
          <w:szCs w:val="22"/>
        </w:rPr>
        <w:t xml:space="preserve"> base com soquete</w:t>
      </w:r>
      <w:r w:rsidRPr="002828AE">
        <w:rPr>
          <w:rFonts w:ascii="Arial" w:hAnsi="Arial" w:cs="Arial"/>
          <w:sz w:val="22"/>
          <w:szCs w:val="22"/>
        </w:rPr>
        <w:t>, aparente</w:t>
      </w:r>
      <w:r w:rsidRPr="00044D93">
        <w:rPr>
          <w:rFonts w:ascii="Arial" w:hAnsi="Arial" w:cs="Arial"/>
          <w:sz w:val="22"/>
          <w:szCs w:val="22"/>
        </w:rPr>
        <w:t xml:space="preserve">, com acabamento na cor branca gelo, capacidade para 1 lâmpada fluorescente compacta, fornecida completa com soquete de porcelana reforçado, rosca E-27. </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ab/>
        <w:t>As partes de aço deverão ter proteção contra corrosão, mediante pintura de acabamento a base de epóxi por processo eletrostático e recozimento em estufa, zincagem ou outro processo equivalente.</w:t>
      </w:r>
    </w:p>
    <w:p w:rsidR="0073753A"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ab/>
        <w:t>A execução das instalações elétricas deverá ser elaborada atendendo as exigências do memorial e do projeto, do Regulamento de Instalações Consumidoras da Concessionária e das normas da ABNT - NBR 5410.</w:t>
      </w:r>
    </w:p>
    <w:p w:rsidR="0073753A" w:rsidRPr="00044D93" w:rsidRDefault="0073753A" w:rsidP="0073753A">
      <w:pPr>
        <w:widowControl w:val="0"/>
        <w:autoSpaceDE w:val="0"/>
        <w:autoSpaceDN w:val="0"/>
        <w:adjustRightInd w:val="0"/>
        <w:ind w:right="170"/>
        <w:jc w:val="both"/>
        <w:rPr>
          <w:rFonts w:ascii="Arial" w:hAnsi="Arial" w:cs="Arial"/>
          <w:b/>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b/>
        </w:rPr>
      </w:pPr>
      <w:r w:rsidRPr="00044D93">
        <w:rPr>
          <w:rFonts w:ascii="Arial" w:hAnsi="Arial" w:cs="Arial"/>
          <w:b/>
          <w:sz w:val="22"/>
          <w:szCs w:val="22"/>
        </w:rPr>
        <w:tab/>
        <w:t xml:space="preserve">13.1.3 </w:t>
      </w:r>
      <w:r w:rsidRPr="00044D93">
        <w:rPr>
          <w:rFonts w:ascii="Arial" w:hAnsi="Arial" w:cs="Arial"/>
          <w:b/>
        </w:rPr>
        <w:t>Luminária calha sobrepor 2x20w, corpo em chapa de aço fosfatizado, refletor parabólico e aletas em alumínio anodizado, com lâmpadas 20w e reator eletrônico, fornecimento e instalação.</w:t>
      </w:r>
    </w:p>
    <w:p w:rsidR="0073753A" w:rsidRPr="00044D93" w:rsidRDefault="0073753A" w:rsidP="0073753A">
      <w:pPr>
        <w:widowControl w:val="0"/>
        <w:autoSpaceDE w:val="0"/>
        <w:autoSpaceDN w:val="0"/>
        <w:adjustRightInd w:val="0"/>
        <w:ind w:right="170" w:firstLine="708"/>
        <w:jc w:val="both"/>
        <w:rPr>
          <w:rFonts w:ascii="Arial" w:hAnsi="Arial" w:cs="Arial"/>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 xml:space="preserve">Luminária calha sobrepor 2x20W, corpo em chapa de aço fosfatizada por processo de imersão e acabamento com pintura eletrostática em tinta pó de cor branca, refletor parabólico e aletas em alumínio anodizado de alto brilho e pureza. </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Serão instaladas lâmpadas fluorescentes do tipo tubular 20W/127V com reator eletrônico 2x20W de partida rápida. Esta luminária é recomendada para iluminação de ambientes sem a ocorrência de ofuscamento.</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manutenção é feita retirando-se o conjunto difusor/ refletor que é fixado por meio de trava do tipo mola, acessando as lâmpadas, e removendo o fundo móvel para acessar o reator e a parte superior do forro, sem necessidade de retirar a peça do local instalado.</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execução das instalações elétricas deverá ser elaborada atendendo as exigências do memorial e do projeto, do Regulamento de Instalações Consumidoras da Concessionária e das normas da ABNT - NBR 5410.</w:t>
      </w:r>
    </w:p>
    <w:p w:rsidR="0073753A"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sidRPr="00044D93">
        <w:rPr>
          <w:rFonts w:ascii="Arial" w:hAnsi="Arial" w:cs="Arial"/>
          <w:b/>
          <w:sz w:val="22"/>
          <w:szCs w:val="22"/>
        </w:rPr>
        <w:tab/>
        <w:t>13.1.4 L</w:t>
      </w:r>
      <w:r>
        <w:rPr>
          <w:rFonts w:ascii="Arial" w:hAnsi="Arial" w:cs="Arial"/>
          <w:b/>
          <w:sz w:val="22"/>
          <w:szCs w:val="22"/>
        </w:rPr>
        <w:t>âmpadas.</w:t>
      </w:r>
    </w:p>
    <w:p w:rsidR="0073753A" w:rsidRPr="00044D93" w:rsidRDefault="0073753A" w:rsidP="0073753A">
      <w:pPr>
        <w:widowControl w:val="0"/>
        <w:autoSpaceDE w:val="0"/>
        <w:autoSpaceDN w:val="0"/>
        <w:adjustRightInd w:val="0"/>
        <w:ind w:right="170"/>
        <w:jc w:val="both"/>
        <w:rPr>
          <w:rFonts w:ascii="Arial" w:hAnsi="Arial" w:cs="Arial"/>
          <w:b/>
          <w:sz w:val="22"/>
          <w:szCs w:val="22"/>
        </w:rPr>
      </w:pPr>
    </w:p>
    <w:p w:rsidR="0073753A" w:rsidRPr="00044D93" w:rsidRDefault="0073753A" w:rsidP="0073753A">
      <w:pPr>
        <w:ind w:firstLine="1418"/>
        <w:jc w:val="both"/>
        <w:rPr>
          <w:rFonts w:ascii="Arial" w:hAnsi="Arial" w:cs="Arial"/>
          <w:color w:val="000000"/>
          <w:sz w:val="22"/>
          <w:szCs w:val="22"/>
        </w:rPr>
      </w:pPr>
      <w:r w:rsidRPr="00044D93">
        <w:rPr>
          <w:rFonts w:ascii="Arial" w:hAnsi="Arial" w:cs="Arial"/>
          <w:color w:val="000000"/>
          <w:sz w:val="22"/>
          <w:szCs w:val="22"/>
        </w:rPr>
        <w:t>As lâmpadas fluorescentes eletrônicas (compactas) previstas nessas instalações, serão do tipo bulbo cilíndrico, cor branca, rosca E-27.</w:t>
      </w:r>
    </w:p>
    <w:p w:rsidR="0073753A" w:rsidRPr="00044D93" w:rsidRDefault="0073753A" w:rsidP="0073753A">
      <w:pPr>
        <w:ind w:firstLine="1418"/>
        <w:jc w:val="both"/>
        <w:rPr>
          <w:rFonts w:ascii="Arial" w:hAnsi="Arial" w:cs="Arial"/>
          <w:color w:val="000000"/>
          <w:sz w:val="22"/>
          <w:szCs w:val="22"/>
        </w:rPr>
      </w:pPr>
      <w:r w:rsidRPr="00044D93">
        <w:rPr>
          <w:rFonts w:ascii="Arial" w:hAnsi="Arial" w:cs="Arial"/>
          <w:color w:val="000000"/>
          <w:sz w:val="22"/>
          <w:szCs w:val="22"/>
        </w:rPr>
        <w:t>A execução das instalações elétricas deverá ser elaborada atendendo as exigências do memorial e do projeto, do Regulamento de Instalações Consumidoras da Concessionária e das normas da ABNT - NBR 5115.</w:t>
      </w:r>
    </w:p>
    <w:p w:rsidR="0073753A" w:rsidRPr="004253C4" w:rsidRDefault="0073753A" w:rsidP="0073753A">
      <w:pPr>
        <w:jc w:val="both"/>
        <w:rPr>
          <w:rFonts w:ascii="Arial" w:hAnsi="Arial" w:cs="Arial"/>
          <w:b/>
          <w:bCs/>
          <w:color w:val="000000"/>
        </w:rPr>
      </w:pPr>
    </w:p>
    <w:p w:rsidR="0073753A" w:rsidRPr="00044D93" w:rsidRDefault="0073753A" w:rsidP="0073753A">
      <w:pPr>
        <w:jc w:val="both"/>
        <w:rPr>
          <w:rFonts w:ascii="Arial" w:hAnsi="Arial" w:cs="Arial"/>
          <w:b/>
          <w:bCs/>
          <w:color w:val="000000"/>
          <w:sz w:val="22"/>
          <w:szCs w:val="22"/>
        </w:rPr>
      </w:pPr>
      <w:r>
        <w:rPr>
          <w:rFonts w:ascii="Arial" w:hAnsi="Arial" w:cs="Arial"/>
          <w:b/>
          <w:bCs/>
          <w:color w:val="000000"/>
        </w:rPr>
        <w:tab/>
      </w:r>
      <w:r w:rsidRPr="00044D93">
        <w:rPr>
          <w:rFonts w:ascii="Arial" w:hAnsi="Arial" w:cs="Arial"/>
          <w:b/>
          <w:bCs/>
          <w:color w:val="000000"/>
          <w:sz w:val="22"/>
          <w:szCs w:val="22"/>
        </w:rPr>
        <w:t>13.2  Caixas PVC</w:t>
      </w:r>
    </w:p>
    <w:p w:rsidR="0073753A" w:rsidRPr="004253C4" w:rsidRDefault="0073753A" w:rsidP="0073753A">
      <w:pPr>
        <w:widowControl w:val="0"/>
        <w:autoSpaceDE w:val="0"/>
        <w:autoSpaceDN w:val="0"/>
        <w:adjustRightInd w:val="0"/>
        <w:ind w:right="170"/>
        <w:jc w:val="both"/>
        <w:rPr>
          <w:rFonts w:ascii="Arial" w:hAnsi="Arial" w:cs="Arial"/>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sidRPr="00044D93">
        <w:rPr>
          <w:rFonts w:ascii="Arial" w:hAnsi="Arial" w:cs="Arial"/>
          <w:b/>
          <w:sz w:val="22"/>
          <w:szCs w:val="22"/>
        </w:rPr>
        <w:tab/>
        <w:t xml:space="preserve">13.2.1 </w:t>
      </w:r>
      <w:r>
        <w:rPr>
          <w:rFonts w:ascii="Arial" w:hAnsi="Arial" w:cs="Arial"/>
          <w:b/>
          <w:sz w:val="22"/>
          <w:szCs w:val="22"/>
        </w:rPr>
        <w:t xml:space="preserve">à 13.2.3  </w:t>
      </w:r>
      <w:r w:rsidRPr="00044D93">
        <w:rPr>
          <w:rFonts w:ascii="Arial" w:hAnsi="Arial" w:cs="Arial"/>
          <w:b/>
          <w:sz w:val="22"/>
          <w:szCs w:val="22"/>
        </w:rPr>
        <w:t>Caixa de ligação.</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As caixas previstas para interligação dos eletrodutos será do tipo retangular, de dimensões 4"x 2", profundidade 2”, PVC preto ou amarelo, entradas plugadas de 3/4".</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execução das instalações elétricas deverá ser elaborada atendendo as exigências do memorial e do projeto, do Regulamento de Instalações Consumidoras da Concessionária e da norma da ABNT - NBR 5410.</w:t>
      </w:r>
    </w:p>
    <w:p w:rsidR="0073753A" w:rsidRPr="004253C4" w:rsidRDefault="0073753A" w:rsidP="0073753A">
      <w:pPr>
        <w:widowControl w:val="0"/>
        <w:autoSpaceDE w:val="0"/>
        <w:autoSpaceDN w:val="0"/>
        <w:adjustRightInd w:val="0"/>
        <w:ind w:right="170"/>
        <w:jc w:val="both"/>
        <w:rPr>
          <w:rFonts w:ascii="Arial" w:hAnsi="Arial" w:cs="Arial"/>
          <w:b/>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044D93">
        <w:rPr>
          <w:rFonts w:ascii="Arial" w:hAnsi="Arial" w:cs="Arial"/>
          <w:b/>
          <w:sz w:val="22"/>
          <w:szCs w:val="22"/>
        </w:rPr>
        <w:t>13.2.4 Caixa octogonal 4”x4”.</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As caixas previstas para interligação dos eletrodutos e ligação das lâmpadas serão do tipo octogonal, de dimensões 4"x 4" (O), profundidade 2", PVC amarelo, entradas plugadas de 3/4", dotada de 4 orelhas, fundo móvel.</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execução das instalações elétricas deverá ser elaborada atendendo as exigências do memorial e do projeto, do Regulamento de Instalações Consumidoras da Concessionária e da norma da ABNT - NBR 5410.</w:t>
      </w:r>
    </w:p>
    <w:p w:rsidR="0073753A" w:rsidRPr="004253C4" w:rsidRDefault="0073753A" w:rsidP="0073753A">
      <w:pPr>
        <w:jc w:val="both"/>
        <w:rPr>
          <w:rFonts w:ascii="Arial" w:hAnsi="Arial" w:cs="Arial"/>
          <w:b/>
          <w:bCs/>
          <w:color w:val="000000"/>
        </w:rPr>
      </w:pPr>
    </w:p>
    <w:p w:rsidR="0073753A" w:rsidRPr="00044D93" w:rsidRDefault="0073753A" w:rsidP="0073753A">
      <w:pPr>
        <w:jc w:val="both"/>
        <w:rPr>
          <w:rFonts w:ascii="Arial" w:hAnsi="Arial" w:cs="Arial"/>
          <w:b/>
          <w:bCs/>
          <w:color w:val="000000"/>
          <w:sz w:val="22"/>
          <w:szCs w:val="22"/>
        </w:rPr>
      </w:pPr>
      <w:r w:rsidRPr="00044D93">
        <w:rPr>
          <w:rFonts w:ascii="Arial" w:hAnsi="Arial" w:cs="Arial"/>
          <w:b/>
          <w:bCs/>
          <w:color w:val="000000"/>
          <w:sz w:val="22"/>
          <w:szCs w:val="22"/>
        </w:rPr>
        <w:tab/>
        <w:t>13.3  Tomadas e interruptores</w:t>
      </w:r>
    </w:p>
    <w:p w:rsidR="0073753A" w:rsidRPr="004253C4" w:rsidRDefault="0073753A" w:rsidP="0073753A">
      <w:pPr>
        <w:widowControl w:val="0"/>
        <w:autoSpaceDE w:val="0"/>
        <w:autoSpaceDN w:val="0"/>
        <w:adjustRightInd w:val="0"/>
        <w:ind w:right="170"/>
        <w:jc w:val="both"/>
        <w:rPr>
          <w:rFonts w:ascii="Arial" w:hAnsi="Arial" w:cs="Arial"/>
          <w:b/>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044D93">
        <w:rPr>
          <w:rFonts w:ascii="Arial" w:hAnsi="Arial" w:cs="Arial"/>
          <w:b/>
          <w:sz w:val="22"/>
          <w:szCs w:val="22"/>
        </w:rPr>
        <w:t xml:space="preserve">13.3.1 </w:t>
      </w:r>
      <w:r>
        <w:rPr>
          <w:rFonts w:ascii="Arial" w:hAnsi="Arial" w:cs="Arial"/>
          <w:b/>
          <w:sz w:val="22"/>
          <w:szCs w:val="22"/>
        </w:rPr>
        <w:t xml:space="preserve">à 13.3.3 </w:t>
      </w:r>
      <w:r w:rsidRPr="00044D93">
        <w:rPr>
          <w:rFonts w:ascii="Arial" w:hAnsi="Arial" w:cs="Arial"/>
          <w:b/>
          <w:sz w:val="22"/>
          <w:szCs w:val="22"/>
        </w:rPr>
        <w:t>Tomadas 2p+t.</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Todas as tomadas deverão ser do tipo padrão brasileiro de 3 (três) pinos. A localização e altura das tomadas por ambiente serão definidas no projeto elétrico.</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execução das instalações elétricas deverá ser elaborada atendendo as exigências do memorial e do projeto, do Regulamento de Instalações Consumidoras da Concessionária e das normas da ABNT - NBR 5410.</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sidRPr="00044D93">
        <w:rPr>
          <w:rFonts w:ascii="Arial" w:hAnsi="Arial" w:cs="Arial"/>
          <w:b/>
          <w:sz w:val="22"/>
          <w:szCs w:val="22"/>
        </w:rPr>
        <w:tab/>
        <w:t>13.3.4 e 13.3.5  Interruptor.</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Todos os interruptores serão do tipo embutir. A localização e altura dos interruptores por ambiente será definido no projeto elétrico.</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Serão empregadas caixas estampadas de 4” x 2 para os interruptores. Os interruptores próximos às portas serão colocados a 0,10m de distância dos alisares e sempre que possível do lado da fechadura.</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A execução das instalações elétricas deverá ser elaborada atendendo as exigências do memorial e do projeto, do Regulamento de Instalações Consumidoras da Concessionária e da norma da ABNT - NBR 5410.</w:t>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jc w:val="both"/>
        <w:rPr>
          <w:rFonts w:ascii="Arial" w:hAnsi="Arial" w:cs="Arial"/>
          <w:b/>
          <w:bCs/>
          <w:color w:val="000000"/>
          <w:sz w:val="22"/>
          <w:szCs w:val="22"/>
        </w:rPr>
      </w:pPr>
      <w:r w:rsidRPr="00044D93">
        <w:rPr>
          <w:rFonts w:ascii="Arial" w:hAnsi="Arial" w:cs="Arial"/>
          <w:b/>
          <w:bCs/>
          <w:color w:val="000000"/>
          <w:sz w:val="22"/>
          <w:szCs w:val="22"/>
        </w:rPr>
        <w:tab/>
        <w:t>13.4  Condutores</w:t>
      </w:r>
    </w:p>
    <w:p w:rsidR="0073753A" w:rsidRPr="004253C4" w:rsidRDefault="0073753A" w:rsidP="0073753A">
      <w:pPr>
        <w:jc w:val="both"/>
        <w:rPr>
          <w:rFonts w:ascii="Arial" w:hAnsi="Arial" w:cs="Arial"/>
          <w:b/>
          <w:bCs/>
          <w:color w:val="000000"/>
        </w:rPr>
      </w:pPr>
    </w:p>
    <w:p w:rsidR="0073753A" w:rsidRPr="00044D93"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044D93">
        <w:rPr>
          <w:rFonts w:ascii="Arial" w:hAnsi="Arial" w:cs="Arial"/>
          <w:b/>
          <w:sz w:val="22"/>
          <w:szCs w:val="22"/>
        </w:rPr>
        <w:t>13.4.1 à 13.4.8  Condutores.</w:t>
      </w:r>
      <w:r w:rsidRPr="00044D93">
        <w:rPr>
          <w:rFonts w:ascii="Arial" w:hAnsi="Arial" w:cs="Arial"/>
          <w:b/>
          <w:sz w:val="22"/>
          <w:szCs w:val="22"/>
        </w:rPr>
        <w:tab/>
      </w:r>
    </w:p>
    <w:p w:rsidR="0073753A" w:rsidRPr="00044D93" w:rsidRDefault="0073753A" w:rsidP="0073753A">
      <w:pPr>
        <w:widowControl w:val="0"/>
        <w:autoSpaceDE w:val="0"/>
        <w:autoSpaceDN w:val="0"/>
        <w:adjustRightInd w:val="0"/>
        <w:ind w:right="170"/>
        <w:jc w:val="both"/>
        <w:rPr>
          <w:rFonts w:ascii="Arial" w:hAnsi="Arial" w:cs="Arial"/>
          <w:sz w:val="22"/>
          <w:szCs w:val="22"/>
        </w:rPr>
      </w:pP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Os condutores serão todos de cobre, do tipo flexível fabricados com isolamento termoplástico de composto de cloreto de polivinila (PVC) para 750 Vca e 1 kV, encordoamento classe 5, de características não propagantes e auto extinção ao fogo, fornecidos acondicionado em rolos:</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 Cabo 450/750Vca para interligação dos circuitos alimentadores em tubulações embutidas no teto ou parede.</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 xml:space="preserve">- Cabo 0,6/1kV para os circuitos alimentadores em tubulações subterrâneas. </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Preferencialmente os condutores deverão obedecer as seguintes identificações de cores:</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-cor azul claro – para o condutor neutro;</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-cor verde – para o condutor terra;</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-cor vermelha ou preta – para os condutores fases;</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-cor branca – retornos simples;</w:t>
      </w:r>
    </w:p>
    <w:p w:rsidR="0073753A" w:rsidRPr="00044D93" w:rsidRDefault="0073753A" w:rsidP="0073753A">
      <w:pPr>
        <w:widowControl w:val="0"/>
        <w:autoSpaceDE w:val="0"/>
        <w:autoSpaceDN w:val="0"/>
        <w:adjustRightInd w:val="0"/>
        <w:ind w:right="170"/>
        <w:jc w:val="both"/>
        <w:rPr>
          <w:rFonts w:ascii="Arial" w:hAnsi="Arial" w:cs="Arial"/>
          <w:sz w:val="22"/>
          <w:szCs w:val="22"/>
        </w:rPr>
      </w:pPr>
      <w:r w:rsidRPr="00044D93">
        <w:rPr>
          <w:rFonts w:ascii="Arial" w:hAnsi="Arial" w:cs="Arial"/>
          <w:sz w:val="22"/>
          <w:szCs w:val="22"/>
        </w:rPr>
        <w:t>-cor cinza ou amarela – retornos paralelos.</w:t>
      </w:r>
    </w:p>
    <w:p w:rsidR="0073753A" w:rsidRPr="00044D93" w:rsidRDefault="0073753A" w:rsidP="0073753A">
      <w:pPr>
        <w:widowControl w:val="0"/>
        <w:autoSpaceDE w:val="0"/>
        <w:autoSpaceDN w:val="0"/>
        <w:adjustRightInd w:val="0"/>
        <w:ind w:right="170" w:firstLine="708"/>
        <w:jc w:val="both"/>
        <w:rPr>
          <w:rFonts w:ascii="Arial" w:hAnsi="Arial" w:cs="Arial"/>
          <w:sz w:val="22"/>
          <w:szCs w:val="22"/>
        </w:rPr>
      </w:pPr>
      <w:r w:rsidRPr="00044D93">
        <w:rPr>
          <w:rFonts w:ascii="Arial" w:hAnsi="Arial" w:cs="Arial"/>
          <w:sz w:val="22"/>
          <w:szCs w:val="22"/>
        </w:rPr>
        <w:t>Os condutores de cobre serão fabricados de acordo com a norma NBR-6251 (isolação e cobertura) e NBR NM 280 (condutor) da ABNT.</w:t>
      </w:r>
    </w:p>
    <w:p w:rsidR="0073753A" w:rsidRPr="004253C4" w:rsidRDefault="0073753A" w:rsidP="0073753A">
      <w:pPr>
        <w:widowControl w:val="0"/>
        <w:autoSpaceDE w:val="0"/>
        <w:autoSpaceDN w:val="0"/>
        <w:adjustRightInd w:val="0"/>
        <w:ind w:right="170"/>
        <w:jc w:val="both"/>
        <w:rPr>
          <w:rFonts w:ascii="Arial" w:hAnsi="Arial" w:cs="Arial"/>
          <w:b/>
        </w:rPr>
      </w:pPr>
    </w:p>
    <w:p w:rsidR="0073753A" w:rsidRPr="00AD52DB" w:rsidRDefault="0073753A" w:rsidP="0073753A">
      <w:pPr>
        <w:jc w:val="both"/>
        <w:rPr>
          <w:rFonts w:ascii="Arial" w:hAnsi="Arial" w:cs="Arial"/>
          <w:b/>
          <w:bCs/>
          <w:color w:val="000000"/>
          <w:sz w:val="22"/>
          <w:szCs w:val="22"/>
        </w:rPr>
      </w:pPr>
      <w:r>
        <w:rPr>
          <w:rFonts w:ascii="Arial" w:hAnsi="Arial" w:cs="Arial"/>
          <w:b/>
          <w:bCs/>
          <w:color w:val="000000"/>
        </w:rPr>
        <w:tab/>
      </w:r>
      <w:r w:rsidRPr="00AD52DB">
        <w:rPr>
          <w:rFonts w:ascii="Arial" w:hAnsi="Arial" w:cs="Arial"/>
          <w:b/>
          <w:bCs/>
          <w:color w:val="000000"/>
          <w:sz w:val="22"/>
          <w:szCs w:val="22"/>
        </w:rPr>
        <w:t>13.5  Proteção de equipamentos</w:t>
      </w:r>
    </w:p>
    <w:p w:rsidR="0073753A" w:rsidRPr="004253C4" w:rsidRDefault="0073753A" w:rsidP="0073753A">
      <w:pPr>
        <w:widowControl w:val="0"/>
        <w:autoSpaceDE w:val="0"/>
        <w:autoSpaceDN w:val="0"/>
        <w:adjustRightInd w:val="0"/>
        <w:ind w:right="170"/>
        <w:jc w:val="both"/>
        <w:rPr>
          <w:rFonts w:ascii="Arial" w:hAnsi="Arial" w:cs="Arial"/>
          <w:b/>
        </w:rPr>
      </w:pPr>
    </w:p>
    <w:p w:rsidR="0073753A" w:rsidRPr="00AD52DB"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AD52DB">
        <w:rPr>
          <w:rFonts w:ascii="Arial" w:hAnsi="Arial" w:cs="Arial"/>
          <w:b/>
          <w:sz w:val="22"/>
          <w:szCs w:val="22"/>
        </w:rPr>
        <w:t>13.5.1 à 13.5.5  Disjuntores</w:t>
      </w:r>
      <w:r>
        <w:rPr>
          <w:rFonts w:ascii="Arial" w:hAnsi="Arial" w:cs="Arial"/>
          <w:b/>
          <w:sz w:val="22"/>
          <w:szCs w:val="22"/>
        </w:rPr>
        <w:t>.</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Os disjuntores definidos serão da linha DIN, os disjuntores gerais de proteção serão do tipo fixação por meio de parafusos, pela parte posterior.</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fim de que as condições ambientais não influenciem no tempo de abertura dos disjuntores, os mesmos deverão ter os disparadores, relés e demais componentes calibrados para operar com temperatura de até 45º e umidade relativa do ar até 90%.</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 xml:space="preserve">Cuidados deverão ser observados quando da instalação de terminais nos disjuntores, de modo que não haja deslocamento dos condutores e que não ocorra diminuição da isolação, sejam nos terminais, ou seja, nos condutores. </w:t>
      </w:r>
    </w:p>
    <w:p w:rsidR="0073753A" w:rsidRPr="008A1F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execução das instalações elétricas deverá ser elaborada atendendo as exigências do memorial e do projeto, do Regulamento de Instalações Consumidoras da Concessionária e das normas da ABNT - NBR 5410.</w:t>
      </w:r>
    </w:p>
    <w:p w:rsidR="0073753A" w:rsidRPr="004253C4" w:rsidRDefault="0073753A" w:rsidP="0073753A">
      <w:pPr>
        <w:widowControl w:val="0"/>
        <w:autoSpaceDE w:val="0"/>
        <w:autoSpaceDN w:val="0"/>
        <w:adjustRightInd w:val="0"/>
        <w:ind w:right="170"/>
        <w:jc w:val="both"/>
        <w:rPr>
          <w:rFonts w:ascii="Arial" w:hAnsi="Arial" w:cs="Arial"/>
        </w:rPr>
      </w:pPr>
    </w:p>
    <w:p w:rsidR="0073753A" w:rsidRPr="00AD52DB"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AD52DB">
        <w:rPr>
          <w:rFonts w:ascii="Arial" w:hAnsi="Arial" w:cs="Arial"/>
          <w:b/>
          <w:sz w:val="22"/>
          <w:szCs w:val="22"/>
        </w:rPr>
        <w:t>13.6  Eletrodutos e tubos</w:t>
      </w:r>
    </w:p>
    <w:p w:rsidR="0073753A" w:rsidRPr="00AD52DB" w:rsidRDefault="0073753A" w:rsidP="0073753A">
      <w:pPr>
        <w:widowControl w:val="0"/>
        <w:autoSpaceDE w:val="0"/>
        <w:autoSpaceDN w:val="0"/>
        <w:adjustRightInd w:val="0"/>
        <w:ind w:right="170"/>
        <w:jc w:val="both"/>
        <w:rPr>
          <w:rFonts w:ascii="Arial" w:hAnsi="Arial" w:cs="Arial"/>
          <w:b/>
          <w:sz w:val="22"/>
          <w:szCs w:val="22"/>
        </w:rPr>
      </w:pPr>
    </w:p>
    <w:p w:rsidR="0073753A" w:rsidRPr="00AD52DB" w:rsidRDefault="0073753A" w:rsidP="0073753A">
      <w:pPr>
        <w:widowControl w:val="0"/>
        <w:autoSpaceDE w:val="0"/>
        <w:autoSpaceDN w:val="0"/>
        <w:adjustRightInd w:val="0"/>
        <w:ind w:right="170"/>
        <w:jc w:val="both"/>
        <w:rPr>
          <w:rFonts w:ascii="Arial" w:hAnsi="Arial" w:cs="Arial"/>
          <w:b/>
          <w:sz w:val="22"/>
          <w:szCs w:val="22"/>
        </w:rPr>
      </w:pPr>
      <w:r w:rsidRPr="00AD52DB">
        <w:rPr>
          <w:rFonts w:ascii="Arial" w:hAnsi="Arial" w:cs="Arial"/>
          <w:b/>
          <w:sz w:val="22"/>
          <w:szCs w:val="22"/>
        </w:rPr>
        <w:tab/>
        <w:t xml:space="preserve">13.6.1 </w:t>
      </w:r>
      <w:r>
        <w:rPr>
          <w:rFonts w:ascii="Arial" w:hAnsi="Arial" w:cs="Arial"/>
          <w:b/>
          <w:sz w:val="22"/>
          <w:szCs w:val="22"/>
        </w:rPr>
        <w:t>à 13.6.4  E</w:t>
      </w:r>
      <w:r w:rsidRPr="00AD52DB">
        <w:rPr>
          <w:rFonts w:ascii="Arial" w:hAnsi="Arial" w:cs="Arial"/>
          <w:b/>
          <w:sz w:val="22"/>
          <w:szCs w:val="22"/>
        </w:rPr>
        <w:t>letrodutos.</w:t>
      </w:r>
    </w:p>
    <w:p w:rsidR="0073753A" w:rsidRPr="00AD52DB" w:rsidRDefault="0073753A" w:rsidP="0073753A">
      <w:pPr>
        <w:widowControl w:val="0"/>
        <w:autoSpaceDE w:val="0"/>
        <w:autoSpaceDN w:val="0"/>
        <w:adjustRightInd w:val="0"/>
        <w:ind w:right="170"/>
        <w:jc w:val="both"/>
        <w:rPr>
          <w:rFonts w:ascii="Arial" w:hAnsi="Arial" w:cs="Arial"/>
          <w:sz w:val="22"/>
          <w:szCs w:val="22"/>
        </w:rPr>
      </w:pP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As tubulações definidas serão todas constituídas de dutos de PVC rígido, cor preta, roscáveis e nos diâmetros indicados em planta baixa, não podendo apresentar irregularidade; e ter a marca bem como o diâmetro e fabricante marcados no mesmo; paralelamente, as curvas e luvas também serão de PVC rígido, de diâmetro compatíveis com as tubulações conexas.</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execução das instalações elétricas deverá ser elaborada atendendo as exigências do memorial e do projeto, do Regulamento de Instalações Consumidoras da Concessionária e da norma da ABNT - NBR 5410.</w:t>
      </w:r>
    </w:p>
    <w:p w:rsidR="0073753A" w:rsidRPr="004253C4" w:rsidRDefault="0073753A" w:rsidP="0073753A">
      <w:pPr>
        <w:jc w:val="both"/>
        <w:rPr>
          <w:rFonts w:ascii="Arial" w:hAnsi="Arial" w:cs="Arial"/>
          <w:b/>
          <w:bCs/>
        </w:rPr>
      </w:pPr>
      <w:r>
        <w:rPr>
          <w:rFonts w:ascii="Arial" w:hAnsi="Arial" w:cs="Arial"/>
          <w:b/>
          <w:bCs/>
        </w:rPr>
        <w:tab/>
      </w:r>
    </w:p>
    <w:p w:rsidR="0073753A" w:rsidRPr="00AD52DB"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AD52DB">
        <w:rPr>
          <w:rFonts w:ascii="Arial" w:hAnsi="Arial" w:cs="Arial"/>
          <w:b/>
          <w:sz w:val="22"/>
          <w:szCs w:val="22"/>
        </w:rPr>
        <w:t xml:space="preserve">13.6.5 Eletrocalha. </w:t>
      </w:r>
    </w:p>
    <w:p w:rsidR="0073753A" w:rsidRPr="00AD52DB" w:rsidRDefault="0073753A" w:rsidP="0073753A">
      <w:pPr>
        <w:widowControl w:val="0"/>
        <w:autoSpaceDE w:val="0"/>
        <w:autoSpaceDN w:val="0"/>
        <w:adjustRightInd w:val="0"/>
        <w:ind w:right="170"/>
        <w:jc w:val="both"/>
        <w:rPr>
          <w:rFonts w:ascii="Arial" w:hAnsi="Arial" w:cs="Arial"/>
          <w:b/>
          <w:sz w:val="22"/>
          <w:szCs w:val="22"/>
        </w:rPr>
      </w:pP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eletrocalha definida para estas instalações será do tipo perfurada, fechada (com tampa), fabricada em chapa de aço laminado bitola nº 20 USG, acabamento galvanizado dimensões 50x50mm.</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As eletrocalhas serão aterradas ao longo de seus trajetos e interligadas ao aterramento geral da malha de aterramento.</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execução das instalações elétricas deverá ser elaborada atendendo as exigências do memorial e do projeto, do Regulamento de Instalações Consumidoras da Concessionária e da norma da ABNT - NBR 5410.</w:t>
      </w:r>
    </w:p>
    <w:p w:rsidR="0073753A" w:rsidRPr="004253C4" w:rsidRDefault="0073753A" w:rsidP="0073753A">
      <w:pPr>
        <w:jc w:val="both"/>
        <w:rPr>
          <w:rFonts w:ascii="Arial" w:hAnsi="Arial" w:cs="Arial"/>
          <w:b/>
          <w:bCs/>
          <w:color w:val="000000"/>
        </w:rPr>
      </w:pPr>
      <w:r>
        <w:rPr>
          <w:rFonts w:ascii="Arial" w:hAnsi="Arial" w:cs="Arial"/>
          <w:b/>
          <w:bCs/>
          <w:color w:val="000000"/>
        </w:rPr>
        <w:tab/>
      </w:r>
    </w:p>
    <w:p w:rsidR="0073753A" w:rsidRPr="00AD52DB" w:rsidRDefault="0073753A" w:rsidP="0073753A">
      <w:pPr>
        <w:jc w:val="both"/>
        <w:rPr>
          <w:rFonts w:ascii="Arial" w:hAnsi="Arial" w:cs="Arial"/>
          <w:b/>
          <w:bCs/>
          <w:color w:val="000000"/>
          <w:sz w:val="22"/>
          <w:szCs w:val="22"/>
        </w:rPr>
      </w:pPr>
      <w:r>
        <w:rPr>
          <w:rFonts w:ascii="Arial" w:hAnsi="Arial" w:cs="Arial"/>
          <w:b/>
          <w:bCs/>
          <w:color w:val="000000"/>
        </w:rPr>
        <w:tab/>
      </w:r>
      <w:r w:rsidRPr="00AD52DB">
        <w:rPr>
          <w:rFonts w:ascii="Arial" w:hAnsi="Arial" w:cs="Arial"/>
          <w:b/>
          <w:bCs/>
          <w:color w:val="000000"/>
          <w:sz w:val="22"/>
          <w:szCs w:val="22"/>
        </w:rPr>
        <w:t>13.7  Quadros</w:t>
      </w:r>
    </w:p>
    <w:p w:rsidR="0073753A" w:rsidRPr="004253C4" w:rsidRDefault="0073753A" w:rsidP="0073753A">
      <w:pPr>
        <w:widowControl w:val="0"/>
        <w:autoSpaceDE w:val="0"/>
        <w:autoSpaceDN w:val="0"/>
        <w:adjustRightInd w:val="0"/>
        <w:ind w:right="170"/>
        <w:jc w:val="both"/>
        <w:rPr>
          <w:rFonts w:ascii="Arial" w:hAnsi="Arial" w:cs="Arial"/>
          <w:b/>
        </w:rPr>
      </w:pPr>
    </w:p>
    <w:p w:rsidR="0073753A" w:rsidRPr="00AD52DB" w:rsidRDefault="0073753A" w:rsidP="0073753A">
      <w:pPr>
        <w:widowControl w:val="0"/>
        <w:autoSpaceDE w:val="0"/>
        <w:autoSpaceDN w:val="0"/>
        <w:adjustRightInd w:val="0"/>
        <w:ind w:right="170"/>
        <w:jc w:val="both"/>
        <w:rPr>
          <w:rFonts w:ascii="Arial" w:hAnsi="Arial" w:cs="Arial"/>
          <w:b/>
          <w:sz w:val="22"/>
          <w:szCs w:val="22"/>
        </w:rPr>
      </w:pPr>
      <w:r>
        <w:rPr>
          <w:rFonts w:ascii="Arial" w:hAnsi="Arial" w:cs="Arial"/>
          <w:b/>
        </w:rPr>
        <w:tab/>
      </w:r>
      <w:r w:rsidRPr="00AD52DB">
        <w:rPr>
          <w:rFonts w:ascii="Arial" w:hAnsi="Arial" w:cs="Arial"/>
          <w:b/>
          <w:sz w:val="22"/>
          <w:szCs w:val="22"/>
        </w:rPr>
        <w:t xml:space="preserve">13.7.1  </w:t>
      </w:r>
      <w:r>
        <w:rPr>
          <w:rFonts w:ascii="Arial" w:hAnsi="Arial" w:cs="Arial"/>
          <w:b/>
          <w:sz w:val="22"/>
          <w:szCs w:val="22"/>
        </w:rPr>
        <w:t xml:space="preserve">à 13.7.3  </w:t>
      </w:r>
      <w:r w:rsidRPr="00AD52DB">
        <w:rPr>
          <w:rFonts w:ascii="Arial" w:hAnsi="Arial" w:cs="Arial"/>
          <w:b/>
          <w:sz w:val="22"/>
          <w:szCs w:val="22"/>
        </w:rPr>
        <w:t>Quadros elétrico.</w:t>
      </w:r>
    </w:p>
    <w:p w:rsidR="0073753A" w:rsidRPr="00AD52DB" w:rsidRDefault="0073753A" w:rsidP="0073753A">
      <w:pPr>
        <w:widowControl w:val="0"/>
        <w:autoSpaceDE w:val="0"/>
        <w:autoSpaceDN w:val="0"/>
        <w:adjustRightInd w:val="0"/>
        <w:ind w:right="170"/>
        <w:jc w:val="both"/>
        <w:rPr>
          <w:rFonts w:ascii="Arial" w:hAnsi="Arial" w:cs="Arial"/>
          <w:sz w:val="22"/>
          <w:szCs w:val="22"/>
        </w:rPr>
      </w:pP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Os quadros serão do tipo de embutir, em chapa de aço com espessura mínima nº 16 (MSG), com grau de proteção IP 54. Deverão ser executados em estrutura autoportante, obedecendo ao diagrama unifilar e especificações do projeto, com profundidade suficiente para a entrada e saída dos cabos do quadro através de eletrodutos em PVC rígido.</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Os quadros deverão ter espelhos metálicos ou de acrílico, a fim de evitar o contato acidental com a parte energizada.Todos os quadros deverão ter, além do barramento neutro, o barramento de terra.</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Os barramentos dos quadros deverão ser em cobre eletrolítico com teor de pureza 97%.Na parte interna da tampa dos quadros deverá constar o resumo de cargas, diagrama unifilar e número de circuitos.Para identificação nos quadros, os condutores deverão ser identificados com anilhas plásticas.</w:t>
      </w:r>
    </w:p>
    <w:p w:rsidR="0073753A" w:rsidRPr="00AD52DB" w:rsidRDefault="0073753A" w:rsidP="0073753A">
      <w:pPr>
        <w:widowControl w:val="0"/>
        <w:autoSpaceDE w:val="0"/>
        <w:autoSpaceDN w:val="0"/>
        <w:adjustRightInd w:val="0"/>
        <w:ind w:right="170" w:firstLine="708"/>
        <w:jc w:val="both"/>
        <w:rPr>
          <w:rFonts w:ascii="Arial" w:hAnsi="Arial" w:cs="Arial"/>
          <w:sz w:val="22"/>
          <w:szCs w:val="22"/>
        </w:rPr>
      </w:pPr>
      <w:r w:rsidRPr="00AD52DB">
        <w:rPr>
          <w:rFonts w:ascii="Arial" w:hAnsi="Arial" w:cs="Arial"/>
          <w:sz w:val="22"/>
          <w:szCs w:val="22"/>
        </w:rPr>
        <w:t>A execução das instalações elétricas deverá ser elaborada atendendo as exigências do memorial e do projeto, do Regulamento de Instalações Consumidoras da Concessionária e das normas da ABNT - NBR 5410.</w:t>
      </w:r>
    </w:p>
    <w:p w:rsidR="0073753A" w:rsidRPr="00AD52DB" w:rsidRDefault="0073753A" w:rsidP="0073753A">
      <w:pPr>
        <w:ind w:firstLine="709"/>
        <w:jc w:val="both"/>
        <w:rPr>
          <w:rFonts w:ascii="Arial" w:hAnsi="Arial" w:cs="Arial"/>
          <w:b/>
          <w:sz w:val="22"/>
          <w:szCs w:val="22"/>
        </w:rPr>
      </w:pPr>
    </w:p>
    <w:p w:rsidR="0073753A" w:rsidRPr="00AD52DB" w:rsidRDefault="0073753A" w:rsidP="0073753A">
      <w:pPr>
        <w:widowControl w:val="0"/>
        <w:autoSpaceDE w:val="0"/>
        <w:autoSpaceDN w:val="0"/>
        <w:adjustRightInd w:val="0"/>
        <w:ind w:right="170"/>
        <w:jc w:val="both"/>
        <w:rPr>
          <w:rFonts w:ascii="Arial" w:hAnsi="Arial" w:cs="Arial"/>
          <w:b/>
          <w:sz w:val="22"/>
          <w:szCs w:val="22"/>
        </w:rPr>
      </w:pPr>
      <w:r w:rsidRPr="00AD52DB">
        <w:rPr>
          <w:rFonts w:ascii="Arial" w:hAnsi="Arial" w:cs="Arial"/>
          <w:b/>
          <w:sz w:val="22"/>
          <w:szCs w:val="22"/>
        </w:rPr>
        <w:tab/>
        <w:t>13.8 Exaustores</w:t>
      </w:r>
    </w:p>
    <w:p w:rsidR="0073753A" w:rsidRPr="00AD52DB" w:rsidRDefault="0073753A" w:rsidP="0073753A">
      <w:pPr>
        <w:widowControl w:val="0"/>
        <w:autoSpaceDE w:val="0"/>
        <w:autoSpaceDN w:val="0"/>
        <w:adjustRightInd w:val="0"/>
        <w:ind w:right="170"/>
        <w:jc w:val="both"/>
        <w:rPr>
          <w:rFonts w:ascii="Arial" w:hAnsi="Arial" w:cs="Arial"/>
          <w:b/>
          <w:sz w:val="22"/>
          <w:szCs w:val="22"/>
        </w:rPr>
      </w:pPr>
      <w:r w:rsidRPr="00AD52DB">
        <w:rPr>
          <w:rFonts w:ascii="Arial" w:hAnsi="Arial" w:cs="Arial"/>
          <w:b/>
          <w:sz w:val="22"/>
          <w:szCs w:val="22"/>
        </w:rPr>
        <w:tab/>
      </w:r>
    </w:p>
    <w:p w:rsidR="0073753A" w:rsidRDefault="0073753A" w:rsidP="0073753A">
      <w:pPr>
        <w:widowControl w:val="0"/>
        <w:autoSpaceDE w:val="0"/>
        <w:autoSpaceDN w:val="0"/>
        <w:adjustRightInd w:val="0"/>
        <w:ind w:left="709" w:right="170"/>
        <w:jc w:val="both"/>
        <w:rPr>
          <w:rFonts w:ascii="Arial" w:hAnsi="Arial" w:cs="Arial"/>
          <w:b/>
          <w:sz w:val="22"/>
          <w:szCs w:val="22"/>
        </w:rPr>
      </w:pPr>
      <w:r w:rsidRPr="00AD52DB">
        <w:rPr>
          <w:rFonts w:ascii="Arial" w:hAnsi="Arial" w:cs="Arial"/>
          <w:b/>
          <w:sz w:val="22"/>
          <w:szCs w:val="22"/>
        </w:rPr>
        <w:t>13.8.1 Exaustor de teto.</w:t>
      </w:r>
    </w:p>
    <w:p w:rsidR="0073753A" w:rsidRDefault="0073753A" w:rsidP="0073753A">
      <w:pPr>
        <w:widowControl w:val="0"/>
        <w:autoSpaceDE w:val="0"/>
        <w:autoSpaceDN w:val="0"/>
        <w:adjustRightInd w:val="0"/>
        <w:ind w:left="709" w:right="170"/>
        <w:jc w:val="both"/>
        <w:rPr>
          <w:rFonts w:ascii="Arial" w:hAnsi="Arial" w:cs="Arial"/>
          <w:b/>
          <w:sz w:val="22"/>
          <w:szCs w:val="22"/>
        </w:rPr>
      </w:pPr>
    </w:p>
    <w:p w:rsidR="0073753A" w:rsidRPr="00C70150" w:rsidRDefault="0073753A" w:rsidP="0073753A">
      <w:pPr>
        <w:widowControl w:val="0"/>
        <w:autoSpaceDE w:val="0"/>
        <w:autoSpaceDN w:val="0"/>
        <w:adjustRightInd w:val="0"/>
        <w:ind w:right="170"/>
        <w:jc w:val="both"/>
      </w:pPr>
      <w:r>
        <w:rPr>
          <w:rFonts w:ascii="Arial" w:hAnsi="Arial" w:cs="Arial"/>
          <w:sz w:val="22"/>
          <w:szCs w:val="22"/>
        </w:rPr>
        <w:tab/>
      </w:r>
      <w:r w:rsidRPr="004260D4">
        <w:rPr>
          <w:rFonts w:ascii="Arial" w:hAnsi="Arial" w:cs="Arial"/>
          <w:sz w:val="22"/>
          <w:szCs w:val="22"/>
        </w:rPr>
        <w:t>Os exaustores foram desenvolvidos para proporcionar conforto em ambientes onde não há troca de ar natural. São equipamentos eficazes e versáteis, sua instalação pode ser realizada no teto ou na parede, sendo assim a solução ideal para eliminar com eficiência vapores, umidade e odores desagradáveis, deverão seguir as instruções do fabricante em relação à instalação. E deverão seguir projeto e planilha para a devida locação</w:t>
      </w:r>
      <w:r>
        <w:rPr>
          <w:rFonts w:ascii="Arial" w:hAnsi="Arial" w:cs="Arial"/>
          <w:sz w:val="22"/>
          <w:szCs w:val="22"/>
        </w:rPr>
        <w:t>.</w:t>
      </w:r>
      <w:bookmarkEnd w:id="95"/>
      <w:r>
        <w:t xml:space="preserve"> </w:t>
      </w:r>
      <w:bookmarkStart w:id="97" w:name="_Toc435028454"/>
    </w:p>
    <w:p w:rsidR="0073753A" w:rsidRPr="00485D07" w:rsidRDefault="0073753A" w:rsidP="0073753A">
      <w:pPr>
        <w:pStyle w:val="Ttulo2"/>
        <w:rPr>
          <w:i/>
          <w:szCs w:val="22"/>
        </w:rPr>
      </w:pPr>
      <w:r>
        <w:tab/>
      </w:r>
      <w:bookmarkStart w:id="98" w:name="_Toc453852456"/>
      <w:r w:rsidRPr="00DA6E7D">
        <w:rPr>
          <w:i/>
          <w:szCs w:val="22"/>
        </w:rPr>
        <w:t>14.0</w:t>
      </w:r>
      <w:bookmarkEnd w:id="97"/>
      <w:r>
        <w:rPr>
          <w:i/>
          <w:szCs w:val="22"/>
        </w:rPr>
        <w:tab/>
        <w:t>SITEMA DE COMBATE AO INCÊNDIO</w:t>
      </w:r>
      <w:bookmarkEnd w:id="98"/>
    </w:p>
    <w:p w:rsidR="0073753A" w:rsidRDefault="0073753A" w:rsidP="0073753A">
      <w:pPr>
        <w:rPr>
          <w:lang/>
        </w:rPr>
      </w:pPr>
    </w:p>
    <w:p w:rsidR="0073753A" w:rsidRPr="00485D07" w:rsidRDefault="0073753A" w:rsidP="0073753A">
      <w:pPr>
        <w:rPr>
          <w:rFonts w:ascii="Arial" w:hAnsi="Arial" w:cs="Arial"/>
          <w:lang/>
        </w:rPr>
      </w:pPr>
      <w:r>
        <w:rPr>
          <w:b/>
          <w:i/>
          <w:sz w:val="22"/>
          <w:szCs w:val="22"/>
        </w:rPr>
        <w:tab/>
      </w:r>
      <w:r w:rsidRPr="00485D07">
        <w:rPr>
          <w:rFonts w:ascii="Arial" w:hAnsi="Arial" w:cs="Arial"/>
          <w:b/>
          <w:sz w:val="22"/>
          <w:szCs w:val="22"/>
        </w:rPr>
        <w:t>14.1 Incêndio e pânico</w:t>
      </w:r>
      <w:r>
        <w:rPr>
          <w:rFonts w:ascii="Arial" w:hAnsi="Arial" w:cs="Arial"/>
          <w:b/>
          <w:sz w:val="22"/>
          <w:szCs w:val="22"/>
        </w:rPr>
        <w:t>.</w:t>
      </w:r>
    </w:p>
    <w:p w:rsidR="0073753A" w:rsidRDefault="0073753A" w:rsidP="0073753A">
      <w:pPr>
        <w:tabs>
          <w:tab w:val="left" w:pos="-5387"/>
        </w:tabs>
        <w:spacing w:line="276" w:lineRule="auto"/>
        <w:ind w:left="851"/>
        <w:jc w:val="both"/>
        <w:rPr>
          <w:rFonts w:ascii="Arial" w:hAnsi="Arial" w:cs="Arial"/>
          <w:sz w:val="22"/>
          <w:szCs w:val="22"/>
        </w:rPr>
      </w:pPr>
    </w:p>
    <w:p w:rsidR="0073753A" w:rsidRPr="008764E5" w:rsidRDefault="0073753A" w:rsidP="0073753A">
      <w:pPr>
        <w:tabs>
          <w:tab w:val="left" w:pos="-5387"/>
        </w:tabs>
        <w:spacing w:line="276" w:lineRule="auto"/>
        <w:jc w:val="both"/>
        <w:rPr>
          <w:rFonts w:ascii="Arial" w:hAnsi="Arial" w:cs="Arial"/>
          <w:b/>
          <w:bCs/>
          <w:iCs/>
          <w:sz w:val="22"/>
          <w:szCs w:val="22"/>
        </w:rPr>
      </w:pPr>
      <w:r w:rsidRPr="008A1FDB">
        <w:rPr>
          <w:rFonts w:ascii="Arial" w:hAnsi="Arial" w:cs="Arial"/>
          <w:b/>
          <w:bCs/>
          <w:iCs/>
          <w:sz w:val="22"/>
          <w:szCs w:val="22"/>
        </w:rPr>
        <w:tab/>
        <w:t>14.1.1</w:t>
      </w:r>
      <w:r>
        <w:rPr>
          <w:rFonts w:ascii="Arial" w:hAnsi="Arial" w:cs="Arial"/>
          <w:b/>
          <w:bCs/>
          <w:iCs/>
          <w:sz w:val="22"/>
          <w:szCs w:val="22"/>
        </w:rPr>
        <w:t xml:space="preserve">  </w:t>
      </w:r>
      <w:r w:rsidRPr="008764E5">
        <w:rPr>
          <w:rFonts w:ascii="Arial" w:hAnsi="Arial" w:cs="Arial"/>
          <w:b/>
          <w:bCs/>
          <w:iCs/>
          <w:sz w:val="22"/>
          <w:szCs w:val="22"/>
        </w:rPr>
        <w:t>Extintor de pó químico seco, capacidade 6kg incl suporte parede carga completa fornecimento e colocação.</w:t>
      </w:r>
    </w:p>
    <w:p w:rsidR="0073753A" w:rsidRPr="008764E5" w:rsidRDefault="0073753A" w:rsidP="0073753A">
      <w:pPr>
        <w:tabs>
          <w:tab w:val="left" w:pos="-5387"/>
        </w:tabs>
        <w:spacing w:line="276" w:lineRule="auto"/>
        <w:ind w:left="710"/>
        <w:jc w:val="both"/>
        <w:rPr>
          <w:rFonts w:ascii="Arial" w:hAnsi="Arial" w:cs="Arial"/>
          <w:b/>
          <w:bCs/>
          <w:iCs/>
          <w:sz w:val="22"/>
          <w:szCs w:val="22"/>
        </w:rPr>
      </w:pPr>
    </w:p>
    <w:p w:rsidR="0073753A" w:rsidRPr="00B62196"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B62196">
        <w:rPr>
          <w:rFonts w:ascii="Arial" w:hAnsi="Arial" w:cs="Arial"/>
          <w:sz w:val="22"/>
          <w:szCs w:val="22"/>
        </w:rPr>
        <w:t>Deverão ser do tipo portátil de pó químico seco (PQS), com capacidade individual de 06 Kg, com selo de conformidade ABNT e fabricada segundo os padrões fixados pela EB – 148 da ABNT, identificados conforme a NBR-7532 da ABNT.</w:t>
      </w:r>
    </w:p>
    <w:p w:rsidR="0073753A" w:rsidRPr="00B62196"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B62196">
        <w:rPr>
          <w:rFonts w:ascii="Arial" w:hAnsi="Arial" w:cs="Arial"/>
          <w:sz w:val="22"/>
          <w:szCs w:val="22"/>
        </w:rPr>
        <w:t>O pó químico para extinção de incêndio deverá ser à base de bicarbonato de sódio, conforme a EB-250 da ABNT com propelente a base de nitrogênio. Os cilindros deverão ser dotados de manômetros e válvulas auto selante.</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5F598F" w:rsidRDefault="0073753A" w:rsidP="0073753A">
      <w:pPr>
        <w:tabs>
          <w:tab w:val="left" w:pos="180"/>
          <w:tab w:val="left" w:pos="360"/>
          <w:tab w:val="left" w:pos="708"/>
          <w:tab w:val="left" w:pos="993"/>
          <w:tab w:val="left" w:pos="2617"/>
        </w:tabs>
        <w:spacing w:line="276" w:lineRule="auto"/>
        <w:ind w:firstLine="851"/>
        <w:jc w:val="both"/>
        <w:rPr>
          <w:rFonts w:ascii="Arial" w:hAnsi="Arial" w:cs="Arial"/>
          <w:b/>
          <w:sz w:val="22"/>
          <w:szCs w:val="22"/>
        </w:rPr>
      </w:pPr>
      <w:r>
        <w:rPr>
          <w:rFonts w:ascii="Arial" w:hAnsi="Arial" w:cs="Arial"/>
          <w:b/>
          <w:bCs/>
          <w:iCs/>
          <w:sz w:val="22"/>
          <w:szCs w:val="22"/>
        </w:rPr>
        <w:t xml:space="preserve">14.1.2 </w:t>
      </w:r>
      <w:r w:rsidRPr="008764E5">
        <w:rPr>
          <w:rFonts w:ascii="Arial" w:hAnsi="Arial" w:cs="Arial"/>
          <w:b/>
          <w:bCs/>
          <w:iCs/>
          <w:sz w:val="22"/>
          <w:szCs w:val="22"/>
        </w:rPr>
        <w:t>Luminária de emergência com 30 LED's.</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b/>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 xml:space="preserve">As luminárias de emergência definidas para o “Sistema de Iluminação de Emergência” serão do tipo bloco autônomo, corpo fabricado em polietileno, difusor em acrílico transparente, dotadas de lâmpadas tipo LED, alto brilho (18 led´s – mínimo), com compartimento para guarda do cabo de conexão (alimentação) bateria incorporada de lítio-ion 1,6 Ah, tensão 3,7 Vcc (saída), bivolt, automática (127-220 VCa, 50/60 Hz) consumo máximo 2 Watts, plug macho com 3 pinos (2P+T) padrão brasileiro diâmetro dos pinos 4,2mm. </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 xml:space="preserve">Serão instaladas um número de luminárias de emergência em função das características dos ambientes da edificação em obediência ás recomendações contidas na NBR-10898:1999 da ABNT; o espaçamento entre luminárias deve situar-se entre 3 e 5 vezes sua altura de instalação o que equivale dizer que a distância entre os pontos de ‘’luz de emergência’’ varia de 7,20 a 12,00 m. Adota-se como valor médio um espaçamento de </w:t>
      </w:r>
      <w:r>
        <w:rPr>
          <w:rFonts w:ascii="Arial" w:hAnsi="Arial" w:cs="Arial"/>
          <w:sz w:val="22"/>
          <w:szCs w:val="22"/>
        </w:rPr>
        <w:t>7</w:t>
      </w:r>
      <w:r w:rsidRPr="001713B8">
        <w:rPr>
          <w:rFonts w:ascii="Arial" w:hAnsi="Arial" w:cs="Arial"/>
          <w:sz w:val="22"/>
          <w:szCs w:val="22"/>
        </w:rPr>
        <w:t>,</w:t>
      </w:r>
      <w:r>
        <w:rPr>
          <w:rFonts w:ascii="Arial" w:hAnsi="Arial" w:cs="Arial"/>
          <w:sz w:val="22"/>
          <w:szCs w:val="22"/>
        </w:rPr>
        <w:t>5</w:t>
      </w:r>
      <w:r w:rsidRPr="001713B8">
        <w:rPr>
          <w:rFonts w:ascii="Arial" w:hAnsi="Arial" w:cs="Arial"/>
          <w:sz w:val="22"/>
          <w:szCs w:val="22"/>
        </w:rPr>
        <w:t>0 m.</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 xml:space="preserve">Deve assegurar o mínimo de proteção de acordo com a NBR 6146, de forma a ter resistência contra impacto de água, sem causar danos mecânicos nem o desprendimento da luminária. </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8764E5" w:rsidRDefault="0073753A" w:rsidP="0073753A">
      <w:pPr>
        <w:tabs>
          <w:tab w:val="left" w:pos="-5387"/>
        </w:tabs>
        <w:spacing w:line="276" w:lineRule="auto"/>
        <w:ind w:left="710"/>
        <w:jc w:val="both"/>
        <w:rPr>
          <w:rFonts w:ascii="Arial" w:hAnsi="Arial" w:cs="Arial"/>
          <w:b/>
          <w:bCs/>
          <w:iCs/>
          <w:sz w:val="22"/>
          <w:szCs w:val="22"/>
        </w:rPr>
      </w:pPr>
      <w:r>
        <w:rPr>
          <w:rFonts w:ascii="Arial" w:hAnsi="Arial" w:cs="Arial"/>
          <w:b/>
          <w:bCs/>
          <w:iCs/>
          <w:sz w:val="22"/>
          <w:szCs w:val="22"/>
        </w:rPr>
        <w:t xml:space="preserve">14.1.3 </w:t>
      </w:r>
      <w:r w:rsidRPr="008764E5">
        <w:rPr>
          <w:rFonts w:ascii="Arial" w:hAnsi="Arial" w:cs="Arial"/>
          <w:b/>
          <w:bCs/>
          <w:iCs/>
          <w:sz w:val="22"/>
          <w:szCs w:val="22"/>
        </w:rPr>
        <w:t>Aquisição e instalação de placas de sinalização, fabricada em acrílico transparente. (Todas as placas)</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A sinalização será obrigatória em todas as edificações e terá as seguintes finalidades:</w:t>
      </w:r>
    </w:p>
    <w:p w:rsidR="0073753A" w:rsidRPr="001713B8" w:rsidRDefault="0073753A" w:rsidP="00A93682">
      <w:pPr>
        <w:numPr>
          <w:ilvl w:val="0"/>
          <w:numId w:val="35"/>
        </w:numPr>
        <w:tabs>
          <w:tab w:val="left" w:pos="180"/>
          <w:tab w:val="left" w:pos="360"/>
          <w:tab w:val="left" w:pos="708"/>
          <w:tab w:val="left" w:pos="993"/>
        </w:tabs>
        <w:suppressAutoHyphens w:val="0"/>
        <w:spacing w:line="276" w:lineRule="auto"/>
        <w:jc w:val="both"/>
        <w:rPr>
          <w:rFonts w:ascii="Arial" w:hAnsi="Arial" w:cs="Arial"/>
          <w:sz w:val="22"/>
          <w:szCs w:val="22"/>
        </w:rPr>
      </w:pPr>
      <w:r w:rsidRPr="001713B8">
        <w:rPr>
          <w:rFonts w:ascii="Arial" w:hAnsi="Arial" w:cs="Arial"/>
          <w:sz w:val="22"/>
          <w:szCs w:val="22"/>
        </w:rPr>
        <w:t>Orientar as rotas de fuga;</w:t>
      </w:r>
    </w:p>
    <w:p w:rsidR="0073753A" w:rsidRPr="001713B8" w:rsidRDefault="0073753A" w:rsidP="00A93682">
      <w:pPr>
        <w:numPr>
          <w:ilvl w:val="0"/>
          <w:numId w:val="35"/>
        </w:numPr>
        <w:tabs>
          <w:tab w:val="left" w:pos="180"/>
          <w:tab w:val="left" w:pos="360"/>
          <w:tab w:val="left" w:pos="708"/>
          <w:tab w:val="left" w:pos="993"/>
        </w:tabs>
        <w:suppressAutoHyphens w:val="0"/>
        <w:spacing w:line="276" w:lineRule="auto"/>
        <w:jc w:val="both"/>
        <w:rPr>
          <w:rFonts w:ascii="Arial" w:hAnsi="Arial" w:cs="Arial"/>
          <w:sz w:val="22"/>
          <w:szCs w:val="22"/>
        </w:rPr>
      </w:pPr>
      <w:r w:rsidRPr="001713B8">
        <w:rPr>
          <w:rFonts w:ascii="Arial" w:hAnsi="Arial" w:cs="Arial"/>
          <w:sz w:val="22"/>
          <w:szCs w:val="22"/>
        </w:rPr>
        <w:t>Identificar os riscos específicos;</w:t>
      </w:r>
    </w:p>
    <w:p w:rsidR="0073753A" w:rsidRPr="001713B8" w:rsidRDefault="0073753A" w:rsidP="00A93682">
      <w:pPr>
        <w:numPr>
          <w:ilvl w:val="0"/>
          <w:numId w:val="35"/>
        </w:numPr>
        <w:tabs>
          <w:tab w:val="left" w:pos="180"/>
          <w:tab w:val="left" w:pos="360"/>
          <w:tab w:val="left" w:pos="708"/>
          <w:tab w:val="left" w:pos="993"/>
        </w:tabs>
        <w:suppressAutoHyphens w:val="0"/>
        <w:spacing w:line="276" w:lineRule="auto"/>
        <w:jc w:val="both"/>
        <w:rPr>
          <w:rFonts w:ascii="Arial" w:hAnsi="Arial" w:cs="Arial"/>
          <w:sz w:val="22"/>
          <w:szCs w:val="22"/>
        </w:rPr>
      </w:pPr>
      <w:r w:rsidRPr="001713B8">
        <w:rPr>
          <w:rFonts w:ascii="Arial" w:hAnsi="Arial" w:cs="Arial"/>
          <w:sz w:val="22"/>
          <w:szCs w:val="22"/>
        </w:rPr>
        <w:t>Identificar os equipamentos de combate a incêndio</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r w:rsidRPr="001713B8">
        <w:rPr>
          <w:rFonts w:ascii="Arial" w:hAnsi="Arial" w:cs="Arial"/>
          <w:sz w:val="22"/>
          <w:szCs w:val="22"/>
        </w:rPr>
        <w:t>Próximo às portas de saída de emergência e nas circulações, serão instaladas setas indicativas de saída, combinadas com palavras, em material fosforescente. Para o sistema de hidrantes serão ainda obrigatórios:</w:t>
      </w:r>
    </w:p>
    <w:p w:rsidR="0073753A" w:rsidRPr="001713B8" w:rsidRDefault="0073753A" w:rsidP="0073753A">
      <w:pPr>
        <w:tabs>
          <w:tab w:val="left" w:pos="180"/>
          <w:tab w:val="left" w:pos="360"/>
          <w:tab w:val="left" w:pos="708"/>
          <w:tab w:val="left" w:pos="993"/>
          <w:tab w:val="left" w:pos="2617"/>
        </w:tabs>
        <w:spacing w:line="276" w:lineRule="auto"/>
        <w:ind w:firstLine="851"/>
        <w:jc w:val="both"/>
        <w:rPr>
          <w:rFonts w:ascii="Arial" w:hAnsi="Arial" w:cs="Arial"/>
          <w:sz w:val="22"/>
          <w:szCs w:val="22"/>
        </w:rPr>
      </w:pPr>
    </w:p>
    <w:p w:rsidR="0073753A" w:rsidRPr="001713B8" w:rsidRDefault="0073753A" w:rsidP="00A93682">
      <w:pPr>
        <w:numPr>
          <w:ilvl w:val="0"/>
          <w:numId w:val="35"/>
        </w:numPr>
        <w:tabs>
          <w:tab w:val="left" w:pos="-5387"/>
        </w:tabs>
        <w:suppressAutoHyphens w:val="0"/>
        <w:spacing w:line="276" w:lineRule="auto"/>
        <w:ind w:hanging="295"/>
        <w:jc w:val="both"/>
        <w:rPr>
          <w:rFonts w:ascii="Arial" w:hAnsi="Arial" w:cs="Arial"/>
          <w:sz w:val="22"/>
          <w:szCs w:val="22"/>
        </w:rPr>
      </w:pPr>
      <w:r w:rsidRPr="001713B8">
        <w:rPr>
          <w:rFonts w:ascii="Arial" w:hAnsi="Arial" w:cs="Arial"/>
          <w:sz w:val="22"/>
          <w:szCs w:val="22"/>
        </w:rPr>
        <w:t>Nas tubulações expostas, pintura na cor vermelha;</w:t>
      </w:r>
    </w:p>
    <w:p w:rsidR="0073753A" w:rsidRDefault="0073753A" w:rsidP="00A93682">
      <w:pPr>
        <w:numPr>
          <w:ilvl w:val="0"/>
          <w:numId w:val="35"/>
        </w:numPr>
        <w:suppressAutoHyphens w:val="0"/>
        <w:spacing w:line="276" w:lineRule="auto"/>
        <w:ind w:left="1418" w:hanging="142"/>
        <w:jc w:val="both"/>
        <w:rPr>
          <w:rFonts w:ascii="Arial" w:hAnsi="Arial" w:cs="Arial"/>
          <w:sz w:val="22"/>
          <w:szCs w:val="22"/>
        </w:rPr>
      </w:pPr>
      <w:r w:rsidRPr="001713B8">
        <w:rPr>
          <w:rFonts w:ascii="Arial" w:hAnsi="Arial" w:cs="Arial"/>
          <w:sz w:val="22"/>
          <w:szCs w:val="22"/>
        </w:rPr>
        <w:t>As portas dos abrigos poderão ser pintadas em outra cor, desde que estejam devidamente identificadas;</w:t>
      </w:r>
    </w:p>
    <w:p w:rsidR="0073753A" w:rsidRPr="003219CF" w:rsidRDefault="0073753A" w:rsidP="0073753A">
      <w:pPr>
        <w:spacing w:line="276" w:lineRule="auto"/>
        <w:ind w:left="1418"/>
        <w:jc w:val="both"/>
        <w:rPr>
          <w:rFonts w:ascii="Arial" w:hAnsi="Arial" w:cs="Arial"/>
          <w:sz w:val="22"/>
          <w:szCs w:val="22"/>
        </w:rPr>
      </w:pPr>
    </w:p>
    <w:p w:rsidR="0073753A" w:rsidRDefault="0073753A" w:rsidP="0073753A">
      <w:pPr>
        <w:pStyle w:val="Ttulo2"/>
        <w:rPr>
          <w:i/>
          <w:szCs w:val="22"/>
        </w:rPr>
      </w:pPr>
      <w:r>
        <w:rPr>
          <w:i/>
          <w:szCs w:val="22"/>
        </w:rPr>
        <w:tab/>
      </w:r>
      <w:bookmarkStart w:id="99" w:name="_Toc453852457"/>
      <w:r>
        <w:rPr>
          <w:i/>
          <w:szCs w:val="22"/>
        </w:rPr>
        <w:t>15.0</w:t>
      </w:r>
      <w:r>
        <w:rPr>
          <w:i/>
          <w:szCs w:val="22"/>
        </w:rPr>
        <w:tab/>
      </w:r>
      <w:r w:rsidRPr="005F598F">
        <w:rPr>
          <w:i/>
          <w:szCs w:val="22"/>
        </w:rPr>
        <w:t>SISTEMA DE ALARME CONTRA INCÊNDIO</w:t>
      </w:r>
      <w:bookmarkEnd w:id="99"/>
    </w:p>
    <w:p w:rsidR="0073753A" w:rsidRPr="005F598F" w:rsidRDefault="0073753A" w:rsidP="0073753A">
      <w:pPr>
        <w:rPr>
          <w:lang/>
        </w:rPr>
      </w:pPr>
    </w:p>
    <w:p w:rsidR="0073753A" w:rsidRPr="00703B7E" w:rsidRDefault="0073753A" w:rsidP="0073753A">
      <w:pPr>
        <w:tabs>
          <w:tab w:val="left" w:pos="-5387"/>
        </w:tabs>
        <w:spacing w:line="276" w:lineRule="auto"/>
        <w:ind w:left="710"/>
        <w:jc w:val="both"/>
        <w:rPr>
          <w:rFonts w:ascii="Arial" w:hAnsi="Arial" w:cs="Arial"/>
          <w:b/>
          <w:bCs/>
          <w:iCs/>
          <w:sz w:val="22"/>
          <w:szCs w:val="22"/>
        </w:rPr>
      </w:pPr>
      <w:r>
        <w:rPr>
          <w:rFonts w:ascii="Arial" w:hAnsi="Arial" w:cs="Arial"/>
          <w:b/>
          <w:bCs/>
          <w:iCs/>
          <w:sz w:val="22"/>
          <w:szCs w:val="22"/>
        </w:rPr>
        <w:t xml:space="preserve">15.1 </w:t>
      </w:r>
      <w:r w:rsidRPr="00703B7E">
        <w:rPr>
          <w:rFonts w:ascii="Arial" w:hAnsi="Arial" w:cs="Arial"/>
          <w:b/>
          <w:bCs/>
          <w:iCs/>
          <w:sz w:val="22"/>
          <w:szCs w:val="22"/>
        </w:rPr>
        <w:t>Detector de fumaça óptico convencional (DOF).</w:t>
      </w:r>
    </w:p>
    <w:p w:rsidR="0073753A" w:rsidRPr="00EF47E4" w:rsidRDefault="0073753A" w:rsidP="0073753A">
      <w:pPr>
        <w:spacing w:line="276" w:lineRule="auto"/>
        <w:ind w:firstLine="851"/>
        <w:jc w:val="both"/>
        <w:rPr>
          <w:rFonts w:ascii="Arial" w:hAnsi="Arial" w:cs="Arial"/>
          <w:sz w:val="22"/>
          <w:szCs w:val="22"/>
        </w:rPr>
      </w:pPr>
    </w:p>
    <w:p w:rsidR="0073753A" w:rsidRDefault="0073753A" w:rsidP="0073753A">
      <w:pPr>
        <w:spacing w:line="276" w:lineRule="auto"/>
        <w:ind w:firstLine="851"/>
        <w:jc w:val="both"/>
        <w:rPr>
          <w:rFonts w:ascii="Arial" w:hAnsi="Arial" w:cs="Arial"/>
          <w:sz w:val="22"/>
          <w:szCs w:val="22"/>
        </w:rPr>
      </w:pPr>
      <w:r w:rsidRPr="001F78B0">
        <w:rPr>
          <w:rFonts w:ascii="Arial" w:hAnsi="Arial" w:cs="Arial"/>
          <w:sz w:val="22"/>
          <w:szCs w:val="22"/>
        </w:rPr>
        <w:t>Detector óptico de fumaça (DOF), automático, para operação na tensão de funcionamento 17...24VCC, corrente de funcionamento 10 NA, temperatura de funcionamento - 25... +60°C, grau de proteção IP44, acabamento na cor branca (RAL 9010) fabricado de acordo com a mesma técnica EN54 - 7 (EN50014=IEC 60070-9), equivalente ao modelo DT 1101A - Ex da SIEMENS.</w:t>
      </w:r>
    </w:p>
    <w:p w:rsidR="0073753A" w:rsidRPr="00EF47E4" w:rsidRDefault="0073753A" w:rsidP="0073753A">
      <w:pPr>
        <w:spacing w:line="276" w:lineRule="auto"/>
        <w:ind w:firstLine="851"/>
        <w:jc w:val="both"/>
        <w:rPr>
          <w:rFonts w:ascii="Arial" w:hAnsi="Arial" w:cs="Arial"/>
          <w:sz w:val="22"/>
          <w:szCs w:val="22"/>
        </w:rPr>
      </w:pPr>
    </w:p>
    <w:p w:rsidR="0073753A" w:rsidRPr="00703B7E" w:rsidRDefault="0073753A" w:rsidP="0073753A">
      <w:pPr>
        <w:tabs>
          <w:tab w:val="left" w:pos="-5387"/>
        </w:tabs>
        <w:spacing w:line="276" w:lineRule="auto"/>
        <w:jc w:val="both"/>
        <w:rPr>
          <w:rFonts w:ascii="Arial" w:hAnsi="Arial" w:cs="Arial"/>
          <w:b/>
          <w:bCs/>
          <w:iCs/>
          <w:sz w:val="22"/>
          <w:szCs w:val="22"/>
        </w:rPr>
      </w:pPr>
      <w:bookmarkStart w:id="100" w:name="_Toc413665721"/>
      <w:r>
        <w:rPr>
          <w:rFonts w:ascii="Arial" w:hAnsi="Arial" w:cs="Arial"/>
          <w:b/>
          <w:bCs/>
          <w:iCs/>
          <w:sz w:val="22"/>
          <w:szCs w:val="22"/>
        </w:rPr>
        <w:tab/>
        <w:t xml:space="preserve">15.2  </w:t>
      </w:r>
      <w:r w:rsidRPr="00703B7E">
        <w:rPr>
          <w:rFonts w:ascii="Arial" w:hAnsi="Arial" w:cs="Arial"/>
          <w:b/>
          <w:bCs/>
          <w:iCs/>
          <w:sz w:val="22"/>
          <w:szCs w:val="22"/>
        </w:rPr>
        <w:t>Cabo flexível, para uso em atmosferas explosivas, formação 4 condutores de seção 1,5 mm².</w:t>
      </w:r>
      <w:bookmarkEnd w:id="100"/>
    </w:p>
    <w:p w:rsidR="0073753A" w:rsidRPr="00EF47E4" w:rsidRDefault="0073753A" w:rsidP="0073753A">
      <w:pPr>
        <w:tabs>
          <w:tab w:val="left" w:pos="-5245"/>
          <w:tab w:val="left" w:pos="708"/>
          <w:tab w:val="left" w:pos="1276"/>
        </w:tabs>
        <w:spacing w:line="276" w:lineRule="auto"/>
        <w:ind w:firstLine="851"/>
        <w:jc w:val="both"/>
        <w:rPr>
          <w:rFonts w:ascii="Arial" w:hAnsi="Arial" w:cs="Arial"/>
          <w:b/>
          <w:bCs/>
          <w:sz w:val="22"/>
          <w:szCs w:val="22"/>
        </w:rPr>
      </w:pPr>
    </w:p>
    <w:p w:rsidR="0073753A" w:rsidRDefault="0073753A" w:rsidP="0073753A">
      <w:pPr>
        <w:spacing w:line="276" w:lineRule="auto"/>
        <w:ind w:firstLine="708"/>
        <w:jc w:val="both"/>
        <w:rPr>
          <w:rFonts w:ascii="Arial" w:hAnsi="Arial" w:cs="Arial"/>
          <w:sz w:val="22"/>
          <w:szCs w:val="22"/>
        </w:rPr>
      </w:pPr>
      <w:r w:rsidRPr="00936F9E">
        <w:rPr>
          <w:rFonts w:ascii="Arial" w:hAnsi="Arial" w:cs="Arial"/>
          <w:sz w:val="22"/>
          <w:szCs w:val="22"/>
        </w:rPr>
        <w:t>Cabo flexível, para uso em atmosferas explosivas, formação 4 condutores de seção 1,5 mm², isolamento em PVC para 750 Vca, temperatura 70 ~ 160 ºC, equivalente ao tipo EXCABO 415 da TUCANO - Comércio de Alarmes e Sistemas Eletrônicos Ltda.</w:t>
      </w:r>
    </w:p>
    <w:p w:rsidR="0073753A" w:rsidRPr="00EF47E4" w:rsidRDefault="0073753A" w:rsidP="0073753A">
      <w:pPr>
        <w:spacing w:line="276" w:lineRule="auto"/>
        <w:ind w:firstLine="708"/>
        <w:jc w:val="both"/>
        <w:rPr>
          <w:rFonts w:ascii="Arial" w:hAnsi="Arial" w:cs="Arial"/>
          <w:sz w:val="22"/>
          <w:szCs w:val="22"/>
        </w:rPr>
      </w:pPr>
    </w:p>
    <w:p w:rsidR="0073753A" w:rsidRPr="00703B7E" w:rsidRDefault="0073753A" w:rsidP="0073753A">
      <w:pPr>
        <w:tabs>
          <w:tab w:val="left" w:pos="-5387"/>
        </w:tabs>
        <w:spacing w:line="276" w:lineRule="auto"/>
        <w:jc w:val="both"/>
        <w:rPr>
          <w:rFonts w:ascii="Arial" w:hAnsi="Arial" w:cs="Arial"/>
          <w:b/>
          <w:bCs/>
          <w:iCs/>
          <w:sz w:val="22"/>
          <w:szCs w:val="22"/>
        </w:rPr>
      </w:pPr>
      <w:r>
        <w:rPr>
          <w:rFonts w:ascii="Arial" w:hAnsi="Arial" w:cs="Arial"/>
          <w:b/>
          <w:bCs/>
          <w:iCs/>
          <w:sz w:val="22"/>
          <w:szCs w:val="22"/>
        </w:rPr>
        <w:tab/>
        <w:t xml:space="preserve">15.3  </w:t>
      </w:r>
      <w:r w:rsidRPr="005A2032">
        <w:rPr>
          <w:rFonts w:ascii="Arial" w:hAnsi="Arial" w:cs="Arial"/>
          <w:b/>
          <w:bCs/>
          <w:iCs/>
          <w:sz w:val="22"/>
          <w:szCs w:val="22"/>
        </w:rPr>
        <w:t>Eletroduto flexível corrugado, PVC DN 25mm (3/4"), para circuitos terminais, instalado em forro - fornecimento e instalação.</w:t>
      </w:r>
    </w:p>
    <w:p w:rsidR="0073753A" w:rsidRPr="00EF47E4" w:rsidRDefault="0073753A" w:rsidP="0073753A">
      <w:pPr>
        <w:spacing w:line="276" w:lineRule="auto"/>
        <w:ind w:firstLine="708"/>
        <w:jc w:val="both"/>
        <w:rPr>
          <w:rFonts w:ascii="Arial" w:hAnsi="Arial" w:cs="Arial"/>
          <w:sz w:val="22"/>
          <w:szCs w:val="22"/>
        </w:rPr>
      </w:pPr>
    </w:p>
    <w:p w:rsidR="0073753A" w:rsidRPr="00EF47E4" w:rsidRDefault="0073753A" w:rsidP="0073753A">
      <w:pPr>
        <w:spacing w:line="276" w:lineRule="auto"/>
        <w:ind w:firstLine="851"/>
        <w:jc w:val="both"/>
        <w:rPr>
          <w:rFonts w:ascii="Arial" w:hAnsi="Arial" w:cs="Arial"/>
          <w:sz w:val="22"/>
          <w:szCs w:val="22"/>
        </w:rPr>
      </w:pPr>
      <w:r w:rsidRPr="00EF47E4">
        <w:rPr>
          <w:rFonts w:ascii="Arial" w:hAnsi="Arial" w:cs="Arial"/>
          <w:sz w:val="22"/>
          <w:szCs w:val="22"/>
        </w:rPr>
        <w:t>Os eletrodutos deverão ser em PVC, não podendo apresentar irregularidades, saliências e ter a marca bem como o diâmetro e fabricante marcados no mesmo.</w:t>
      </w:r>
    </w:p>
    <w:p w:rsidR="0073753A" w:rsidRDefault="0073753A" w:rsidP="0073753A">
      <w:pPr>
        <w:spacing w:line="276" w:lineRule="auto"/>
        <w:ind w:firstLine="851"/>
        <w:jc w:val="both"/>
        <w:rPr>
          <w:rFonts w:ascii="Arial" w:hAnsi="Arial" w:cs="Arial"/>
          <w:sz w:val="22"/>
          <w:szCs w:val="22"/>
        </w:rPr>
      </w:pPr>
      <w:r w:rsidRPr="00EF47E4">
        <w:rPr>
          <w:rFonts w:ascii="Arial" w:hAnsi="Arial" w:cs="Arial"/>
          <w:sz w:val="22"/>
          <w:szCs w:val="22"/>
        </w:rPr>
        <w:t>Os eletrodutos</w:t>
      </w:r>
      <w:r>
        <w:rPr>
          <w:rFonts w:ascii="Arial" w:hAnsi="Arial" w:cs="Arial"/>
          <w:sz w:val="22"/>
          <w:szCs w:val="22"/>
        </w:rPr>
        <w:t xml:space="preserve"> </w:t>
      </w:r>
      <w:r w:rsidRPr="00EF47E4">
        <w:rPr>
          <w:rFonts w:ascii="Arial" w:hAnsi="Arial" w:cs="Arial"/>
          <w:sz w:val="22"/>
          <w:szCs w:val="22"/>
        </w:rPr>
        <w:t xml:space="preserve">de PVC previstos nestas instalações serão do tipo rígido, cor preta, roscáveis, de diâmetro 25mm, fornecidos em metros. </w:t>
      </w:r>
    </w:p>
    <w:p w:rsidR="0073753A" w:rsidRDefault="0073753A" w:rsidP="0073753A">
      <w:pPr>
        <w:tabs>
          <w:tab w:val="left" w:pos="-5387"/>
        </w:tabs>
        <w:spacing w:line="276" w:lineRule="auto"/>
        <w:ind w:left="851"/>
        <w:jc w:val="both"/>
        <w:rPr>
          <w:rFonts w:ascii="Arial" w:hAnsi="Arial" w:cs="Arial"/>
          <w:sz w:val="22"/>
          <w:szCs w:val="22"/>
        </w:rPr>
      </w:pPr>
    </w:p>
    <w:p w:rsidR="0073753A" w:rsidRPr="00703B7E" w:rsidRDefault="0073753A" w:rsidP="0073753A">
      <w:pPr>
        <w:tabs>
          <w:tab w:val="left" w:pos="-5387"/>
        </w:tabs>
        <w:spacing w:line="276" w:lineRule="auto"/>
        <w:ind w:firstLine="851"/>
        <w:jc w:val="both"/>
        <w:rPr>
          <w:rFonts w:ascii="Arial" w:hAnsi="Arial" w:cs="Arial"/>
          <w:b/>
          <w:bCs/>
          <w:iCs/>
          <w:sz w:val="22"/>
          <w:szCs w:val="22"/>
        </w:rPr>
      </w:pPr>
      <w:r w:rsidRPr="00D850A8">
        <w:rPr>
          <w:rFonts w:ascii="Arial" w:hAnsi="Arial" w:cs="Arial"/>
          <w:b/>
          <w:sz w:val="22"/>
          <w:szCs w:val="22"/>
        </w:rPr>
        <w:t>15.4</w:t>
      </w:r>
      <w:r>
        <w:rPr>
          <w:rFonts w:ascii="Arial" w:hAnsi="Arial" w:cs="Arial"/>
          <w:sz w:val="22"/>
          <w:szCs w:val="22"/>
        </w:rPr>
        <w:t xml:space="preserve"> </w:t>
      </w:r>
      <w:r w:rsidRPr="005A2032">
        <w:rPr>
          <w:rFonts w:ascii="Arial" w:hAnsi="Arial" w:cs="Arial"/>
          <w:b/>
          <w:bCs/>
          <w:iCs/>
          <w:sz w:val="22"/>
          <w:szCs w:val="22"/>
        </w:rPr>
        <w:t>Caixa, octogonal, dimensões 4"x 4" (o), profundidade 2", entradas plugadas de ø1/2" e 3/4", dotada de 4 orelhas, fundo móvel.</w:t>
      </w:r>
    </w:p>
    <w:p w:rsidR="0073753A" w:rsidRPr="007009E9" w:rsidRDefault="0073753A" w:rsidP="0073753A">
      <w:pPr>
        <w:spacing w:line="276" w:lineRule="auto"/>
        <w:ind w:firstLine="851"/>
        <w:jc w:val="both"/>
        <w:rPr>
          <w:rFonts w:ascii="Arial" w:hAnsi="Arial" w:cs="Arial"/>
          <w:sz w:val="22"/>
          <w:szCs w:val="22"/>
        </w:rPr>
      </w:pPr>
    </w:p>
    <w:p w:rsidR="0073753A" w:rsidRPr="007009E9" w:rsidRDefault="0073753A" w:rsidP="0073753A">
      <w:pPr>
        <w:spacing w:line="276" w:lineRule="auto"/>
        <w:ind w:firstLine="851"/>
        <w:jc w:val="both"/>
        <w:rPr>
          <w:rFonts w:ascii="Arial" w:hAnsi="Arial" w:cs="Arial"/>
          <w:sz w:val="22"/>
          <w:szCs w:val="22"/>
        </w:rPr>
      </w:pPr>
      <w:r w:rsidRPr="007009E9">
        <w:rPr>
          <w:rFonts w:ascii="Arial" w:hAnsi="Arial" w:cs="Arial"/>
          <w:sz w:val="22"/>
          <w:szCs w:val="22"/>
        </w:rPr>
        <w:t>As caixas previstas para interligação dos eletrodutos e ligação das lâmpadas serão do tipo octogonal, de dimensões 4"x 4" (O), profundidade 2", PVC amarelo, entradas plugadas de 3/4", dotada de 4 orelhas, fundo móvel.</w:t>
      </w:r>
    </w:p>
    <w:p w:rsidR="0073753A" w:rsidRPr="00E7357F" w:rsidRDefault="0073753A" w:rsidP="0073753A">
      <w:pPr>
        <w:spacing w:line="276" w:lineRule="auto"/>
        <w:ind w:firstLine="851"/>
        <w:jc w:val="both"/>
        <w:rPr>
          <w:rFonts w:ascii="Arial" w:hAnsi="Arial" w:cs="Arial"/>
          <w:sz w:val="22"/>
          <w:szCs w:val="22"/>
        </w:rPr>
      </w:pPr>
      <w:r w:rsidRPr="007009E9">
        <w:rPr>
          <w:rFonts w:ascii="Arial" w:hAnsi="Arial" w:cs="Arial"/>
          <w:sz w:val="22"/>
          <w:szCs w:val="22"/>
        </w:rPr>
        <w:t>A execução das instalações elétricas deverá ser elaborada atendendo as exigências do memorial e do projeto, do Regulamento de Instalações Consumidoras da Concessionária e das normas da ABNT NBR 5410.</w:t>
      </w:r>
    </w:p>
    <w:p w:rsidR="0073753A" w:rsidRDefault="0073753A" w:rsidP="0073753A">
      <w:pPr>
        <w:pStyle w:val="Ttulo2"/>
        <w:rPr>
          <w:i/>
          <w:szCs w:val="22"/>
        </w:rPr>
      </w:pPr>
      <w:r>
        <w:rPr>
          <w:i/>
          <w:szCs w:val="22"/>
        </w:rPr>
        <w:tab/>
      </w:r>
      <w:bookmarkStart w:id="101" w:name="_Toc453852458"/>
      <w:r>
        <w:rPr>
          <w:i/>
          <w:szCs w:val="22"/>
        </w:rPr>
        <w:t>16.0</w:t>
      </w:r>
      <w:r>
        <w:rPr>
          <w:i/>
          <w:szCs w:val="22"/>
        </w:rPr>
        <w:tab/>
      </w:r>
      <w:r w:rsidRPr="00135B02">
        <w:rPr>
          <w:i/>
          <w:szCs w:val="22"/>
        </w:rPr>
        <w:t>DRENAGEM</w:t>
      </w:r>
      <w:bookmarkEnd w:id="101"/>
    </w:p>
    <w:p w:rsidR="0073753A" w:rsidRPr="00B210F2" w:rsidRDefault="0073753A" w:rsidP="0073753A">
      <w:pPr>
        <w:pStyle w:val="PargrafodaLista"/>
        <w:ind w:left="360"/>
        <w:jc w:val="both"/>
        <w:rPr>
          <w:rFonts w:ascii="Arial" w:hAnsi="Arial" w:cs="Arial"/>
          <w:b/>
          <w:bCs/>
        </w:rPr>
      </w:pPr>
    </w:p>
    <w:p w:rsidR="0073753A" w:rsidRDefault="0073753A" w:rsidP="0073753A">
      <w:pPr>
        <w:widowControl w:val="0"/>
        <w:autoSpaceDE w:val="0"/>
        <w:autoSpaceDN w:val="0"/>
        <w:adjustRightInd w:val="0"/>
        <w:ind w:firstLine="851"/>
        <w:jc w:val="both"/>
        <w:rPr>
          <w:rFonts w:ascii="Arial" w:hAnsi="Arial" w:cs="Arial"/>
          <w:sz w:val="22"/>
          <w:szCs w:val="22"/>
        </w:rPr>
      </w:pPr>
      <w:r w:rsidRPr="00B210F2">
        <w:rPr>
          <w:rFonts w:ascii="Arial" w:hAnsi="Arial" w:cs="Arial"/>
          <w:sz w:val="22"/>
          <w:szCs w:val="22"/>
        </w:rPr>
        <w:t>Todos os serviços necessários para a execução da obra descrita deverão ser executados conforme o prescrito no Caderno de Encargos da Secretaria Municipal de planejamento, nos projetos fornecidos, nas normas vigentes sobre cada assunto e nas orientações dos fabricantes dos materiais.</w:t>
      </w:r>
    </w:p>
    <w:p w:rsidR="0073753A" w:rsidRPr="00807410" w:rsidRDefault="0073753A" w:rsidP="0073753A">
      <w:pPr>
        <w:rPr>
          <w:lang/>
        </w:rPr>
      </w:pPr>
    </w:p>
    <w:p w:rsidR="0073753A" w:rsidRDefault="0073753A" w:rsidP="0073753A">
      <w:pPr>
        <w:rPr>
          <w:rFonts w:ascii="Arial" w:hAnsi="Arial" w:cs="Arial"/>
          <w:b/>
          <w:bCs/>
          <w:sz w:val="22"/>
          <w:szCs w:val="22"/>
        </w:rPr>
      </w:pPr>
      <w:r w:rsidRPr="00807410">
        <w:rPr>
          <w:b/>
          <w:lang/>
        </w:rPr>
        <w:tab/>
      </w:r>
      <w:r w:rsidRPr="00807410">
        <w:rPr>
          <w:rFonts w:ascii="Arial" w:hAnsi="Arial" w:cs="Arial"/>
          <w:b/>
          <w:sz w:val="22"/>
          <w:szCs w:val="22"/>
          <w:lang/>
        </w:rPr>
        <w:t xml:space="preserve">16.1  </w:t>
      </w:r>
      <w:r w:rsidRPr="00807410">
        <w:rPr>
          <w:rFonts w:ascii="Arial" w:hAnsi="Arial" w:cs="Arial"/>
          <w:b/>
          <w:bCs/>
          <w:sz w:val="22"/>
          <w:szCs w:val="22"/>
        </w:rPr>
        <w:t>Instalações de dreno dos condicionadores de ar</w:t>
      </w:r>
      <w:r>
        <w:rPr>
          <w:rFonts w:ascii="Arial" w:hAnsi="Arial" w:cs="Arial"/>
          <w:b/>
          <w:bCs/>
          <w:sz w:val="22"/>
          <w:szCs w:val="22"/>
        </w:rPr>
        <w:t>.</w:t>
      </w:r>
    </w:p>
    <w:p w:rsidR="0073753A" w:rsidRPr="00C70150" w:rsidRDefault="0073753A" w:rsidP="0073753A">
      <w:pPr>
        <w:pStyle w:val="Cabealho"/>
        <w:rPr>
          <w:rFonts w:ascii="Arial" w:hAnsi="Arial" w:cs="Arial"/>
          <w:sz w:val="22"/>
          <w:szCs w:val="22"/>
        </w:rPr>
      </w:pPr>
    </w:p>
    <w:p w:rsidR="0073753A" w:rsidRPr="00B210F2" w:rsidRDefault="0073753A" w:rsidP="0073753A">
      <w:pPr>
        <w:ind w:firstLine="851"/>
        <w:jc w:val="both"/>
        <w:rPr>
          <w:rFonts w:ascii="Arial" w:hAnsi="Arial" w:cs="Arial"/>
          <w:b/>
          <w:bCs/>
          <w:sz w:val="22"/>
          <w:szCs w:val="22"/>
        </w:rPr>
      </w:pPr>
      <w:r>
        <w:rPr>
          <w:rFonts w:ascii="Arial" w:hAnsi="Arial" w:cs="Arial"/>
          <w:b/>
          <w:bCs/>
          <w:sz w:val="22"/>
          <w:szCs w:val="22"/>
        </w:rPr>
        <w:t>16.1.1</w:t>
      </w:r>
      <w:r w:rsidRPr="00B210F2">
        <w:rPr>
          <w:rFonts w:ascii="Arial" w:hAnsi="Arial" w:cs="Arial"/>
          <w:b/>
          <w:bCs/>
          <w:sz w:val="22"/>
          <w:szCs w:val="22"/>
        </w:rPr>
        <w:t xml:space="preserve"> </w:t>
      </w:r>
      <w:r>
        <w:rPr>
          <w:rFonts w:ascii="Arial" w:hAnsi="Arial" w:cs="Arial"/>
          <w:b/>
          <w:bCs/>
          <w:sz w:val="22"/>
          <w:szCs w:val="22"/>
        </w:rPr>
        <w:t>e 16.1.2 T</w:t>
      </w:r>
      <w:r w:rsidRPr="00B210F2">
        <w:rPr>
          <w:rFonts w:ascii="Arial" w:hAnsi="Arial" w:cs="Arial"/>
          <w:b/>
          <w:bCs/>
          <w:sz w:val="22"/>
          <w:szCs w:val="22"/>
        </w:rPr>
        <w:t>ubo pvc soldável água fria - fornecimento e instalação</w:t>
      </w:r>
      <w:r>
        <w:rPr>
          <w:rFonts w:ascii="Arial" w:hAnsi="Arial" w:cs="Arial"/>
          <w:b/>
          <w:bCs/>
          <w:sz w:val="22"/>
          <w:szCs w:val="22"/>
        </w:rPr>
        <w:t>.</w:t>
      </w:r>
    </w:p>
    <w:p w:rsidR="0073753A" w:rsidRPr="00B210F2" w:rsidRDefault="0073753A" w:rsidP="0073753A">
      <w:pPr>
        <w:jc w:val="both"/>
        <w:rPr>
          <w:rFonts w:ascii="Arial" w:hAnsi="Arial" w:cs="Arial"/>
          <w:sz w:val="22"/>
          <w:szCs w:val="22"/>
        </w:rPr>
      </w:pPr>
    </w:p>
    <w:p w:rsidR="0073753A" w:rsidRPr="00B210F2" w:rsidRDefault="0073753A" w:rsidP="0073753A">
      <w:pPr>
        <w:ind w:firstLine="851"/>
        <w:jc w:val="both"/>
        <w:rPr>
          <w:rFonts w:ascii="Arial" w:hAnsi="Arial" w:cs="Arial"/>
          <w:sz w:val="22"/>
          <w:szCs w:val="22"/>
        </w:rPr>
      </w:pPr>
      <w:r w:rsidRPr="00B210F2">
        <w:rPr>
          <w:rFonts w:ascii="Arial" w:hAnsi="Arial" w:cs="Arial"/>
          <w:sz w:val="22"/>
          <w:szCs w:val="22"/>
        </w:rPr>
        <w:t>Os serviços a executar compreendem desde a construção e instalação das tubulações de água, até a montagem das peças e aparelhos de utilização.</w:t>
      </w:r>
    </w:p>
    <w:p w:rsidR="0073753A" w:rsidRPr="00B210F2" w:rsidRDefault="0073753A" w:rsidP="0073753A">
      <w:pPr>
        <w:ind w:firstLine="851"/>
        <w:jc w:val="both"/>
        <w:rPr>
          <w:rFonts w:ascii="Arial" w:hAnsi="Arial" w:cs="Arial"/>
          <w:sz w:val="22"/>
          <w:szCs w:val="22"/>
        </w:rPr>
      </w:pPr>
      <w:r w:rsidRPr="00B210F2">
        <w:rPr>
          <w:rFonts w:ascii="Arial" w:hAnsi="Arial" w:cs="Arial"/>
          <w:sz w:val="22"/>
          <w:szCs w:val="22"/>
        </w:rPr>
        <w:t>Integram também os testes e ensaios a efetuar as instalações sob as vistas da FISCALIZAÇÃO e a expensas da CONTRATADA.</w:t>
      </w:r>
    </w:p>
    <w:p w:rsidR="0073753A" w:rsidRPr="00B210F2" w:rsidRDefault="0073753A" w:rsidP="0073753A">
      <w:pPr>
        <w:ind w:firstLine="851"/>
        <w:jc w:val="both"/>
        <w:rPr>
          <w:rFonts w:ascii="Arial" w:hAnsi="Arial" w:cs="Arial"/>
          <w:sz w:val="22"/>
          <w:szCs w:val="22"/>
        </w:rPr>
      </w:pPr>
      <w:r w:rsidRPr="00B210F2">
        <w:rPr>
          <w:rFonts w:ascii="Arial" w:hAnsi="Arial" w:cs="Arial"/>
          <w:sz w:val="22"/>
          <w:szCs w:val="22"/>
        </w:rPr>
        <w:t xml:space="preserve">Os materiais obedecerão às prescrições da </w:t>
      </w:r>
      <w:hyperlink r:id="rId31" w:history="1">
        <w:r w:rsidRPr="00B210F2">
          <w:rPr>
            <w:rFonts w:ascii="Arial" w:hAnsi="Arial" w:cs="Arial"/>
            <w:sz w:val="22"/>
            <w:szCs w:val="22"/>
          </w:rPr>
          <w:t>ABNT supracitada em relação a tubulação</w:t>
        </w:r>
      </w:hyperlink>
      <w:r w:rsidRPr="00B210F2">
        <w:rPr>
          <w:rFonts w:ascii="Arial" w:hAnsi="Arial" w:cs="Arial"/>
          <w:sz w:val="22"/>
          <w:szCs w:val="22"/>
        </w:rPr>
        <w:t>.</w:t>
      </w:r>
    </w:p>
    <w:p w:rsidR="0073753A" w:rsidRPr="00B210F2" w:rsidRDefault="0073753A" w:rsidP="0073753A">
      <w:pPr>
        <w:ind w:firstLine="851"/>
        <w:jc w:val="both"/>
        <w:rPr>
          <w:rFonts w:ascii="Arial" w:hAnsi="Arial" w:cs="Arial"/>
          <w:sz w:val="22"/>
          <w:szCs w:val="22"/>
        </w:rPr>
      </w:pPr>
      <w:r w:rsidRPr="00B210F2">
        <w:rPr>
          <w:rFonts w:ascii="Arial" w:hAnsi="Arial" w:cs="Arial"/>
          <w:sz w:val="22"/>
          <w:szCs w:val="22"/>
        </w:rPr>
        <w:t>Serão empregadas canalizações de PVC rígido nos diâmetros DN  32mm soldável, de 1ª qualidade, bem como as conexões, apresentando no final dos ensaios perfeitas condições de estanqueidade.</w:t>
      </w:r>
    </w:p>
    <w:p w:rsidR="0073753A" w:rsidRPr="00B210F2"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As instalações hidráulicas serão executadas em obediência às prescrições da norma supracitada nesta especificação, e ainda às seguintes recomendações:</w:t>
      </w:r>
    </w:p>
    <w:p w:rsidR="0073753A"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As tubulações correrão embutidas nas paredes, em rasgos abertos nas alvenarias, devidamente chumbadas com argamassa de cimento e areia, no traço 1:5.</w:t>
      </w:r>
    </w:p>
    <w:p w:rsidR="0073753A" w:rsidRPr="00B210F2"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Quando aparentes, ficarão afixadas por abraçadeiras ou ganchos, a cada 1,20m, no máximo.</w:t>
      </w:r>
    </w:p>
    <w:p w:rsidR="0073753A" w:rsidRPr="00B210F2"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O corte dos tubos será feito em seção reta para posterior abertura de roscas com tarraxas apropriadas.</w:t>
      </w:r>
    </w:p>
    <w:p w:rsidR="0073753A" w:rsidRPr="00B210F2"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Não é permitidos a confecção de curvas ou deflexões nos tubos com uso de fogo.</w:t>
      </w:r>
    </w:p>
    <w:p w:rsidR="0073753A" w:rsidRDefault="0073753A" w:rsidP="0073753A">
      <w:pPr>
        <w:pStyle w:val="PargrafodaLista"/>
        <w:tabs>
          <w:tab w:val="left" w:pos="1134"/>
        </w:tabs>
        <w:ind w:left="0" w:firstLine="709"/>
        <w:jc w:val="both"/>
        <w:rPr>
          <w:rFonts w:ascii="Arial" w:hAnsi="Arial" w:cs="Arial"/>
        </w:rPr>
      </w:pPr>
      <w:r>
        <w:rPr>
          <w:rFonts w:ascii="Arial" w:hAnsi="Arial" w:cs="Arial"/>
        </w:rPr>
        <w:t>-</w:t>
      </w:r>
      <w:r>
        <w:rPr>
          <w:rFonts w:ascii="Arial" w:hAnsi="Arial" w:cs="Arial"/>
        </w:rPr>
        <w:tab/>
      </w:r>
      <w:r w:rsidRPr="00B210F2">
        <w:rPr>
          <w:rFonts w:ascii="Arial" w:hAnsi="Arial" w:cs="Arial"/>
        </w:rPr>
        <w:t>Durante os trabalhos de revestimentos, os tubos e conexões terão suas extremidades vedadas contra a penetração de corpos estranhos.</w:t>
      </w:r>
    </w:p>
    <w:p w:rsidR="0073753A" w:rsidRPr="00B210F2" w:rsidRDefault="0073753A" w:rsidP="0073753A">
      <w:pPr>
        <w:pStyle w:val="PargrafodaLista"/>
        <w:tabs>
          <w:tab w:val="left" w:pos="1134"/>
        </w:tabs>
        <w:ind w:left="0" w:firstLine="709"/>
        <w:jc w:val="both"/>
        <w:rPr>
          <w:rFonts w:ascii="Arial" w:hAnsi="Arial" w:cs="Arial"/>
        </w:rPr>
      </w:pPr>
      <w:r>
        <w:rPr>
          <w:rFonts w:ascii="Arial" w:hAnsi="Arial" w:cs="Arial"/>
        </w:rPr>
        <w:t>-      As tubulações que correrão abaixo do piso serão interligadas até a caixa mais próxima ou serão despejadas em meio ao solo.</w:t>
      </w:r>
    </w:p>
    <w:p w:rsidR="0073753A" w:rsidRPr="00B210F2" w:rsidRDefault="0073753A" w:rsidP="0073753A">
      <w:pPr>
        <w:jc w:val="both"/>
        <w:rPr>
          <w:rFonts w:ascii="Arial" w:hAnsi="Arial" w:cs="Arial"/>
          <w:sz w:val="22"/>
          <w:szCs w:val="22"/>
        </w:rPr>
      </w:pPr>
    </w:p>
    <w:p w:rsidR="0073753A" w:rsidRPr="00B210F2" w:rsidRDefault="0073753A" w:rsidP="0073753A">
      <w:pPr>
        <w:jc w:val="both"/>
        <w:rPr>
          <w:rFonts w:ascii="Arial" w:hAnsi="Arial" w:cs="Arial"/>
          <w:i/>
          <w:sz w:val="22"/>
          <w:szCs w:val="22"/>
        </w:rPr>
      </w:pPr>
      <w:r w:rsidRPr="00B210F2">
        <w:rPr>
          <w:rFonts w:ascii="Arial" w:hAnsi="Arial" w:cs="Arial"/>
          <w:i/>
          <w:sz w:val="22"/>
          <w:szCs w:val="22"/>
        </w:rPr>
        <w:t xml:space="preserve">ABNT/ HIDRAULICO – TUBOS E CONEXÕES </w:t>
      </w:r>
    </w:p>
    <w:p w:rsidR="0073753A" w:rsidRPr="00B210F2" w:rsidRDefault="0073753A" w:rsidP="0073753A">
      <w:pPr>
        <w:jc w:val="both"/>
        <w:rPr>
          <w:rFonts w:ascii="Arial" w:hAnsi="Arial" w:cs="Arial"/>
          <w:i/>
          <w:sz w:val="22"/>
          <w:szCs w:val="22"/>
        </w:rPr>
      </w:pPr>
      <w:r w:rsidRPr="00B210F2">
        <w:rPr>
          <w:rFonts w:ascii="Arial" w:hAnsi="Arial" w:cs="Arial"/>
          <w:i/>
          <w:sz w:val="22"/>
          <w:szCs w:val="22"/>
        </w:rPr>
        <w:t>NBR-5648/2010Execução de instalações de tubos e conexões de PVC c/ junta soldável p/ sistemas prediais de água fria</w:t>
      </w:r>
    </w:p>
    <w:p w:rsidR="0073753A" w:rsidRPr="00B210F2" w:rsidRDefault="0073753A" w:rsidP="0073753A">
      <w:pPr>
        <w:jc w:val="both"/>
        <w:rPr>
          <w:rFonts w:ascii="Arial" w:hAnsi="Arial" w:cs="Arial"/>
          <w:i/>
          <w:sz w:val="22"/>
          <w:szCs w:val="22"/>
        </w:rPr>
      </w:pPr>
      <w:r w:rsidRPr="00B210F2">
        <w:rPr>
          <w:rFonts w:ascii="Arial" w:hAnsi="Arial" w:cs="Arial"/>
          <w:i/>
          <w:sz w:val="22"/>
          <w:szCs w:val="22"/>
        </w:rPr>
        <w:t xml:space="preserve">ABNT/ HIDRAULICO – INSTALAÇÕES PREDIAIS </w:t>
      </w:r>
    </w:p>
    <w:p w:rsidR="0073753A" w:rsidRPr="00B210F2" w:rsidRDefault="0073753A" w:rsidP="0073753A">
      <w:pPr>
        <w:jc w:val="both"/>
        <w:rPr>
          <w:rFonts w:ascii="Arial" w:hAnsi="Arial" w:cs="Arial"/>
          <w:i/>
          <w:sz w:val="22"/>
          <w:szCs w:val="22"/>
        </w:rPr>
      </w:pPr>
      <w:r w:rsidRPr="00B210F2">
        <w:rPr>
          <w:rFonts w:ascii="Arial" w:hAnsi="Arial" w:cs="Arial"/>
          <w:i/>
          <w:sz w:val="22"/>
          <w:szCs w:val="22"/>
        </w:rPr>
        <w:t>NB-92</w:t>
      </w:r>
    </w:p>
    <w:p w:rsidR="0073753A" w:rsidRPr="00B210F2" w:rsidRDefault="0073753A" w:rsidP="0073753A">
      <w:pPr>
        <w:jc w:val="both"/>
        <w:rPr>
          <w:rFonts w:ascii="Arial" w:hAnsi="Arial" w:cs="Arial"/>
          <w:i/>
          <w:sz w:val="22"/>
          <w:szCs w:val="22"/>
        </w:rPr>
      </w:pPr>
      <w:r w:rsidRPr="00B210F2">
        <w:rPr>
          <w:rFonts w:ascii="Arial" w:hAnsi="Arial" w:cs="Arial"/>
          <w:i/>
          <w:sz w:val="22"/>
          <w:szCs w:val="22"/>
        </w:rPr>
        <w:t>NBR-5626</w:t>
      </w:r>
      <w:r>
        <w:rPr>
          <w:rFonts w:ascii="Arial" w:hAnsi="Arial" w:cs="Arial"/>
          <w:i/>
          <w:sz w:val="22"/>
          <w:szCs w:val="22"/>
        </w:rPr>
        <w:t>-</w:t>
      </w:r>
      <w:r w:rsidRPr="00B210F2">
        <w:rPr>
          <w:rFonts w:ascii="Arial" w:hAnsi="Arial" w:cs="Arial"/>
          <w:i/>
          <w:sz w:val="22"/>
          <w:szCs w:val="22"/>
        </w:rPr>
        <w:t>Execução de instalações prediais de água fria</w:t>
      </w:r>
    </w:p>
    <w:p w:rsidR="0073753A" w:rsidRDefault="0073753A" w:rsidP="0073753A">
      <w:pPr>
        <w:rPr>
          <w:rFonts w:ascii="Arial" w:hAnsi="Arial" w:cs="Arial"/>
          <w:b/>
          <w:sz w:val="22"/>
          <w:szCs w:val="22"/>
          <w:lang/>
        </w:rPr>
      </w:pPr>
    </w:p>
    <w:p w:rsidR="0073753A" w:rsidRDefault="0073753A" w:rsidP="0073753A">
      <w:pPr>
        <w:ind w:firstLine="851"/>
        <w:jc w:val="both"/>
        <w:rPr>
          <w:rFonts w:ascii="Arial" w:hAnsi="Arial" w:cs="Arial"/>
          <w:b/>
          <w:sz w:val="22"/>
          <w:szCs w:val="22"/>
        </w:rPr>
      </w:pPr>
      <w:r>
        <w:rPr>
          <w:rFonts w:ascii="Arial" w:hAnsi="Arial" w:cs="Arial"/>
          <w:b/>
          <w:sz w:val="22"/>
          <w:szCs w:val="22"/>
        </w:rPr>
        <w:t>16.1.3</w:t>
      </w:r>
      <w:r w:rsidRPr="00CE6A32">
        <w:rPr>
          <w:rFonts w:ascii="Arial" w:hAnsi="Arial" w:cs="Arial"/>
          <w:b/>
          <w:sz w:val="22"/>
          <w:szCs w:val="22"/>
        </w:rPr>
        <w:t xml:space="preserve">  </w:t>
      </w:r>
      <w:r>
        <w:rPr>
          <w:rFonts w:ascii="Arial" w:hAnsi="Arial" w:cs="Arial"/>
          <w:b/>
          <w:sz w:val="22"/>
          <w:szCs w:val="22"/>
        </w:rPr>
        <w:t>e 16.1.5  Conexões</w:t>
      </w:r>
      <w:r w:rsidRPr="00CE6A32">
        <w:rPr>
          <w:rFonts w:ascii="Arial" w:hAnsi="Arial" w:cs="Arial"/>
          <w:b/>
          <w:sz w:val="22"/>
          <w:szCs w:val="22"/>
        </w:rPr>
        <w:t>.</w:t>
      </w:r>
    </w:p>
    <w:p w:rsidR="0073753A" w:rsidRPr="00B210F2" w:rsidRDefault="0073753A" w:rsidP="0073753A">
      <w:pPr>
        <w:jc w:val="both"/>
        <w:rPr>
          <w:rFonts w:ascii="Arial" w:hAnsi="Arial" w:cs="Arial"/>
          <w:b/>
          <w:sz w:val="22"/>
          <w:szCs w:val="22"/>
        </w:rPr>
      </w:pPr>
    </w:p>
    <w:p w:rsidR="0073753A" w:rsidRPr="00CE6A32" w:rsidRDefault="0073753A" w:rsidP="0073753A">
      <w:pPr>
        <w:ind w:firstLine="851"/>
        <w:jc w:val="both"/>
        <w:rPr>
          <w:rFonts w:ascii="Arial" w:hAnsi="Arial" w:cs="Arial"/>
          <w:i/>
          <w:sz w:val="22"/>
          <w:szCs w:val="22"/>
        </w:rPr>
      </w:pPr>
      <w:r>
        <w:rPr>
          <w:rFonts w:ascii="Arial" w:hAnsi="Arial" w:cs="Arial"/>
          <w:sz w:val="22"/>
          <w:szCs w:val="22"/>
        </w:rPr>
        <w:t>Conforme o item 12.1.3</w:t>
      </w:r>
    </w:p>
    <w:p w:rsidR="0073753A" w:rsidRDefault="0073753A" w:rsidP="0073753A">
      <w:pPr>
        <w:rPr>
          <w:rFonts w:ascii="Arial" w:hAnsi="Arial" w:cs="Arial"/>
          <w:b/>
          <w:sz w:val="22"/>
          <w:szCs w:val="22"/>
          <w:lang/>
        </w:rPr>
      </w:pPr>
    </w:p>
    <w:p w:rsidR="0073753A" w:rsidRPr="00807410" w:rsidRDefault="0073753A" w:rsidP="0073753A">
      <w:pPr>
        <w:jc w:val="both"/>
        <w:rPr>
          <w:rFonts w:ascii="Arial" w:hAnsi="Arial" w:cs="Arial"/>
          <w:b/>
          <w:sz w:val="22"/>
          <w:szCs w:val="22"/>
        </w:rPr>
      </w:pPr>
      <w:r>
        <w:rPr>
          <w:rFonts w:ascii="Arial" w:hAnsi="Arial" w:cs="Arial"/>
          <w:b/>
          <w:sz w:val="22"/>
          <w:szCs w:val="22"/>
          <w:lang/>
        </w:rPr>
        <w:tab/>
        <w:t>16.1.6</w:t>
      </w:r>
      <w:r w:rsidRPr="00807410">
        <w:rPr>
          <w:rFonts w:ascii="Arial" w:hAnsi="Arial" w:cs="Arial"/>
          <w:b/>
          <w:sz w:val="22"/>
          <w:szCs w:val="22"/>
          <w:lang/>
        </w:rPr>
        <w:t xml:space="preserve"> </w:t>
      </w:r>
      <w:r w:rsidRPr="00807410">
        <w:rPr>
          <w:rFonts w:ascii="Arial" w:hAnsi="Arial" w:cs="Arial"/>
          <w:b/>
          <w:sz w:val="22"/>
          <w:szCs w:val="22"/>
        </w:rPr>
        <w:t xml:space="preserve">Abertura/fechamento rasgo alvenaria para tubos, fechamento com argamassa </w:t>
      </w:r>
      <w:r w:rsidRPr="008A1FDB">
        <w:rPr>
          <w:rFonts w:ascii="Arial" w:hAnsi="Arial" w:cs="Arial"/>
          <w:b/>
          <w:sz w:val="22"/>
          <w:szCs w:val="22"/>
        </w:rPr>
        <w:t>traço 1:</w:t>
      </w:r>
      <w:r>
        <w:rPr>
          <w:rFonts w:ascii="Arial" w:hAnsi="Arial" w:cs="Arial"/>
          <w:b/>
          <w:sz w:val="22"/>
          <w:szCs w:val="22"/>
        </w:rPr>
        <w:t>1:6</w:t>
      </w:r>
      <w:r w:rsidRPr="00807410">
        <w:rPr>
          <w:rFonts w:ascii="Arial" w:hAnsi="Arial" w:cs="Arial"/>
          <w:b/>
          <w:sz w:val="22"/>
          <w:szCs w:val="22"/>
        </w:rPr>
        <w:t xml:space="preserve"> (cimento e areia).</w:t>
      </w:r>
    </w:p>
    <w:p w:rsidR="0073753A" w:rsidRPr="00807410" w:rsidRDefault="0073753A" w:rsidP="0073753A">
      <w:pPr>
        <w:jc w:val="both"/>
        <w:rPr>
          <w:rFonts w:ascii="Arial" w:hAnsi="Arial" w:cs="Arial"/>
          <w:sz w:val="22"/>
          <w:szCs w:val="22"/>
        </w:rPr>
      </w:pP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O serviço compreende a abertura/fechamento e rasgo na alvenaria para passagem de tubo para água fria. O serviço deverá utilizar equipamentos e ferramentas adequadas, seguindo as normas de segurança. Esse serviço será realizado de acordo com o projeto e a planilha orçamentária.</w:t>
      </w:r>
    </w:p>
    <w:p w:rsidR="0073753A" w:rsidRPr="00807410" w:rsidRDefault="0073753A" w:rsidP="0073753A">
      <w:pPr>
        <w:rPr>
          <w:rFonts w:ascii="Arial" w:hAnsi="Arial" w:cs="Arial"/>
          <w:b/>
          <w:sz w:val="22"/>
          <w:szCs w:val="22"/>
        </w:rPr>
      </w:pPr>
    </w:p>
    <w:p w:rsidR="0073753A" w:rsidRPr="00807410" w:rsidRDefault="0073753A" w:rsidP="0073753A">
      <w:pPr>
        <w:jc w:val="both"/>
        <w:rPr>
          <w:rFonts w:ascii="Arial" w:hAnsi="Arial" w:cs="Arial"/>
          <w:b/>
          <w:sz w:val="22"/>
          <w:szCs w:val="22"/>
        </w:rPr>
      </w:pPr>
      <w:r>
        <w:rPr>
          <w:rFonts w:ascii="Arial" w:hAnsi="Arial" w:cs="Arial"/>
          <w:b/>
          <w:sz w:val="18"/>
          <w:szCs w:val="18"/>
        </w:rPr>
        <w:tab/>
      </w:r>
      <w:r>
        <w:rPr>
          <w:rFonts w:ascii="Arial" w:hAnsi="Arial" w:cs="Arial"/>
          <w:b/>
          <w:sz w:val="22"/>
          <w:szCs w:val="22"/>
        </w:rPr>
        <w:t xml:space="preserve">16.1.7   </w:t>
      </w:r>
      <w:r w:rsidRPr="00807410">
        <w:rPr>
          <w:rFonts w:ascii="Arial" w:hAnsi="Arial" w:cs="Arial"/>
          <w:b/>
          <w:sz w:val="22"/>
          <w:szCs w:val="22"/>
        </w:rPr>
        <w:t xml:space="preserve"> Rasgo e enchimento em concreto simples para passagem de tubulação.</w:t>
      </w:r>
    </w:p>
    <w:p w:rsidR="0073753A" w:rsidRPr="00807410" w:rsidRDefault="0073753A" w:rsidP="0073753A">
      <w:pPr>
        <w:jc w:val="both"/>
        <w:rPr>
          <w:rFonts w:ascii="Arial" w:hAnsi="Arial" w:cs="Arial"/>
          <w:sz w:val="22"/>
          <w:szCs w:val="22"/>
        </w:rPr>
      </w:pP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É previsto o serviço de demolição de concreto simples para passagem de nova tubulação de esgoto. O serviço deverá ser feito utilizando ferramentas e equipamentos adequados. Deverá ser realizado de acordo com o projeto e a planilha orçamentária.</w:t>
      </w:r>
    </w:p>
    <w:p w:rsidR="0073753A" w:rsidRPr="00807410" w:rsidRDefault="0073753A" w:rsidP="0073753A">
      <w:pPr>
        <w:jc w:val="both"/>
        <w:rPr>
          <w:rFonts w:ascii="Arial" w:hAnsi="Arial" w:cs="Arial"/>
          <w:b/>
          <w:color w:val="365F91"/>
          <w:sz w:val="22"/>
          <w:szCs w:val="22"/>
        </w:rPr>
      </w:pPr>
    </w:p>
    <w:p w:rsidR="0073753A" w:rsidRPr="00807410" w:rsidRDefault="0073753A" w:rsidP="0073753A">
      <w:pPr>
        <w:jc w:val="both"/>
        <w:rPr>
          <w:rFonts w:ascii="Arial" w:hAnsi="Arial" w:cs="Arial"/>
          <w:b/>
          <w:sz w:val="22"/>
          <w:szCs w:val="22"/>
        </w:rPr>
      </w:pPr>
      <w:r>
        <w:rPr>
          <w:rFonts w:ascii="Arial" w:hAnsi="Arial" w:cs="Arial"/>
          <w:b/>
          <w:sz w:val="22"/>
          <w:szCs w:val="22"/>
        </w:rPr>
        <w:tab/>
        <w:t xml:space="preserve">16.2 </w:t>
      </w:r>
      <w:r w:rsidRPr="00807410">
        <w:rPr>
          <w:rFonts w:ascii="Arial" w:hAnsi="Arial" w:cs="Arial"/>
          <w:b/>
          <w:sz w:val="22"/>
          <w:szCs w:val="22"/>
        </w:rPr>
        <w:t xml:space="preserve"> Escavação de vala para passagem de tubulação</w:t>
      </w:r>
      <w:r>
        <w:rPr>
          <w:rFonts w:ascii="Arial" w:hAnsi="Arial" w:cs="Arial"/>
          <w:b/>
          <w:sz w:val="22"/>
          <w:szCs w:val="22"/>
        </w:rPr>
        <w:t>.</w:t>
      </w:r>
    </w:p>
    <w:p w:rsidR="0073753A" w:rsidRPr="00807410" w:rsidRDefault="0073753A" w:rsidP="0073753A">
      <w:pPr>
        <w:jc w:val="both"/>
        <w:rPr>
          <w:rFonts w:ascii="Arial" w:hAnsi="Arial" w:cs="Arial"/>
          <w:b/>
          <w:sz w:val="22"/>
          <w:szCs w:val="22"/>
        </w:rPr>
      </w:pPr>
    </w:p>
    <w:p w:rsidR="0073753A" w:rsidRDefault="0073753A" w:rsidP="0073753A">
      <w:pPr>
        <w:jc w:val="both"/>
        <w:rPr>
          <w:rFonts w:ascii="Arial" w:hAnsi="Arial" w:cs="Arial"/>
          <w:b/>
          <w:sz w:val="22"/>
          <w:szCs w:val="22"/>
        </w:rPr>
      </w:pPr>
      <w:r>
        <w:rPr>
          <w:rFonts w:ascii="Arial" w:hAnsi="Arial" w:cs="Arial"/>
          <w:b/>
          <w:sz w:val="22"/>
          <w:szCs w:val="22"/>
        </w:rPr>
        <w:tab/>
        <w:t>16.2.1</w:t>
      </w:r>
      <w:r w:rsidRPr="00807410">
        <w:rPr>
          <w:rFonts w:ascii="Arial" w:hAnsi="Arial" w:cs="Arial"/>
          <w:b/>
          <w:sz w:val="22"/>
          <w:szCs w:val="22"/>
        </w:rPr>
        <w:t xml:space="preserve"> Escavação manual de vala em material de 1a categoria ate 1,5m excluindo esgotamento / escoramento</w:t>
      </w:r>
      <w:r>
        <w:rPr>
          <w:rFonts w:ascii="Arial" w:hAnsi="Arial" w:cs="Arial"/>
          <w:b/>
          <w:sz w:val="22"/>
          <w:szCs w:val="22"/>
        </w:rPr>
        <w:t>.</w:t>
      </w:r>
    </w:p>
    <w:p w:rsidR="0073753A" w:rsidRPr="00807410" w:rsidRDefault="0073753A" w:rsidP="0073753A">
      <w:pPr>
        <w:jc w:val="both"/>
        <w:rPr>
          <w:rFonts w:ascii="Arial" w:hAnsi="Arial" w:cs="Arial"/>
          <w:color w:val="000000"/>
          <w:sz w:val="22"/>
          <w:szCs w:val="22"/>
        </w:rPr>
      </w:pP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 xml:space="preserve">A escavação manual das valas será feita de acordo com o projeto hidrossanitário e as necessidades do terreno.  Não poderão ocasionar danos à vida, a propriedade ou a ambos. Em profundidades maiores que </w:t>
      </w:r>
      <w:smartTag w:uri="urn:schemas-microsoft-com:office:smarttags" w:element="metricconverter">
        <w:smartTagPr>
          <w:attr w:name="ProductID" w:val="1,50 metros"/>
        </w:smartTagPr>
        <w:r w:rsidRPr="00807410">
          <w:rPr>
            <w:rFonts w:ascii="Arial" w:hAnsi="Arial" w:cs="Arial"/>
            <w:sz w:val="22"/>
            <w:szCs w:val="22"/>
          </w:rPr>
          <w:t>1,50 metros</w:t>
        </w:r>
      </w:smartTag>
      <w:r w:rsidRPr="00807410">
        <w:rPr>
          <w:rFonts w:ascii="Arial" w:hAnsi="Arial" w:cs="Arial"/>
          <w:sz w:val="22"/>
          <w:szCs w:val="22"/>
        </w:rPr>
        <w:t xml:space="preserve"> serão tabuladas ou protegidas com dispositivos adequados de contenção, não só para efeito de construção, como para segurança dos operários.</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Todas as cavas em solo residual terão seus leitos nivelados e apiloados antes da colocação das tubulações.</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O material escavado será depositado ao lado das cavas, valas e furos guardando distância conveniente da borda das mesmas, e com a finalidade de aproveitamento posterior nos reaterros.</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Os mater</w:t>
      </w:r>
      <w:r>
        <w:rPr>
          <w:rFonts w:ascii="Arial" w:hAnsi="Arial" w:cs="Arial"/>
          <w:sz w:val="22"/>
          <w:szCs w:val="22"/>
        </w:rPr>
        <w:t>iais inadequados para reaterro são</w:t>
      </w:r>
      <w:r w:rsidRPr="00807410">
        <w:rPr>
          <w:rFonts w:ascii="Arial" w:hAnsi="Arial" w:cs="Arial"/>
          <w:sz w:val="22"/>
          <w:szCs w:val="22"/>
        </w:rPr>
        <w:t xml:space="preserve"> aqueles excedentes deverão ser transportados a locais de “bota-fora” indicados pela FISCALIZAÇÃO.</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Será adotado para segurança das escavações a Norma NBR-9061, que fixa as condições de segurança exigíveis a serem observadas na elaboração do projeto e execução de escavações de obras civis.</w:t>
      </w:r>
    </w:p>
    <w:p w:rsidR="0073753A" w:rsidRPr="00807410" w:rsidRDefault="0073753A" w:rsidP="0073753A">
      <w:pPr>
        <w:ind w:firstLine="851"/>
        <w:jc w:val="both"/>
        <w:rPr>
          <w:rFonts w:ascii="Arial" w:hAnsi="Arial" w:cs="Arial"/>
          <w:sz w:val="22"/>
          <w:szCs w:val="22"/>
        </w:rPr>
      </w:pPr>
    </w:p>
    <w:p w:rsidR="0073753A" w:rsidRDefault="0073753A" w:rsidP="0073753A">
      <w:pPr>
        <w:jc w:val="both"/>
        <w:rPr>
          <w:rFonts w:ascii="Arial" w:hAnsi="Arial" w:cs="Arial"/>
          <w:b/>
          <w:sz w:val="22"/>
          <w:szCs w:val="22"/>
        </w:rPr>
      </w:pPr>
      <w:r>
        <w:rPr>
          <w:rFonts w:ascii="Arial" w:hAnsi="Arial" w:cs="Arial"/>
          <w:b/>
          <w:sz w:val="22"/>
          <w:szCs w:val="22"/>
        </w:rPr>
        <w:tab/>
        <w:t>16.2</w:t>
      </w:r>
      <w:r w:rsidRPr="00807410">
        <w:rPr>
          <w:rFonts w:ascii="Arial" w:hAnsi="Arial" w:cs="Arial"/>
          <w:b/>
          <w:sz w:val="22"/>
          <w:szCs w:val="22"/>
        </w:rPr>
        <w:t>.2 Reaterro apiloado em camadas 0,20m, utilizando material argilo-arenoso adquirido em jazida, já considerando um acréscimo de 25% no volume do material adquirido, não considerando o transporte até o reaterro</w:t>
      </w:r>
      <w:r>
        <w:rPr>
          <w:rFonts w:ascii="Arial" w:hAnsi="Arial" w:cs="Arial"/>
          <w:b/>
          <w:sz w:val="22"/>
          <w:szCs w:val="22"/>
        </w:rPr>
        <w:t>.</w:t>
      </w:r>
    </w:p>
    <w:p w:rsidR="0073753A" w:rsidRPr="00807410" w:rsidRDefault="0073753A" w:rsidP="0073753A">
      <w:pPr>
        <w:jc w:val="both"/>
        <w:rPr>
          <w:rFonts w:ascii="Arial" w:hAnsi="Arial" w:cs="Arial"/>
          <w:color w:val="000000"/>
          <w:sz w:val="22"/>
          <w:szCs w:val="22"/>
        </w:rPr>
      </w:pP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Consiste na recuperação de áreas escavadas, aproveitando o material para preenchimento dos espaços remanescentes após a colocação dos tubos.</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Os materiais imprestáveis ao reaproveitamento, a critério da fiscalização serão removidos e transportados para áreas a serem determinadas.</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Os reaterros serão executados em camadas sucessivas, com espessura máxima de 0,20m, molhadas e apiloadas manualmente com maço de 30,0kg.</w:t>
      </w:r>
    </w:p>
    <w:p w:rsidR="0073753A" w:rsidRPr="00807410" w:rsidRDefault="0073753A" w:rsidP="0073753A">
      <w:pPr>
        <w:ind w:firstLine="851"/>
        <w:jc w:val="both"/>
        <w:rPr>
          <w:rFonts w:ascii="Arial" w:hAnsi="Arial" w:cs="Arial"/>
          <w:sz w:val="22"/>
          <w:szCs w:val="22"/>
        </w:rPr>
      </w:pPr>
      <w:r w:rsidRPr="00807410">
        <w:rPr>
          <w:rFonts w:ascii="Arial" w:hAnsi="Arial" w:cs="Arial"/>
          <w:sz w:val="22"/>
          <w:szCs w:val="22"/>
        </w:rPr>
        <w:t>Após a conclusão do reaterro até a cota natural do terreno antes da escavação, deverá ser comprovado que o mesmo apresente condições perfeitamente estáveis, para não ocorrerem acomodações posteriores (recalques), em áreas internas das edificações.</w:t>
      </w:r>
    </w:p>
    <w:p w:rsidR="0073753A" w:rsidRPr="000012B7" w:rsidRDefault="0073753A" w:rsidP="0073753A">
      <w:pPr>
        <w:ind w:firstLine="851"/>
        <w:jc w:val="both"/>
        <w:rPr>
          <w:rFonts w:ascii="Arial" w:hAnsi="Arial" w:cs="Arial"/>
          <w:sz w:val="22"/>
          <w:szCs w:val="22"/>
        </w:rPr>
      </w:pPr>
      <w:r w:rsidRPr="00807410">
        <w:rPr>
          <w:rFonts w:ascii="Arial" w:hAnsi="Arial" w:cs="Arial"/>
          <w:sz w:val="22"/>
          <w:szCs w:val="22"/>
        </w:rPr>
        <w:t>A fiscalização poderá exigir o emprego abundante de água sobre as áreas reaterradas e observar o comportamento de suas superfícies após 48 horas, antes de prosseguir com os serviços e obras.</w:t>
      </w:r>
    </w:p>
    <w:p w:rsidR="0073753A" w:rsidRPr="00602834" w:rsidRDefault="0073753A" w:rsidP="0073753A">
      <w:pPr>
        <w:pStyle w:val="Ttulo2"/>
        <w:rPr>
          <w:rFonts w:cs="Arial"/>
          <w:i/>
          <w:szCs w:val="22"/>
        </w:rPr>
      </w:pPr>
      <w:r>
        <w:rPr>
          <w:rFonts w:cs="Arial"/>
          <w:i/>
          <w:szCs w:val="22"/>
        </w:rPr>
        <w:tab/>
      </w:r>
      <w:bookmarkStart w:id="102" w:name="_Toc453852459"/>
      <w:r>
        <w:rPr>
          <w:rFonts w:cs="Arial"/>
          <w:i/>
          <w:szCs w:val="22"/>
        </w:rPr>
        <w:t>17.0</w:t>
      </w:r>
      <w:r>
        <w:rPr>
          <w:rFonts w:cs="Arial"/>
          <w:i/>
          <w:szCs w:val="22"/>
        </w:rPr>
        <w:tab/>
      </w:r>
      <w:r w:rsidRPr="001A18CB">
        <w:rPr>
          <w:rFonts w:cs="Arial"/>
          <w:i/>
          <w:szCs w:val="22"/>
        </w:rPr>
        <w:t xml:space="preserve"> DIVERSOS</w:t>
      </w:r>
      <w:bookmarkEnd w:id="102"/>
    </w:p>
    <w:p w:rsidR="0073753A" w:rsidRPr="00E7357F" w:rsidRDefault="0073753A" w:rsidP="0073753A">
      <w:pPr>
        <w:rPr>
          <w:rFonts w:ascii="Arial" w:hAnsi="Arial" w:cs="Arial"/>
          <w:b/>
          <w:sz w:val="22"/>
          <w:szCs w:val="22"/>
        </w:rPr>
      </w:pPr>
      <w:r>
        <w:rPr>
          <w:rFonts w:ascii="Arial" w:hAnsi="Arial" w:cs="Arial"/>
          <w:b/>
          <w:sz w:val="22"/>
          <w:szCs w:val="22"/>
        </w:rPr>
        <w:tab/>
      </w:r>
    </w:p>
    <w:p w:rsidR="0073753A" w:rsidRPr="00F6638F" w:rsidRDefault="0073753A" w:rsidP="0073753A">
      <w:pPr>
        <w:rPr>
          <w:rFonts w:ascii="Arial" w:hAnsi="Arial" w:cs="Arial"/>
          <w:b/>
          <w:sz w:val="22"/>
          <w:szCs w:val="22"/>
        </w:rPr>
      </w:pPr>
      <w:r>
        <w:tab/>
      </w:r>
      <w:r>
        <w:rPr>
          <w:rFonts w:ascii="Arial" w:hAnsi="Arial" w:cs="Arial"/>
          <w:b/>
          <w:sz w:val="22"/>
          <w:szCs w:val="22"/>
        </w:rPr>
        <w:t xml:space="preserve">17.1  </w:t>
      </w:r>
      <w:r w:rsidRPr="00F6638F">
        <w:rPr>
          <w:rFonts w:ascii="Arial" w:hAnsi="Arial" w:cs="Arial"/>
          <w:b/>
          <w:sz w:val="22"/>
          <w:szCs w:val="22"/>
        </w:rPr>
        <w:t>Pedra em Granito cinza polido e=2,5 cm, largura 50 cm - fornecimento e instalação.</w:t>
      </w:r>
    </w:p>
    <w:p w:rsidR="0073753A" w:rsidRDefault="0073753A" w:rsidP="0073753A">
      <w:pPr>
        <w:rPr>
          <w:rFonts w:ascii="Arial" w:hAnsi="Arial" w:cs="Arial"/>
          <w:b/>
          <w:sz w:val="22"/>
          <w:szCs w:val="22"/>
        </w:rPr>
      </w:pPr>
    </w:p>
    <w:p w:rsidR="0073753A" w:rsidRPr="00546E6D" w:rsidRDefault="0073753A" w:rsidP="0073753A">
      <w:pPr>
        <w:rPr>
          <w:rFonts w:ascii="Arial" w:hAnsi="Arial" w:cs="Arial"/>
          <w:sz w:val="22"/>
          <w:szCs w:val="22"/>
        </w:rPr>
      </w:pPr>
      <w:r>
        <w:rPr>
          <w:rFonts w:ascii="Arial" w:hAnsi="Arial" w:cs="Arial"/>
          <w:b/>
          <w:sz w:val="22"/>
          <w:szCs w:val="22"/>
        </w:rPr>
        <w:tab/>
      </w:r>
      <w:r w:rsidRPr="00546E6D">
        <w:rPr>
          <w:rFonts w:ascii="Arial" w:hAnsi="Arial" w:cs="Arial"/>
          <w:sz w:val="22"/>
          <w:szCs w:val="22"/>
        </w:rPr>
        <w:t>As pedras de granito devem ser instaladas conforme projeto e planilha orçamentária.</w:t>
      </w:r>
    </w:p>
    <w:p w:rsidR="0073753A" w:rsidRDefault="0073753A" w:rsidP="0073753A">
      <w:pPr>
        <w:rPr>
          <w:rFonts w:ascii="Arial" w:hAnsi="Arial" w:cs="Arial"/>
          <w:b/>
          <w:sz w:val="22"/>
          <w:szCs w:val="22"/>
        </w:rPr>
      </w:pPr>
    </w:p>
    <w:p w:rsidR="0073753A" w:rsidRPr="00546E6D" w:rsidRDefault="0073753A" w:rsidP="0073753A">
      <w:pPr>
        <w:jc w:val="both"/>
        <w:rPr>
          <w:rFonts w:ascii="Arial" w:hAnsi="Arial" w:cs="Arial"/>
          <w:b/>
          <w:sz w:val="22"/>
          <w:szCs w:val="22"/>
        </w:rPr>
      </w:pPr>
      <w:r>
        <w:rPr>
          <w:rFonts w:ascii="Arial" w:hAnsi="Arial" w:cs="Arial"/>
          <w:b/>
          <w:sz w:val="22"/>
          <w:szCs w:val="22"/>
        </w:rPr>
        <w:tab/>
        <w:t xml:space="preserve">17.2 </w:t>
      </w:r>
      <w:r w:rsidRPr="00546E6D">
        <w:rPr>
          <w:rFonts w:ascii="Arial" w:hAnsi="Arial" w:cs="Arial"/>
          <w:b/>
          <w:sz w:val="22"/>
          <w:szCs w:val="22"/>
        </w:rPr>
        <w:t>Vidro</w:t>
      </w:r>
      <w:r>
        <w:rPr>
          <w:rFonts w:ascii="Arial" w:hAnsi="Arial" w:cs="Arial"/>
          <w:b/>
          <w:sz w:val="22"/>
          <w:szCs w:val="22"/>
        </w:rPr>
        <w:t xml:space="preserve"> temperado incolor, espessura 8</w:t>
      </w:r>
      <w:r w:rsidRPr="00546E6D">
        <w:rPr>
          <w:rFonts w:ascii="Arial" w:hAnsi="Arial" w:cs="Arial"/>
          <w:b/>
          <w:sz w:val="22"/>
          <w:szCs w:val="22"/>
        </w:rPr>
        <w:t>mm, fornecimento e instalação, inclusive massa para vedação (divisórias das bancadas).</w:t>
      </w:r>
    </w:p>
    <w:p w:rsidR="0073753A" w:rsidRDefault="0073753A" w:rsidP="0073753A">
      <w:pPr>
        <w:spacing w:after="2"/>
        <w:ind w:firstLine="851"/>
        <w:contextualSpacing/>
        <w:jc w:val="both"/>
        <w:rPr>
          <w:rFonts w:ascii="Arial" w:hAnsi="Arial" w:cs="Arial"/>
          <w:sz w:val="22"/>
          <w:szCs w:val="22"/>
        </w:rPr>
      </w:pPr>
    </w:p>
    <w:p w:rsidR="0073753A" w:rsidRPr="00546E6D" w:rsidRDefault="0073753A" w:rsidP="0073753A">
      <w:pPr>
        <w:spacing w:after="2"/>
        <w:ind w:firstLine="851"/>
        <w:contextualSpacing/>
        <w:jc w:val="both"/>
        <w:rPr>
          <w:rFonts w:ascii="Arial" w:hAnsi="Arial" w:cs="Arial"/>
          <w:sz w:val="22"/>
          <w:szCs w:val="22"/>
        </w:rPr>
      </w:pPr>
      <w:r w:rsidRPr="001A18CB">
        <w:rPr>
          <w:rFonts w:ascii="Arial" w:hAnsi="Arial" w:cs="Arial"/>
          <w:sz w:val="22"/>
          <w:szCs w:val="22"/>
        </w:rPr>
        <w:t xml:space="preserve">Deverá ser fornecido material adequado para os serviços de vidraçaria, que serão executados rigorosamente de acordo com a norma ABNT-NBR- 7199 (NB-226). Haverá integral obediência ao disposto sobre vãos envidraçados referente a obra nos projetos e planilhas indicadas. As bordas de cortes serão esmerilhadas de forma a se apresentarem lisas e sem irregularidade, sendo terminantemente vedado o emprego de chapas de vidro que apresentem arestas estilhaçadas. O assentamento será feito por um profissional devidamente habilitado. Os vidros </w:t>
      </w:r>
      <w:r>
        <w:rPr>
          <w:rFonts w:ascii="Arial" w:hAnsi="Arial" w:cs="Arial"/>
          <w:sz w:val="22"/>
          <w:szCs w:val="22"/>
        </w:rPr>
        <w:t>serão de 10</w:t>
      </w:r>
      <w:r w:rsidRPr="001A18CB">
        <w:rPr>
          <w:rFonts w:ascii="Arial" w:hAnsi="Arial" w:cs="Arial"/>
          <w:sz w:val="22"/>
          <w:szCs w:val="22"/>
        </w:rPr>
        <w:t>mm.</w:t>
      </w:r>
    </w:p>
    <w:p w:rsidR="0073753A" w:rsidRDefault="0073753A" w:rsidP="0073753A">
      <w:pPr>
        <w:rPr>
          <w:rFonts w:ascii="Arial" w:hAnsi="Arial" w:cs="Arial"/>
          <w:b/>
          <w:sz w:val="22"/>
          <w:szCs w:val="22"/>
        </w:rPr>
      </w:pPr>
    </w:p>
    <w:p w:rsidR="0073753A" w:rsidRPr="00DE7BCE" w:rsidRDefault="0073753A" w:rsidP="0073753A">
      <w:pPr>
        <w:rPr>
          <w:rFonts w:ascii="Arial" w:hAnsi="Arial" w:cs="Arial"/>
          <w:b/>
          <w:sz w:val="22"/>
          <w:szCs w:val="22"/>
        </w:rPr>
      </w:pPr>
      <w:r>
        <w:rPr>
          <w:rFonts w:ascii="Arial" w:hAnsi="Arial" w:cs="Arial"/>
          <w:b/>
          <w:sz w:val="22"/>
          <w:szCs w:val="22"/>
        </w:rPr>
        <w:tab/>
        <w:t xml:space="preserve">17.3  </w:t>
      </w:r>
      <w:r w:rsidRPr="00DE7BCE">
        <w:rPr>
          <w:rFonts w:ascii="Arial" w:hAnsi="Arial" w:cs="Arial"/>
          <w:b/>
          <w:sz w:val="22"/>
          <w:szCs w:val="22"/>
        </w:rPr>
        <w:t>Limpeza final da obra</w:t>
      </w:r>
      <w:r>
        <w:rPr>
          <w:rFonts w:ascii="Arial" w:hAnsi="Arial" w:cs="Arial"/>
          <w:b/>
          <w:sz w:val="22"/>
          <w:szCs w:val="22"/>
        </w:rPr>
        <w:t>.</w:t>
      </w:r>
    </w:p>
    <w:p w:rsidR="0073753A" w:rsidRDefault="0073753A" w:rsidP="0073753A">
      <w:pPr>
        <w:autoSpaceDE w:val="0"/>
        <w:autoSpaceDN w:val="0"/>
        <w:adjustRightInd w:val="0"/>
        <w:spacing w:after="2"/>
        <w:ind w:firstLine="851"/>
        <w:contextualSpacing/>
        <w:jc w:val="both"/>
        <w:rPr>
          <w:rFonts w:ascii="Arial" w:hAnsi="Arial" w:cs="Arial"/>
          <w:sz w:val="22"/>
          <w:szCs w:val="22"/>
        </w:rPr>
      </w:pPr>
    </w:p>
    <w:p w:rsidR="0073753A" w:rsidRDefault="0073753A" w:rsidP="0073753A">
      <w:pPr>
        <w:autoSpaceDE w:val="0"/>
        <w:autoSpaceDN w:val="0"/>
        <w:adjustRightInd w:val="0"/>
        <w:spacing w:after="2"/>
        <w:ind w:firstLine="851"/>
        <w:contextualSpacing/>
        <w:jc w:val="both"/>
        <w:rPr>
          <w:rFonts w:ascii="Arial" w:hAnsi="Arial" w:cs="Arial"/>
          <w:color w:val="000000"/>
          <w:sz w:val="22"/>
          <w:szCs w:val="22"/>
          <w:lang w:val="pt-PT"/>
        </w:rPr>
      </w:pPr>
      <w:r w:rsidRPr="001A18CB">
        <w:rPr>
          <w:rFonts w:ascii="Arial" w:hAnsi="Arial" w:cs="Arial"/>
          <w:sz w:val="22"/>
          <w:szCs w:val="22"/>
        </w:rPr>
        <w:t>Será removido todo o entulho, transportado para confinamento de lixo, e deverão ser limpos e varridos todos os acessos de modo a se evitar acidentes. Todos os elementos de alvenaria, pisos e outros serão limpos e cuidadosamente lavados de modo a não danificar outras partes da obra por estes serviços de limpeza. Haverá especial cuidado em se remover quaisquer detritos ou salpicos de argamassa endurecida das superfícies.</w:t>
      </w:r>
      <w:r w:rsidRPr="001A18CB">
        <w:rPr>
          <w:rFonts w:ascii="Arial" w:hAnsi="Arial" w:cs="Arial"/>
          <w:color w:val="000000"/>
          <w:sz w:val="22"/>
          <w:szCs w:val="22"/>
          <w:lang w:val="pt-PT"/>
        </w:rPr>
        <w:t xml:space="preserve"> Todas as manchas e salpicos de tinta  deverão ser removidos.</w:t>
      </w:r>
    </w:p>
    <w:p w:rsidR="0073753A" w:rsidRPr="001A18CB" w:rsidRDefault="0073753A" w:rsidP="0073753A">
      <w:pPr>
        <w:autoSpaceDE w:val="0"/>
        <w:autoSpaceDN w:val="0"/>
        <w:adjustRightInd w:val="0"/>
        <w:spacing w:after="2"/>
        <w:ind w:firstLine="851"/>
        <w:contextualSpacing/>
        <w:jc w:val="both"/>
        <w:rPr>
          <w:rFonts w:ascii="Arial" w:hAnsi="Arial" w:cs="Arial"/>
          <w:color w:val="000000"/>
          <w:sz w:val="22"/>
          <w:szCs w:val="22"/>
          <w:lang w:val="pt-PT"/>
        </w:rPr>
      </w:pPr>
    </w:p>
    <w:p w:rsidR="0073753A" w:rsidRDefault="0073753A" w:rsidP="0073753A">
      <w:pPr>
        <w:autoSpaceDE w:val="0"/>
        <w:autoSpaceDN w:val="0"/>
        <w:adjustRightInd w:val="0"/>
        <w:ind w:firstLine="851"/>
        <w:rPr>
          <w:rFonts w:ascii="Arial" w:hAnsi="Arial" w:cs="Arial"/>
          <w:b/>
          <w:bCs/>
          <w:color w:val="000000"/>
          <w:sz w:val="22"/>
          <w:szCs w:val="22"/>
        </w:rPr>
      </w:pPr>
    </w:p>
    <w:p w:rsidR="0073753A" w:rsidRPr="001A18CB" w:rsidRDefault="0073753A" w:rsidP="0073753A">
      <w:pPr>
        <w:autoSpaceDE w:val="0"/>
        <w:autoSpaceDN w:val="0"/>
        <w:adjustRightInd w:val="0"/>
        <w:ind w:firstLine="851"/>
        <w:rPr>
          <w:rFonts w:ascii="Arial" w:hAnsi="Arial" w:cs="Arial"/>
          <w:b/>
          <w:bCs/>
          <w:color w:val="000000"/>
          <w:sz w:val="22"/>
          <w:szCs w:val="22"/>
        </w:rPr>
      </w:pPr>
      <w:r w:rsidRPr="001A18CB">
        <w:rPr>
          <w:rFonts w:ascii="Arial" w:hAnsi="Arial" w:cs="Arial"/>
          <w:b/>
          <w:bCs/>
          <w:color w:val="000000"/>
          <w:sz w:val="22"/>
          <w:szCs w:val="22"/>
        </w:rPr>
        <w:t>NORMAS TÉCNICAS DA ABNT APLICÁVEIS</w:t>
      </w:r>
    </w:p>
    <w:p w:rsidR="0073753A" w:rsidRDefault="0073753A" w:rsidP="0073753A">
      <w:pPr>
        <w:tabs>
          <w:tab w:val="left" w:pos="709"/>
        </w:tabs>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Todos os materiais necessários para a execução da obra deverão obedecer às normas da ABNT.</w:t>
      </w:r>
    </w:p>
    <w:p w:rsidR="0073753A" w:rsidRPr="001A18CB" w:rsidRDefault="0073753A" w:rsidP="0073753A">
      <w:pPr>
        <w:tabs>
          <w:tab w:val="left" w:pos="709"/>
        </w:tabs>
        <w:spacing w:after="2"/>
        <w:ind w:firstLine="851"/>
        <w:contextualSpacing/>
        <w:jc w:val="both"/>
        <w:rPr>
          <w:rFonts w:ascii="Arial" w:hAnsi="Arial" w:cs="Arial"/>
          <w:color w:val="000000"/>
          <w:sz w:val="22"/>
          <w:szCs w:val="22"/>
          <w:lang w:val="pt-PT"/>
        </w:rPr>
      </w:pPr>
    </w:p>
    <w:p w:rsidR="0073753A" w:rsidRPr="001A18CB" w:rsidRDefault="0073753A" w:rsidP="0073753A">
      <w:pPr>
        <w:pStyle w:val="Ttulo1"/>
        <w:ind w:firstLine="851"/>
        <w:rPr>
          <w:rFonts w:ascii="Arial" w:hAnsi="Arial" w:cs="Arial"/>
          <w:sz w:val="22"/>
          <w:szCs w:val="22"/>
        </w:rPr>
      </w:pPr>
      <w:bookmarkStart w:id="103" w:name="_Toc396206389"/>
      <w:bookmarkStart w:id="104" w:name="_Toc453852460"/>
      <w:r w:rsidRPr="001A18CB">
        <w:rPr>
          <w:rFonts w:ascii="Arial" w:hAnsi="Arial" w:cs="Arial"/>
          <w:sz w:val="22"/>
          <w:szCs w:val="22"/>
        </w:rPr>
        <w:t>ENTREGA DA OBRA</w:t>
      </w:r>
      <w:bookmarkEnd w:id="103"/>
      <w:bookmarkEnd w:id="104"/>
    </w:p>
    <w:p w:rsidR="0073753A" w:rsidRPr="001A18CB"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A obra será entregue em perfeito estado de limpeza e conservação, com todas as instalações e equipamentos em perfeitas condições de funcionamento e devidamente testados.</w:t>
      </w:r>
    </w:p>
    <w:p w:rsidR="0073753A" w:rsidRPr="001A18CB"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A obra deverá estar de acordo com a NBR 9050, no que diz respeito a rampas, corredores, portas e sanitários, destinados à acessibilidade de Pessoas Portadoras de Deficiência.</w:t>
      </w:r>
    </w:p>
    <w:p w:rsidR="0073753A"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Uma vistoria final da obra deverá ser feita pela CONTRATADA, antes da comunicação oficial do término da mesma, acompanhada pela FISCALIZAÇÃO. Será, então, firmado o Termo de Entrega Provisória, de acordo com o Art. 73, inciso I, alínea a, da Lei Nº 8.666, de 21 Junho 93 (atualizada pela Lei Nº 8.883, de 08 Junho 94), onde deverão constar todas as pendências e/ou problemas verificados na vistoria.</w:t>
      </w:r>
      <w:bookmarkStart w:id="105" w:name="_Toc396206390"/>
    </w:p>
    <w:p w:rsidR="0073753A" w:rsidRDefault="0073753A" w:rsidP="0073753A">
      <w:pPr>
        <w:spacing w:after="2"/>
        <w:ind w:firstLine="851"/>
        <w:contextualSpacing/>
        <w:jc w:val="both"/>
        <w:rPr>
          <w:rFonts w:ascii="Arial" w:hAnsi="Arial" w:cs="Arial"/>
          <w:sz w:val="22"/>
          <w:szCs w:val="22"/>
        </w:rPr>
      </w:pPr>
    </w:p>
    <w:p w:rsidR="0073753A" w:rsidRPr="001A18CB" w:rsidRDefault="0073753A" w:rsidP="0073753A">
      <w:pPr>
        <w:pStyle w:val="Ttulo1"/>
        <w:ind w:firstLine="851"/>
        <w:rPr>
          <w:rFonts w:ascii="Arial" w:hAnsi="Arial" w:cs="Arial"/>
          <w:sz w:val="22"/>
          <w:szCs w:val="22"/>
        </w:rPr>
      </w:pPr>
      <w:bookmarkStart w:id="106" w:name="_Toc453852461"/>
      <w:r w:rsidRPr="001A18CB">
        <w:rPr>
          <w:rFonts w:ascii="Arial" w:hAnsi="Arial" w:cs="Arial"/>
          <w:sz w:val="22"/>
          <w:szCs w:val="22"/>
        </w:rPr>
        <w:t>PRESCRIÇÕES DIVERSAS</w:t>
      </w:r>
      <w:bookmarkEnd w:id="105"/>
      <w:bookmarkEnd w:id="106"/>
    </w:p>
    <w:p w:rsidR="0073753A" w:rsidRPr="001A18CB" w:rsidRDefault="0073753A" w:rsidP="0073753A">
      <w:pPr>
        <w:spacing w:after="2"/>
        <w:ind w:firstLine="851"/>
        <w:contextualSpacing/>
        <w:jc w:val="both"/>
        <w:rPr>
          <w:rFonts w:ascii="Arial" w:hAnsi="Arial" w:cs="Arial"/>
          <w:color w:val="000000"/>
          <w:sz w:val="22"/>
          <w:szCs w:val="22"/>
          <w:lang w:val="pt-PT"/>
        </w:rPr>
      </w:pPr>
      <w:r w:rsidRPr="001A18CB">
        <w:rPr>
          <w:rFonts w:ascii="Arial" w:hAnsi="Arial" w:cs="Arial"/>
          <w:color w:val="000000"/>
          <w:sz w:val="22"/>
          <w:szCs w:val="22"/>
          <w:lang w:val="pt-PT"/>
        </w:rPr>
        <w:t>Todas as imperfeições decorrentes da obra – por exemplo: área cimentada, áreas verdes, redes de energia, redes hidráulicas – deverão ser corrigidas pela CONTRATADA, sem qualquer acréscimo a ser pago pela CONTRATANTE.</w:t>
      </w:r>
    </w:p>
    <w:p w:rsidR="0073753A" w:rsidRPr="001A18CB" w:rsidRDefault="0073753A" w:rsidP="0073753A">
      <w:pPr>
        <w:pStyle w:val="Recuodecorpodetexto"/>
        <w:ind w:firstLine="851"/>
        <w:rPr>
          <w:rFonts w:ascii="Arial" w:hAnsi="Arial" w:cs="Arial"/>
          <w:color w:val="FF0000"/>
          <w:szCs w:val="22"/>
        </w:rPr>
      </w:pPr>
    </w:p>
    <w:p w:rsidR="0073753A" w:rsidRPr="00813500" w:rsidRDefault="0073753A" w:rsidP="0073753A">
      <w:pPr>
        <w:pStyle w:val="Recuodecorpodetexto"/>
        <w:ind w:firstLine="851"/>
        <w:rPr>
          <w:rFonts w:ascii="Arial" w:hAnsi="Arial" w:cs="Arial"/>
          <w:color w:val="FF0000"/>
          <w:sz w:val="20"/>
        </w:rPr>
      </w:pPr>
    </w:p>
    <w:p w:rsidR="0073753A" w:rsidRPr="00813500" w:rsidRDefault="0073753A" w:rsidP="0073753A">
      <w:pPr>
        <w:pStyle w:val="Recuodecorpodetexto"/>
        <w:tabs>
          <w:tab w:val="left" w:pos="7980"/>
        </w:tabs>
        <w:ind w:firstLine="851"/>
        <w:rPr>
          <w:rFonts w:ascii="Arial" w:hAnsi="Arial" w:cs="Arial"/>
          <w:color w:val="FF0000"/>
          <w:sz w:val="20"/>
        </w:rPr>
      </w:pPr>
    </w:p>
    <w:p w:rsidR="0073753A" w:rsidRPr="00813500" w:rsidRDefault="0073753A" w:rsidP="0073753A">
      <w:pPr>
        <w:ind w:firstLine="851"/>
        <w:jc w:val="right"/>
        <w:rPr>
          <w:rFonts w:ascii="Arial" w:hAnsi="Arial" w:cs="Arial"/>
          <w:b/>
          <w:sz w:val="20"/>
          <w:szCs w:val="20"/>
        </w:rPr>
      </w:pPr>
      <w:r w:rsidRPr="008C1330">
        <w:rPr>
          <w:rFonts w:ascii="Arial" w:hAnsi="Arial" w:cs="Arial"/>
          <w:b/>
          <w:sz w:val="22"/>
          <w:szCs w:val="20"/>
        </w:rPr>
        <w:t xml:space="preserve">ROLIM DE MOURA - RO, </w:t>
      </w:r>
      <w:r>
        <w:rPr>
          <w:rFonts w:ascii="Arial" w:hAnsi="Arial" w:cs="Arial"/>
          <w:b/>
          <w:sz w:val="22"/>
          <w:szCs w:val="20"/>
        </w:rPr>
        <w:t>JUNHO</w:t>
      </w:r>
      <w:r w:rsidRPr="008C1330">
        <w:rPr>
          <w:rFonts w:ascii="Arial" w:hAnsi="Arial" w:cs="Arial"/>
          <w:b/>
          <w:sz w:val="22"/>
          <w:szCs w:val="20"/>
        </w:rPr>
        <w:t xml:space="preserve"> DE 201</w:t>
      </w:r>
      <w:r>
        <w:rPr>
          <w:rFonts w:ascii="Arial" w:hAnsi="Arial" w:cs="Arial"/>
          <w:b/>
          <w:sz w:val="22"/>
          <w:szCs w:val="20"/>
        </w:rPr>
        <w:t>6</w:t>
      </w:r>
      <w:r w:rsidRPr="00813500">
        <w:rPr>
          <w:rFonts w:ascii="Arial" w:hAnsi="Arial" w:cs="Arial"/>
          <w:b/>
          <w:sz w:val="20"/>
          <w:szCs w:val="20"/>
        </w:rPr>
        <w:t>.</w:t>
      </w:r>
    </w:p>
    <w:p w:rsidR="0073753A" w:rsidRDefault="0073753A" w:rsidP="0073753A">
      <w:pPr>
        <w:ind w:firstLine="851"/>
        <w:rPr>
          <w:rFonts w:ascii="Arial" w:hAnsi="Arial" w:cs="Arial"/>
          <w:sz w:val="20"/>
          <w:szCs w:val="20"/>
        </w:rPr>
      </w:pPr>
    </w:p>
    <w:p w:rsidR="0073753A" w:rsidRDefault="0073753A" w:rsidP="0073753A">
      <w:pPr>
        <w:ind w:firstLine="851"/>
        <w:rPr>
          <w:rFonts w:ascii="Arial" w:hAnsi="Arial" w:cs="Arial"/>
          <w:sz w:val="20"/>
          <w:szCs w:val="20"/>
        </w:rPr>
      </w:pPr>
    </w:p>
    <w:p w:rsidR="0073753A" w:rsidRDefault="0073753A" w:rsidP="0073753A">
      <w:pPr>
        <w:ind w:firstLine="851"/>
        <w:rPr>
          <w:rFonts w:ascii="Arial" w:hAnsi="Arial" w:cs="Arial"/>
          <w:sz w:val="20"/>
          <w:szCs w:val="20"/>
        </w:rPr>
      </w:pPr>
    </w:p>
    <w:p w:rsidR="0073753A" w:rsidRPr="00813500" w:rsidRDefault="0073753A" w:rsidP="0073753A">
      <w:pPr>
        <w:pStyle w:val="Recuodecorpodetexto"/>
        <w:ind w:firstLine="851"/>
        <w:rPr>
          <w:rFonts w:ascii="Arial" w:hAnsi="Arial" w:cs="Arial"/>
          <w:color w:val="FF0000"/>
          <w:sz w:val="20"/>
        </w:rPr>
      </w:pPr>
    </w:p>
    <w:p w:rsidR="0073753A" w:rsidRPr="00813500" w:rsidRDefault="0073753A" w:rsidP="0073753A">
      <w:pPr>
        <w:ind w:firstLine="851"/>
        <w:jc w:val="center"/>
        <w:rPr>
          <w:rFonts w:ascii="Arial" w:hAnsi="Arial" w:cs="Arial"/>
          <w:sz w:val="20"/>
          <w:szCs w:val="20"/>
        </w:rPr>
      </w:pPr>
    </w:p>
    <w:p w:rsidR="0073753A" w:rsidRPr="00813500" w:rsidRDefault="0073753A" w:rsidP="0073753A">
      <w:pPr>
        <w:ind w:firstLine="851"/>
        <w:jc w:val="center"/>
        <w:rPr>
          <w:rFonts w:ascii="Arial" w:hAnsi="Arial" w:cs="Arial"/>
          <w:sz w:val="20"/>
          <w:szCs w:val="20"/>
        </w:rPr>
      </w:pPr>
      <w:r w:rsidRPr="00813500">
        <w:rPr>
          <w:rFonts w:ascii="Arial" w:hAnsi="Arial" w:cs="Arial"/>
          <w:sz w:val="20"/>
          <w:szCs w:val="20"/>
        </w:rPr>
        <w:t>_______________________________________</w:t>
      </w:r>
    </w:p>
    <w:p w:rsidR="0073753A" w:rsidRPr="00813500" w:rsidRDefault="0073753A" w:rsidP="0073753A">
      <w:pPr>
        <w:ind w:firstLine="851"/>
        <w:jc w:val="center"/>
        <w:rPr>
          <w:rFonts w:ascii="Arial" w:hAnsi="Arial" w:cs="Arial"/>
          <w:sz w:val="20"/>
          <w:szCs w:val="20"/>
        </w:rPr>
      </w:pPr>
      <w:r w:rsidRPr="00813500">
        <w:rPr>
          <w:rFonts w:ascii="Arial" w:hAnsi="Arial" w:cs="Arial"/>
          <w:sz w:val="20"/>
          <w:szCs w:val="20"/>
        </w:rPr>
        <w:t xml:space="preserve">Responsável técnico </w:t>
      </w:r>
    </w:p>
    <w:p w:rsidR="0073753A" w:rsidRPr="00813500" w:rsidRDefault="0073753A" w:rsidP="0073753A">
      <w:pPr>
        <w:ind w:firstLine="851"/>
        <w:jc w:val="center"/>
        <w:rPr>
          <w:rFonts w:ascii="Arial" w:hAnsi="Arial" w:cs="Arial"/>
          <w:sz w:val="20"/>
          <w:szCs w:val="20"/>
        </w:rPr>
      </w:pPr>
    </w:p>
    <w:p w:rsidR="00CA1F43" w:rsidRDefault="00CA1F43" w:rsidP="00CA1F43">
      <w:pPr>
        <w:tabs>
          <w:tab w:val="left" w:pos="0"/>
          <w:tab w:val="left" w:pos="567"/>
          <w:tab w:val="left" w:pos="10773"/>
        </w:tabs>
        <w:jc w:val="both"/>
        <w:rPr>
          <w:rFonts w:ascii="Arial" w:hAnsi="Arial" w:cs="Arial"/>
          <w:b/>
          <w:sz w:val="22"/>
          <w:szCs w:val="22"/>
        </w:rPr>
      </w:pPr>
    </w:p>
    <w:sectPr w:rsidR="00CA1F43" w:rsidSect="00303979">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02" w:rsidRDefault="00A90002">
      <w:r>
        <w:separator/>
      </w:r>
    </w:p>
  </w:endnote>
  <w:endnote w:type="continuationSeparator" w:id="0">
    <w:p w:rsidR="00A90002" w:rsidRDefault="00A900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02" w:rsidRPr="00522043" w:rsidRDefault="00A90002"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A90002" w:rsidRPr="00522043" w:rsidRDefault="00A90002" w:rsidP="003743B0">
    <w:pPr>
      <w:pStyle w:val="Rodap"/>
      <w:jc w:val="center"/>
      <w:rPr>
        <w:rFonts w:ascii="Arial" w:hAnsi="Arial" w:cs="Arial"/>
        <w:b/>
        <w:color w:val="808080"/>
        <w:sz w:val="16"/>
        <w:szCs w:val="16"/>
      </w:rPr>
    </w:pPr>
    <w:r>
      <w:rPr>
        <w:rFonts w:ascii="Arial" w:hAnsi="Arial" w:cs="Arial"/>
        <w:b/>
        <w:color w:val="808080"/>
        <w:sz w:val="16"/>
        <w:szCs w:val="16"/>
      </w:rPr>
      <w:t>AV. JOÃO PESSOA</w:t>
    </w:r>
    <w:r w:rsidRPr="00522043">
      <w:rPr>
        <w:rFonts w:ascii="Arial" w:hAnsi="Arial" w:cs="Arial"/>
        <w:b/>
        <w:color w:val="808080"/>
        <w:sz w:val="16"/>
        <w:szCs w:val="16"/>
      </w:rPr>
      <w:t>, N.º 4478 – BAIRRO CENTRO</w:t>
    </w:r>
  </w:p>
  <w:p w:rsidR="00A90002" w:rsidRPr="00522043" w:rsidRDefault="00A90002" w:rsidP="003743B0">
    <w:pPr>
      <w:pStyle w:val="Rodap"/>
      <w:jc w:val="center"/>
      <w:rPr>
        <w:rFonts w:ascii="Arial" w:hAnsi="Arial" w:cs="Arial"/>
        <w:b/>
        <w:color w:val="808080"/>
        <w:sz w:val="16"/>
        <w:szCs w:val="16"/>
      </w:rPr>
    </w:pPr>
    <w:r w:rsidRPr="00522043">
      <w:rPr>
        <w:rFonts w:ascii="Arial" w:hAnsi="Arial" w:cs="Arial"/>
        <w:b/>
        <w:color w:val="808080"/>
        <w:sz w:val="16"/>
        <w:szCs w:val="16"/>
      </w:rPr>
      <w:t>FONES: (69) 3442 – 1526 - FONE/FAX: (69) 3442 – 1854</w:t>
    </w:r>
  </w:p>
  <w:p w:rsidR="00A90002" w:rsidRPr="00522043" w:rsidRDefault="00A90002" w:rsidP="003743B0">
    <w:pPr>
      <w:pStyle w:val="Rodap"/>
      <w:jc w:val="center"/>
      <w:rPr>
        <w:rFonts w:ascii="Arial" w:hAnsi="Arial" w:cs="Arial"/>
        <w:b/>
        <w:color w:val="808080"/>
        <w:sz w:val="16"/>
        <w:szCs w:val="16"/>
      </w:rPr>
    </w:pPr>
    <w:r w:rsidRPr="00522043">
      <w:rPr>
        <w:rFonts w:ascii="Arial" w:hAnsi="Arial" w:cs="Arial"/>
        <w:b/>
        <w:color w:val="808080"/>
        <w:sz w:val="16"/>
        <w:szCs w:val="16"/>
      </w:rPr>
      <w:t>CEP – 78.987-000      ROLIM DE MOURA - RO</w:t>
    </w:r>
  </w:p>
  <w:p w:rsidR="00A90002" w:rsidRPr="00522043" w:rsidRDefault="00134114">
    <w:pPr>
      <w:pStyle w:val="Rodap"/>
      <w:jc w:val="right"/>
      <w:rPr>
        <w:rFonts w:ascii="Arial" w:hAnsi="Arial" w:cs="Arial"/>
        <w:sz w:val="16"/>
        <w:szCs w:val="16"/>
      </w:rPr>
    </w:pPr>
    <w:r w:rsidRPr="00522043">
      <w:rPr>
        <w:rFonts w:ascii="Arial" w:hAnsi="Arial" w:cs="Arial"/>
        <w:sz w:val="16"/>
        <w:szCs w:val="16"/>
      </w:rPr>
      <w:fldChar w:fldCharType="begin"/>
    </w:r>
    <w:r w:rsidR="00A90002" w:rsidRPr="00522043">
      <w:rPr>
        <w:rFonts w:ascii="Arial" w:hAnsi="Arial" w:cs="Arial"/>
        <w:sz w:val="16"/>
        <w:szCs w:val="16"/>
      </w:rPr>
      <w:instrText xml:space="preserve"> PAGE </w:instrText>
    </w:r>
    <w:r w:rsidRPr="00522043">
      <w:rPr>
        <w:rFonts w:ascii="Arial" w:hAnsi="Arial" w:cs="Arial"/>
        <w:sz w:val="16"/>
        <w:szCs w:val="16"/>
      </w:rPr>
      <w:fldChar w:fldCharType="separate"/>
    </w:r>
    <w:r w:rsidR="001C7B2E">
      <w:rPr>
        <w:rFonts w:ascii="Arial" w:hAnsi="Arial" w:cs="Arial"/>
        <w:noProof/>
        <w:sz w:val="16"/>
        <w:szCs w:val="16"/>
      </w:rPr>
      <w:t>50</w:t>
    </w:r>
    <w:r w:rsidRPr="00522043">
      <w:rPr>
        <w:rFonts w:ascii="Arial" w:hAnsi="Arial" w:cs="Arial"/>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02" w:rsidRDefault="00A90002" w:rsidP="0077143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02" w:rsidRDefault="00A90002">
      <w:r>
        <w:separator/>
      </w:r>
    </w:p>
  </w:footnote>
  <w:footnote w:type="continuationSeparator" w:id="0">
    <w:p w:rsidR="00A90002" w:rsidRDefault="00A90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02" w:rsidRPr="00522043" w:rsidRDefault="00134114" w:rsidP="003743B0">
    <w:pPr>
      <w:pStyle w:val="Cabealho"/>
      <w:jc w:val="right"/>
      <w:rPr>
        <w:rFonts w:ascii="Arial" w:hAnsi="Arial" w:cs="Arial"/>
        <w:b/>
        <w:bCs/>
      </w:rPr>
    </w:pPr>
    <w:r w:rsidRPr="00134114">
      <w:rPr>
        <w:rFonts w:ascii="Arial" w:hAnsi="Arial" w:cs="Arial"/>
        <w:b/>
        <w:noProof/>
        <w:lang w:eastAsia="pt-BR"/>
      </w:rPr>
      <w:pict>
        <v:shapetype id="_x0000_t202" coordsize="21600,21600" o:spt="202" path="m,l,21600r21600,l21600,xe">
          <v:stroke joinstyle="miter"/>
          <v:path gradientshapeok="t" o:connecttype="rect"/>
        </v:shapetype>
        <v:shape id="Text Box 3" o:spid="_x0000_s18435"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A90002" w:rsidRPr="00522043" w:rsidRDefault="00A90002" w:rsidP="00522043">
                <w:pPr>
                  <w:rPr>
                    <w:rFonts w:ascii="Arial" w:hAnsi="Arial" w:cs="Arial"/>
                    <w:sz w:val="22"/>
                  </w:rPr>
                </w:pPr>
                <w:r>
                  <w:rPr>
                    <w:rFonts w:ascii="Arial" w:hAnsi="Arial" w:cs="Arial"/>
                    <w:sz w:val="22"/>
                  </w:rPr>
                  <w:t>5188/2016</w:t>
                </w:r>
              </w:p>
            </w:txbxContent>
          </v:textbox>
        </v:shape>
      </w:pict>
    </w:r>
    <w:r w:rsidRPr="00134114">
      <w:rPr>
        <w:rFonts w:ascii="Arial" w:hAnsi="Arial" w:cs="Arial"/>
        <w:b/>
        <w:noProof/>
        <w:lang w:eastAsia="pt-BR"/>
      </w:rPr>
      <w:pict>
        <v:shape id="_x0000_s18434"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A90002" w:rsidRPr="00522043" w:rsidRDefault="00A90002" w:rsidP="003743B0">
                <w:pPr>
                  <w:rPr>
                    <w:rFonts w:ascii="Arial" w:hAnsi="Arial" w:cs="Arial"/>
                    <w:sz w:val="22"/>
                  </w:rPr>
                </w:pPr>
                <w:r w:rsidRPr="00522043">
                  <w:rPr>
                    <w:rFonts w:ascii="Arial" w:hAnsi="Arial" w:cs="Arial"/>
                    <w:sz w:val="22"/>
                  </w:rPr>
                  <w:t>Tiago Sant’ Ana</w:t>
                </w:r>
              </w:p>
            </w:txbxContent>
          </v:textbox>
        </v:shape>
      </w:pict>
    </w:r>
    <w:r w:rsidR="00A90002"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A90002" w:rsidRPr="00522043">
      <w:rPr>
        <w:rFonts w:ascii="Arial" w:hAnsi="Arial" w:cs="Arial"/>
        <w:b/>
        <w:bCs/>
      </w:rPr>
      <w:t xml:space="preserve">          </w:t>
    </w:r>
    <w:r w:rsidR="00A90002">
      <w:rPr>
        <w:rFonts w:ascii="Arial" w:hAnsi="Arial" w:cs="Arial"/>
        <w:b/>
        <w:bCs/>
      </w:rPr>
      <w:t xml:space="preserve">      </w:t>
    </w:r>
    <w:r w:rsidR="00A90002" w:rsidRPr="00522043">
      <w:rPr>
        <w:rFonts w:ascii="Arial" w:hAnsi="Arial" w:cs="Arial"/>
        <w:b/>
        <w:bCs/>
      </w:rPr>
      <w:t xml:space="preserve">           </w:t>
    </w:r>
    <w:r w:rsidR="00A90002" w:rsidRPr="00522043">
      <w:rPr>
        <w:rFonts w:ascii="Arial" w:hAnsi="Arial" w:cs="Arial"/>
        <w:noProof/>
        <w:lang w:eastAsia="pt-BR"/>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A90002" w:rsidRPr="00522043" w:rsidRDefault="00A90002" w:rsidP="003743B0">
    <w:pPr>
      <w:jc w:val="center"/>
      <w:rPr>
        <w:rFonts w:ascii="Arial" w:hAnsi="Arial" w:cs="Arial"/>
        <w:b/>
        <w:bCs/>
      </w:rPr>
    </w:pPr>
    <w:r w:rsidRPr="00522043">
      <w:rPr>
        <w:rFonts w:ascii="Arial" w:hAnsi="Arial" w:cs="Arial"/>
        <w:b/>
        <w:bCs/>
      </w:rPr>
      <w:t>ESTADO DE RONDÔNIA</w:t>
    </w:r>
  </w:p>
  <w:p w:rsidR="00A90002" w:rsidRPr="00522043" w:rsidRDefault="00A90002"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A90002" w:rsidRPr="00522043" w:rsidRDefault="00A90002"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A90002" w:rsidRPr="00522043" w:rsidRDefault="00A90002" w:rsidP="003743B0">
    <w:pPr>
      <w:jc w:val="center"/>
      <w:rPr>
        <w:rFonts w:ascii="Arial" w:hAnsi="Arial" w:cs="Arial"/>
        <w:b/>
      </w:rPr>
    </w:pPr>
    <w:r w:rsidRPr="00522043">
      <w:rPr>
        <w:rFonts w:ascii="Arial" w:hAnsi="Arial" w:cs="Arial"/>
        <w:b/>
      </w:rPr>
      <w:t>SECRETARIA MUNICIPAL DE COMPRAS E LICITAÇÃO</w:t>
    </w:r>
  </w:p>
  <w:p w:rsidR="00A90002" w:rsidRPr="00522043" w:rsidRDefault="00A90002">
    <w:pPr>
      <w:pStyle w:val="Cabealho"/>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002" w:rsidRDefault="0013411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194.15pt;margin-top:-93.6pt;width:79.3pt;height:59.5pt;z-index:251675136;mso-position-horizontal-relative:margin;mso-position-vertical-relative:margin" filled="t" stroked="t">
          <v:imagedata r:id="rId1" o:title=""/>
          <w10:wrap type="square" anchorx="margin" anchory="margin"/>
        </v:shape>
        <o:OLEObject Type="Embed" ProgID="StaticMetafile" ShapeID="_x0000_s18433" DrawAspect="Content" ObjectID="_1541501265" r:id="rId2"/>
      </w:pict>
    </w:r>
  </w:p>
  <w:p w:rsidR="00A90002" w:rsidRDefault="00A90002">
    <w:pPr>
      <w:pStyle w:val="Cabealho"/>
    </w:pPr>
  </w:p>
  <w:p w:rsidR="00A90002" w:rsidRDefault="00A90002">
    <w:pPr>
      <w:pStyle w:val="Cabealho"/>
    </w:pPr>
  </w:p>
  <w:p w:rsidR="00A90002" w:rsidRDefault="00A90002" w:rsidP="00771437">
    <w:pPr>
      <w:pStyle w:val="Cabealho"/>
      <w:jc w:val="center"/>
    </w:pPr>
  </w:p>
  <w:p w:rsidR="00A90002" w:rsidRPr="00813500" w:rsidRDefault="00A90002" w:rsidP="00771437">
    <w:pPr>
      <w:pStyle w:val="Cabealho"/>
      <w:jc w:val="center"/>
      <w:rPr>
        <w:rFonts w:ascii="Arial" w:hAnsi="Arial" w:cs="Arial"/>
        <w:b/>
        <w:sz w:val="20"/>
        <w:szCs w:val="20"/>
      </w:rPr>
    </w:pPr>
    <w:r w:rsidRPr="00813500">
      <w:rPr>
        <w:rFonts w:ascii="Arial" w:hAnsi="Arial" w:cs="Arial"/>
        <w:b/>
        <w:sz w:val="20"/>
        <w:szCs w:val="20"/>
      </w:rPr>
      <w:t xml:space="preserve">MUNICÍPIO DE </w:t>
    </w:r>
    <w:r>
      <w:rPr>
        <w:rFonts w:ascii="Arial" w:hAnsi="Arial" w:cs="Arial"/>
        <w:b/>
        <w:sz w:val="20"/>
        <w:szCs w:val="20"/>
      </w:rPr>
      <w:t>ROLIM DE MOURA</w:t>
    </w:r>
  </w:p>
  <w:p w:rsidR="00A90002" w:rsidRPr="00813500" w:rsidRDefault="00A90002" w:rsidP="00771437">
    <w:pPr>
      <w:pStyle w:val="Cabealho"/>
      <w:jc w:val="center"/>
      <w:rPr>
        <w:rFonts w:ascii="Arial" w:hAnsi="Arial" w:cs="Arial"/>
        <w:b/>
        <w:sz w:val="20"/>
        <w:szCs w:val="20"/>
      </w:rPr>
    </w:pPr>
    <w:r w:rsidRPr="00813500">
      <w:rPr>
        <w:rFonts w:ascii="Arial" w:hAnsi="Arial" w:cs="Arial"/>
        <w:b/>
        <w:sz w:val="20"/>
        <w:szCs w:val="20"/>
      </w:rPr>
      <w:t>ESTADO DE RONDÔNIA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5">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6">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2">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3">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026324A"/>
    <w:multiLevelType w:val="hybridMultilevel"/>
    <w:tmpl w:val="DFDA3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1">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01975C0"/>
    <w:multiLevelType w:val="hybridMultilevel"/>
    <w:tmpl w:val="0B32CF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6">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7">
    <w:nsid w:val="609A2FA9"/>
    <w:multiLevelType w:val="multilevel"/>
    <w:tmpl w:val="72FA7550"/>
    <w:lvl w:ilvl="0">
      <w:start w:val="1"/>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60B1277F"/>
    <w:multiLevelType w:val="singleLevel"/>
    <w:tmpl w:val="815C1264"/>
    <w:lvl w:ilvl="0">
      <w:start w:val="1"/>
      <w:numFmt w:val="lowerLetter"/>
      <w:lvlText w:val="%1."/>
      <w:lvlJc w:val="left"/>
      <w:pPr>
        <w:tabs>
          <w:tab w:val="num" w:pos="360"/>
        </w:tabs>
        <w:ind w:left="360" w:hanging="360"/>
      </w:pPr>
      <w:rPr>
        <w:b/>
      </w:rPr>
    </w:lvl>
  </w:abstractNum>
  <w:abstractNum w:abstractNumId="49">
    <w:nsid w:val="629B1D59"/>
    <w:multiLevelType w:val="hybridMultilevel"/>
    <w:tmpl w:val="DC10D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1">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3">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6">
    <w:nsid w:val="7A9614A6"/>
    <w:multiLevelType w:val="multilevel"/>
    <w:tmpl w:val="1B7009D2"/>
    <w:lvl w:ilvl="0">
      <w:start w:val="1"/>
      <w:numFmt w:val="decimal"/>
      <w:lvlText w:val="%1.0"/>
      <w:lvlJc w:val="left"/>
      <w:pPr>
        <w:ind w:left="360" w:hanging="360"/>
      </w:pPr>
      <w:rPr>
        <w:rFonts w:hint="default"/>
        <w:i w:val="0"/>
      </w:rPr>
    </w:lvl>
    <w:lvl w:ilvl="1">
      <w:start w:val="1"/>
      <w:numFmt w:val="decimal"/>
      <w:lvlText w:val="%1.%2"/>
      <w:lvlJc w:val="left"/>
      <w:pPr>
        <w:ind w:left="1211" w:hanging="360"/>
      </w:pPr>
      <w:rPr>
        <w:rFonts w:hint="default"/>
        <w:b/>
        <w:i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5"/>
  </w:num>
  <w:num w:numId="2">
    <w:abstractNumId w:val="27"/>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num>
  <w:num w:numId="6">
    <w:abstractNumId w:val="3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28"/>
  </w:num>
  <w:num w:numId="11">
    <w:abstractNumId w:val="46"/>
  </w:num>
  <w:num w:numId="12">
    <w:abstractNumId w:val="40"/>
  </w:num>
  <w:num w:numId="13">
    <w:abstractNumId w:val="51"/>
  </w:num>
  <w:num w:numId="14">
    <w:abstractNumId w:val="34"/>
  </w:num>
  <w:num w:numId="15">
    <w:abstractNumId w:val="38"/>
  </w:num>
  <w:num w:numId="16">
    <w:abstractNumId w:val="37"/>
  </w:num>
  <w:num w:numId="17">
    <w:abstractNumId w:val="50"/>
  </w:num>
  <w:num w:numId="18">
    <w:abstractNumId w:val="23"/>
  </w:num>
  <w:num w:numId="19">
    <w:abstractNumId w:val="26"/>
  </w:num>
  <w:num w:numId="20">
    <w:abstractNumId w:val="55"/>
  </w:num>
  <w:num w:numId="21">
    <w:abstractNumId w:val="39"/>
  </w:num>
  <w:num w:numId="22">
    <w:abstractNumId w:val="32"/>
  </w:num>
  <w:num w:numId="23">
    <w:abstractNumId w:val="53"/>
  </w:num>
  <w:num w:numId="24">
    <w:abstractNumId w:val="42"/>
  </w:num>
  <w:num w:numId="25">
    <w:abstractNumId w:val="35"/>
  </w:num>
  <w:num w:numId="26">
    <w:abstractNumId w:val="54"/>
  </w:num>
  <w:num w:numId="27">
    <w:abstractNumId w:val="33"/>
  </w:num>
  <w:num w:numId="28">
    <w:abstractNumId w:val="43"/>
  </w:num>
  <w:num w:numId="29">
    <w:abstractNumId w:val="21"/>
  </w:num>
  <w:num w:numId="30">
    <w:abstractNumId w:val="44"/>
  </w:num>
  <w:num w:numId="31">
    <w:abstractNumId w:val="22"/>
  </w:num>
  <w:num w:numId="32">
    <w:abstractNumId w:val="41"/>
  </w:num>
  <w:num w:numId="33">
    <w:abstractNumId w:val="30"/>
  </w:num>
  <w:num w:numId="34">
    <w:abstractNumId w:val="57"/>
  </w:num>
  <w:num w:numId="35">
    <w:abstractNumId w:val="45"/>
  </w:num>
  <w:num w:numId="36">
    <w:abstractNumId w:val="47"/>
  </w:num>
  <w:num w:numId="37">
    <w:abstractNumId w:val="56"/>
  </w:num>
  <w:num w:numId="38">
    <w:abstractNumId w:val="49"/>
  </w:num>
  <w:num w:numId="39">
    <w:abstractNumId w:val="36"/>
  </w:num>
  <w:num w:numId="40">
    <w:abstractNumId w:val="0"/>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7"/>
    <o:shapelayout v:ext="edit">
      <o:idmap v:ext="edit" data="18"/>
    </o:shapelayout>
  </w:hdrShapeDefaults>
  <w:footnotePr>
    <w:pos w:val="beneathText"/>
    <w:footnote w:id="-1"/>
    <w:footnote w:id="0"/>
  </w:footnotePr>
  <w:endnotePr>
    <w:endnote w:id="-1"/>
    <w:endnote w:id="0"/>
  </w:endnotePr>
  <w:compat/>
  <w:rsids>
    <w:rsidRoot w:val="00C30294"/>
    <w:rsid w:val="000007EA"/>
    <w:rsid w:val="00003427"/>
    <w:rsid w:val="000049BF"/>
    <w:rsid w:val="0000792A"/>
    <w:rsid w:val="00011604"/>
    <w:rsid w:val="00015C3E"/>
    <w:rsid w:val="00016947"/>
    <w:rsid w:val="00020EBE"/>
    <w:rsid w:val="00024867"/>
    <w:rsid w:val="000252A0"/>
    <w:rsid w:val="00025EA3"/>
    <w:rsid w:val="00032BBF"/>
    <w:rsid w:val="00033FB4"/>
    <w:rsid w:val="000438AE"/>
    <w:rsid w:val="0005150E"/>
    <w:rsid w:val="000519FB"/>
    <w:rsid w:val="00054BFC"/>
    <w:rsid w:val="00056BFF"/>
    <w:rsid w:val="00063DA5"/>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098A"/>
    <w:rsid w:val="000B4038"/>
    <w:rsid w:val="000B4413"/>
    <w:rsid w:val="000C0EA6"/>
    <w:rsid w:val="000C2F78"/>
    <w:rsid w:val="000D3626"/>
    <w:rsid w:val="000D3CB0"/>
    <w:rsid w:val="000D619D"/>
    <w:rsid w:val="000E4179"/>
    <w:rsid w:val="000E53B7"/>
    <w:rsid w:val="000E5D65"/>
    <w:rsid w:val="000E6DC6"/>
    <w:rsid w:val="000F4B39"/>
    <w:rsid w:val="000F5796"/>
    <w:rsid w:val="001003AD"/>
    <w:rsid w:val="0010194C"/>
    <w:rsid w:val="00103DF7"/>
    <w:rsid w:val="0011344D"/>
    <w:rsid w:val="0011518B"/>
    <w:rsid w:val="001165F5"/>
    <w:rsid w:val="0011757A"/>
    <w:rsid w:val="00117D56"/>
    <w:rsid w:val="00117DE4"/>
    <w:rsid w:val="00124D6A"/>
    <w:rsid w:val="001334AE"/>
    <w:rsid w:val="00134114"/>
    <w:rsid w:val="00135974"/>
    <w:rsid w:val="00137F99"/>
    <w:rsid w:val="00141A97"/>
    <w:rsid w:val="001428DA"/>
    <w:rsid w:val="0014390E"/>
    <w:rsid w:val="00144309"/>
    <w:rsid w:val="001461C9"/>
    <w:rsid w:val="001468DB"/>
    <w:rsid w:val="00147C6E"/>
    <w:rsid w:val="001614EF"/>
    <w:rsid w:val="00161788"/>
    <w:rsid w:val="0016493A"/>
    <w:rsid w:val="00164942"/>
    <w:rsid w:val="00165641"/>
    <w:rsid w:val="0016744D"/>
    <w:rsid w:val="00174550"/>
    <w:rsid w:val="00182792"/>
    <w:rsid w:val="00182924"/>
    <w:rsid w:val="001834B1"/>
    <w:rsid w:val="00186C2A"/>
    <w:rsid w:val="001929EA"/>
    <w:rsid w:val="00197CBF"/>
    <w:rsid w:val="001A12ED"/>
    <w:rsid w:val="001A5E92"/>
    <w:rsid w:val="001A6F0D"/>
    <w:rsid w:val="001B562E"/>
    <w:rsid w:val="001B5B18"/>
    <w:rsid w:val="001B7814"/>
    <w:rsid w:val="001C07B4"/>
    <w:rsid w:val="001C11C9"/>
    <w:rsid w:val="001C1DDD"/>
    <w:rsid w:val="001C3BA0"/>
    <w:rsid w:val="001C3EEE"/>
    <w:rsid w:val="001C7B2E"/>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2BD9"/>
    <w:rsid w:val="00221433"/>
    <w:rsid w:val="00227906"/>
    <w:rsid w:val="00241A36"/>
    <w:rsid w:val="002423DB"/>
    <w:rsid w:val="00242B1A"/>
    <w:rsid w:val="002517FE"/>
    <w:rsid w:val="00252555"/>
    <w:rsid w:val="0025337A"/>
    <w:rsid w:val="002560D5"/>
    <w:rsid w:val="00262687"/>
    <w:rsid w:val="00262B76"/>
    <w:rsid w:val="00264ECB"/>
    <w:rsid w:val="00267CAC"/>
    <w:rsid w:val="00273653"/>
    <w:rsid w:val="00280A9C"/>
    <w:rsid w:val="00280BF4"/>
    <w:rsid w:val="002816B1"/>
    <w:rsid w:val="00284EF6"/>
    <w:rsid w:val="002961C7"/>
    <w:rsid w:val="00296ECA"/>
    <w:rsid w:val="002A16A3"/>
    <w:rsid w:val="002A38E4"/>
    <w:rsid w:val="002A43C6"/>
    <w:rsid w:val="002A518D"/>
    <w:rsid w:val="002A61FD"/>
    <w:rsid w:val="002B3E73"/>
    <w:rsid w:val="002C1756"/>
    <w:rsid w:val="002C1DBB"/>
    <w:rsid w:val="002C56C9"/>
    <w:rsid w:val="002D1E4F"/>
    <w:rsid w:val="002D2675"/>
    <w:rsid w:val="002D37B3"/>
    <w:rsid w:val="002D3A1E"/>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47749"/>
    <w:rsid w:val="0035155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25DB"/>
    <w:rsid w:val="0038314C"/>
    <w:rsid w:val="00383457"/>
    <w:rsid w:val="00393D80"/>
    <w:rsid w:val="003975BF"/>
    <w:rsid w:val="003979ED"/>
    <w:rsid w:val="003A0A6B"/>
    <w:rsid w:val="003A3FCC"/>
    <w:rsid w:val="003A5CDF"/>
    <w:rsid w:val="003A68F4"/>
    <w:rsid w:val="003B18CF"/>
    <w:rsid w:val="003C1063"/>
    <w:rsid w:val="003D0991"/>
    <w:rsid w:val="003D103A"/>
    <w:rsid w:val="003D5694"/>
    <w:rsid w:val="003D6C77"/>
    <w:rsid w:val="003D7104"/>
    <w:rsid w:val="003E2018"/>
    <w:rsid w:val="003E2026"/>
    <w:rsid w:val="003E33FB"/>
    <w:rsid w:val="003E7EC7"/>
    <w:rsid w:val="003F0DA5"/>
    <w:rsid w:val="003F35B1"/>
    <w:rsid w:val="003F4224"/>
    <w:rsid w:val="003F63C8"/>
    <w:rsid w:val="004170BF"/>
    <w:rsid w:val="0042646A"/>
    <w:rsid w:val="00426847"/>
    <w:rsid w:val="00434BDA"/>
    <w:rsid w:val="0043625E"/>
    <w:rsid w:val="0043749E"/>
    <w:rsid w:val="004407D9"/>
    <w:rsid w:val="004411D7"/>
    <w:rsid w:val="004449F6"/>
    <w:rsid w:val="004463C8"/>
    <w:rsid w:val="00446DF4"/>
    <w:rsid w:val="0045214F"/>
    <w:rsid w:val="004544FE"/>
    <w:rsid w:val="00461722"/>
    <w:rsid w:val="00462166"/>
    <w:rsid w:val="00462E8B"/>
    <w:rsid w:val="00464C13"/>
    <w:rsid w:val="00465710"/>
    <w:rsid w:val="00470469"/>
    <w:rsid w:val="00471AB1"/>
    <w:rsid w:val="00472C6B"/>
    <w:rsid w:val="00480B3E"/>
    <w:rsid w:val="00484AB0"/>
    <w:rsid w:val="00492FBF"/>
    <w:rsid w:val="00497F41"/>
    <w:rsid w:val="004A2A8E"/>
    <w:rsid w:val="004B225F"/>
    <w:rsid w:val="004B2C9F"/>
    <w:rsid w:val="004C2E01"/>
    <w:rsid w:val="004C4305"/>
    <w:rsid w:val="004D0241"/>
    <w:rsid w:val="004D147A"/>
    <w:rsid w:val="004D3562"/>
    <w:rsid w:val="004D6035"/>
    <w:rsid w:val="004E2666"/>
    <w:rsid w:val="004E7C2B"/>
    <w:rsid w:val="004F06AF"/>
    <w:rsid w:val="004F4D1D"/>
    <w:rsid w:val="004F5349"/>
    <w:rsid w:val="004F7C26"/>
    <w:rsid w:val="00503AFA"/>
    <w:rsid w:val="00503FA0"/>
    <w:rsid w:val="005101F7"/>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517A6"/>
    <w:rsid w:val="00652CB3"/>
    <w:rsid w:val="00660BD7"/>
    <w:rsid w:val="006654ED"/>
    <w:rsid w:val="006659AF"/>
    <w:rsid w:val="00672C42"/>
    <w:rsid w:val="00673A3D"/>
    <w:rsid w:val="006751BF"/>
    <w:rsid w:val="00677D68"/>
    <w:rsid w:val="006831EF"/>
    <w:rsid w:val="00685596"/>
    <w:rsid w:val="006862AB"/>
    <w:rsid w:val="0069001C"/>
    <w:rsid w:val="006927DC"/>
    <w:rsid w:val="006A0D70"/>
    <w:rsid w:val="006A6E47"/>
    <w:rsid w:val="006B02C3"/>
    <w:rsid w:val="006B2A10"/>
    <w:rsid w:val="006B3DA6"/>
    <w:rsid w:val="006B5834"/>
    <w:rsid w:val="006C39E2"/>
    <w:rsid w:val="006C5766"/>
    <w:rsid w:val="006C64C8"/>
    <w:rsid w:val="006C7BC2"/>
    <w:rsid w:val="006D042A"/>
    <w:rsid w:val="006D4A73"/>
    <w:rsid w:val="006D752C"/>
    <w:rsid w:val="006F14B9"/>
    <w:rsid w:val="006F2DBB"/>
    <w:rsid w:val="006F4FCB"/>
    <w:rsid w:val="006F5B43"/>
    <w:rsid w:val="00701193"/>
    <w:rsid w:val="0070525B"/>
    <w:rsid w:val="00705C31"/>
    <w:rsid w:val="00707D72"/>
    <w:rsid w:val="00713950"/>
    <w:rsid w:val="007152B7"/>
    <w:rsid w:val="00715E64"/>
    <w:rsid w:val="007210B8"/>
    <w:rsid w:val="00721CE3"/>
    <w:rsid w:val="00722AE3"/>
    <w:rsid w:val="00723E03"/>
    <w:rsid w:val="00724258"/>
    <w:rsid w:val="007242F6"/>
    <w:rsid w:val="00727256"/>
    <w:rsid w:val="00731389"/>
    <w:rsid w:val="00731CB7"/>
    <w:rsid w:val="0073753A"/>
    <w:rsid w:val="00744CC2"/>
    <w:rsid w:val="00746D44"/>
    <w:rsid w:val="00747B36"/>
    <w:rsid w:val="007569A6"/>
    <w:rsid w:val="007573E5"/>
    <w:rsid w:val="007601CC"/>
    <w:rsid w:val="00762CE3"/>
    <w:rsid w:val="00771437"/>
    <w:rsid w:val="00772DCF"/>
    <w:rsid w:val="007804E2"/>
    <w:rsid w:val="00781903"/>
    <w:rsid w:val="00783A24"/>
    <w:rsid w:val="00791BCB"/>
    <w:rsid w:val="007954AC"/>
    <w:rsid w:val="0079607B"/>
    <w:rsid w:val="00797694"/>
    <w:rsid w:val="007A4478"/>
    <w:rsid w:val="007A500A"/>
    <w:rsid w:val="007A797D"/>
    <w:rsid w:val="007B1203"/>
    <w:rsid w:val="007B547D"/>
    <w:rsid w:val="007C3151"/>
    <w:rsid w:val="007C6E91"/>
    <w:rsid w:val="007D368C"/>
    <w:rsid w:val="007D4092"/>
    <w:rsid w:val="007E01FA"/>
    <w:rsid w:val="007E12FC"/>
    <w:rsid w:val="007E3CEC"/>
    <w:rsid w:val="007E776A"/>
    <w:rsid w:val="007F04F2"/>
    <w:rsid w:val="007F4829"/>
    <w:rsid w:val="007F4F69"/>
    <w:rsid w:val="00800377"/>
    <w:rsid w:val="008060B6"/>
    <w:rsid w:val="00814760"/>
    <w:rsid w:val="00815DD6"/>
    <w:rsid w:val="00815EE0"/>
    <w:rsid w:val="008161C8"/>
    <w:rsid w:val="00825934"/>
    <w:rsid w:val="008277AB"/>
    <w:rsid w:val="00827A0A"/>
    <w:rsid w:val="0083048D"/>
    <w:rsid w:val="00831DAC"/>
    <w:rsid w:val="008368A6"/>
    <w:rsid w:val="008432F1"/>
    <w:rsid w:val="00846A2B"/>
    <w:rsid w:val="00846C67"/>
    <w:rsid w:val="00847ABD"/>
    <w:rsid w:val="008503B6"/>
    <w:rsid w:val="0085405B"/>
    <w:rsid w:val="00854D3A"/>
    <w:rsid w:val="00856A4D"/>
    <w:rsid w:val="00857B33"/>
    <w:rsid w:val="0086114C"/>
    <w:rsid w:val="008628A9"/>
    <w:rsid w:val="00864CC7"/>
    <w:rsid w:val="00871F2F"/>
    <w:rsid w:val="0087323B"/>
    <w:rsid w:val="00875C61"/>
    <w:rsid w:val="00875CC3"/>
    <w:rsid w:val="008819A3"/>
    <w:rsid w:val="00890659"/>
    <w:rsid w:val="008918FB"/>
    <w:rsid w:val="00891D27"/>
    <w:rsid w:val="00892C6A"/>
    <w:rsid w:val="00894839"/>
    <w:rsid w:val="00894AA3"/>
    <w:rsid w:val="00895789"/>
    <w:rsid w:val="008A1675"/>
    <w:rsid w:val="008A1F7F"/>
    <w:rsid w:val="008A390A"/>
    <w:rsid w:val="008A4388"/>
    <w:rsid w:val="008A5F46"/>
    <w:rsid w:val="008A7E05"/>
    <w:rsid w:val="008A7FD7"/>
    <w:rsid w:val="008B6616"/>
    <w:rsid w:val="008D1BCC"/>
    <w:rsid w:val="008D21C3"/>
    <w:rsid w:val="008D52A1"/>
    <w:rsid w:val="008D5700"/>
    <w:rsid w:val="008D57B5"/>
    <w:rsid w:val="008E08B5"/>
    <w:rsid w:val="008E47D2"/>
    <w:rsid w:val="008E693D"/>
    <w:rsid w:val="00904BF4"/>
    <w:rsid w:val="00904EA0"/>
    <w:rsid w:val="009113E0"/>
    <w:rsid w:val="009116D8"/>
    <w:rsid w:val="0091718E"/>
    <w:rsid w:val="009226ED"/>
    <w:rsid w:val="00927061"/>
    <w:rsid w:val="00931007"/>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403C"/>
    <w:rsid w:val="009B50DC"/>
    <w:rsid w:val="009C782A"/>
    <w:rsid w:val="009C7AC3"/>
    <w:rsid w:val="009D0CA4"/>
    <w:rsid w:val="009E16C5"/>
    <w:rsid w:val="009E6291"/>
    <w:rsid w:val="009F1122"/>
    <w:rsid w:val="009F31BE"/>
    <w:rsid w:val="009F7284"/>
    <w:rsid w:val="00A016B3"/>
    <w:rsid w:val="00A01911"/>
    <w:rsid w:val="00A03386"/>
    <w:rsid w:val="00A03621"/>
    <w:rsid w:val="00A066B9"/>
    <w:rsid w:val="00A072F5"/>
    <w:rsid w:val="00A13582"/>
    <w:rsid w:val="00A15DF6"/>
    <w:rsid w:val="00A20E64"/>
    <w:rsid w:val="00A21473"/>
    <w:rsid w:val="00A223A5"/>
    <w:rsid w:val="00A25692"/>
    <w:rsid w:val="00A27331"/>
    <w:rsid w:val="00A30995"/>
    <w:rsid w:val="00A328B0"/>
    <w:rsid w:val="00A34F13"/>
    <w:rsid w:val="00A35DF1"/>
    <w:rsid w:val="00A37039"/>
    <w:rsid w:val="00A40E01"/>
    <w:rsid w:val="00A50A2D"/>
    <w:rsid w:val="00A55B46"/>
    <w:rsid w:val="00A57E74"/>
    <w:rsid w:val="00A60190"/>
    <w:rsid w:val="00A63166"/>
    <w:rsid w:val="00A63332"/>
    <w:rsid w:val="00A63534"/>
    <w:rsid w:val="00A70F6E"/>
    <w:rsid w:val="00A771B3"/>
    <w:rsid w:val="00A800F1"/>
    <w:rsid w:val="00A80324"/>
    <w:rsid w:val="00A805ED"/>
    <w:rsid w:val="00A818AB"/>
    <w:rsid w:val="00A81F38"/>
    <w:rsid w:val="00A8336D"/>
    <w:rsid w:val="00A873C6"/>
    <w:rsid w:val="00A90002"/>
    <w:rsid w:val="00A90502"/>
    <w:rsid w:val="00A93511"/>
    <w:rsid w:val="00A93573"/>
    <w:rsid w:val="00A93682"/>
    <w:rsid w:val="00A93CD3"/>
    <w:rsid w:val="00A94796"/>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6350"/>
    <w:rsid w:val="00AE6D59"/>
    <w:rsid w:val="00AF01DC"/>
    <w:rsid w:val="00AF13EC"/>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4FE9"/>
    <w:rsid w:val="00B476CD"/>
    <w:rsid w:val="00B47FCB"/>
    <w:rsid w:val="00B51C2E"/>
    <w:rsid w:val="00B54319"/>
    <w:rsid w:val="00B55C77"/>
    <w:rsid w:val="00B609E1"/>
    <w:rsid w:val="00B61A82"/>
    <w:rsid w:val="00B66229"/>
    <w:rsid w:val="00B6629F"/>
    <w:rsid w:val="00B735A6"/>
    <w:rsid w:val="00B757D9"/>
    <w:rsid w:val="00B75D27"/>
    <w:rsid w:val="00B76F54"/>
    <w:rsid w:val="00B77527"/>
    <w:rsid w:val="00B80661"/>
    <w:rsid w:val="00B83131"/>
    <w:rsid w:val="00B8366F"/>
    <w:rsid w:val="00B86BD7"/>
    <w:rsid w:val="00B9056C"/>
    <w:rsid w:val="00B93C03"/>
    <w:rsid w:val="00BA53DB"/>
    <w:rsid w:val="00BA5890"/>
    <w:rsid w:val="00BA6E5D"/>
    <w:rsid w:val="00BA78D7"/>
    <w:rsid w:val="00BB119D"/>
    <w:rsid w:val="00BC5D3E"/>
    <w:rsid w:val="00BC5F22"/>
    <w:rsid w:val="00BC6295"/>
    <w:rsid w:val="00BD0D3F"/>
    <w:rsid w:val="00BD6D9B"/>
    <w:rsid w:val="00BD7B0F"/>
    <w:rsid w:val="00BE17D8"/>
    <w:rsid w:val="00BE2B30"/>
    <w:rsid w:val="00BE44F8"/>
    <w:rsid w:val="00BE4C27"/>
    <w:rsid w:val="00BE75F5"/>
    <w:rsid w:val="00BF2A60"/>
    <w:rsid w:val="00BF2DBB"/>
    <w:rsid w:val="00BF446C"/>
    <w:rsid w:val="00BF6603"/>
    <w:rsid w:val="00BF6E90"/>
    <w:rsid w:val="00C019A2"/>
    <w:rsid w:val="00C0291D"/>
    <w:rsid w:val="00C06BBE"/>
    <w:rsid w:val="00C12FAD"/>
    <w:rsid w:val="00C17949"/>
    <w:rsid w:val="00C17A4E"/>
    <w:rsid w:val="00C21051"/>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9488F"/>
    <w:rsid w:val="00C949D1"/>
    <w:rsid w:val="00C97226"/>
    <w:rsid w:val="00CA0756"/>
    <w:rsid w:val="00CA12F8"/>
    <w:rsid w:val="00CA1F43"/>
    <w:rsid w:val="00CA1FB3"/>
    <w:rsid w:val="00CA2DC4"/>
    <w:rsid w:val="00CA3852"/>
    <w:rsid w:val="00CA696F"/>
    <w:rsid w:val="00CB1F1D"/>
    <w:rsid w:val="00CB4038"/>
    <w:rsid w:val="00CB40AD"/>
    <w:rsid w:val="00CB75C1"/>
    <w:rsid w:val="00CC02E5"/>
    <w:rsid w:val="00CC44CA"/>
    <w:rsid w:val="00CC5ABE"/>
    <w:rsid w:val="00CD3594"/>
    <w:rsid w:val="00CE3C6A"/>
    <w:rsid w:val="00CE5CDA"/>
    <w:rsid w:val="00CE7A31"/>
    <w:rsid w:val="00CF682B"/>
    <w:rsid w:val="00CF7EC1"/>
    <w:rsid w:val="00D008B4"/>
    <w:rsid w:val="00D01065"/>
    <w:rsid w:val="00D0322A"/>
    <w:rsid w:val="00D03567"/>
    <w:rsid w:val="00D05F8F"/>
    <w:rsid w:val="00D104E2"/>
    <w:rsid w:val="00D10D62"/>
    <w:rsid w:val="00D15AF3"/>
    <w:rsid w:val="00D20D79"/>
    <w:rsid w:val="00D26F5F"/>
    <w:rsid w:val="00D36314"/>
    <w:rsid w:val="00D45921"/>
    <w:rsid w:val="00D461A5"/>
    <w:rsid w:val="00D50854"/>
    <w:rsid w:val="00D52495"/>
    <w:rsid w:val="00D533B7"/>
    <w:rsid w:val="00D57DFE"/>
    <w:rsid w:val="00D6259A"/>
    <w:rsid w:val="00D63E7A"/>
    <w:rsid w:val="00D65972"/>
    <w:rsid w:val="00D72435"/>
    <w:rsid w:val="00D81E3A"/>
    <w:rsid w:val="00D93390"/>
    <w:rsid w:val="00D93CCF"/>
    <w:rsid w:val="00DA35EA"/>
    <w:rsid w:val="00DA36F9"/>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E017B0"/>
    <w:rsid w:val="00E031F7"/>
    <w:rsid w:val="00E03831"/>
    <w:rsid w:val="00E05D54"/>
    <w:rsid w:val="00E05F96"/>
    <w:rsid w:val="00E07AE7"/>
    <w:rsid w:val="00E1072C"/>
    <w:rsid w:val="00E16D35"/>
    <w:rsid w:val="00E17E7A"/>
    <w:rsid w:val="00E216C3"/>
    <w:rsid w:val="00E21E2F"/>
    <w:rsid w:val="00E35071"/>
    <w:rsid w:val="00E35210"/>
    <w:rsid w:val="00E41AA0"/>
    <w:rsid w:val="00E433C2"/>
    <w:rsid w:val="00E50809"/>
    <w:rsid w:val="00E52836"/>
    <w:rsid w:val="00E5416D"/>
    <w:rsid w:val="00E61FA9"/>
    <w:rsid w:val="00E63546"/>
    <w:rsid w:val="00E674B4"/>
    <w:rsid w:val="00E7356B"/>
    <w:rsid w:val="00E80106"/>
    <w:rsid w:val="00E8186A"/>
    <w:rsid w:val="00E87B48"/>
    <w:rsid w:val="00E90869"/>
    <w:rsid w:val="00E951C7"/>
    <w:rsid w:val="00EA2498"/>
    <w:rsid w:val="00EA2C0A"/>
    <w:rsid w:val="00EA5C67"/>
    <w:rsid w:val="00EA751E"/>
    <w:rsid w:val="00EB1679"/>
    <w:rsid w:val="00EB66E9"/>
    <w:rsid w:val="00EC008D"/>
    <w:rsid w:val="00EC6955"/>
    <w:rsid w:val="00EC6F45"/>
    <w:rsid w:val="00EC7D80"/>
    <w:rsid w:val="00ED1C66"/>
    <w:rsid w:val="00ED48F1"/>
    <w:rsid w:val="00EE03D5"/>
    <w:rsid w:val="00EE0EF8"/>
    <w:rsid w:val="00EF240B"/>
    <w:rsid w:val="00F033A0"/>
    <w:rsid w:val="00F0440A"/>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4EA9"/>
    <w:rsid w:val="00FC6BDD"/>
    <w:rsid w:val="00FD37CC"/>
    <w:rsid w:val="00FD3ACD"/>
    <w:rsid w:val="00FD4997"/>
    <w:rsid w:val="00FD6574"/>
    <w:rsid w:val="00FD715F"/>
    <w:rsid w:val="00FE0D08"/>
    <w:rsid w:val="00FE1ECF"/>
    <w:rsid w:val="00FE2FAD"/>
    <w:rsid w:val="00FE5526"/>
    <w:rsid w:val="00FE5D02"/>
    <w:rsid w:val="00FE7AED"/>
    <w:rsid w:val="00FF13FC"/>
    <w:rsid w:val="00FF513A"/>
    <w:rsid w:val="00FF5930"/>
    <w:rsid w:val="00FF74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29" Type="http://schemas.openxmlformats.org/officeDocument/2006/relationships/hyperlink" Target="http://www.redelacasa.com.br/pesquisa/?p=Caixa+Sifon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png"/><Relationship Id="rId28" Type="http://schemas.openxmlformats.org/officeDocument/2006/relationships/hyperlink" Target="http://www.redelacasa.com.br/pesquisa/?p=Caixa+Sifonada" TargetMode="External"/><Relationship Id="rId10" Type="http://schemas.openxmlformats.org/officeDocument/2006/relationships/hyperlink" Target="http://www.observatoriorm.org.br" TargetMode="External"/><Relationship Id="rId19" Type="http://schemas.openxmlformats.org/officeDocument/2006/relationships/header" Target="header1.xml"/><Relationship Id="rId31" Type="http://schemas.openxmlformats.org/officeDocument/2006/relationships/hyperlink" Target="http://www.abntcatalogo.com.br/norma.aspx?ID=57638"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png"/><Relationship Id="rId27" Type="http://schemas.openxmlformats.org/officeDocument/2006/relationships/hyperlink" Target="http://www.abntcatalogo.com.br/norma.aspx?ID=57638" TargetMode="External"/><Relationship Id="rId30" Type="http://schemas.openxmlformats.org/officeDocument/2006/relationships/hyperlink" Target="http://www.redelacasa.com.br/pesquisa/?p=Caixa+Sifona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1E08-4908-45E5-B011-48AEB93B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40244</Words>
  <Characters>217318</Characters>
  <Application>Microsoft Office Word</Application>
  <DocSecurity>0</DocSecurity>
  <Lines>1810</Lines>
  <Paragraphs>514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257048</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Financeiro</cp:lastModifiedBy>
  <cp:revision>2</cp:revision>
  <cp:lastPrinted>2016-07-19T17:18:00Z</cp:lastPrinted>
  <dcterms:created xsi:type="dcterms:W3CDTF">2016-11-24T18:01:00Z</dcterms:created>
  <dcterms:modified xsi:type="dcterms:W3CDTF">2016-11-24T18:01:00Z</dcterms:modified>
</cp:coreProperties>
</file>