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563ED2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63ED2">
        <w:rPr>
          <w:rFonts w:ascii="Arial" w:hAnsi="Arial" w:cs="Arial"/>
          <w:b/>
          <w:bCs/>
          <w:sz w:val="22"/>
          <w:szCs w:val="22"/>
        </w:rPr>
        <w:t>E</w:t>
      </w:r>
      <w:r w:rsidR="006F5D55" w:rsidRPr="00563ED2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563ED2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D2BBD">
        <w:rPr>
          <w:rFonts w:ascii="Arial" w:hAnsi="Arial" w:cs="Arial"/>
          <w:b/>
          <w:bCs/>
          <w:sz w:val="22"/>
          <w:szCs w:val="22"/>
        </w:rPr>
        <w:t>10</w:t>
      </w:r>
      <w:r w:rsidR="004E6B81" w:rsidRPr="00563ED2">
        <w:rPr>
          <w:rFonts w:ascii="Arial" w:hAnsi="Arial" w:cs="Arial"/>
          <w:b/>
          <w:bCs/>
          <w:sz w:val="22"/>
          <w:szCs w:val="22"/>
        </w:rPr>
        <w:t>/201</w:t>
      </w:r>
      <w:r w:rsidR="007B73D8" w:rsidRPr="00563ED2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563ED2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PROCESSO N</w:t>
      </w:r>
      <w:r w:rsidR="00F20F8B" w:rsidRPr="00563ED2">
        <w:rPr>
          <w:rFonts w:ascii="Arial" w:hAnsi="Arial" w:cs="Arial"/>
          <w:sz w:val="22"/>
          <w:szCs w:val="22"/>
        </w:rPr>
        <w:t>º</w:t>
      </w:r>
      <w:r w:rsidR="00344C58">
        <w:rPr>
          <w:rFonts w:ascii="Arial" w:hAnsi="Arial" w:cs="Arial"/>
          <w:sz w:val="22"/>
          <w:szCs w:val="22"/>
        </w:rPr>
        <w:t>2947</w:t>
      </w:r>
      <w:r w:rsidR="00603ECD">
        <w:rPr>
          <w:rFonts w:ascii="Arial" w:hAnsi="Arial" w:cs="Arial"/>
          <w:sz w:val="22"/>
          <w:szCs w:val="22"/>
        </w:rPr>
        <w:t>/</w:t>
      </w:r>
      <w:r w:rsidR="007910F2" w:rsidRPr="00563ED2">
        <w:rPr>
          <w:rFonts w:ascii="Arial" w:hAnsi="Arial" w:cs="Arial"/>
          <w:sz w:val="22"/>
          <w:szCs w:val="22"/>
        </w:rPr>
        <w:t>2016</w:t>
      </w:r>
    </w:p>
    <w:p w:rsidR="006F5D55" w:rsidRPr="00563ED2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63ED2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563ED2">
        <w:rPr>
          <w:rFonts w:ascii="Arial" w:hAnsi="Arial" w:cs="Arial"/>
          <w:b w:val="0"/>
          <w:bCs w:val="0"/>
          <w:sz w:val="22"/>
          <w:szCs w:val="22"/>
        </w:rPr>
        <w:t>o 24, Inciso II da Lei 8.666/93</w:t>
      </w:r>
    </w:p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563ED2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563ED2">
        <w:rPr>
          <w:rFonts w:ascii="Arial" w:hAnsi="Arial"/>
          <w:szCs w:val="22"/>
        </w:rPr>
        <w:t xml:space="preserve">Data limite para entrega da proposta: dia </w:t>
      </w:r>
      <w:r w:rsidR="00FD2BBD">
        <w:rPr>
          <w:rFonts w:ascii="Arial" w:hAnsi="Arial"/>
          <w:szCs w:val="22"/>
        </w:rPr>
        <w:t>20</w:t>
      </w:r>
      <w:r w:rsidR="008E01B1" w:rsidRPr="00563ED2">
        <w:rPr>
          <w:rFonts w:ascii="Arial" w:hAnsi="Arial"/>
          <w:szCs w:val="22"/>
        </w:rPr>
        <w:t>/</w:t>
      </w:r>
      <w:r w:rsidR="0067343C" w:rsidRPr="00563ED2">
        <w:rPr>
          <w:rFonts w:ascii="Arial" w:hAnsi="Arial"/>
          <w:szCs w:val="22"/>
        </w:rPr>
        <w:t>0</w:t>
      </w:r>
      <w:r w:rsidR="00FD2BBD">
        <w:rPr>
          <w:rFonts w:ascii="Arial" w:hAnsi="Arial"/>
          <w:szCs w:val="22"/>
        </w:rPr>
        <w:t>3</w:t>
      </w:r>
      <w:r w:rsidR="007D4F59" w:rsidRPr="00563ED2">
        <w:rPr>
          <w:rFonts w:ascii="Arial" w:hAnsi="Arial"/>
          <w:szCs w:val="22"/>
        </w:rPr>
        <w:t>/</w:t>
      </w:r>
      <w:r w:rsidR="009A3A4C" w:rsidRPr="00563ED2">
        <w:rPr>
          <w:rFonts w:ascii="Arial" w:hAnsi="Arial"/>
          <w:szCs w:val="22"/>
        </w:rPr>
        <w:t>201</w:t>
      </w:r>
      <w:r w:rsidR="00FD2BBD">
        <w:rPr>
          <w:rFonts w:ascii="Arial" w:hAnsi="Arial"/>
          <w:szCs w:val="22"/>
        </w:rPr>
        <w:t>7</w:t>
      </w:r>
      <w:r w:rsidRPr="00563ED2">
        <w:rPr>
          <w:rFonts w:ascii="Arial" w:hAnsi="Arial"/>
          <w:szCs w:val="22"/>
        </w:rPr>
        <w:t xml:space="preserve"> às </w:t>
      </w:r>
      <w:proofErr w:type="gramStart"/>
      <w:r w:rsidR="00E3046B">
        <w:rPr>
          <w:rFonts w:ascii="Arial" w:hAnsi="Arial"/>
          <w:szCs w:val="22"/>
        </w:rPr>
        <w:t>0</w:t>
      </w:r>
      <w:r w:rsidR="00FD2BBD">
        <w:rPr>
          <w:rFonts w:ascii="Arial" w:hAnsi="Arial"/>
          <w:szCs w:val="22"/>
        </w:rPr>
        <w:t>9</w:t>
      </w:r>
      <w:r w:rsidR="008E01B1" w:rsidRPr="00563ED2">
        <w:rPr>
          <w:rFonts w:ascii="Arial" w:hAnsi="Arial"/>
          <w:szCs w:val="22"/>
        </w:rPr>
        <w:t>:</w:t>
      </w:r>
      <w:r w:rsidR="004E6DC0" w:rsidRPr="00563ED2">
        <w:rPr>
          <w:rFonts w:ascii="Arial" w:hAnsi="Arial"/>
          <w:szCs w:val="22"/>
        </w:rPr>
        <w:t>0</w:t>
      </w:r>
      <w:r w:rsidRPr="00563ED2">
        <w:rPr>
          <w:rFonts w:ascii="Arial" w:hAnsi="Arial"/>
          <w:szCs w:val="22"/>
        </w:rPr>
        <w:t>0</w:t>
      </w:r>
      <w:proofErr w:type="gramEnd"/>
      <w:r w:rsidR="008E01B1" w:rsidRPr="00563ED2">
        <w:rPr>
          <w:rFonts w:ascii="Arial" w:hAnsi="Arial"/>
          <w:szCs w:val="22"/>
        </w:rPr>
        <w:t>min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1 - PREÂMBULO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1.1 - O </w:t>
      </w:r>
      <w:r w:rsidR="00C43A9F" w:rsidRPr="00563ED2">
        <w:rPr>
          <w:rFonts w:ascii="Arial" w:hAnsi="Arial" w:cs="Arial"/>
          <w:sz w:val="22"/>
          <w:szCs w:val="22"/>
        </w:rPr>
        <w:t>Município de Rolim de Moura TORNA PÚBLICO</w:t>
      </w:r>
      <w:r w:rsidRPr="00563ED2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563ED2">
        <w:rPr>
          <w:rFonts w:ascii="Arial" w:hAnsi="Arial" w:cs="Arial"/>
          <w:sz w:val="22"/>
          <w:szCs w:val="22"/>
        </w:rPr>
        <w:t>“</w:t>
      </w:r>
      <w:r w:rsidRPr="00563ED2">
        <w:rPr>
          <w:rFonts w:ascii="Arial" w:hAnsi="Arial" w:cs="Arial"/>
          <w:sz w:val="22"/>
          <w:szCs w:val="22"/>
        </w:rPr>
        <w:t>MENOR PREÇO</w:t>
      </w:r>
      <w:r w:rsidR="00043FD0" w:rsidRPr="00563ED2">
        <w:rPr>
          <w:rFonts w:ascii="Arial" w:hAnsi="Arial" w:cs="Arial"/>
          <w:sz w:val="22"/>
          <w:szCs w:val="22"/>
        </w:rPr>
        <w:t>”</w:t>
      </w:r>
      <w:r w:rsidRPr="00563ED2">
        <w:rPr>
          <w:rFonts w:ascii="Arial" w:hAnsi="Arial" w:cs="Arial"/>
          <w:sz w:val="22"/>
          <w:szCs w:val="22"/>
        </w:rPr>
        <w:t xml:space="preserve"> unitário</w:t>
      </w:r>
      <w:r w:rsidR="007124F0" w:rsidRPr="00563ED2">
        <w:rPr>
          <w:rFonts w:ascii="Arial" w:hAnsi="Arial" w:cs="Arial"/>
          <w:sz w:val="22"/>
          <w:szCs w:val="22"/>
        </w:rPr>
        <w:t xml:space="preserve"> por </w:t>
      </w:r>
      <w:r w:rsidR="00C72498" w:rsidRPr="00563ED2">
        <w:rPr>
          <w:rFonts w:ascii="Arial" w:hAnsi="Arial" w:cs="Arial"/>
          <w:sz w:val="22"/>
          <w:szCs w:val="22"/>
        </w:rPr>
        <w:t>item</w:t>
      </w:r>
      <w:r w:rsidR="00043FD0" w:rsidRPr="00563ED2">
        <w:rPr>
          <w:rFonts w:ascii="Arial" w:hAnsi="Arial" w:cs="Arial"/>
          <w:sz w:val="22"/>
          <w:szCs w:val="22"/>
        </w:rPr>
        <w:t>,</w:t>
      </w:r>
      <w:r w:rsidRPr="00563ED2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1.2 - </w:t>
      </w:r>
      <w:proofErr w:type="gramStart"/>
      <w:r w:rsidRPr="00563ED2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563ED2">
        <w:rPr>
          <w:rFonts w:ascii="Arial" w:hAnsi="Arial" w:cs="Arial"/>
          <w:sz w:val="22"/>
          <w:szCs w:val="22"/>
        </w:rPr>
        <w:t xml:space="preserve"> dispensa de</w:t>
      </w:r>
      <w:r w:rsidRPr="00563ED2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563ED2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563ED2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2 – OBJETO</w:t>
      </w:r>
    </w:p>
    <w:p w:rsidR="00251013" w:rsidRPr="00563ED2" w:rsidRDefault="00344C58" w:rsidP="00576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Custear despesas com aquisição de peças e acessórios novos originais e novos de primeira linha e serviços para o veículo Saveiro NDW 0709.</w:t>
      </w:r>
    </w:p>
    <w:p w:rsidR="00251013" w:rsidRPr="00563ED2" w:rsidRDefault="00251013" w:rsidP="005764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03 – JUSTIFICATIVA</w:t>
      </w:r>
    </w:p>
    <w:p w:rsidR="000A4AE2" w:rsidRPr="00563ED2" w:rsidRDefault="00344C58" w:rsidP="002F642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 Secretaria Municipal de Agricultura – SEMAGRI, tendo como missão contribuir para com a melhoria da qualidade de vida e também</w:t>
      </w:r>
      <w:r w:rsidR="007D69CD">
        <w:rPr>
          <w:rFonts w:ascii="Arial" w:hAnsi="Arial" w:cs="Arial"/>
          <w:b w:val="0"/>
          <w:sz w:val="22"/>
          <w:szCs w:val="22"/>
        </w:rPr>
        <w:t xml:space="preserve"> com o desenvolvimento econômico dos produtores rurais do município de Rolim de Moura, utiliza-se de veículos para o desenvolvimento de suas ações. Visando, portanto, manter a qualidade</w:t>
      </w:r>
      <w:r w:rsidR="00C902F5">
        <w:rPr>
          <w:rFonts w:ascii="Arial" w:hAnsi="Arial" w:cs="Arial"/>
          <w:b w:val="0"/>
          <w:sz w:val="22"/>
          <w:szCs w:val="22"/>
        </w:rPr>
        <w:t xml:space="preserve"> dos serviços realizados por esta Secretaria, se torna necessário a aquisição de peças e serviços para o Celta e Saveiro, que compõem a frota atualmente, a fim de que os mesmo estejam sempre em condições adequadas de uso e em bom estado de conservação.</w:t>
      </w:r>
    </w:p>
    <w:p w:rsidR="00DD61F7" w:rsidRPr="00563ED2" w:rsidRDefault="00DD61F7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04 – DOS RECURSOS ORÇAMENTÁRIOS</w:t>
      </w:r>
    </w:p>
    <w:p w:rsidR="00AD6806" w:rsidRDefault="00A736CE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736CE">
        <w:rPr>
          <w:rFonts w:ascii="Arial" w:hAnsi="Arial" w:cs="Arial"/>
          <w:color w:val="000000"/>
          <w:sz w:val="22"/>
          <w:szCs w:val="22"/>
        </w:rPr>
        <w:t xml:space="preserve">As despesas ocorrerão com recursos de acordo com a Secretaria Municipal de Agricultura Projetos: 2.158; elemento de despesa 33.90.30. </w:t>
      </w:r>
      <w:proofErr w:type="gramStart"/>
      <w:r w:rsidRPr="00A736CE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A736CE">
        <w:rPr>
          <w:rFonts w:ascii="Arial" w:hAnsi="Arial" w:cs="Arial"/>
          <w:color w:val="000000"/>
          <w:sz w:val="22"/>
          <w:szCs w:val="22"/>
        </w:rPr>
        <w:t xml:space="preserve"> 33.90.39.</w:t>
      </w:r>
    </w:p>
    <w:p w:rsidR="00A736CE" w:rsidRPr="00563ED2" w:rsidRDefault="00A736CE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5</w:t>
      </w:r>
      <w:r w:rsidRPr="00563ED2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4639C4" w:rsidRDefault="00A736CE" w:rsidP="00B1176B">
      <w:pPr>
        <w:jc w:val="both"/>
        <w:rPr>
          <w:rFonts w:ascii="Arial" w:hAnsi="Arial" w:cs="Arial"/>
          <w:sz w:val="22"/>
          <w:szCs w:val="22"/>
        </w:rPr>
      </w:pPr>
      <w:r w:rsidRPr="00A736CE">
        <w:rPr>
          <w:rFonts w:ascii="Arial" w:hAnsi="Arial" w:cs="Arial"/>
          <w:sz w:val="22"/>
          <w:szCs w:val="22"/>
        </w:rPr>
        <w:t>O pagamento será realizado mediante liquidação de despesas ou serviço em até 30 (trinta) dias, conforme dispõe Art. 62 e 63 da 4.320/64, e demais documentos pertinentes ao objeto licitado.</w:t>
      </w:r>
    </w:p>
    <w:p w:rsidR="00A736CE" w:rsidRPr="00563ED2" w:rsidRDefault="00A736CE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6</w:t>
      </w:r>
      <w:r w:rsidR="00667D7B" w:rsidRPr="00563ED2">
        <w:rPr>
          <w:rFonts w:ascii="Arial" w:hAnsi="Arial" w:cs="Arial"/>
          <w:b/>
          <w:sz w:val="22"/>
          <w:szCs w:val="22"/>
        </w:rPr>
        <w:t>–</w:t>
      </w:r>
      <w:r w:rsidR="00FC0CBD" w:rsidRPr="00563ED2">
        <w:rPr>
          <w:rFonts w:ascii="Arial" w:hAnsi="Arial" w:cs="Arial"/>
          <w:b/>
          <w:sz w:val="22"/>
          <w:szCs w:val="22"/>
        </w:rPr>
        <w:t>FISCALIZAÇÃO</w:t>
      </w:r>
      <w:r w:rsidR="006D28A5" w:rsidRPr="00563ED2">
        <w:rPr>
          <w:rFonts w:ascii="Arial" w:hAnsi="Arial" w:cs="Arial"/>
          <w:b/>
          <w:sz w:val="22"/>
          <w:szCs w:val="22"/>
        </w:rPr>
        <w:t>/ENTREGA</w:t>
      </w:r>
    </w:p>
    <w:p w:rsidR="007C6F09" w:rsidRPr="007C6F09" w:rsidRDefault="007C6F09" w:rsidP="007C6F09">
      <w:pPr>
        <w:jc w:val="both"/>
        <w:rPr>
          <w:rFonts w:ascii="Arial" w:hAnsi="Arial" w:cs="Arial"/>
          <w:sz w:val="22"/>
          <w:szCs w:val="22"/>
        </w:rPr>
      </w:pPr>
      <w:r w:rsidRPr="007C6F09">
        <w:rPr>
          <w:rFonts w:ascii="Arial" w:hAnsi="Arial" w:cs="Arial"/>
          <w:sz w:val="22"/>
          <w:szCs w:val="22"/>
        </w:rPr>
        <w:t>Fica a Comissão de Recebimento de Material, responsável pelo recebimento e a fiscalização dos mesmos;</w:t>
      </w:r>
    </w:p>
    <w:p w:rsidR="007C6F09" w:rsidRPr="007C6F09" w:rsidRDefault="007C6F09" w:rsidP="007C6F09">
      <w:pPr>
        <w:jc w:val="both"/>
        <w:rPr>
          <w:rFonts w:ascii="Arial" w:hAnsi="Arial" w:cs="Arial"/>
          <w:sz w:val="22"/>
          <w:szCs w:val="22"/>
        </w:rPr>
      </w:pPr>
      <w:r w:rsidRPr="007C6F09">
        <w:rPr>
          <w:rFonts w:ascii="Arial" w:hAnsi="Arial" w:cs="Arial"/>
          <w:sz w:val="22"/>
          <w:szCs w:val="22"/>
        </w:rPr>
        <w:t>A equipe será responsável pela anotação de todas as ocorrências e deficiências, entre outras anotações que julgar necessárias, em relatório, que deverá ser emitido em duas vias. Uma via deverá ser arquivada na Secretaria de Agricultura e Meio Ambiente, para acompanhamento, e a outra via deverá ser entregue à contratada, objetivando a imediata correção das irregularidades apontadas, quando o caso exigir;</w:t>
      </w:r>
    </w:p>
    <w:p w:rsidR="00805ACD" w:rsidRDefault="007C6F09" w:rsidP="007C6F09">
      <w:pPr>
        <w:jc w:val="both"/>
        <w:rPr>
          <w:rFonts w:ascii="Arial" w:hAnsi="Arial" w:cs="Arial"/>
          <w:sz w:val="22"/>
          <w:szCs w:val="22"/>
        </w:rPr>
      </w:pPr>
      <w:r w:rsidRPr="007C6F09">
        <w:rPr>
          <w:rFonts w:ascii="Arial" w:hAnsi="Arial" w:cs="Arial"/>
          <w:sz w:val="22"/>
          <w:szCs w:val="22"/>
        </w:rPr>
        <w:t>As exigências da fiscalização e a atuação da Comissão de Recebimento de Materiais da Prefeitura Municipal de Rolim de Moura em qualquer etapa da execução do contrato, em nada restringem a responsabilidade única, integral e exclusiva da contratada, no que concerne o atendimento ao contrato.</w:t>
      </w:r>
    </w:p>
    <w:p w:rsidR="007C6F09" w:rsidRPr="00563ED2" w:rsidRDefault="007C6F09" w:rsidP="007C6F09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7</w:t>
      </w:r>
      <w:r w:rsidRPr="00563ED2">
        <w:rPr>
          <w:rFonts w:ascii="Arial" w:hAnsi="Arial" w:cs="Arial"/>
          <w:b/>
          <w:sz w:val="22"/>
          <w:szCs w:val="22"/>
        </w:rPr>
        <w:t xml:space="preserve"> – DAS OBRIGAÇÕES DA CONTRATADA</w:t>
      </w:r>
    </w:p>
    <w:p w:rsidR="00EA1935" w:rsidRPr="00EA1935" w:rsidRDefault="00EA1935" w:rsidP="00EA1935">
      <w:pPr>
        <w:jc w:val="both"/>
        <w:rPr>
          <w:rFonts w:ascii="Arial" w:hAnsi="Arial" w:cs="Arial"/>
          <w:sz w:val="22"/>
          <w:szCs w:val="22"/>
        </w:rPr>
      </w:pPr>
      <w:r w:rsidRPr="00EA1935">
        <w:rPr>
          <w:rFonts w:ascii="Arial" w:hAnsi="Arial" w:cs="Arial"/>
          <w:sz w:val="22"/>
          <w:szCs w:val="22"/>
        </w:rPr>
        <w:t>Cumprir fielmente o que estabelece o edital e seus anexos;</w:t>
      </w:r>
    </w:p>
    <w:p w:rsidR="00EA1935" w:rsidRPr="00EA1935" w:rsidRDefault="00EA1935" w:rsidP="00EA1935">
      <w:pPr>
        <w:jc w:val="both"/>
        <w:rPr>
          <w:rFonts w:ascii="Arial" w:hAnsi="Arial" w:cs="Arial"/>
          <w:sz w:val="22"/>
          <w:szCs w:val="22"/>
        </w:rPr>
      </w:pPr>
      <w:r w:rsidRPr="00EA1935">
        <w:rPr>
          <w:rFonts w:ascii="Arial" w:hAnsi="Arial" w:cs="Arial"/>
          <w:sz w:val="22"/>
          <w:szCs w:val="22"/>
        </w:rPr>
        <w:t>Manter, durante a execução do contrato, todas as condições de habilitação e qualificação exigidas no edital e seus anexos;</w:t>
      </w:r>
    </w:p>
    <w:p w:rsidR="00EA1935" w:rsidRPr="00EA1935" w:rsidRDefault="00EA1935" w:rsidP="00EA1935">
      <w:pPr>
        <w:jc w:val="both"/>
        <w:rPr>
          <w:rFonts w:ascii="Arial" w:hAnsi="Arial" w:cs="Arial"/>
          <w:sz w:val="22"/>
          <w:szCs w:val="22"/>
        </w:rPr>
      </w:pPr>
      <w:r w:rsidRPr="00EA1935">
        <w:rPr>
          <w:rFonts w:ascii="Arial" w:hAnsi="Arial" w:cs="Arial"/>
          <w:sz w:val="22"/>
          <w:szCs w:val="22"/>
        </w:rPr>
        <w:t>Fornecer o material e prestação de serviços qualificado para o trabalho proposto, dentro da boa técnica em trabalhos deste gênero, nos termos da proposta;</w:t>
      </w:r>
    </w:p>
    <w:p w:rsidR="00EA1935" w:rsidRPr="00EA1935" w:rsidRDefault="00EA1935" w:rsidP="00EA1935">
      <w:pPr>
        <w:jc w:val="both"/>
        <w:rPr>
          <w:rFonts w:ascii="Arial" w:hAnsi="Arial" w:cs="Arial"/>
          <w:sz w:val="22"/>
          <w:szCs w:val="22"/>
        </w:rPr>
      </w:pPr>
      <w:r w:rsidRPr="00EA1935">
        <w:rPr>
          <w:rFonts w:ascii="Arial" w:hAnsi="Arial" w:cs="Arial"/>
          <w:sz w:val="22"/>
          <w:szCs w:val="22"/>
        </w:rPr>
        <w:t>Assumir toda a responsabilidade pelos encargos fiscais, sociais e comerciais resultantes da adjudicação da presente licitação;</w:t>
      </w:r>
    </w:p>
    <w:p w:rsidR="00EA1935" w:rsidRPr="00EA1935" w:rsidRDefault="00EA1935" w:rsidP="00EA1935">
      <w:pPr>
        <w:jc w:val="both"/>
        <w:rPr>
          <w:rFonts w:ascii="Arial" w:hAnsi="Arial" w:cs="Arial"/>
          <w:sz w:val="22"/>
          <w:szCs w:val="22"/>
        </w:rPr>
      </w:pPr>
      <w:r w:rsidRPr="00EA1935">
        <w:rPr>
          <w:rFonts w:ascii="Arial" w:hAnsi="Arial" w:cs="Arial"/>
          <w:sz w:val="22"/>
          <w:szCs w:val="22"/>
        </w:rPr>
        <w:t>Responder pelas despesas resultantes de quaisquer ações e demandas decorrentes de danos, seja por culpa da empresa ou de qualquer de seus empregados e/ou prepostos, obrigando-se, conseqüentemente, por quaisquer responsabilidades decorrentes de ações judiciais de terceiros, que lhes venham a ser exigidos por força de lei, ligados ao cumprimento da presente licitação;</w:t>
      </w:r>
    </w:p>
    <w:p w:rsidR="00EA1935" w:rsidRPr="00EA1935" w:rsidRDefault="00EA1935" w:rsidP="00EA1935">
      <w:pPr>
        <w:jc w:val="both"/>
        <w:rPr>
          <w:rFonts w:ascii="Arial" w:hAnsi="Arial" w:cs="Arial"/>
          <w:sz w:val="22"/>
          <w:szCs w:val="22"/>
        </w:rPr>
      </w:pPr>
      <w:r w:rsidRPr="00EA1935">
        <w:rPr>
          <w:rFonts w:ascii="Arial" w:hAnsi="Arial" w:cs="Arial"/>
          <w:sz w:val="22"/>
          <w:szCs w:val="22"/>
        </w:rPr>
        <w:t>Responsabilizar-se pelos riscos e despesas de mão de obra necessária à boa e perfeita execução da entrega dos produtos contratados. Responsabiliza-se também, pela idoneidade e pelo comportamento de seus empregados, prepostos ou subordinados, e ainda, por quaisquer prejuízos que sejam causados ao Município ou a terceiros;</w:t>
      </w:r>
    </w:p>
    <w:p w:rsidR="00EA1935" w:rsidRPr="00EA1935" w:rsidRDefault="00EA1935" w:rsidP="00EA1935">
      <w:pPr>
        <w:jc w:val="both"/>
        <w:rPr>
          <w:rFonts w:ascii="Arial" w:hAnsi="Arial" w:cs="Arial"/>
          <w:sz w:val="22"/>
          <w:szCs w:val="22"/>
        </w:rPr>
      </w:pPr>
      <w:r w:rsidRPr="00EA1935">
        <w:rPr>
          <w:rFonts w:ascii="Arial" w:hAnsi="Arial" w:cs="Arial"/>
          <w:sz w:val="22"/>
          <w:szCs w:val="22"/>
        </w:rPr>
        <w:t>Entregar no Almoxarifado Central ou na Secretaria Municipal de Obras, conforme solicitado pela Secretaria de origem, as peças/acessórios solicitados após a liberação e emissão de nota de empenho.</w:t>
      </w:r>
    </w:p>
    <w:p w:rsidR="005B5DF6" w:rsidRDefault="00EA1935" w:rsidP="00EA1935">
      <w:pPr>
        <w:jc w:val="both"/>
        <w:rPr>
          <w:rFonts w:ascii="Arial" w:hAnsi="Arial" w:cs="Arial"/>
          <w:sz w:val="22"/>
          <w:szCs w:val="22"/>
        </w:rPr>
      </w:pPr>
      <w:r w:rsidRPr="00EA1935">
        <w:rPr>
          <w:rFonts w:ascii="Arial" w:hAnsi="Arial" w:cs="Arial"/>
          <w:sz w:val="22"/>
          <w:szCs w:val="22"/>
        </w:rPr>
        <w:t>Realizar a troca de peças caso necessite;</w:t>
      </w:r>
    </w:p>
    <w:p w:rsidR="00EA1935" w:rsidRPr="00563ED2" w:rsidRDefault="00EA1935" w:rsidP="00EA1935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08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DOS EQUIPAMENTOS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63ED2">
        <w:rPr>
          <w:rFonts w:ascii="Arial" w:hAnsi="Arial" w:cs="Arial"/>
          <w:b/>
          <w:sz w:val="22"/>
          <w:szCs w:val="22"/>
        </w:rPr>
        <w:t>09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</w:t>
      </w:r>
      <w:r w:rsidR="00AE34C4" w:rsidRPr="00563ED2">
        <w:rPr>
          <w:rFonts w:ascii="Arial" w:hAnsi="Arial" w:cs="Arial"/>
          <w:b/>
          <w:sz w:val="22"/>
          <w:szCs w:val="22"/>
        </w:rPr>
        <w:t>PRAZO</w:t>
      </w:r>
      <w:proofErr w:type="gramEnd"/>
      <w:r w:rsidR="00AE34C4" w:rsidRPr="00563ED2">
        <w:rPr>
          <w:rFonts w:ascii="Arial" w:hAnsi="Arial" w:cs="Arial"/>
          <w:b/>
          <w:sz w:val="22"/>
          <w:szCs w:val="22"/>
        </w:rPr>
        <w:t xml:space="preserve"> DE VIGÊNCIA</w:t>
      </w:r>
    </w:p>
    <w:p w:rsidR="00AE34C4" w:rsidRDefault="00C80FFE" w:rsidP="00B1176B">
      <w:pPr>
        <w:jc w:val="both"/>
        <w:rPr>
          <w:rFonts w:ascii="Arial" w:hAnsi="Arial" w:cs="Arial"/>
          <w:sz w:val="22"/>
          <w:szCs w:val="22"/>
        </w:rPr>
      </w:pPr>
      <w:r w:rsidRPr="00C80FFE">
        <w:rPr>
          <w:rFonts w:ascii="Arial" w:hAnsi="Arial" w:cs="Arial"/>
          <w:sz w:val="22"/>
          <w:szCs w:val="22"/>
        </w:rPr>
        <w:t>O prazo de execução será de 120 (cento e vinte) dias, e o de vigência será de 180 (cento e oitenta) dias a contar da publicação da homologação na imprensa oficial do município de Rolim de Moura/RO. O regime de execução é indireto por menor preço unitário.</w:t>
      </w:r>
    </w:p>
    <w:p w:rsidR="00C80FFE" w:rsidRPr="00563ED2" w:rsidRDefault="00C80FFE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563ED2" w:rsidRDefault="00805AC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10 –</w:t>
      </w:r>
      <w:r w:rsidR="00196BC3" w:rsidRPr="00563ED2">
        <w:rPr>
          <w:rFonts w:ascii="Arial" w:hAnsi="Arial" w:cs="Arial"/>
          <w:b/>
          <w:sz w:val="22"/>
          <w:szCs w:val="22"/>
        </w:rPr>
        <w:t>REQUISITOSPARA PARTICIPAR DO CERTAME LICITATORIO</w:t>
      </w:r>
    </w:p>
    <w:p w:rsidR="00576495" w:rsidRPr="00563ED2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563ED2">
        <w:rPr>
          <w:rFonts w:ascii="Arial" w:hAnsi="Arial" w:cs="Arial"/>
          <w:sz w:val="22"/>
          <w:szCs w:val="22"/>
        </w:rPr>
        <w:t>o Permanente de Licitação (CPL)</w:t>
      </w:r>
      <w:r w:rsidR="00FA6201" w:rsidRPr="00563ED2">
        <w:rPr>
          <w:rFonts w:ascii="Arial" w:hAnsi="Arial" w:cs="Arial"/>
          <w:sz w:val="22"/>
          <w:szCs w:val="22"/>
        </w:rPr>
        <w:t>.</w:t>
      </w:r>
    </w:p>
    <w:p w:rsidR="000E587E" w:rsidRPr="00563ED2" w:rsidRDefault="000E587E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7B73D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1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63ED2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563ED2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563ED2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2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563ED2">
        <w:rPr>
          <w:rFonts w:ascii="Arial" w:hAnsi="Arial" w:cs="Arial"/>
          <w:sz w:val="22"/>
          <w:szCs w:val="22"/>
        </w:rPr>
        <w:t>indicados</w:t>
      </w:r>
      <w:proofErr w:type="gramEnd"/>
      <w:r w:rsidRPr="00563ED2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563ED2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DISPENSA DE LICITAÇÃO N°</w:t>
      </w:r>
      <w:r w:rsidR="00FD2BBD">
        <w:rPr>
          <w:rFonts w:ascii="Arial" w:hAnsi="Arial" w:cs="Arial"/>
          <w:b/>
          <w:sz w:val="22"/>
          <w:szCs w:val="22"/>
        </w:rPr>
        <w:t>010</w:t>
      </w:r>
      <w:r w:rsidRPr="00563ED2">
        <w:rPr>
          <w:rFonts w:ascii="Arial" w:hAnsi="Arial" w:cs="Arial"/>
          <w:b/>
          <w:sz w:val="22"/>
          <w:szCs w:val="22"/>
        </w:rPr>
        <w:t>/201</w:t>
      </w:r>
      <w:r w:rsidR="00FD2BBD">
        <w:rPr>
          <w:rFonts w:ascii="Arial" w:hAnsi="Arial" w:cs="Arial"/>
          <w:b/>
          <w:sz w:val="22"/>
          <w:szCs w:val="22"/>
        </w:rPr>
        <w:t>7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563ED2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563ED2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3</w:t>
      </w:r>
      <w:r w:rsidR="006F5D55" w:rsidRPr="00563ED2">
        <w:rPr>
          <w:rFonts w:ascii="Arial" w:hAnsi="Arial" w:cs="Arial"/>
          <w:b/>
          <w:sz w:val="22"/>
          <w:szCs w:val="22"/>
        </w:rPr>
        <w:t>- DISPOSIÇÕES GERAIS</w:t>
      </w:r>
    </w:p>
    <w:p w:rsidR="005A3E77" w:rsidRPr="005A3E77" w:rsidRDefault="005A3E77" w:rsidP="005A3E77">
      <w:pPr>
        <w:rPr>
          <w:rFonts w:ascii="Arial" w:hAnsi="Arial" w:cs="Arial"/>
          <w:sz w:val="22"/>
          <w:szCs w:val="22"/>
        </w:rPr>
      </w:pPr>
      <w:r w:rsidRPr="005A3E77">
        <w:rPr>
          <w:rFonts w:ascii="Arial" w:hAnsi="Arial" w:cs="Arial"/>
          <w:sz w:val="22"/>
          <w:szCs w:val="22"/>
        </w:rPr>
        <w:t xml:space="preserve">A licitante deverá levar em consideração somente o preço de peças e acessórios novos de primeira linha de produção para os veículos da frota antiga e serão consideradas somente peças e acessórios novos originais para os veículos da nova frota, sendo que em ambos os casos não serão aceitos o fornecimento de peças usadas ou </w:t>
      </w:r>
      <w:proofErr w:type="spellStart"/>
      <w:r w:rsidRPr="005A3E77">
        <w:rPr>
          <w:rFonts w:ascii="Arial" w:hAnsi="Arial" w:cs="Arial"/>
          <w:sz w:val="22"/>
          <w:szCs w:val="22"/>
        </w:rPr>
        <w:t>remanufaturadas</w:t>
      </w:r>
      <w:proofErr w:type="spellEnd"/>
      <w:r w:rsidRPr="005A3E77">
        <w:rPr>
          <w:rFonts w:ascii="Arial" w:hAnsi="Arial" w:cs="Arial"/>
          <w:sz w:val="22"/>
          <w:szCs w:val="22"/>
        </w:rPr>
        <w:t>;</w:t>
      </w:r>
    </w:p>
    <w:p w:rsidR="005A3E77" w:rsidRPr="005A3E77" w:rsidRDefault="005A3E77" w:rsidP="005A3E77">
      <w:pPr>
        <w:rPr>
          <w:rFonts w:ascii="Arial" w:hAnsi="Arial" w:cs="Arial"/>
          <w:sz w:val="22"/>
          <w:szCs w:val="22"/>
        </w:rPr>
      </w:pPr>
      <w:r w:rsidRPr="005A3E77">
        <w:rPr>
          <w:rFonts w:ascii="Arial" w:hAnsi="Arial" w:cs="Arial"/>
          <w:sz w:val="22"/>
          <w:szCs w:val="22"/>
        </w:rPr>
        <w:t>Será pregoado, com a participação dos licitantes devidamente credenciados, o valor Percentual de desconto sobre preço de tabela, incluindo todas as despesas que possam recair sobre o objeto, inclusive fretes, seguros etc., expresso em algarismos e por extenso, com duas casas decimais.</w:t>
      </w:r>
    </w:p>
    <w:p w:rsidR="00DB3625" w:rsidRDefault="005A3E77" w:rsidP="005A3E77">
      <w:pPr>
        <w:rPr>
          <w:rFonts w:ascii="Arial" w:hAnsi="Arial" w:cs="Arial"/>
          <w:sz w:val="22"/>
          <w:szCs w:val="22"/>
        </w:rPr>
      </w:pPr>
      <w:r w:rsidRPr="005A3E77">
        <w:rPr>
          <w:rFonts w:ascii="Arial" w:hAnsi="Arial" w:cs="Arial"/>
          <w:sz w:val="22"/>
          <w:szCs w:val="22"/>
        </w:rPr>
        <w:t xml:space="preserve">A contratada deverá indicar pessoa pelo acompanhamento da entrega das peças com poderes para dirimir eventuais dúvidas, solucionar questões não previstas no contrato e apresentar soluções </w:t>
      </w:r>
      <w:proofErr w:type="gramStart"/>
      <w:r w:rsidRPr="005A3E77">
        <w:rPr>
          <w:rFonts w:ascii="Arial" w:hAnsi="Arial" w:cs="Arial"/>
          <w:sz w:val="22"/>
          <w:szCs w:val="22"/>
        </w:rPr>
        <w:t>práticas para qualquer problema, envolvendo o objeto do presente projeto básico</w:t>
      </w:r>
      <w:proofErr w:type="gramEnd"/>
      <w:r w:rsidRPr="005A3E77">
        <w:rPr>
          <w:rFonts w:ascii="Arial" w:hAnsi="Arial" w:cs="Arial"/>
          <w:sz w:val="22"/>
          <w:szCs w:val="22"/>
        </w:rPr>
        <w:t>.</w:t>
      </w:r>
    </w:p>
    <w:p w:rsidR="005A3E77" w:rsidRPr="00563ED2" w:rsidRDefault="005A3E77" w:rsidP="005A3E77">
      <w:pPr>
        <w:rPr>
          <w:rFonts w:ascii="Arial" w:hAnsi="Arial" w:cs="Arial"/>
          <w:sz w:val="22"/>
          <w:szCs w:val="22"/>
        </w:rPr>
      </w:pPr>
    </w:p>
    <w:p w:rsidR="006F5D55" w:rsidRPr="00563ED2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Rolim de Moura - RO, </w:t>
      </w:r>
      <w:r w:rsidR="00FD2BBD">
        <w:rPr>
          <w:rFonts w:ascii="Arial" w:hAnsi="Arial" w:cs="Arial"/>
          <w:sz w:val="22"/>
          <w:szCs w:val="22"/>
        </w:rPr>
        <w:t>16</w:t>
      </w:r>
      <w:r w:rsidR="00625B14" w:rsidRPr="00563ED2">
        <w:rPr>
          <w:rFonts w:ascii="Arial" w:hAnsi="Arial" w:cs="Arial"/>
          <w:sz w:val="22"/>
          <w:szCs w:val="22"/>
        </w:rPr>
        <w:t>de</w:t>
      </w:r>
      <w:r w:rsidR="00FD2BBD">
        <w:rPr>
          <w:rFonts w:ascii="Arial" w:hAnsi="Arial" w:cs="Arial"/>
          <w:sz w:val="22"/>
          <w:szCs w:val="22"/>
        </w:rPr>
        <w:t>Março</w:t>
      </w:r>
      <w:bookmarkStart w:id="0" w:name="_GoBack"/>
      <w:bookmarkEnd w:id="0"/>
      <w:r w:rsidR="00983E09" w:rsidRPr="00563ED2">
        <w:rPr>
          <w:rFonts w:ascii="Arial" w:hAnsi="Arial" w:cs="Arial"/>
          <w:sz w:val="22"/>
          <w:szCs w:val="22"/>
        </w:rPr>
        <w:t>de 201</w:t>
      </w:r>
      <w:r w:rsidR="007B73D8" w:rsidRPr="00563ED2">
        <w:rPr>
          <w:rFonts w:ascii="Arial" w:hAnsi="Arial" w:cs="Arial"/>
          <w:sz w:val="22"/>
          <w:szCs w:val="22"/>
        </w:rPr>
        <w:t>6</w:t>
      </w:r>
      <w:r w:rsidR="00D373B0" w:rsidRPr="00563ED2">
        <w:rPr>
          <w:rFonts w:ascii="Arial" w:hAnsi="Arial" w:cs="Arial"/>
          <w:sz w:val="22"/>
          <w:szCs w:val="22"/>
        </w:rPr>
        <w:t>.</w:t>
      </w: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563ED2" w:rsidRDefault="003B275F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563ED2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__________</w:t>
      </w:r>
      <w:r w:rsidR="00FC0CBD" w:rsidRPr="00563ED2">
        <w:rPr>
          <w:rFonts w:ascii="Arial" w:hAnsi="Arial" w:cs="Arial"/>
          <w:sz w:val="22"/>
          <w:szCs w:val="22"/>
        </w:rPr>
        <w:t>___</w:t>
      </w:r>
      <w:r w:rsidRPr="00563ED2">
        <w:rPr>
          <w:rFonts w:ascii="Arial" w:hAnsi="Arial" w:cs="Arial"/>
          <w:sz w:val="22"/>
          <w:szCs w:val="22"/>
        </w:rPr>
        <w:t>____________________________</w:t>
      </w:r>
    </w:p>
    <w:p w:rsidR="006F12FA" w:rsidRPr="00563ED2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563ED2" w:rsidRDefault="00D373B0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Presidente da Comissão Permanente de Licitação</w:t>
      </w:r>
    </w:p>
    <w:p w:rsidR="002E262D" w:rsidRPr="00563ED2" w:rsidRDefault="002E262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Portaria nº </w:t>
      </w:r>
      <w:r w:rsidR="00166760">
        <w:rPr>
          <w:rFonts w:ascii="Arial" w:hAnsi="Arial" w:cs="Arial"/>
          <w:sz w:val="22"/>
          <w:szCs w:val="22"/>
        </w:rPr>
        <w:t>112</w:t>
      </w:r>
      <w:r w:rsidRPr="00563ED2">
        <w:rPr>
          <w:rFonts w:ascii="Arial" w:hAnsi="Arial" w:cs="Arial"/>
          <w:sz w:val="22"/>
          <w:szCs w:val="22"/>
        </w:rPr>
        <w:t>/201</w:t>
      </w:r>
      <w:r w:rsidR="00166760">
        <w:rPr>
          <w:rFonts w:ascii="Arial" w:hAnsi="Arial" w:cs="Arial"/>
          <w:sz w:val="22"/>
          <w:szCs w:val="22"/>
        </w:rPr>
        <w:t>6</w:t>
      </w:r>
    </w:p>
    <w:p w:rsidR="00615D5F" w:rsidRPr="00563ED2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563ED2" w:rsidRDefault="00615D5F" w:rsidP="00615D5F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Default="007D4F59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563ED2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563ED2" w:rsidRDefault="002017A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A</w:t>
      </w:r>
      <w:r w:rsidR="006F5D55" w:rsidRPr="00563ED2">
        <w:rPr>
          <w:rFonts w:ascii="Arial" w:hAnsi="Arial" w:cs="Arial"/>
          <w:b/>
          <w:sz w:val="22"/>
          <w:szCs w:val="22"/>
        </w:rPr>
        <w:t>NEXO I</w:t>
      </w:r>
      <w:r w:rsidR="00A54B71" w:rsidRPr="00563ED2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563ED2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DESCRIÇÃO DOS ITENS</w:t>
      </w:r>
    </w:p>
    <w:p w:rsidR="00615D5F" w:rsidRPr="00563ED2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7"/>
        <w:gridCol w:w="3798"/>
        <w:gridCol w:w="849"/>
        <w:gridCol w:w="993"/>
        <w:gridCol w:w="1418"/>
        <w:gridCol w:w="1485"/>
      </w:tblGrid>
      <w:tr w:rsidR="003E6944" w:rsidRPr="005A0404" w:rsidTr="003E6944">
        <w:trPr>
          <w:trHeight w:val="36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V.UNIT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3E6944" w:rsidRPr="005A0404" w:rsidTr="00FB0951">
        <w:trPr>
          <w:trHeight w:val="4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 do cabo de velas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39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 de velas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4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ar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4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lubrificante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gasolina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34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Litros de óleo para motor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64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Jogo de palhetas do limpador de </w:t>
            </w:r>
            <w:proofErr w:type="spell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parabrisa</w:t>
            </w:r>
            <w:proofErr w:type="spellEnd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4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Máquina de vidro elétrico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39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Retrovisor lado direito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69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Serviço de Limpeza de Ar condicionado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Carga de Gás para Ar condicionado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Serviço de Alinhamento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44" w:rsidRPr="005A0404" w:rsidRDefault="003E6944" w:rsidP="003E694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Serviço de Balanceamento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E6944" w:rsidRPr="005A0404" w:rsidTr="00FB0951">
        <w:trPr>
          <w:trHeight w:val="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44" w:rsidRPr="005A0404" w:rsidRDefault="003E6944" w:rsidP="005A040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44" w:rsidRPr="005A0404" w:rsidRDefault="003E6944" w:rsidP="005A040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44" w:rsidRPr="005A0404" w:rsidRDefault="003E6944" w:rsidP="005A040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944" w:rsidRPr="005A0404" w:rsidRDefault="003E6944" w:rsidP="005A040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944" w:rsidRPr="005A0404" w:rsidRDefault="003E6944" w:rsidP="005A04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147A8" w:rsidRPr="00563ED2" w:rsidRDefault="009147A8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VALOR TOTALR$ ___</w:t>
      </w:r>
      <w:r w:rsidR="005F4990" w:rsidRPr="00563ED2">
        <w:rPr>
          <w:rFonts w:ascii="Arial" w:hAnsi="Arial" w:cs="Arial"/>
          <w:sz w:val="22"/>
          <w:szCs w:val="22"/>
        </w:rPr>
        <w:t>_____________________________</w:t>
      </w:r>
      <w:r w:rsidRPr="00563ED2">
        <w:rPr>
          <w:rFonts w:ascii="Arial" w:hAnsi="Arial" w:cs="Arial"/>
          <w:sz w:val="22"/>
          <w:szCs w:val="22"/>
        </w:rPr>
        <w:t>___________________</w:t>
      </w:r>
    </w:p>
    <w:p w:rsidR="00DB634F" w:rsidRPr="00563ED2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15392" w:rsidRPr="00563ED2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62A48" w:rsidRPr="00563ED2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563ED2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7"/>
        <w:gridCol w:w="3798"/>
        <w:gridCol w:w="849"/>
        <w:gridCol w:w="993"/>
        <w:gridCol w:w="1418"/>
        <w:gridCol w:w="1485"/>
      </w:tblGrid>
      <w:tr w:rsidR="00FB0951" w:rsidRPr="005A0404" w:rsidTr="00A00767">
        <w:trPr>
          <w:trHeight w:val="36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V.UNIT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</w:tr>
      <w:tr w:rsidR="00FB0951" w:rsidRPr="005A0404" w:rsidTr="00A00767">
        <w:trPr>
          <w:trHeight w:val="4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 do cabo de velas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R$137,25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R$137,25 </w:t>
            </w:r>
          </w:p>
        </w:tc>
      </w:tr>
      <w:tr w:rsidR="00FB0951" w:rsidRPr="005A0404" w:rsidTr="00A00767">
        <w:trPr>
          <w:trHeight w:val="39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 de velas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R$60,00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60,00 </w:t>
            </w:r>
          </w:p>
        </w:tc>
      </w:tr>
      <w:tr w:rsidR="00FB0951" w:rsidRPr="005A0404" w:rsidTr="00A00767">
        <w:trPr>
          <w:trHeight w:val="4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ar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R$29,00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29,00 </w:t>
            </w:r>
          </w:p>
        </w:tc>
      </w:tr>
      <w:tr w:rsidR="00FB0951" w:rsidRPr="005A0404" w:rsidTr="00A00767">
        <w:trPr>
          <w:trHeight w:val="4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lubrificante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R$19,25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19,25 </w:t>
            </w:r>
          </w:p>
        </w:tc>
      </w:tr>
      <w:tr w:rsidR="00FB0951" w:rsidRPr="005A0404" w:rsidTr="00A00767">
        <w:trPr>
          <w:trHeight w:val="37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gasolina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R$17,00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17,00 </w:t>
            </w:r>
          </w:p>
        </w:tc>
      </w:tr>
      <w:tr w:rsidR="00FB0951" w:rsidRPr="005A0404" w:rsidTr="00A00767">
        <w:trPr>
          <w:trHeight w:val="34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Litros de óleo para motor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LT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R$24,88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99,50 </w:t>
            </w:r>
          </w:p>
        </w:tc>
      </w:tr>
      <w:tr w:rsidR="00FB0951" w:rsidRPr="005A0404" w:rsidTr="00A00767">
        <w:trPr>
          <w:trHeight w:val="64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Jogo de palhetas do limpador de </w:t>
            </w:r>
            <w:proofErr w:type="spell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parabrisa</w:t>
            </w:r>
            <w:proofErr w:type="spellEnd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R$50,00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50,00 </w:t>
            </w:r>
          </w:p>
        </w:tc>
      </w:tr>
      <w:tr w:rsidR="00FB0951" w:rsidRPr="005A0404" w:rsidTr="00A00767">
        <w:trPr>
          <w:trHeight w:val="42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Máquina de vidro elétrico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R$150,00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R$300,00 </w:t>
            </w:r>
          </w:p>
        </w:tc>
      </w:tr>
      <w:tr w:rsidR="00FB0951" w:rsidRPr="005A0404" w:rsidTr="00A00767">
        <w:trPr>
          <w:trHeight w:val="39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Retrovisor lado direito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R$137,50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R$137,50 </w:t>
            </w:r>
          </w:p>
        </w:tc>
      </w:tr>
      <w:tr w:rsidR="00FB0951" w:rsidRPr="005A0404" w:rsidTr="00A00767">
        <w:trPr>
          <w:trHeight w:val="69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Serviço de Limpeza de Ar condicionado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R$296,67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R$296,67 </w:t>
            </w:r>
          </w:p>
        </w:tc>
      </w:tr>
      <w:tr w:rsidR="00FB0951" w:rsidRPr="005A0404" w:rsidTr="00A00767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Carga de Gás para Ar condicionado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R$136,67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R$136,67 </w:t>
            </w:r>
          </w:p>
        </w:tc>
      </w:tr>
      <w:tr w:rsidR="00FB0951" w:rsidRPr="005A0404" w:rsidTr="00A00767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Serviço de Alinhamento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R$36,67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36,67 </w:t>
            </w:r>
          </w:p>
        </w:tc>
      </w:tr>
      <w:tr w:rsidR="00FB0951" w:rsidRPr="005A0404" w:rsidTr="00A00767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Serviço de Balanceamento SAVEIRO 2009/2010 NDW 0709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SERV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R$36,67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36,67 </w:t>
            </w:r>
          </w:p>
        </w:tc>
      </w:tr>
      <w:tr w:rsidR="00FB0951" w:rsidRPr="005A0404" w:rsidTr="00A00767">
        <w:trPr>
          <w:trHeight w:val="7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51" w:rsidRPr="005A0404" w:rsidRDefault="00FB0951" w:rsidP="00A00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51" w:rsidRPr="005A0404" w:rsidRDefault="00FB0951" w:rsidP="00A00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51" w:rsidRPr="005A0404" w:rsidRDefault="00FB0951" w:rsidP="00A00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951" w:rsidRPr="005A0404" w:rsidRDefault="00FB0951" w:rsidP="00A0076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04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951" w:rsidRPr="005A0404" w:rsidRDefault="00FB0951" w:rsidP="00A0076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R$ 1.356,17</w:t>
            </w:r>
          </w:p>
        </w:tc>
      </w:tr>
    </w:tbl>
    <w:p w:rsidR="00F53C59" w:rsidRPr="00563ED2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563ED2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22" w:rsidRDefault="002F6422" w:rsidP="00662A48">
      <w:r>
        <w:separator/>
      </w:r>
    </w:p>
  </w:endnote>
  <w:endnote w:type="continuationSeparator" w:id="1">
    <w:p w:rsidR="002F6422" w:rsidRDefault="002F6422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2F642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22" w:rsidRDefault="002F6422" w:rsidP="00662A48">
      <w:r>
        <w:separator/>
      </w:r>
    </w:p>
  </w:footnote>
  <w:footnote w:type="continuationSeparator" w:id="1">
    <w:p w:rsidR="002F6422" w:rsidRDefault="002F6422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F45359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31746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2F6422" w:rsidRPr="009B642C" w:rsidRDefault="00344C58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2947</w:t>
                </w:r>
                <w:r w:rsidR="002F6422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31745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F6422" w:rsidRPr="009B642C" w:rsidRDefault="002F6422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2F642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8"/>
    <o:shapelayout v:ext="edit">
      <o:idmap v:ext="edit" data="3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44C58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3E6944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37536"/>
    <w:rsid w:val="00545810"/>
    <w:rsid w:val="005524AA"/>
    <w:rsid w:val="00552786"/>
    <w:rsid w:val="00554404"/>
    <w:rsid w:val="00554A13"/>
    <w:rsid w:val="00563ED2"/>
    <w:rsid w:val="00570166"/>
    <w:rsid w:val="00576495"/>
    <w:rsid w:val="005820C0"/>
    <w:rsid w:val="00587DCE"/>
    <w:rsid w:val="0059524C"/>
    <w:rsid w:val="00597264"/>
    <w:rsid w:val="005A0404"/>
    <w:rsid w:val="005A2420"/>
    <w:rsid w:val="005A3E77"/>
    <w:rsid w:val="005B14AE"/>
    <w:rsid w:val="005B4342"/>
    <w:rsid w:val="005B5021"/>
    <w:rsid w:val="005B5DF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C39C3"/>
    <w:rsid w:val="007C472A"/>
    <w:rsid w:val="007C6F09"/>
    <w:rsid w:val="007D0A66"/>
    <w:rsid w:val="007D0E50"/>
    <w:rsid w:val="007D4F59"/>
    <w:rsid w:val="007D69CD"/>
    <w:rsid w:val="007E03C0"/>
    <w:rsid w:val="007E49BD"/>
    <w:rsid w:val="00805ACD"/>
    <w:rsid w:val="008373E6"/>
    <w:rsid w:val="0088240F"/>
    <w:rsid w:val="00886E30"/>
    <w:rsid w:val="00893F3D"/>
    <w:rsid w:val="008A31D1"/>
    <w:rsid w:val="008B3B38"/>
    <w:rsid w:val="008B698D"/>
    <w:rsid w:val="008C359D"/>
    <w:rsid w:val="008D1AA5"/>
    <w:rsid w:val="008D2A6D"/>
    <w:rsid w:val="008D44DC"/>
    <w:rsid w:val="008D460E"/>
    <w:rsid w:val="008D7F0C"/>
    <w:rsid w:val="008E01B1"/>
    <w:rsid w:val="008F6D03"/>
    <w:rsid w:val="009147A8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3A4C"/>
    <w:rsid w:val="009A43F7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36CE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16EB9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0FFE"/>
    <w:rsid w:val="00C81A36"/>
    <w:rsid w:val="00C85EAF"/>
    <w:rsid w:val="00C902F5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5A13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1935"/>
    <w:rsid w:val="00EA2979"/>
    <w:rsid w:val="00EB0E6C"/>
    <w:rsid w:val="00EB2A24"/>
    <w:rsid w:val="00EB5332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5359"/>
    <w:rsid w:val="00F46B5F"/>
    <w:rsid w:val="00F53C59"/>
    <w:rsid w:val="00F60F78"/>
    <w:rsid w:val="00F648F2"/>
    <w:rsid w:val="00F82343"/>
    <w:rsid w:val="00F958CD"/>
    <w:rsid w:val="00F96B45"/>
    <w:rsid w:val="00FA6201"/>
    <w:rsid w:val="00FB0951"/>
    <w:rsid w:val="00FB7506"/>
    <w:rsid w:val="00FC0CBD"/>
    <w:rsid w:val="00FD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16D5-331B-45D7-9970-E5A5B552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2016-03-14T19:27:00Z</cp:lastPrinted>
  <dcterms:created xsi:type="dcterms:W3CDTF">2017-03-16T17:54:00Z</dcterms:created>
  <dcterms:modified xsi:type="dcterms:W3CDTF">2017-03-16T17:54:00Z</dcterms:modified>
</cp:coreProperties>
</file>