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4C08A4">
        <w:rPr>
          <w:rFonts w:ascii="Arial" w:hAnsi="Arial" w:cs="Arial"/>
          <w:noProof/>
          <w:color w:val="000000" w:themeColor="text1"/>
          <w:sz w:val="32"/>
          <w:szCs w:val="32"/>
        </w:rPr>
        <w:t>65</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4C08A4">
        <w:rPr>
          <w:rFonts w:ascii="Arial" w:hAnsi="Arial" w:cs="Arial"/>
          <w:color w:val="000000" w:themeColor="text1"/>
          <w:sz w:val="32"/>
          <w:szCs w:val="32"/>
        </w:rPr>
        <w:t>37</w:t>
      </w:r>
      <w:r w:rsidR="00644CEC">
        <w:rPr>
          <w:rFonts w:ascii="Arial" w:hAnsi="Arial" w:cs="Arial"/>
          <w:color w:val="000000" w:themeColor="text1"/>
          <w:sz w:val="32"/>
          <w:szCs w:val="32"/>
        </w:rPr>
        <w:t>/</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274C89" w:rsidRDefault="002124E9" w:rsidP="00DB20C4">
      <w:pPr>
        <w:pStyle w:val="Ttulo1"/>
        <w:jc w:val="center"/>
        <w:rPr>
          <w:rFonts w:ascii="Arial" w:hAnsi="Arial" w:cs="Arial"/>
          <w:bCs/>
          <w:i w:val="0"/>
          <w:sz w:val="96"/>
          <w:szCs w:val="120"/>
        </w:rPr>
      </w:pPr>
      <w:r w:rsidRPr="00274C89">
        <w:rPr>
          <w:rFonts w:ascii="Arial" w:hAnsi="Arial" w:cs="Arial"/>
          <w:bCs/>
          <w:i w:val="0"/>
          <w:sz w:val="96"/>
          <w:szCs w:val="120"/>
        </w:rPr>
        <w:t>PREFEITURA</w:t>
      </w:r>
      <w:r w:rsidR="00DB20C4" w:rsidRPr="00274C89">
        <w:rPr>
          <w:rFonts w:ascii="Arial" w:hAnsi="Arial" w:cs="Arial"/>
          <w:bCs/>
          <w:i w:val="0"/>
          <w:sz w:val="96"/>
          <w:szCs w:val="120"/>
        </w:rPr>
        <w:t xml:space="preserve"> MUNICIPAL</w:t>
      </w:r>
    </w:p>
    <w:p w:rsidR="002124E9" w:rsidRPr="00274C89" w:rsidRDefault="002124E9" w:rsidP="002124E9">
      <w:pPr>
        <w:pStyle w:val="Ttulo1"/>
        <w:jc w:val="center"/>
        <w:rPr>
          <w:rFonts w:ascii="Arial" w:hAnsi="Arial" w:cs="Arial"/>
          <w:bCs/>
          <w:i w:val="0"/>
          <w:sz w:val="96"/>
          <w:szCs w:val="120"/>
        </w:rPr>
      </w:pPr>
      <w:r w:rsidRPr="00274C89">
        <w:rPr>
          <w:rFonts w:ascii="Arial" w:hAnsi="Arial" w:cs="Arial"/>
          <w:bCs/>
          <w:i w:val="0"/>
          <w:sz w:val="96"/>
          <w:szCs w:val="120"/>
        </w:rPr>
        <w:t>DE</w:t>
      </w:r>
    </w:p>
    <w:p w:rsidR="005E0D98" w:rsidRPr="00274C89" w:rsidRDefault="00FF7E2E" w:rsidP="002124E9">
      <w:pPr>
        <w:pStyle w:val="Ttulo1"/>
        <w:jc w:val="center"/>
        <w:rPr>
          <w:rFonts w:ascii="Arial" w:hAnsi="Arial" w:cs="Arial"/>
          <w:bCs/>
          <w:i w:val="0"/>
          <w:sz w:val="96"/>
          <w:szCs w:val="120"/>
        </w:rPr>
      </w:pPr>
      <w:r w:rsidRPr="00274C89">
        <w:rPr>
          <w:rFonts w:ascii="Arial" w:hAnsi="Arial" w:cs="Arial"/>
          <w:bCs/>
          <w:i w:val="0"/>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293B0C">
        <w:rPr>
          <w:rFonts w:ascii="Arial" w:hAnsi="Arial" w:cs="Arial"/>
          <w:color w:val="000000" w:themeColor="text1"/>
          <w:sz w:val="22"/>
          <w:szCs w:val="22"/>
        </w:rPr>
        <w:t>3462</w:t>
      </w:r>
      <w:r w:rsidR="00785083">
        <w:rPr>
          <w:rFonts w:ascii="Arial" w:hAnsi="Arial" w:cs="Arial"/>
          <w:color w:val="000000" w:themeColor="text1"/>
          <w:sz w:val="22"/>
          <w:szCs w:val="22"/>
        </w:rPr>
        <w:t>/2017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4C08A4">
        <w:rPr>
          <w:rFonts w:ascii="Arial" w:hAnsi="Arial" w:cs="Arial"/>
          <w:color w:val="000000" w:themeColor="text1"/>
          <w:sz w:val="22"/>
          <w:szCs w:val="22"/>
        </w:rPr>
        <w:t>65</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4C08A4">
        <w:rPr>
          <w:rFonts w:ascii="Arial" w:hAnsi="Arial" w:cs="Arial"/>
          <w:color w:val="000000" w:themeColor="text1"/>
          <w:sz w:val="22"/>
          <w:szCs w:val="22"/>
        </w:rPr>
        <w:t>37</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pelo </w:t>
      </w:r>
      <w:r w:rsidR="00FF6A05" w:rsidRPr="00EE6F15">
        <w:rPr>
          <w:rFonts w:ascii="Arial" w:hAnsi="Arial" w:cs="Arial"/>
          <w:b/>
          <w:color w:val="000000" w:themeColor="text1"/>
          <w:sz w:val="22"/>
          <w:szCs w:val="22"/>
        </w:rPr>
        <w:t>Portaria</w:t>
      </w:r>
      <w:r w:rsidR="00362CFB" w:rsidRPr="00EE6F15">
        <w:rPr>
          <w:rFonts w:ascii="Arial" w:hAnsi="Arial" w:cs="Arial"/>
          <w:b/>
          <w:color w:val="000000" w:themeColor="text1"/>
          <w:sz w:val="22"/>
          <w:szCs w:val="22"/>
        </w:rPr>
        <w:t xml:space="preserve"> nº </w:t>
      </w:r>
      <w:r w:rsidR="007A196A">
        <w:rPr>
          <w:rFonts w:ascii="Arial" w:hAnsi="Arial" w:cs="Arial"/>
          <w:b/>
          <w:color w:val="000000" w:themeColor="text1"/>
          <w:sz w:val="22"/>
          <w:szCs w:val="22"/>
        </w:rPr>
        <w:t>463</w:t>
      </w:r>
      <w:r w:rsidR="00362CFB" w:rsidRPr="00EE6F15">
        <w:rPr>
          <w:rFonts w:ascii="Arial" w:hAnsi="Arial" w:cs="Arial"/>
          <w:b/>
          <w:color w:val="000000" w:themeColor="text1"/>
          <w:sz w:val="22"/>
          <w:szCs w:val="22"/>
        </w:rPr>
        <w:t xml:space="preserve"> datad</w:t>
      </w:r>
      <w:r w:rsidR="00FF23D1">
        <w:rPr>
          <w:rFonts w:ascii="Arial" w:hAnsi="Arial" w:cs="Arial"/>
          <w:b/>
          <w:color w:val="000000" w:themeColor="text1"/>
          <w:sz w:val="22"/>
          <w:szCs w:val="22"/>
        </w:rPr>
        <w:t>a</w:t>
      </w:r>
      <w:r w:rsidR="00362CFB" w:rsidRPr="00EE6F15">
        <w:rPr>
          <w:rFonts w:ascii="Arial" w:hAnsi="Arial" w:cs="Arial"/>
          <w:b/>
          <w:color w:val="000000" w:themeColor="text1"/>
          <w:sz w:val="22"/>
          <w:szCs w:val="22"/>
        </w:rPr>
        <w:t xml:space="preserve"> de </w:t>
      </w:r>
      <w:r w:rsidR="00FF23D1">
        <w:rPr>
          <w:rFonts w:ascii="Arial" w:hAnsi="Arial" w:cs="Arial"/>
          <w:b/>
          <w:color w:val="000000" w:themeColor="text1"/>
          <w:sz w:val="22"/>
          <w:szCs w:val="22"/>
        </w:rPr>
        <w:t>0</w:t>
      </w:r>
      <w:r w:rsidR="007A196A">
        <w:rPr>
          <w:rFonts w:ascii="Arial" w:hAnsi="Arial" w:cs="Arial"/>
          <w:b/>
          <w:color w:val="000000" w:themeColor="text1"/>
          <w:sz w:val="22"/>
          <w:szCs w:val="22"/>
        </w:rPr>
        <w:t>9</w:t>
      </w:r>
      <w:r w:rsidR="00FF23D1">
        <w:rPr>
          <w:rFonts w:ascii="Arial" w:hAnsi="Arial" w:cs="Arial"/>
          <w:b/>
          <w:color w:val="000000" w:themeColor="text1"/>
          <w:sz w:val="22"/>
          <w:szCs w:val="22"/>
        </w:rPr>
        <w:t xml:space="preserve"> de</w:t>
      </w:r>
      <w:r w:rsidR="007A196A">
        <w:rPr>
          <w:rFonts w:ascii="Arial" w:hAnsi="Arial" w:cs="Arial"/>
          <w:b/>
          <w:color w:val="000000" w:themeColor="text1"/>
          <w:sz w:val="22"/>
          <w:szCs w:val="22"/>
        </w:rPr>
        <w:t>Maio</w:t>
      </w:r>
      <w:r w:rsidR="00362CFB" w:rsidRPr="00EE6F15">
        <w:rPr>
          <w:rFonts w:ascii="Arial" w:hAnsi="Arial" w:cs="Arial"/>
          <w:b/>
          <w:color w:val="000000" w:themeColor="text1"/>
          <w:sz w:val="22"/>
          <w:szCs w:val="22"/>
        </w:rPr>
        <w:t xml:space="preserve"> de 201</w:t>
      </w:r>
      <w:r w:rsidR="00FF23D1">
        <w:rPr>
          <w:rFonts w:ascii="Arial" w:hAnsi="Arial" w:cs="Arial"/>
          <w:b/>
          <w:color w:val="000000" w:themeColor="text1"/>
          <w:sz w:val="22"/>
          <w:szCs w:val="22"/>
        </w:rPr>
        <w:t>7</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F23D1">
        <w:rPr>
          <w:rFonts w:ascii="Arial" w:hAnsi="Arial" w:cs="Arial"/>
          <w:b/>
          <w:color w:val="000000" w:themeColor="text1"/>
          <w:sz w:val="22"/>
          <w:szCs w:val="22"/>
        </w:rPr>
        <w:t xml:space="preserve">FUTURAS E EVENTUAIS </w:t>
      </w:r>
      <w:r w:rsidR="00F14B61" w:rsidRPr="00EE6F15">
        <w:rPr>
          <w:rFonts w:ascii="Arial" w:hAnsi="Arial" w:cs="Arial"/>
          <w:b/>
          <w:color w:val="000000" w:themeColor="text1"/>
          <w:sz w:val="22"/>
          <w:szCs w:val="22"/>
        </w:rPr>
        <w:t>AQUISIÇ</w:t>
      </w:r>
      <w:r w:rsidR="00293B0C">
        <w:rPr>
          <w:rFonts w:ascii="Arial" w:hAnsi="Arial" w:cs="Arial"/>
          <w:b/>
          <w:color w:val="000000" w:themeColor="text1"/>
          <w:sz w:val="22"/>
          <w:szCs w:val="22"/>
        </w:rPr>
        <w:t>ÕES</w:t>
      </w:r>
      <w:r w:rsidR="00785083">
        <w:rPr>
          <w:rFonts w:ascii="Arial" w:hAnsi="Arial" w:cs="Arial"/>
          <w:b/>
          <w:color w:val="000000" w:themeColor="text1"/>
          <w:sz w:val="22"/>
          <w:szCs w:val="22"/>
        </w:rPr>
        <w:t xml:space="preserve">DE </w:t>
      </w:r>
      <w:r w:rsidR="00293B0C">
        <w:rPr>
          <w:rFonts w:ascii="Arial" w:hAnsi="Arial" w:cs="Arial"/>
          <w:b/>
          <w:color w:val="000000" w:themeColor="text1"/>
          <w:sz w:val="22"/>
          <w:szCs w:val="22"/>
        </w:rPr>
        <w:t>GÊNEROS ALIMENTÍCIOS</w:t>
      </w:r>
      <w:r w:rsidRPr="00EE6F15">
        <w:rPr>
          <w:rFonts w:ascii="Arial" w:eastAsia="MS Mincho" w:hAnsi="Arial" w:cs="Arial"/>
          <w:b/>
          <w:color w:val="000000" w:themeColor="text1"/>
          <w:sz w:val="22"/>
          <w:szCs w:val="22"/>
        </w:rPr>
        <w:t xml:space="preserve">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DATA DE ABERTURA: </w:t>
      </w:r>
      <w:r w:rsidR="001A2DBC">
        <w:rPr>
          <w:rFonts w:ascii="Arial" w:hAnsi="Arial" w:cs="Arial"/>
          <w:b/>
          <w:color w:val="000000" w:themeColor="text1"/>
          <w:sz w:val="22"/>
          <w:szCs w:val="22"/>
        </w:rPr>
        <w:t>2</w:t>
      </w:r>
      <w:r w:rsidR="00E34FD5">
        <w:rPr>
          <w:rFonts w:ascii="Arial" w:hAnsi="Arial" w:cs="Arial"/>
          <w:b/>
          <w:color w:val="000000" w:themeColor="text1"/>
          <w:sz w:val="22"/>
          <w:szCs w:val="22"/>
        </w:rPr>
        <w:t>3</w:t>
      </w:r>
      <w:r w:rsidR="00595F58">
        <w:rPr>
          <w:rFonts w:ascii="Arial" w:hAnsi="Arial" w:cs="Arial"/>
          <w:b/>
          <w:color w:val="000000" w:themeColor="text1"/>
          <w:sz w:val="22"/>
          <w:szCs w:val="22"/>
        </w:rPr>
        <w:t>/0</w:t>
      </w:r>
      <w:r w:rsidR="004C08A4">
        <w:rPr>
          <w:rFonts w:ascii="Arial" w:hAnsi="Arial" w:cs="Arial"/>
          <w:b/>
          <w:color w:val="000000" w:themeColor="text1"/>
          <w:sz w:val="22"/>
          <w:szCs w:val="22"/>
        </w:rPr>
        <w:t>8</w:t>
      </w:r>
      <w:r w:rsidR="008545C3">
        <w:rPr>
          <w:rFonts w:ascii="Arial" w:hAnsi="Arial" w:cs="Arial"/>
          <w:b/>
          <w:color w:val="000000" w:themeColor="text1"/>
          <w:sz w:val="22"/>
          <w:szCs w:val="22"/>
        </w:rPr>
        <w:t>/2017</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HORÁRIO</w:t>
      </w:r>
      <w:r w:rsidRPr="00B84AE1">
        <w:rPr>
          <w:rFonts w:ascii="Arial" w:hAnsi="Arial" w:cs="Arial"/>
          <w:color w:val="000000" w:themeColor="text1"/>
          <w:sz w:val="22"/>
          <w:szCs w:val="22"/>
        </w:rPr>
        <w:t xml:space="preserve">: </w:t>
      </w:r>
      <w:r w:rsidR="0018430E" w:rsidRPr="00B84AE1">
        <w:rPr>
          <w:rFonts w:ascii="Arial" w:hAnsi="Arial" w:cs="Arial"/>
          <w:b/>
          <w:color w:val="000000" w:themeColor="text1"/>
          <w:sz w:val="22"/>
          <w:szCs w:val="22"/>
        </w:rPr>
        <w:t xml:space="preserve">às </w:t>
      </w:r>
      <w:r w:rsidR="00595F58">
        <w:rPr>
          <w:rFonts w:ascii="Arial" w:hAnsi="Arial" w:cs="Arial"/>
          <w:b/>
          <w:color w:val="000000" w:themeColor="text1"/>
          <w:sz w:val="22"/>
          <w:szCs w:val="22"/>
        </w:rPr>
        <w:t>0</w:t>
      </w:r>
      <w:r w:rsidR="004C08A4">
        <w:rPr>
          <w:rFonts w:ascii="Arial" w:hAnsi="Arial" w:cs="Arial"/>
          <w:b/>
          <w:color w:val="000000" w:themeColor="text1"/>
          <w:sz w:val="22"/>
          <w:szCs w:val="22"/>
        </w:rPr>
        <w:t>9</w:t>
      </w:r>
      <w:r w:rsidR="00F739F6" w:rsidRPr="00B84AE1">
        <w:rPr>
          <w:rFonts w:ascii="Arial" w:hAnsi="Arial" w:cs="Arial"/>
          <w:b/>
          <w:color w:val="000000" w:themeColor="text1"/>
          <w:sz w:val="22"/>
          <w:szCs w:val="22"/>
        </w:rPr>
        <w:t>h00</w:t>
      </w:r>
      <w:r w:rsidR="00037B49" w:rsidRPr="00B84AE1">
        <w:rPr>
          <w:rFonts w:ascii="Arial" w:hAnsi="Arial" w:cs="Arial"/>
          <w:b/>
          <w:color w:val="000000" w:themeColor="text1"/>
          <w:sz w:val="22"/>
          <w:szCs w:val="22"/>
        </w:rPr>
        <w:t>min</w:t>
      </w:r>
      <w:r w:rsidR="00AA2DBA" w:rsidRPr="00B84AE1">
        <w:rPr>
          <w:rFonts w:ascii="Arial" w:hAnsi="Arial" w:cs="Arial"/>
          <w:b/>
          <w:color w:val="000000" w:themeColor="text1"/>
          <w:sz w:val="22"/>
          <w:szCs w:val="22"/>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9"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445552">
        <w:rPr>
          <w:rFonts w:ascii="Arial" w:hAnsi="Arial" w:cs="Arial"/>
          <w:b/>
          <w:color w:val="FF0000"/>
          <w:sz w:val="22"/>
          <w:szCs w:val="22"/>
        </w:rPr>
        <w:t>3.</w:t>
      </w:r>
      <w:r w:rsidR="00163E87">
        <w:rPr>
          <w:rFonts w:ascii="Arial" w:hAnsi="Arial" w:cs="Arial"/>
          <w:b/>
          <w:color w:val="FF0000"/>
          <w:sz w:val="22"/>
          <w:szCs w:val="22"/>
        </w:rPr>
        <w:t>208.099,08</w:t>
      </w:r>
      <w:r w:rsidRPr="00B84AE1">
        <w:rPr>
          <w:rFonts w:ascii="Arial" w:hAnsi="Arial" w:cs="Arial"/>
          <w:b/>
          <w:color w:val="000000" w:themeColor="text1"/>
          <w:sz w:val="22"/>
          <w:szCs w:val="22"/>
        </w:rPr>
        <w:t xml:space="preserve"> (</w:t>
      </w:r>
      <w:r w:rsidR="00445552">
        <w:rPr>
          <w:rFonts w:ascii="Arial" w:hAnsi="Arial" w:cs="Arial"/>
          <w:b/>
          <w:i/>
          <w:color w:val="000000" w:themeColor="text1"/>
          <w:sz w:val="22"/>
          <w:szCs w:val="22"/>
        </w:rPr>
        <w:t xml:space="preserve">três milhões </w:t>
      </w:r>
      <w:r w:rsidR="00163E87">
        <w:rPr>
          <w:rFonts w:ascii="Arial" w:hAnsi="Arial" w:cs="Arial"/>
          <w:b/>
          <w:i/>
          <w:color w:val="000000" w:themeColor="text1"/>
          <w:sz w:val="22"/>
          <w:szCs w:val="22"/>
        </w:rPr>
        <w:t>duzentos e oito mil, noventa e nove reais e oito</w:t>
      </w:r>
      <w:r w:rsidR="00445552">
        <w:rPr>
          <w:rFonts w:ascii="Arial" w:hAnsi="Arial" w:cs="Arial"/>
          <w:b/>
          <w:i/>
          <w:color w:val="000000" w:themeColor="text1"/>
          <w:sz w:val="22"/>
          <w:szCs w:val="22"/>
        </w:rPr>
        <w:t xml:space="preserve"> centavos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9314F7">
        <w:rPr>
          <w:rFonts w:ascii="Arial" w:hAnsi="Arial" w:cs="Arial"/>
          <w:color w:val="000000" w:themeColor="text1"/>
          <w:sz w:val="22"/>
          <w:szCs w:val="22"/>
        </w:rPr>
        <w:t>3462</w:t>
      </w:r>
      <w:r w:rsidR="00785083">
        <w:rPr>
          <w:rFonts w:ascii="Arial" w:hAnsi="Arial" w:cs="Arial"/>
          <w:color w:val="000000" w:themeColor="text1"/>
          <w:sz w:val="22"/>
          <w:szCs w:val="22"/>
        </w:rPr>
        <w:t>/201</w:t>
      </w:r>
      <w:r w:rsidR="00BD6C2B">
        <w:rPr>
          <w:rFonts w:ascii="Arial" w:hAnsi="Arial" w:cs="Arial"/>
          <w:color w:val="000000" w:themeColor="text1"/>
          <w:sz w:val="22"/>
          <w:szCs w:val="22"/>
        </w:rPr>
        <w:t>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C67051" w:rsidRPr="00EE6F15">
        <w:rPr>
          <w:rFonts w:ascii="Arial" w:hAnsi="Arial" w:cs="Arial"/>
          <w:b/>
          <w:bCs/>
          <w:color w:val="000000" w:themeColor="text1"/>
          <w:sz w:val="22"/>
          <w:szCs w:val="22"/>
        </w:rPr>
        <w:t>REGISTRO DE PREÇO</w:t>
      </w:r>
      <w:r w:rsidR="00C67051" w:rsidRPr="00EE6F15">
        <w:rPr>
          <w:rFonts w:ascii="Arial" w:hAnsi="Arial" w:cs="Arial"/>
          <w:b/>
          <w:color w:val="000000" w:themeColor="text1"/>
          <w:sz w:val="22"/>
          <w:szCs w:val="22"/>
        </w:rPr>
        <w:t xml:space="preserve"> PARA AQUISIÇÃO </w:t>
      </w:r>
      <w:r w:rsidR="00C67051">
        <w:rPr>
          <w:rFonts w:ascii="Arial" w:hAnsi="Arial" w:cs="Arial"/>
          <w:b/>
          <w:color w:val="000000" w:themeColor="text1"/>
          <w:sz w:val="22"/>
          <w:szCs w:val="22"/>
        </w:rPr>
        <w:t xml:space="preserve">DE </w:t>
      </w:r>
      <w:r w:rsidR="009314F7">
        <w:rPr>
          <w:rFonts w:ascii="Arial" w:hAnsi="Arial" w:cs="Arial"/>
          <w:b/>
          <w:color w:val="000000" w:themeColor="text1"/>
          <w:sz w:val="22"/>
          <w:szCs w:val="22"/>
        </w:rPr>
        <w:t>GÊNEROS ALIMENTÍCIOS</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FF7E2E">
        <w:rPr>
          <w:rFonts w:ascii="Arial" w:hAnsi="Arial" w:cs="Arial"/>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lastRenderedPageBreak/>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227B59">
        <w:rPr>
          <w:rFonts w:ascii="Arial" w:hAnsi="Arial" w:cs="Arial"/>
          <w:bCs/>
          <w:color w:val="000000" w:themeColor="text1"/>
          <w:sz w:val="22"/>
          <w:szCs w:val="22"/>
        </w:rPr>
        <w:t>A entrega do material será efetuada por</w:t>
      </w:r>
      <w:r w:rsidR="0025799A">
        <w:rPr>
          <w:rFonts w:ascii="Arial" w:hAnsi="Arial" w:cs="Arial"/>
          <w:bCs/>
          <w:color w:val="000000" w:themeColor="text1"/>
          <w:sz w:val="22"/>
          <w:szCs w:val="22"/>
        </w:rPr>
        <w:t xml:space="preserve"> meio de Requisição Emitida pelas</w:t>
      </w:r>
      <w:r w:rsidR="00227B59">
        <w:rPr>
          <w:rFonts w:ascii="Arial" w:hAnsi="Arial" w:cs="Arial"/>
          <w:bCs/>
          <w:color w:val="000000" w:themeColor="text1"/>
          <w:sz w:val="22"/>
          <w:szCs w:val="22"/>
        </w:rPr>
        <w:t xml:space="preserve"> Secretaria</w:t>
      </w:r>
      <w:r w:rsidR="0025799A">
        <w:rPr>
          <w:rFonts w:ascii="Arial" w:hAnsi="Arial" w:cs="Arial"/>
          <w:bCs/>
          <w:color w:val="000000" w:themeColor="text1"/>
          <w:sz w:val="22"/>
          <w:szCs w:val="22"/>
        </w:rPr>
        <w:t>s Municipais</w:t>
      </w:r>
      <w:r w:rsidR="00227B59">
        <w:rPr>
          <w:rFonts w:ascii="Arial" w:hAnsi="Arial" w:cs="Arial"/>
          <w:bCs/>
          <w:color w:val="000000" w:themeColor="text1"/>
          <w:sz w:val="22"/>
          <w:szCs w:val="22"/>
        </w:rPr>
        <w:t>, devendo tal solicitação estar devidamente acompanhada de nota de empenho.</w:t>
      </w:r>
    </w:p>
    <w:p w:rsidR="00227B59" w:rsidRPr="00227B59" w:rsidRDefault="00516311" w:rsidP="00F54E3C">
      <w:pPr>
        <w:tabs>
          <w:tab w:val="left" w:pos="284"/>
        </w:tabs>
        <w:spacing w:line="320" w:lineRule="atLeast"/>
        <w:ind w:left="567"/>
        <w:jc w:val="both"/>
        <w:rPr>
          <w:rFonts w:ascii="Arial" w:hAnsi="Arial" w:cs="Arial"/>
          <w:bCs/>
          <w:color w:val="000000" w:themeColor="text1"/>
          <w:sz w:val="22"/>
          <w:szCs w:val="22"/>
        </w:rPr>
      </w:pPr>
      <w:r>
        <w:rPr>
          <w:rFonts w:ascii="Arial" w:hAnsi="Arial" w:cs="Arial"/>
          <w:color w:val="000000" w:themeColor="text1"/>
          <w:sz w:val="22"/>
          <w:szCs w:val="22"/>
        </w:rPr>
        <w:t>O prazo para entrega dos produtos deverá seguir rigorosamente o Termo de Referência</w:t>
      </w:r>
      <w:r w:rsidR="00227B59">
        <w:rPr>
          <w:rFonts w:ascii="Arial" w:hAnsi="Arial" w:cs="Arial"/>
          <w:color w:val="000000" w:themeColor="text1"/>
          <w:sz w:val="22"/>
          <w:szCs w:val="22"/>
        </w:rPr>
        <w:t>.</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7327C9" w:rsidRDefault="005A7FE2" w:rsidP="00F54E3C">
      <w:pPr>
        <w:tabs>
          <w:tab w:val="left" w:pos="284"/>
        </w:tabs>
        <w:spacing w:line="320" w:lineRule="atLeast"/>
        <w:ind w:left="567"/>
        <w:jc w:val="both"/>
        <w:rPr>
          <w:rFonts w:ascii="Arial" w:hAnsi="Arial" w:cs="Arial"/>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DO LOCAL DE</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r w:rsidR="00E9652C" w:rsidRPr="00B84AE1">
        <w:rPr>
          <w:rFonts w:ascii="Arial" w:hAnsi="Arial" w:cs="Arial"/>
          <w:color w:val="000000" w:themeColor="text1"/>
          <w:sz w:val="22"/>
          <w:szCs w:val="22"/>
        </w:rPr>
        <w:t xml:space="preserve">A empresa deverá </w:t>
      </w:r>
      <w:r w:rsidR="00882B08">
        <w:rPr>
          <w:rFonts w:ascii="Arial" w:hAnsi="Arial" w:cs="Arial"/>
          <w:sz w:val="22"/>
          <w:szCs w:val="22"/>
        </w:rPr>
        <w:t xml:space="preserve">entregar </w:t>
      </w:r>
      <w:r w:rsidR="00E060BB">
        <w:rPr>
          <w:rFonts w:ascii="Arial" w:hAnsi="Arial" w:cs="Arial"/>
          <w:sz w:val="22"/>
          <w:szCs w:val="22"/>
        </w:rPr>
        <w:t xml:space="preserve">itens solicitados </w:t>
      </w:r>
      <w:r w:rsidR="00553765">
        <w:rPr>
          <w:rFonts w:ascii="Arial" w:hAnsi="Arial" w:cs="Arial"/>
          <w:sz w:val="22"/>
          <w:szCs w:val="22"/>
        </w:rPr>
        <w:t xml:space="preserve">no Almoxarifado </w:t>
      </w:r>
      <w:r w:rsidR="00E060BB">
        <w:rPr>
          <w:rFonts w:ascii="Arial" w:hAnsi="Arial" w:cs="Arial"/>
          <w:sz w:val="22"/>
          <w:szCs w:val="22"/>
        </w:rPr>
        <w:t xml:space="preserve">ou onde a Secretaria indicar, conforme indicado no </w:t>
      </w:r>
      <w:r w:rsidR="00722510">
        <w:rPr>
          <w:rFonts w:ascii="Arial" w:hAnsi="Arial" w:cs="Arial"/>
          <w:color w:val="000000" w:themeColor="text1"/>
          <w:sz w:val="22"/>
          <w:szCs w:val="22"/>
        </w:rPr>
        <w:t>Termo de Referência</w:t>
      </w:r>
      <w:r w:rsidR="00722510">
        <w:rPr>
          <w:rFonts w:ascii="Arial" w:hAnsi="Arial" w:cs="Arial"/>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2.4DO RECEBIMENTO</w:t>
      </w:r>
      <w:r w:rsidRPr="00B84AE1">
        <w:rPr>
          <w:rFonts w:ascii="Arial" w:hAnsi="Arial" w:cs="Arial"/>
          <w:color w:val="000000" w:themeColor="text1"/>
          <w:sz w:val="22"/>
          <w:szCs w:val="22"/>
        </w:rPr>
        <w:t xml:space="preserve">: </w:t>
      </w:r>
      <w:r w:rsidR="00A000BE" w:rsidRPr="00CF2916">
        <w:rPr>
          <w:rFonts w:ascii="Arial" w:hAnsi="Arial" w:cs="Arial"/>
          <w:bCs/>
          <w:sz w:val="22"/>
          <w:szCs w:val="22"/>
        </w:rPr>
        <w:t xml:space="preserve">Os materiais deverão ser entregue </w:t>
      </w:r>
      <w:r w:rsidR="00A000BE" w:rsidRPr="00CF2916">
        <w:rPr>
          <w:rFonts w:ascii="Arial" w:hAnsi="Arial" w:cs="Arial"/>
          <w:sz w:val="22"/>
          <w:szCs w:val="22"/>
        </w:rPr>
        <w:t>em estrita conformidade com as especificações constantes no Termo de Referencia.</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lastRenderedPageBreak/>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destePREGÃO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10"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785083">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telefone</w:t>
      </w:r>
      <w:r w:rsidR="008D577D" w:rsidRPr="00B84AE1">
        <w:rPr>
          <w:rFonts w:ascii="Arial" w:hAnsi="Arial" w:cs="Arial"/>
          <w:b w:val="0"/>
          <w:color w:val="000000" w:themeColor="text1"/>
          <w:sz w:val="22"/>
          <w:szCs w:val="22"/>
        </w:rPr>
        <w:t>(</w:t>
      </w:r>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lastRenderedPageBreak/>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E060BB">
        <w:rPr>
          <w:rFonts w:ascii="Arial" w:hAnsi="Arial" w:cs="Arial"/>
          <w:b/>
          <w:bCs/>
          <w:color w:val="0000FF"/>
          <w:sz w:val="22"/>
          <w:szCs w:val="22"/>
          <w:highlight w:val="lightGray"/>
        </w:rPr>
        <w:t>8.538, DE 6</w:t>
      </w:r>
      <w:r w:rsidR="00134D7C" w:rsidRPr="00FF7E2E">
        <w:rPr>
          <w:rFonts w:ascii="Arial" w:hAnsi="Arial" w:cs="Arial"/>
          <w:b/>
          <w:bCs/>
          <w:color w:val="0000FF"/>
          <w:sz w:val="22"/>
          <w:szCs w:val="22"/>
          <w:highlight w:val="lightGray"/>
        </w:rPr>
        <w:t xml:space="preserve"> DE </w:t>
      </w:r>
      <w:r w:rsidR="00E060BB">
        <w:rPr>
          <w:rFonts w:ascii="Arial" w:hAnsi="Arial" w:cs="Arial"/>
          <w:b/>
          <w:bCs/>
          <w:color w:val="0000FF"/>
          <w:sz w:val="22"/>
          <w:szCs w:val="22"/>
          <w:highlight w:val="lightGray"/>
        </w:rPr>
        <w:t>OUTUBRO DE 2015</w:t>
      </w:r>
      <w:r w:rsidR="00134D7C" w:rsidRPr="00FF7E2E">
        <w:rPr>
          <w:rFonts w:ascii="Arial" w:hAnsi="Arial" w:cs="Arial"/>
          <w:b/>
          <w:bCs/>
          <w:color w:val="0000FF"/>
          <w:sz w:val="22"/>
          <w:szCs w:val="22"/>
          <w:highlight w:val="lightGray"/>
        </w:rPr>
        <w:t xml:space="preserve">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w:t>
      </w:r>
      <w:r w:rsidRPr="00FF7E2E">
        <w:rPr>
          <w:rFonts w:ascii="Arial" w:hAnsi="Arial" w:cs="Arial"/>
          <w:color w:val="auto"/>
          <w:sz w:val="22"/>
          <w:szCs w:val="22"/>
        </w:rPr>
        <w:lastRenderedPageBreak/>
        <w:t>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4"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xml:space="preserve">, até o horário limite de início da Sessão Pública, exclusivamente por meio do Sistema Eletrônico, quando, então, encerrar-se-á, </w:t>
      </w:r>
      <w:r w:rsidR="009A2354" w:rsidRPr="00B84AE1">
        <w:rPr>
          <w:rFonts w:ascii="Arial" w:hAnsi="Arial" w:cs="Arial"/>
          <w:color w:val="000000" w:themeColor="text1"/>
          <w:sz w:val="22"/>
          <w:szCs w:val="22"/>
        </w:rPr>
        <w:lastRenderedPageBreak/>
        <w:t>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6D1CDC">
        <w:rPr>
          <w:rFonts w:ascii="Arial" w:hAnsi="Arial" w:cs="Arial"/>
          <w:bCs/>
          <w:sz w:val="22"/>
          <w:szCs w:val="22"/>
        </w:rPr>
        <w:t>9</w:t>
      </w:r>
      <w:r w:rsidR="00A862C3" w:rsidRPr="006D1CDC">
        <w:rPr>
          <w:rFonts w:ascii="Arial" w:hAnsi="Arial" w:cs="Arial"/>
          <w:bCs/>
          <w:sz w:val="22"/>
          <w:szCs w:val="22"/>
        </w:rPr>
        <w:t>.1</w:t>
      </w:r>
      <w:r w:rsidR="00A862C3" w:rsidRPr="006D1CDC">
        <w:rPr>
          <w:rFonts w:ascii="Arial" w:hAnsi="Arial" w:cs="Arial"/>
          <w:b w:val="0"/>
          <w:bCs/>
          <w:sz w:val="22"/>
          <w:szCs w:val="22"/>
        </w:rPr>
        <w:t xml:space="preserve">. </w:t>
      </w:r>
      <w:r w:rsidR="00A862C3" w:rsidRPr="006D1CDC">
        <w:rPr>
          <w:rFonts w:ascii="Arial" w:hAnsi="Arial" w:cs="Arial"/>
          <w:b w:val="0"/>
          <w:sz w:val="22"/>
          <w:szCs w:val="22"/>
        </w:rPr>
        <w:t xml:space="preserve">A </w:t>
      </w:r>
      <w:r w:rsidR="00A862C3" w:rsidRPr="006D1CDC">
        <w:rPr>
          <w:rFonts w:ascii="Arial" w:hAnsi="Arial" w:cs="Arial"/>
          <w:b w:val="0"/>
          <w:color w:val="000000" w:themeColor="text1"/>
          <w:sz w:val="22"/>
          <w:szCs w:val="22"/>
        </w:rPr>
        <w:t xml:space="preserve">partir </w:t>
      </w:r>
      <w:r w:rsidR="006D1CDC" w:rsidRPr="006D1CDC">
        <w:rPr>
          <w:rFonts w:ascii="Arial" w:hAnsi="Arial" w:cs="Arial"/>
          <w:b w:val="0"/>
          <w:color w:val="000000" w:themeColor="text1"/>
          <w:sz w:val="22"/>
          <w:szCs w:val="22"/>
        </w:rPr>
        <w:t>da data e horário preestabelecido anteriormente</w:t>
      </w:r>
      <w:r w:rsidR="00A862C3" w:rsidRPr="006D1CDC">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w:t>
      </w:r>
      <w:r w:rsidR="00F55C47" w:rsidRPr="00FF7E2E">
        <w:rPr>
          <w:rFonts w:ascii="Arial" w:hAnsi="Arial" w:cs="Arial"/>
          <w:color w:val="000000"/>
          <w:sz w:val="22"/>
          <w:szCs w:val="22"/>
        </w:rPr>
        <w:lastRenderedPageBreak/>
        <w:t xml:space="preserve">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lastRenderedPageBreak/>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lastRenderedPageBreak/>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r w:rsidR="002B366D" w:rsidRPr="00B9309B">
        <w:rPr>
          <w:rFonts w:ascii="Arial" w:hAnsi="Arial" w:cs="Arial"/>
          <w:color w:val="000000" w:themeColor="text1"/>
          <w:sz w:val="22"/>
          <w:szCs w:val="22"/>
        </w:rPr>
        <w:t xml:space="preserve">após obedecido o disposto nos subitens antecedentes, </w:t>
      </w:r>
      <w:r w:rsidRPr="00B9309B">
        <w:rPr>
          <w:rFonts w:ascii="Arial" w:hAnsi="Arial" w:cs="Arial"/>
          <w:color w:val="000000" w:themeColor="text1"/>
          <w:sz w:val="22"/>
          <w:szCs w:val="22"/>
        </w:rPr>
        <w:t>o sistema Comprasnet</w:t>
      </w:r>
      <w:r w:rsidRPr="00B9309B">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COMPRASNET,SENDO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(excel, word, .Zip,  .doc, .docx,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lastRenderedPageBreak/>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PREÇOS FORA DO PRAZO PREVISTO NO SUB-ITEM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lastRenderedPageBreak/>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lastRenderedPageBreak/>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6D1CDC" w:rsidRPr="00FF7E2E" w:rsidRDefault="006D1CDC" w:rsidP="006D1CDC">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VERIFICADOS </w:t>
      </w:r>
      <w:r w:rsidRPr="00FF7E2E">
        <w:rPr>
          <w:rFonts w:ascii="Arial" w:hAnsi="Arial" w:cs="Arial"/>
          <w:b/>
          <w:bCs/>
          <w:color w:val="000000"/>
          <w:sz w:val="22"/>
          <w:szCs w:val="22"/>
          <w:u w:val="single"/>
        </w:rPr>
        <w:t>PELO SICAF</w:t>
      </w:r>
      <w:r>
        <w:rPr>
          <w:rFonts w:ascii="Arial" w:hAnsi="Arial" w:cs="Arial"/>
          <w:b/>
          <w:bCs/>
          <w:color w:val="000000"/>
          <w:sz w:val="22"/>
          <w:szCs w:val="22"/>
          <w:u w:val="single"/>
        </w:rPr>
        <w:t>:</w:t>
      </w:r>
    </w:p>
    <w:p w:rsidR="006D1CDC" w:rsidRDefault="006D1CDC" w:rsidP="006D1CDC">
      <w:pPr>
        <w:spacing w:line="320" w:lineRule="atLeast"/>
        <w:ind w:left="567"/>
        <w:jc w:val="both"/>
        <w:rPr>
          <w:rFonts w:ascii="Arial" w:hAnsi="Arial" w:cs="Arial"/>
          <w:b/>
          <w:bCs/>
          <w:sz w:val="22"/>
          <w:szCs w:val="22"/>
        </w:rPr>
      </w:pPr>
      <w:r w:rsidRPr="00FF7E2E">
        <w:rPr>
          <w:rFonts w:ascii="Arial" w:hAnsi="Arial" w:cs="Arial"/>
          <w:b/>
          <w:sz w:val="22"/>
          <w:szCs w:val="22"/>
        </w:rPr>
        <w:t xml:space="preserve">13.5.1. </w:t>
      </w:r>
      <w:r w:rsidRPr="00FF7E2E">
        <w:rPr>
          <w:rFonts w:ascii="Arial" w:hAnsi="Arial" w:cs="Arial"/>
          <w:b/>
          <w:bCs/>
          <w:sz w:val="22"/>
          <w:szCs w:val="22"/>
        </w:rPr>
        <w:t>RELATIVOS À REGULARIDADE FISCAL:</w:t>
      </w:r>
    </w:p>
    <w:p w:rsidR="006D1CDC" w:rsidRDefault="006D1CDC" w:rsidP="006D1CDC">
      <w:pPr>
        <w:spacing w:line="320" w:lineRule="atLeast"/>
        <w:ind w:left="567"/>
        <w:jc w:val="both"/>
        <w:rPr>
          <w:rFonts w:ascii="Arial" w:hAnsi="Arial" w:cs="Arial"/>
          <w:b/>
          <w:bCs/>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D1CDC" w:rsidRPr="00CF2916" w:rsidRDefault="006D1CDC" w:rsidP="006D1CDC">
      <w:pPr>
        <w:tabs>
          <w:tab w:val="left" w:pos="851"/>
        </w:tabs>
        <w:spacing w:line="320" w:lineRule="atLeast"/>
        <w:ind w:left="567"/>
        <w:jc w:val="both"/>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6D1CDC" w:rsidRPr="00CF2916" w:rsidRDefault="006D1CDC" w:rsidP="006D1CDC">
      <w:pPr>
        <w:pStyle w:val="PargrafodaLista"/>
        <w:rPr>
          <w:rFonts w:ascii="Arial" w:hAnsi="Arial" w:cs="Arial"/>
          <w:sz w:val="22"/>
          <w:szCs w:val="22"/>
        </w:rPr>
      </w:pPr>
    </w:p>
    <w:p w:rsidR="006D1CDC" w:rsidRPr="00CF2916" w:rsidRDefault="006D1CDC" w:rsidP="006D1CDC">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6D1CDC" w:rsidRPr="00CF2916" w:rsidRDefault="006D1CDC" w:rsidP="006D1CDC">
      <w:pPr>
        <w:spacing w:line="320" w:lineRule="atLeast"/>
        <w:jc w:val="both"/>
        <w:rPr>
          <w:rFonts w:ascii="Arial" w:hAnsi="Arial" w:cs="Arial"/>
          <w:b/>
          <w:sz w:val="22"/>
          <w:szCs w:val="22"/>
        </w:rPr>
      </w:pPr>
    </w:p>
    <w:p w:rsidR="006D1CDC" w:rsidRPr="00CF2916" w:rsidRDefault="006D1CDC" w:rsidP="006D1CDC">
      <w:pPr>
        <w:spacing w:line="320" w:lineRule="atLeast"/>
        <w:jc w:val="both"/>
        <w:rPr>
          <w:rFonts w:ascii="Arial" w:hAnsi="Arial" w:cs="Arial"/>
          <w:b/>
          <w:sz w:val="22"/>
          <w:szCs w:val="22"/>
        </w:rPr>
      </w:pPr>
    </w:p>
    <w:p w:rsidR="006D1CDC" w:rsidRPr="00CF2916" w:rsidRDefault="006D1CDC" w:rsidP="006D1CDC">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6D1CDC" w:rsidRPr="00CF2916" w:rsidRDefault="006D1CDC" w:rsidP="006D1CDC">
      <w:pPr>
        <w:spacing w:line="320" w:lineRule="atLeast"/>
        <w:ind w:left="567"/>
        <w:jc w:val="both"/>
        <w:rPr>
          <w:rFonts w:ascii="Arial" w:hAnsi="Arial" w:cs="Arial"/>
          <w:b/>
          <w:bCs/>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6D1CDC" w:rsidRPr="00CF2916" w:rsidRDefault="006D1CDC" w:rsidP="006D1CDC">
      <w:pPr>
        <w:pStyle w:val="PargrafodaLista"/>
        <w:spacing w:line="320" w:lineRule="atLeast"/>
        <w:ind w:left="567"/>
        <w:jc w:val="both"/>
        <w:rPr>
          <w:rFonts w:ascii="Arial" w:hAnsi="Arial" w:cs="Arial"/>
          <w:color w:val="000000" w:themeColor="text1"/>
          <w:sz w:val="22"/>
          <w:szCs w:val="22"/>
        </w:rPr>
      </w:pPr>
    </w:p>
    <w:p w:rsidR="006D1CDC" w:rsidRPr="00CF2916" w:rsidRDefault="006D1CDC" w:rsidP="006D1CDC">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6D1CDC" w:rsidRPr="00CF2916" w:rsidRDefault="006D1CDC" w:rsidP="006D1CDC">
      <w:pPr>
        <w:autoSpaceDE w:val="0"/>
        <w:autoSpaceDN w:val="0"/>
        <w:adjustRightInd w:val="0"/>
        <w:spacing w:line="320" w:lineRule="atLeast"/>
        <w:ind w:left="567"/>
        <w:jc w:val="both"/>
        <w:rPr>
          <w:rFonts w:ascii="Arial" w:hAnsi="Arial" w:cs="Arial"/>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6D1CDC" w:rsidRPr="00CF2916" w:rsidRDefault="006D1CDC" w:rsidP="006D1CDC">
      <w:pPr>
        <w:autoSpaceDE w:val="0"/>
        <w:autoSpaceDN w:val="0"/>
        <w:adjustRightInd w:val="0"/>
        <w:spacing w:line="320" w:lineRule="atLeast"/>
        <w:ind w:left="567"/>
        <w:jc w:val="both"/>
        <w:rPr>
          <w:rFonts w:ascii="Arial" w:hAnsi="Arial" w:cs="Arial"/>
          <w:bCs/>
          <w:color w:val="000000" w:themeColor="text1"/>
          <w:sz w:val="22"/>
          <w:szCs w:val="22"/>
        </w:rPr>
      </w:pPr>
    </w:p>
    <w:p w:rsidR="006D1CDC" w:rsidRPr="00CF2916" w:rsidRDefault="006D1CDC" w:rsidP="006D1CDC">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 xml:space="preserve">Declaração de que se compromete a informar a SUPERVENIÊNCIA DE FATO IMPEDITIVO de sua habilitação, nos termos do § 2º do art. 32 da lei 8666/93, observadas as penalidades cabíveis. </w:t>
      </w:r>
    </w:p>
    <w:p w:rsidR="006D1CDC" w:rsidRPr="00CF2916" w:rsidRDefault="006D1CDC" w:rsidP="006D1CDC">
      <w:pPr>
        <w:autoSpaceDE w:val="0"/>
        <w:autoSpaceDN w:val="0"/>
        <w:adjustRightInd w:val="0"/>
        <w:spacing w:line="320" w:lineRule="atLeast"/>
        <w:ind w:left="567"/>
        <w:jc w:val="both"/>
        <w:rPr>
          <w:rFonts w:ascii="Arial" w:hAnsi="Arial" w:cs="Arial"/>
          <w:bCs/>
          <w:color w:val="000000" w:themeColor="text1"/>
          <w:sz w:val="22"/>
          <w:szCs w:val="22"/>
        </w:rPr>
      </w:pPr>
    </w:p>
    <w:p w:rsidR="006D1CDC" w:rsidRPr="00CF2916" w:rsidRDefault="006D1CDC" w:rsidP="006D1CDC">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6D1CDC" w:rsidRPr="00CF2916" w:rsidRDefault="006D1CDC" w:rsidP="006D1CDC">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6D1CDC" w:rsidRPr="00CF2916" w:rsidRDefault="006D1CDC" w:rsidP="006D1CDC">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6D1CDC" w:rsidRPr="00CF2916" w:rsidRDefault="006D1CDC" w:rsidP="006D1CDC">
      <w:pPr>
        <w:spacing w:line="320" w:lineRule="atLeast"/>
        <w:ind w:left="567"/>
        <w:jc w:val="both"/>
        <w:rPr>
          <w:rFonts w:ascii="Arial" w:hAnsi="Arial" w:cs="Arial"/>
          <w:b/>
          <w:bCs/>
          <w:sz w:val="22"/>
          <w:szCs w:val="22"/>
        </w:rPr>
      </w:pPr>
    </w:p>
    <w:p w:rsidR="006D1CDC" w:rsidRPr="007B6A5A" w:rsidRDefault="006D1CDC" w:rsidP="006D1CDC">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6D1CDC" w:rsidRPr="007B6A5A" w:rsidRDefault="006D1CDC" w:rsidP="006D1CDC">
      <w:pPr>
        <w:pStyle w:val="PargrafodaLista"/>
        <w:tabs>
          <w:tab w:val="left" w:pos="720"/>
        </w:tabs>
        <w:spacing w:line="320" w:lineRule="atLeast"/>
        <w:ind w:left="927"/>
        <w:jc w:val="both"/>
        <w:rPr>
          <w:rFonts w:ascii="Arial" w:hAnsi="Arial" w:cs="Arial"/>
          <w:color w:val="000000" w:themeColor="text1"/>
          <w:sz w:val="22"/>
          <w:szCs w:val="22"/>
        </w:rPr>
      </w:pPr>
    </w:p>
    <w:p w:rsidR="006D1CDC" w:rsidRPr="00522043" w:rsidRDefault="006D1CDC" w:rsidP="006D1CDC">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6D1CDC" w:rsidRPr="00522043" w:rsidRDefault="006D1CDC" w:rsidP="006D1CDC">
      <w:pPr>
        <w:pStyle w:val="Corpodetexto"/>
        <w:rPr>
          <w:rFonts w:ascii="Arial" w:hAnsi="Arial" w:cs="Arial"/>
          <w:szCs w:val="22"/>
        </w:rPr>
      </w:pPr>
    </w:p>
    <w:p w:rsidR="006D1CDC" w:rsidRPr="00522043" w:rsidRDefault="006D1CDC" w:rsidP="006D1CDC">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6D1CDC" w:rsidRPr="00522043" w:rsidRDefault="006D1CDC" w:rsidP="006D1CDC">
      <w:pPr>
        <w:autoSpaceDE w:val="0"/>
        <w:autoSpaceDN w:val="0"/>
        <w:adjustRightInd w:val="0"/>
        <w:ind w:left="851"/>
        <w:jc w:val="center"/>
        <w:rPr>
          <w:rFonts w:ascii="Arial" w:hAnsi="Arial" w:cs="Arial"/>
          <w:sz w:val="22"/>
          <w:szCs w:val="22"/>
        </w:rPr>
      </w:pP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6D1CDC" w:rsidRPr="00522043" w:rsidRDefault="006D1CDC" w:rsidP="006D1CDC">
      <w:pPr>
        <w:autoSpaceDE w:val="0"/>
        <w:autoSpaceDN w:val="0"/>
        <w:adjustRightInd w:val="0"/>
        <w:ind w:left="851"/>
        <w:rPr>
          <w:rFonts w:ascii="Arial" w:hAnsi="Arial" w:cs="Arial"/>
          <w:sz w:val="22"/>
          <w:szCs w:val="22"/>
        </w:rPr>
      </w:pPr>
    </w:p>
    <w:p w:rsidR="006D1CDC" w:rsidRPr="00522043" w:rsidRDefault="006D1CDC" w:rsidP="006D1CDC">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6D1CDC" w:rsidRPr="00522043" w:rsidRDefault="006D1CDC" w:rsidP="006D1CDC">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6D1CDC" w:rsidRPr="00522043" w:rsidRDefault="006D1CDC" w:rsidP="006D1CDC">
      <w:pPr>
        <w:autoSpaceDE w:val="0"/>
        <w:autoSpaceDN w:val="0"/>
        <w:adjustRightInd w:val="0"/>
        <w:ind w:left="851"/>
        <w:rPr>
          <w:rFonts w:ascii="Arial" w:hAnsi="Arial" w:cs="Arial"/>
          <w:b/>
          <w:sz w:val="22"/>
          <w:szCs w:val="22"/>
        </w:rPr>
      </w:pPr>
    </w:p>
    <w:p w:rsidR="006D1CDC" w:rsidRPr="00522043" w:rsidRDefault="006D1CDC" w:rsidP="006D1CDC">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6D1CDC" w:rsidRPr="00522043" w:rsidRDefault="006D1CDC" w:rsidP="006D1CDC">
      <w:pPr>
        <w:ind w:firstLine="1134"/>
        <w:rPr>
          <w:rFonts w:ascii="Arial" w:hAnsi="Arial" w:cs="Arial"/>
          <w:sz w:val="22"/>
          <w:szCs w:val="22"/>
        </w:rPr>
      </w:pPr>
    </w:p>
    <w:p w:rsidR="006D1CDC" w:rsidRPr="00522043" w:rsidRDefault="006D1CDC" w:rsidP="006D1CDC">
      <w:pPr>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meio de indicadores. Observa-se que a análise começa justamente onde termina a contabilidade </w:t>
      </w:r>
      <w:r w:rsidRPr="00522043">
        <w:rPr>
          <w:rFonts w:ascii="Arial" w:hAnsi="Arial" w:cs="Arial"/>
          <w:sz w:val="22"/>
          <w:szCs w:val="22"/>
        </w:rPr>
        <w:lastRenderedPageBreak/>
        <w:t>(nos relatórios contábeis) e tem como principal objetivo extrair informações úteis para ser base para tomada de decisão.</w:t>
      </w:r>
    </w:p>
    <w:p w:rsidR="006D1CDC" w:rsidRPr="00522043" w:rsidRDefault="006D1CDC" w:rsidP="006D1CDC">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6D1CDC" w:rsidRPr="00522043" w:rsidRDefault="006D1CDC" w:rsidP="006D1CDC">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6D1CDC" w:rsidRPr="00522043" w:rsidRDefault="006D1CDC" w:rsidP="006D1CDC">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6D1CDC" w:rsidRPr="00522043" w:rsidTr="006D1CDC">
        <w:trPr>
          <w:jc w:val="center"/>
        </w:trPr>
        <w:tc>
          <w:tcPr>
            <w:tcW w:w="5000" w:type="pct"/>
            <w:vAlign w:val="center"/>
            <w:hideMark/>
          </w:tcPr>
          <w:p w:rsidR="006D1CDC" w:rsidRPr="00522043" w:rsidRDefault="006D1CDC" w:rsidP="006D1CDC">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6D1CDC" w:rsidRPr="00522043" w:rsidRDefault="006D1CDC" w:rsidP="006D1CDC">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6D1CDC" w:rsidRPr="00522043" w:rsidRDefault="006D1CDC" w:rsidP="006D1CDC">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6D1CDC" w:rsidRPr="00522043" w:rsidRDefault="006D1CDC" w:rsidP="006D1CDC">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6D1CDC" w:rsidRPr="00522043" w:rsidRDefault="006D1CDC" w:rsidP="006D1CDC">
      <w:pPr>
        <w:ind w:left="1134"/>
        <w:rPr>
          <w:rFonts w:ascii="Arial" w:hAnsi="Arial" w:cs="Arial"/>
          <w:sz w:val="22"/>
          <w:szCs w:val="22"/>
        </w:rPr>
      </w:pPr>
    </w:p>
    <w:p w:rsidR="006D1CDC" w:rsidRPr="00522043" w:rsidRDefault="006D1CDC" w:rsidP="006D1CDC">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6D1CDC" w:rsidRPr="00522043" w:rsidRDefault="006D1CDC" w:rsidP="006D1CDC">
      <w:pPr>
        <w:autoSpaceDE w:val="0"/>
        <w:autoSpaceDN w:val="0"/>
        <w:adjustRightInd w:val="0"/>
        <w:jc w:val="both"/>
        <w:rPr>
          <w:rFonts w:ascii="Arial" w:hAnsi="Arial" w:cs="Arial"/>
          <w:sz w:val="22"/>
          <w:szCs w:val="22"/>
        </w:rPr>
      </w:pPr>
    </w:p>
    <w:p w:rsidR="006D1CDC" w:rsidRPr="00522043" w:rsidRDefault="006D1CDC" w:rsidP="006D1CDC">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6D1CDC" w:rsidRPr="00522043" w:rsidRDefault="006D1CDC" w:rsidP="006D1CDC">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w:t>
      </w:r>
      <w:r w:rsidRPr="00522043">
        <w:rPr>
          <w:rFonts w:ascii="Arial" w:hAnsi="Arial" w:cs="Arial"/>
          <w:sz w:val="22"/>
          <w:szCs w:val="22"/>
        </w:rPr>
        <w:lastRenderedPageBreak/>
        <w:t>de encerramento do Livro Diário do qual foi extraído (art. 5º, § 2º, do Decreto-Lei nº 486/1969);</w:t>
      </w:r>
    </w:p>
    <w:p w:rsidR="006D1CDC" w:rsidRPr="00522043" w:rsidRDefault="006D1CDC" w:rsidP="006D1CDC">
      <w:pPr>
        <w:ind w:left="1134"/>
        <w:jc w:val="both"/>
        <w:rPr>
          <w:rFonts w:ascii="Arial" w:hAnsi="Arial" w:cs="Arial"/>
          <w:sz w:val="22"/>
          <w:szCs w:val="22"/>
        </w:rPr>
      </w:pPr>
      <w:r w:rsidRPr="00522043">
        <w:rPr>
          <w:rFonts w:ascii="Arial" w:hAnsi="Arial" w:cs="Arial"/>
          <w:sz w:val="22"/>
          <w:szCs w:val="22"/>
        </w:rPr>
        <w:t> </w:t>
      </w:r>
    </w:p>
    <w:p w:rsidR="006D1CDC" w:rsidRPr="00522043" w:rsidRDefault="006D1CDC" w:rsidP="006D1CDC">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6D1CDC" w:rsidRPr="00522043" w:rsidRDefault="006D1CDC" w:rsidP="006D1CDC">
      <w:pPr>
        <w:jc w:val="both"/>
        <w:rPr>
          <w:rFonts w:ascii="Arial" w:hAnsi="Arial" w:cs="Arial"/>
          <w:sz w:val="22"/>
          <w:szCs w:val="22"/>
        </w:rPr>
      </w:pPr>
    </w:p>
    <w:p w:rsidR="006D1CDC" w:rsidRPr="00522043" w:rsidRDefault="006D1CDC" w:rsidP="006D1CDC">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D1CDC" w:rsidRPr="00522043" w:rsidRDefault="006D1CDC" w:rsidP="006D1CDC">
      <w:pPr>
        <w:pStyle w:val="PargrafodaLista"/>
        <w:tabs>
          <w:tab w:val="left" w:pos="1701"/>
          <w:tab w:val="left" w:pos="1843"/>
          <w:tab w:val="left" w:pos="1985"/>
        </w:tabs>
        <w:suppressAutoHyphens/>
        <w:spacing w:after="200"/>
        <w:ind w:left="1418"/>
        <w:jc w:val="both"/>
        <w:rPr>
          <w:rFonts w:ascii="Arial" w:hAnsi="Arial" w:cs="Arial"/>
          <w:sz w:val="22"/>
          <w:szCs w:val="22"/>
        </w:rPr>
      </w:pPr>
    </w:p>
    <w:p w:rsidR="006D1CDC" w:rsidRPr="00522043" w:rsidRDefault="006D1CDC" w:rsidP="006D1CDC">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w:t>
      </w:r>
      <w:r w:rsidRPr="00722510">
        <w:rPr>
          <w:rFonts w:ascii="Arial" w:hAnsi="Arial" w:cs="Arial"/>
          <w:b/>
          <w:color w:val="000000" w:themeColor="text1"/>
          <w:sz w:val="22"/>
          <w:szCs w:val="22"/>
        </w:rPr>
        <w:t>objetos (de cada item)  compatíveis em características, quantidades e prazos, pertinentes com o objeto desta licitação.</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722510"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u w:val="single"/>
        </w:rPr>
      </w:pPr>
      <w:r w:rsidRPr="00A07EEB">
        <w:rPr>
          <w:rFonts w:ascii="Arial" w:hAnsi="Arial" w:cs="Arial"/>
          <w:b/>
          <w:bCs/>
          <w:color w:val="000000" w:themeColor="text1"/>
          <w:sz w:val="22"/>
          <w:szCs w:val="22"/>
        </w:rPr>
        <w:t xml:space="preserve">13.6.3.1. </w:t>
      </w:r>
      <w:r w:rsidRPr="00722510">
        <w:rPr>
          <w:rFonts w:ascii="Arial" w:hAnsi="Arial" w:cs="Arial"/>
          <w:color w:val="000000" w:themeColor="text1"/>
          <w:sz w:val="22"/>
          <w:szCs w:val="22"/>
          <w:u w:val="single"/>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lastRenderedPageBreak/>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b/>
          <w:sz w:val="22"/>
          <w:szCs w:val="22"/>
        </w:rPr>
        <w:t xml:space="preserve">O ENVIO DE TODA DOCUMENTAÇÃO SOLICITADA, DEVERÁ SER ANEXADA CORRETAMENTE NO SISTEMA COMPRASNET, SENDO A MESMA COMPACTADA </w:t>
      </w:r>
      <w:r w:rsidRPr="00A07EEB">
        <w:rPr>
          <w:rFonts w:ascii="Arial" w:hAnsi="Arial" w:cs="Arial"/>
          <w:b/>
          <w:sz w:val="22"/>
          <w:szCs w:val="22"/>
        </w:rPr>
        <w:lastRenderedPageBreak/>
        <w:t xml:space="preserve">EM 01 (UM) ÚNICO ARQUIVO </w:t>
      </w:r>
      <w:r w:rsidRPr="00A07EEB">
        <w:rPr>
          <w:rFonts w:ascii="Arial" w:hAnsi="Arial" w:cs="Arial"/>
          <w:b/>
          <w:sz w:val="22"/>
          <w:szCs w:val="22"/>
          <w:u w:val="single"/>
        </w:rPr>
        <w:t>(excel, word, .Zip, .Rar, .doc, .docx,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 xml:space="preserve">13.7.4.O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 xml:space="preserve">13.10. </w:t>
      </w:r>
      <w:r w:rsidRPr="00A07EEB">
        <w:rPr>
          <w:rFonts w:ascii="Arial" w:hAnsi="Arial" w:cs="Arial"/>
          <w:sz w:val="22"/>
          <w:szCs w:val="22"/>
        </w:rPr>
        <w:t>O não envio dos anexos ensejará à licitante, as sanções previstas neste Edital e nas normas que regem este Pregão.</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A07EEB">
        <w:rPr>
          <w:rFonts w:ascii="Arial" w:hAnsi="Arial" w:cs="Arial"/>
          <w:sz w:val="22"/>
          <w:szCs w:val="22"/>
        </w:rPr>
        <w:lastRenderedPageBreak/>
        <w:t>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será possível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w:t>
      </w:r>
      <w:r w:rsidRPr="00FF7E2E">
        <w:rPr>
          <w:rFonts w:ascii="Arial" w:hAnsi="Arial" w:cs="Arial"/>
          <w:color w:val="000000"/>
          <w:sz w:val="22"/>
          <w:szCs w:val="22"/>
        </w:rPr>
        <w:lastRenderedPageBreak/>
        <w:t>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lastRenderedPageBreak/>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w:t>
      </w:r>
      <w:r w:rsidR="00B84393">
        <w:rPr>
          <w:rFonts w:ascii="Arial" w:hAnsi="Arial" w:cs="Arial"/>
          <w:color w:val="000000" w:themeColor="text1"/>
          <w:sz w:val="22"/>
          <w:szCs w:val="22"/>
        </w:rPr>
        <w:t>s</w:t>
      </w:r>
      <w:r w:rsidRPr="0085757B">
        <w:rPr>
          <w:rFonts w:ascii="Arial" w:hAnsi="Arial" w:cs="Arial"/>
          <w:color w:val="000000" w:themeColor="text1"/>
          <w:sz w:val="22"/>
          <w:szCs w:val="22"/>
        </w:rPr>
        <w:t xml:space="preserve"> Secretaria</w:t>
      </w:r>
      <w:r w:rsidR="00B84393">
        <w:rPr>
          <w:rFonts w:ascii="Arial" w:hAnsi="Arial" w:cs="Arial"/>
          <w:color w:val="000000" w:themeColor="text1"/>
          <w:sz w:val="22"/>
          <w:szCs w:val="22"/>
        </w:rPr>
        <w:t>s</w:t>
      </w:r>
      <w:r w:rsidRPr="0085757B">
        <w:rPr>
          <w:rFonts w:ascii="Arial" w:hAnsi="Arial" w:cs="Arial"/>
          <w:color w:val="000000" w:themeColor="text1"/>
          <w:sz w:val="22"/>
          <w:szCs w:val="22"/>
        </w:rPr>
        <w:t xml:space="preserve"> envolvida</w:t>
      </w:r>
      <w:r w:rsidR="00B84393">
        <w:rPr>
          <w:rFonts w:ascii="Arial" w:hAnsi="Arial" w:cs="Arial"/>
          <w:color w:val="000000" w:themeColor="text1"/>
          <w:sz w:val="22"/>
          <w:szCs w:val="22"/>
        </w:rPr>
        <w:t>s</w:t>
      </w:r>
      <w:r w:rsidRPr="0085757B">
        <w:rPr>
          <w:rFonts w:ascii="Arial" w:hAnsi="Arial" w:cs="Arial"/>
          <w:color w:val="000000" w:themeColor="text1"/>
          <w:sz w:val="22"/>
          <w:szCs w:val="22"/>
        </w:rPr>
        <w:t>,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 xml:space="preserve">As despesas decorrentes da aquisição dos bens ocorrerão com recursos de acordo com categoria econômica: elemento de despesa 33.90.30 conforme projetos atividades: </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Saúde: 2.123, 2.127,2.129, 2.131, 2.134, 2.135,  2.140, 2.141, 2.145</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Assistência Social: 2.155, 2.160, 2. 161 2.162 2.163, 2.165, 2.166, 2.169, 2.170</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Meio Ambiente e Desenvolvimento Urbano: 2.109</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Agricultura: 2089</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Administração: 2.008</w:t>
            </w:r>
          </w:p>
          <w:p w:rsidR="00B84393" w:rsidRPr="00B84393" w:rsidRDefault="00B84393" w:rsidP="00B84393">
            <w:pPr>
              <w:suppressAutoHyphens/>
              <w:contextualSpacing/>
              <w:jc w:val="both"/>
              <w:rPr>
                <w:rFonts w:ascii="Arial" w:hAnsi="Arial" w:cs="Arial"/>
                <w:sz w:val="22"/>
                <w:szCs w:val="22"/>
              </w:rPr>
            </w:pPr>
            <w:r w:rsidRPr="00B84393">
              <w:rPr>
                <w:rFonts w:ascii="Arial" w:hAnsi="Arial" w:cs="Arial"/>
                <w:sz w:val="22"/>
                <w:szCs w:val="22"/>
              </w:rPr>
              <w:t>Secretaria Municipal de Educação e Cultura: 2011, 2087, 2024, 2025, 2026, 2049, 2050, 2068, 2080</w:t>
            </w:r>
          </w:p>
          <w:p w:rsidR="00B236B7" w:rsidRPr="0085757B" w:rsidRDefault="00B84393" w:rsidP="00B84393">
            <w:pPr>
              <w:pStyle w:val="Corpodetexto2"/>
              <w:autoSpaceDE w:val="0"/>
              <w:autoSpaceDN w:val="0"/>
              <w:adjustRightInd w:val="0"/>
              <w:spacing w:line="320" w:lineRule="atLeast"/>
              <w:jc w:val="both"/>
              <w:rPr>
                <w:rFonts w:ascii="Arial" w:hAnsi="Arial" w:cs="Arial"/>
                <w:color w:val="000000" w:themeColor="text1"/>
                <w:sz w:val="22"/>
                <w:szCs w:val="22"/>
              </w:rPr>
            </w:pPr>
            <w:r w:rsidRPr="00B84393">
              <w:rPr>
                <w:rFonts w:ascii="Arial" w:hAnsi="Arial" w:cs="Arial"/>
                <w:b w:val="0"/>
                <w:sz w:val="22"/>
                <w:szCs w:val="22"/>
              </w:rPr>
              <w:t>Secretaria Municipal de Governo e Cidadania – SEMGOV:2.106</w:t>
            </w: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 xml:space="preserve">A </w:t>
      </w:r>
      <w:r w:rsidR="002C3FBE" w:rsidRPr="0085757B">
        <w:rPr>
          <w:rFonts w:ascii="Arial" w:hAnsi="Arial" w:cs="Arial"/>
          <w:b/>
          <w:sz w:val="22"/>
          <w:szCs w:val="22"/>
        </w:rPr>
        <w:t>PRESENTE</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 xml:space="preserve">Homologado o resultado desta licitação, o Órgão Gerenciador, respeitada a ordem de classificação e a quantidade de fornecedores a serem registrados, convocará os interessados para que assinem a Ata de Registro de Preços que, após cumprimento dos </w:t>
      </w:r>
      <w:r w:rsidR="002C3FBE" w:rsidRPr="00FF7E2E">
        <w:rPr>
          <w:rFonts w:ascii="Arial" w:hAnsi="Arial" w:cs="Arial"/>
          <w:sz w:val="22"/>
          <w:szCs w:val="22"/>
        </w:rPr>
        <w:lastRenderedPageBreak/>
        <w:t>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lastRenderedPageBreak/>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lastRenderedPageBreak/>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.1 - Efetuar </w:t>
      </w:r>
      <w:r w:rsidR="00FE09B2">
        <w:rPr>
          <w:rFonts w:ascii="Arial" w:hAnsi="Arial" w:cs="Arial"/>
          <w:bCs/>
          <w:color w:val="000000" w:themeColor="text1"/>
          <w:sz w:val="22"/>
          <w:szCs w:val="22"/>
        </w:rPr>
        <w:t>a entrega dos materiais</w:t>
      </w:r>
      <w:r w:rsidR="002C3FBE" w:rsidRPr="0085757B">
        <w:rPr>
          <w:rFonts w:ascii="Arial" w:hAnsi="Arial" w:cs="Arial"/>
          <w:bCs/>
          <w:color w:val="000000" w:themeColor="text1"/>
          <w:sz w:val="22"/>
          <w:szCs w:val="22"/>
        </w:rPr>
        <w:t xml:space="preserve">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.3 - Por ocasião da entrega, caso seja detectado que o (s) </w:t>
      </w:r>
      <w:r w:rsidR="00FE09B2">
        <w:rPr>
          <w:rFonts w:ascii="Arial" w:hAnsi="Arial" w:cs="Arial"/>
          <w:bCs/>
          <w:color w:val="000000" w:themeColor="text1"/>
          <w:sz w:val="22"/>
          <w:szCs w:val="22"/>
        </w:rPr>
        <w:t>materiais</w:t>
      </w:r>
      <w:r w:rsidR="002C3FBE" w:rsidRPr="0085757B">
        <w:rPr>
          <w:rFonts w:ascii="Arial" w:hAnsi="Arial" w:cs="Arial"/>
          <w:bCs/>
          <w:color w:val="000000" w:themeColor="text1"/>
          <w:sz w:val="22"/>
          <w:szCs w:val="22"/>
        </w:rPr>
        <w:t xml:space="preserve"> (s) solicitado não atende às especificações previamente definidas neste Termo de Referencia, poderá aAdministração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.6 - Assumir a responsabilidade pelas despesas com transporte, frete, carretos e etc;</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7040B9" w:rsidRDefault="007040B9" w:rsidP="00A24EF1">
      <w:pPr>
        <w:autoSpaceDE w:val="0"/>
        <w:autoSpaceDN w:val="0"/>
        <w:adjustRightInd w:val="0"/>
        <w:spacing w:line="320" w:lineRule="atLeast"/>
        <w:jc w:val="both"/>
        <w:rPr>
          <w:rFonts w:ascii="Arial" w:hAnsi="Arial" w:cs="Arial"/>
          <w:bCs/>
          <w:color w:val="000000" w:themeColor="text1"/>
          <w:sz w:val="22"/>
          <w:szCs w:val="22"/>
        </w:rPr>
      </w:pPr>
    </w:p>
    <w:p w:rsidR="007040B9" w:rsidRPr="0085757B" w:rsidRDefault="007040B9" w:rsidP="00A24EF1">
      <w:pPr>
        <w:autoSpaceDE w:val="0"/>
        <w:autoSpaceDN w:val="0"/>
        <w:adjustRightInd w:val="0"/>
        <w:spacing w:line="320" w:lineRule="atLeast"/>
        <w:jc w:val="both"/>
        <w:rPr>
          <w:rFonts w:ascii="Arial" w:hAnsi="Arial" w:cs="Arial"/>
          <w:bCs/>
          <w:color w:val="000000" w:themeColor="text1"/>
          <w:sz w:val="22"/>
          <w:szCs w:val="22"/>
        </w:rPr>
      </w:pPr>
      <w:r>
        <w:rPr>
          <w:rFonts w:ascii="Arial" w:hAnsi="Arial" w:cs="Arial"/>
          <w:bCs/>
          <w:color w:val="000000" w:themeColor="text1"/>
          <w:sz w:val="22"/>
          <w:szCs w:val="22"/>
        </w:rPr>
        <w:lastRenderedPageBreak/>
        <w:t>21.12 – Substituir em no máximo 72 (setenta e duas) horas o objeto que apresentar defeitos de fabricação, assim atestados pelo responsável pela fiscalização;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w:t>
      </w:r>
      <w:r w:rsidR="007040B9">
        <w:rPr>
          <w:rFonts w:ascii="Arial" w:hAnsi="Arial" w:cs="Arial"/>
          <w:bCs/>
          <w:color w:val="000000" w:themeColor="text1"/>
          <w:sz w:val="22"/>
          <w:szCs w:val="22"/>
        </w:rPr>
        <w:t>3</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676AA4" w:rsidRPr="00676AA4" w:rsidRDefault="00676AA4" w:rsidP="00A24EF1">
      <w:pPr>
        <w:autoSpaceDE w:val="0"/>
        <w:autoSpaceDN w:val="0"/>
        <w:adjustRightInd w:val="0"/>
        <w:spacing w:line="320" w:lineRule="atLeast"/>
        <w:jc w:val="both"/>
        <w:rPr>
          <w:rFonts w:ascii="Arial" w:hAnsi="Arial" w:cs="Arial"/>
          <w:b/>
          <w:bCs/>
          <w:color w:val="000000" w:themeColor="text1"/>
          <w:sz w:val="22"/>
          <w:szCs w:val="22"/>
        </w:rPr>
      </w:pPr>
      <w:r w:rsidRPr="00676AA4">
        <w:rPr>
          <w:rFonts w:ascii="Arial" w:hAnsi="Arial" w:cs="Arial"/>
          <w:b/>
          <w:bCs/>
          <w:color w:val="000000" w:themeColor="text1"/>
          <w:sz w:val="22"/>
          <w:szCs w:val="22"/>
        </w:rPr>
        <w:t>Cumprir na integra todos os requisitos imposto</w:t>
      </w:r>
      <w:r>
        <w:rPr>
          <w:rFonts w:ascii="Arial" w:hAnsi="Arial" w:cs="Arial"/>
          <w:b/>
          <w:bCs/>
          <w:color w:val="000000" w:themeColor="text1"/>
          <w:sz w:val="22"/>
          <w:szCs w:val="22"/>
        </w:rPr>
        <w:t>s</w:t>
      </w:r>
      <w:r w:rsidRPr="00676AA4">
        <w:rPr>
          <w:rFonts w:ascii="Arial" w:hAnsi="Arial" w:cs="Arial"/>
          <w:b/>
          <w:bCs/>
          <w:color w:val="000000" w:themeColor="text1"/>
          <w:sz w:val="22"/>
          <w:szCs w:val="22"/>
        </w:rPr>
        <w:t xml:space="preserve"> no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lastRenderedPageBreak/>
        <w:t>27</w:t>
      </w:r>
      <w:r w:rsidR="00A02F5B">
        <w:rPr>
          <w:rFonts w:ascii="Arial" w:hAnsi="Arial" w:cs="Arial"/>
          <w:b/>
          <w:snapToGrid w:val="0"/>
          <w:sz w:val="22"/>
          <w:szCs w:val="22"/>
        </w:rPr>
        <w:t>.</w:t>
      </w:r>
      <w:r w:rsidR="00676AA4">
        <w:rPr>
          <w:rFonts w:ascii="Arial" w:hAnsi="Arial" w:cs="Arial"/>
          <w:b/>
          <w:snapToGrid w:val="0"/>
          <w:sz w:val="22"/>
          <w:szCs w:val="22"/>
        </w:rPr>
        <w:t>5</w:t>
      </w:r>
      <w:r w:rsidR="005127E1" w:rsidRPr="00FF7E2E">
        <w:rPr>
          <w:rFonts w:ascii="Arial" w:hAnsi="Arial" w:cs="Arial"/>
          <w:b/>
          <w:snapToGrid w:val="0"/>
          <w:sz w:val="22"/>
          <w:szCs w:val="22"/>
        </w:rPr>
        <w:t>.</w:t>
      </w:r>
      <w:r w:rsidR="005127E1" w:rsidRPr="00FF7E2E">
        <w:rPr>
          <w:rFonts w:ascii="Arial" w:hAnsi="Arial" w:cs="Arial"/>
          <w:snapToGrid w:val="0"/>
          <w:sz w:val="22"/>
          <w:szCs w:val="22"/>
        </w:rPr>
        <w:t>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676AA4">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590F00" w:rsidRDefault="00590F00"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676AA4">
        <w:rPr>
          <w:rFonts w:ascii="Arial" w:hAnsi="Arial" w:cs="Arial"/>
          <w:b/>
          <w:snapToGrid w:val="0"/>
          <w:sz w:val="22"/>
          <w:szCs w:val="22"/>
        </w:rPr>
        <w:t>7</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590F00">
        <w:rPr>
          <w:rFonts w:ascii="Arial" w:hAnsi="Arial" w:cs="Arial"/>
          <w:b/>
          <w:snapToGrid w:val="0"/>
          <w:sz w:val="22"/>
          <w:szCs w:val="22"/>
        </w:rPr>
        <w:t>.</w:t>
      </w:r>
      <w:r w:rsidR="00676AA4">
        <w:rPr>
          <w:rFonts w:ascii="Arial" w:hAnsi="Arial" w:cs="Arial"/>
          <w:b/>
          <w:snapToGrid w:val="0"/>
          <w:sz w:val="22"/>
          <w:szCs w:val="22"/>
        </w:rPr>
        <w:t>8</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 :</w:t>
      </w:r>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w:t>
      </w:r>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ANEXO XIII :</w:t>
      </w:r>
      <w:r w:rsidRPr="00C2104D">
        <w:rPr>
          <w:rFonts w:ascii="Arial" w:hAnsi="Arial" w:cs="Arial"/>
          <w:b w:val="0"/>
          <w:bCs/>
          <w:color w:val="000000"/>
          <w:sz w:val="22"/>
          <w:szCs w:val="22"/>
        </w:rPr>
        <w:t>PREÇOS MÉDIOS</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462FBF">
        <w:rPr>
          <w:rFonts w:ascii="Arial" w:hAnsi="Arial" w:cs="Arial"/>
          <w:color w:val="000000" w:themeColor="text1"/>
          <w:sz w:val="22"/>
          <w:szCs w:val="22"/>
        </w:rPr>
        <w:t>25</w:t>
      </w:r>
      <w:r w:rsidR="00CE7B46" w:rsidRPr="009B61F5">
        <w:rPr>
          <w:rFonts w:ascii="Arial" w:hAnsi="Arial" w:cs="Arial"/>
          <w:color w:val="000000" w:themeColor="text1"/>
          <w:sz w:val="22"/>
          <w:szCs w:val="22"/>
        </w:rPr>
        <w:t xml:space="preserve"> de </w:t>
      </w:r>
      <w:r w:rsidR="00462FBF">
        <w:rPr>
          <w:rFonts w:ascii="Arial" w:hAnsi="Arial" w:cs="Arial"/>
          <w:color w:val="000000" w:themeColor="text1"/>
          <w:sz w:val="22"/>
          <w:szCs w:val="22"/>
        </w:rPr>
        <w:t>julho</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CE7B46" w:rsidRPr="009B61F5" w:rsidRDefault="00B175D5"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Tiago Anderson Sant’ Ana Silva</w:t>
      </w:r>
    </w:p>
    <w:p w:rsidR="00CE7B46" w:rsidRPr="009B61F5" w:rsidRDefault="00B175D5"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lastRenderedPageBreak/>
        <w:t>Pregoeiro</w:t>
      </w:r>
      <w:r>
        <w:rPr>
          <w:rFonts w:ascii="Arial" w:hAnsi="Arial" w:cs="Arial"/>
          <w:color w:val="000000" w:themeColor="text1"/>
          <w:sz w:val="22"/>
          <w:szCs w:val="22"/>
        </w:rPr>
        <w:br/>
        <w:t>Portaria nº 463/2017</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462FBF" w:rsidRDefault="00462FBF"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722510" w:rsidRDefault="00722510" w:rsidP="00362CFB">
      <w:pPr>
        <w:spacing w:line="320" w:lineRule="atLeast"/>
        <w:jc w:val="both"/>
        <w:rPr>
          <w:rFonts w:ascii="Arial" w:hAnsi="Arial" w:cs="Arial"/>
          <w:sz w:val="22"/>
          <w:szCs w:val="22"/>
        </w:rPr>
      </w:pPr>
    </w:p>
    <w:p w:rsidR="00676AA4" w:rsidRDefault="00676AA4" w:rsidP="00362CFB">
      <w:pPr>
        <w:spacing w:line="320" w:lineRule="atLeast"/>
        <w:jc w:val="both"/>
        <w:rPr>
          <w:rFonts w:ascii="Arial" w:hAnsi="Arial" w:cs="Arial"/>
          <w:sz w:val="22"/>
          <w:szCs w:val="22"/>
        </w:rPr>
      </w:pPr>
    </w:p>
    <w:p w:rsidR="000C5E2D" w:rsidRPr="00FF7E2E" w:rsidRDefault="000C5E2D" w:rsidP="00BC4717">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lastRenderedPageBreak/>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BC4717">
      <w:pPr>
        <w:spacing w:line="320" w:lineRule="atLeast"/>
        <w:jc w:val="center"/>
        <w:rPr>
          <w:rFonts w:ascii="Arial" w:hAnsi="Arial" w:cs="Arial"/>
          <w:b/>
          <w:sz w:val="22"/>
          <w:szCs w:val="22"/>
        </w:rPr>
      </w:pPr>
    </w:p>
    <w:p w:rsidR="000C5E2D" w:rsidRPr="00FF7E2E" w:rsidRDefault="000C5E2D" w:rsidP="00BC4717">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462FBF" w:rsidRPr="00665919" w:rsidRDefault="00462FBF" w:rsidP="00BC4717">
      <w:pPr>
        <w:tabs>
          <w:tab w:val="left" w:pos="284"/>
        </w:tabs>
        <w:contextualSpacing/>
        <w:jc w:val="both"/>
        <w:rPr>
          <w:b/>
          <w:bCs/>
        </w:rPr>
      </w:pPr>
    </w:p>
    <w:p w:rsidR="00462FBF" w:rsidRPr="004158E1" w:rsidRDefault="00462FBF" w:rsidP="00BC4717">
      <w:pPr>
        <w:jc w:val="both"/>
        <w:rPr>
          <w:b/>
        </w:rPr>
      </w:pPr>
    </w:p>
    <w:p w:rsidR="00462FBF" w:rsidRPr="00722510" w:rsidRDefault="00462FBF" w:rsidP="00BC4717">
      <w:pPr>
        <w:spacing w:line="312" w:lineRule="auto"/>
        <w:jc w:val="both"/>
        <w:rPr>
          <w:b/>
          <w:sz w:val="24"/>
          <w:szCs w:val="24"/>
        </w:rPr>
      </w:pPr>
      <w:r w:rsidRPr="00722510">
        <w:rPr>
          <w:b/>
          <w:sz w:val="24"/>
          <w:szCs w:val="24"/>
        </w:rPr>
        <w:t>01 - INTRODUÇÃO</w:t>
      </w:r>
    </w:p>
    <w:p w:rsidR="00462FBF" w:rsidRPr="00722510" w:rsidRDefault="00462FBF" w:rsidP="00BC4717">
      <w:pPr>
        <w:spacing w:line="312" w:lineRule="auto"/>
        <w:ind w:firstLine="708"/>
        <w:jc w:val="both"/>
        <w:rPr>
          <w:sz w:val="24"/>
          <w:szCs w:val="24"/>
        </w:rPr>
      </w:pPr>
      <w:r w:rsidRPr="00722510">
        <w:rPr>
          <w:sz w:val="24"/>
          <w:szCs w:val="24"/>
        </w:rPr>
        <w:t>Em cumprimento ao artigo 7º c/c artigo 6º, IX da Lei 8.666/93 e suas alterações, elaboraram-se o presente Projeto/ Termo de Referencia, para que através de licitação, seja efetuada a aquisição de GENEROS ALIMENTÍCIOS PARA ATENDER AS NECESSIDADES DESTA ADMINISTRAÇÃO.</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02 – OBJETO</w:t>
      </w:r>
    </w:p>
    <w:p w:rsidR="00462FBF" w:rsidRPr="00722510" w:rsidRDefault="00462FBF" w:rsidP="00BC4717">
      <w:pPr>
        <w:spacing w:line="312" w:lineRule="auto"/>
        <w:ind w:firstLine="708"/>
        <w:jc w:val="both"/>
        <w:rPr>
          <w:sz w:val="24"/>
          <w:szCs w:val="24"/>
        </w:rPr>
      </w:pPr>
      <w:r w:rsidRPr="00722510">
        <w:rPr>
          <w:sz w:val="24"/>
          <w:szCs w:val="24"/>
        </w:rPr>
        <w:t>A presente licitação tem com objeto o registro de preço para eventual aquisição de gêneros alimentícios, conforme especificações constante (anexo I)neste projeto básico/termo de referencia .</w:t>
      </w:r>
    </w:p>
    <w:p w:rsidR="00462FBF" w:rsidRPr="00722510" w:rsidRDefault="00462FBF" w:rsidP="00BC4717">
      <w:pPr>
        <w:spacing w:line="312" w:lineRule="auto"/>
        <w:ind w:firstLine="708"/>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03 – JUSTIFICATIVA SEMUSA:</w:t>
      </w:r>
    </w:p>
    <w:p w:rsidR="00462FBF" w:rsidRPr="00722510" w:rsidRDefault="00462FBF" w:rsidP="00BC4717">
      <w:pPr>
        <w:spacing w:line="312" w:lineRule="auto"/>
        <w:jc w:val="both"/>
        <w:rPr>
          <w:sz w:val="24"/>
          <w:szCs w:val="24"/>
        </w:rPr>
      </w:pPr>
      <w:r w:rsidRPr="00722510">
        <w:rPr>
          <w:sz w:val="24"/>
          <w:szCs w:val="24"/>
        </w:rPr>
        <w:t>Tem este o objetivo de adquirir gêneros alimentícios perecíveis e não perecíveis para atender o Hospital Municipal, a Secretaria Municipal de Saúde e a demanda das Unidades de Saúde: FSF Centro Norte, PSF Jardim Tropical, CAPS, FUNASA, Albert Sabin, PSF Planalto, PSF Nova Estrela, PSF Cidade Alta, Policlínica Júlio Jacob, Laboratório Central, Clinica da Mulher e Centro de Zoonoses.</w:t>
      </w:r>
    </w:p>
    <w:p w:rsidR="00462FBF" w:rsidRPr="00722510" w:rsidRDefault="00462FBF" w:rsidP="00BC4717">
      <w:pPr>
        <w:spacing w:line="312" w:lineRule="auto"/>
        <w:jc w:val="both"/>
        <w:rPr>
          <w:b/>
          <w:sz w:val="24"/>
          <w:szCs w:val="24"/>
        </w:rPr>
      </w:pPr>
    </w:p>
    <w:p w:rsidR="00462FBF" w:rsidRPr="00722510" w:rsidRDefault="00462FBF" w:rsidP="00BC4717">
      <w:pPr>
        <w:spacing w:line="312" w:lineRule="auto"/>
        <w:jc w:val="both"/>
        <w:rPr>
          <w:b/>
          <w:sz w:val="24"/>
          <w:szCs w:val="24"/>
        </w:rPr>
      </w:pPr>
      <w:r w:rsidRPr="00722510">
        <w:rPr>
          <w:b/>
          <w:sz w:val="24"/>
          <w:szCs w:val="24"/>
        </w:rPr>
        <w:t>03.1</w:t>
      </w:r>
      <w:r w:rsidRPr="00722510">
        <w:rPr>
          <w:b/>
          <w:sz w:val="24"/>
          <w:szCs w:val="24"/>
        </w:rPr>
        <w:tab/>
        <w:t>JUSTIFICATIVA SEMOSP:</w:t>
      </w:r>
    </w:p>
    <w:p w:rsidR="00462FBF" w:rsidRPr="00722510" w:rsidRDefault="00462FBF" w:rsidP="00BC4717">
      <w:pPr>
        <w:spacing w:line="312" w:lineRule="auto"/>
        <w:jc w:val="both"/>
        <w:rPr>
          <w:b/>
          <w:sz w:val="24"/>
          <w:szCs w:val="24"/>
        </w:rPr>
      </w:pPr>
      <w:r w:rsidRPr="00722510">
        <w:rPr>
          <w:sz w:val="24"/>
          <w:szCs w:val="24"/>
        </w:rPr>
        <w:t>É de fundamental importância a referida aquisição tendo em vista a necessidade da assistência aos servidores que trabalham na zona rural deste município, uma vez que é fornecida a alimentação para os mesmos</w:t>
      </w:r>
    </w:p>
    <w:p w:rsidR="00462FBF" w:rsidRPr="00722510" w:rsidRDefault="00462FBF" w:rsidP="00BC4717">
      <w:pPr>
        <w:spacing w:line="312" w:lineRule="auto"/>
        <w:jc w:val="both"/>
        <w:rPr>
          <w:b/>
          <w:sz w:val="24"/>
          <w:szCs w:val="24"/>
        </w:rPr>
      </w:pPr>
    </w:p>
    <w:p w:rsidR="00462FBF" w:rsidRPr="00722510" w:rsidRDefault="00462FBF" w:rsidP="00BC4717">
      <w:pPr>
        <w:spacing w:line="312" w:lineRule="auto"/>
        <w:jc w:val="both"/>
        <w:rPr>
          <w:b/>
          <w:sz w:val="24"/>
          <w:szCs w:val="24"/>
        </w:rPr>
      </w:pPr>
      <w:r w:rsidRPr="00722510">
        <w:rPr>
          <w:b/>
          <w:sz w:val="24"/>
          <w:szCs w:val="24"/>
        </w:rPr>
        <w:t>03.2</w:t>
      </w:r>
      <w:r w:rsidRPr="00722510">
        <w:rPr>
          <w:b/>
          <w:sz w:val="24"/>
          <w:szCs w:val="24"/>
        </w:rPr>
        <w:tab/>
        <w:t>JUSTIFICATIVA SEMAS:</w:t>
      </w:r>
    </w:p>
    <w:p w:rsidR="00462FBF" w:rsidRPr="00722510" w:rsidRDefault="00462FBF" w:rsidP="00BC4717">
      <w:pPr>
        <w:spacing w:line="312" w:lineRule="auto"/>
        <w:jc w:val="both"/>
        <w:rPr>
          <w:sz w:val="24"/>
          <w:szCs w:val="24"/>
        </w:rPr>
      </w:pPr>
      <w:r w:rsidRPr="00722510">
        <w:rPr>
          <w:sz w:val="24"/>
          <w:szCs w:val="24"/>
        </w:rPr>
        <w:t xml:space="preserve">É de fundamental importância a aquisição de alimentação perecível e não perecível, tendo em vista a necessidade do atendimento a esta secretaria e aos órgãos subordinado a mesma visando assegurar os direitos social de pessoas carentes na participação ativa e efetiva de ação es na sociedade criando condições para promove-los socialmente e melhorar na qualidade de vida dos mesmos, sendo assim garantindo a implementação da politica de assistência social no município de Rolim de Moura, apoiando ações de proteção a inclusão social da população destinatária da assistência social no município de Rolim de Moura, apoiando ações de proteção a inclusão social </w:t>
      </w:r>
      <w:r w:rsidRPr="00722510">
        <w:rPr>
          <w:sz w:val="24"/>
          <w:szCs w:val="24"/>
        </w:rPr>
        <w:lastRenderedPageBreak/>
        <w:t xml:space="preserve">da população destinatária da assistência social visando a garantia dos diretos de acesso a renda, a bens de serviços e as politicas públicas, para que possamos atender aos programas sociais. </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03.3</w:t>
      </w:r>
      <w:r w:rsidRPr="00722510">
        <w:rPr>
          <w:b/>
          <w:sz w:val="24"/>
          <w:szCs w:val="24"/>
        </w:rPr>
        <w:tab/>
        <w:t>JUSTIFICATIVA SEMAGRI:</w:t>
      </w:r>
    </w:p>
    <w:p w:rsidR="00462FBF" w:rsidRPr="00722510" w:rsidRDefault="00462FBF" w:rsidP="00BC4717">
      <w:pPr>
        <w:spacing w:line="312" w:lineRule="auto"/>
        <w:jc w:val="both"/>
        <w:rPr>
          <w:sz w:val="24"/>
          <w:szCs w:val="24"/>
        </w:rPr>
      </w:pPr>
      <w:r w:rsidRPr="00722510">
        <w:rPr>
          <w:sz w:val="24"/>
          <w:szCs w:val="24"/>
        </w:rPr>
        <w:t>O município de Rolim de Moura, através da secretaria municipal de agricultura realizará cursos aos agricultores, reuniões que venham a ocorrer no auditório da SEMAGRI com produtores/associações, entre outras que colaborem para com o bom desenvolvimento das atividades/projetos da secretaria de agricultura, e ainda atenderão o desenvolvimento de serviços internos da secretaria como, por exemplo, café/chá do período da manhã. A fim de atender os motivos expostos faz-se necessário a aquisição dos gêneros alimentícios conforme projeto básico e SAMS em anexo.</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03.4</w:t>
      </w:r>
      <w:r w:rsidRPr="00722510">
        <w:rPr>
          <w:b/>
          <w:sz w:val="24"/>
          <w:szCs w:val="24"/>
        </w:rPr>
        <w:tab/>
        <w:t>JUSTIFICATIVA SEMMADU</w:t>
      </w:r>
    </w:p>
    <w:p w:rsidR="00462FBF" w:rsidRPr="00722510" w:rsidRDefault="00462FBF" w:rsidP="00BC4717">
      <w:pPr>
        <w:spacing w:line="312" w:lineRule="auto"/>
        <w:jc w:val="both"/>
        <w:rPr>
          <w:sz w:val="24"/>
          <w:szCs w:val="24"/>
        </w:rPr>
      </w:pPr>
      <w:r w:rsidRPr="00722510">
        <w:rPr>
          <w:sz w:val="24"/>
          <w:szCs w:val="24"/>
        </w:rPr>
        <w:t>Aquisição de gêneros alimentícios para atender o desenvolvimento de serviços internos da secretaria e do COMTRAN.</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03.5</w:t>
      </w:r>
      <w:r w:rsidRPr="00722510">
        <w:rPr>
          <w:b/>
          <w:sz w:val="24"/>
          <w:szCs w:val="24"/>
        </w:rPr>
        <w:tab/>
        <w:t>JUSTIFICATIVA SEMAD</w:t>
      </w:r>
    </w:p>
    <w:p w:rsidR="00462FBF" w:rsidRPr="00722510" w:rsidRDefault="00462FBF" w:rsidP="00BC4717">
      <w:pPr>
        <w:spacing w:line="312" w:lineRule="auto"/>
        <w:jc w:val="both"/>
        <w:rPr>
          <w:sz w:val="24"/>
          <w:szCs w:val="24"/>
        </w:rPr>
      </w:pPr>
      <w:r w:rsidRPr="00722510">
        <w:rPr>
          <w:sz w:val="24"/>
          <w:szCs w:val="24"/>
        </w:rPr>
        <w:t>Em virtude da Secretaria Municipal de Administração atender o desenvolvimento dos serviços dos departamento de recursos humanos, auditoria, controladoria, CPL, almoxarifado, Patrimônio, assessoria jurídica, protocolo, gabinete do serc. De administração, faz-se necessário a aquisição dos gêneros alimentícios conforme SAMS e projeto básico em anexo.</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03.6</w:t>
      </w:r>
      <w:r w:rsidRPr="00722510">
        <w:rPr>
          <w:b/>
          <w:sz w:val="24"/>
          <w:szCs w:val="24"/>
        </w:rPr>
        <w:tab/>
        <w:t>JUSTIFICTIVA SEMEC</w:t>
      </w:r>
    </w:p>
    <w:p w:rsidR="00462FBF" w:rsidRPr="00722510" w:rsidRDefault="00462FBF" w:rsidP="00BC4717">
      <w:pPr>
        <w:spacing w:line="312" w:lineRule="auto"/>
        <w:jc w:val="both"/>
        <w:rPr>
          <w:sz w:val="24"/>
          <w:szCs w:val="24"/>
        </w:rPr>
      </w:pPr>
      <w:r w:rsidRPr="00722510">
        <w:rPr>
          <w:sz w:val="24"/>
          <w:szCs w:val="24"/>
        </w:rPr>
        <w:t>O município de Rolim de Moura atende em media 5.150 alunos, sendo 3.207 do ensino fundamental, 1356 alunos de pré-escola, 487 alunos de 0 a 3 anos e 100 alunos do EJA Educação de Jovens e Adultos, com merenda escolar, a qual é um direito garantido pela constituição federal. A merenda escolar tem como objetivo atender as necessidades nutricionais dos alunos durante a permanência em sala de aula contribuindo para seu crescimento, seu desenvolvimento, e um melhor desempenho nas atividades escolares, cumprindo assim as exigências legais de acordo com a legislação especifica e rotinas do setor de nutrição de alimentação escolar.</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sz w:val="24"/>
          <w:szCs w:val="24"/>
        </w:rPr>
      </w:pPr>
      <w:r w:rsidRPr="00722510">
        <w:rPr>
          <w:sz w:val="24"/>
          <w:szCs w:val="24"/>
        </w:rPr>
        <w:tab/>
        <w:t xml:space="preserve">Alimentação adequada é um direito fundamental do ser humano, reconhecido internacionalmente pela Declaração Universal dos Direitos Humanos (art.25) e pelo Pacto Internacional Econômicos, Sociais e Culturais – PIDESC (art 11 ) , sendo inerente a dignidade da pessoa humana e indispensável a realização dos direitos consagrados na Constituição Federal, </w:t>
      </w:r>
      <w:r w:rsidRPr="00722510">
        <w:rPr>
          <w:sz w:val="24"/>
          <w:szCs w:val="24"/>
        </w:rPr>
        <w:lastRenderedPageBreak/>
        <w:t>devendo o poder publico adotar as políticas e ações que se façam necessárias para promover e garantir a segurança alimentar e nutricional da população, como disposto na Lei nº 11.346, de 15 de setembro de 2006, que cria o Sistema de Segurança Alimentar e Nutricional.</w:t>
      </w:r>
    </w:p>
    <w:p w:rsidR="00462FBF" w:rsidRPr="00722510" w:rsidRDefault="00462FBF" w:rsidP="00BC4717">
      <w:pPr>
        <w:spacing w:line="312" w:lineRule="auto"/>
        <w:jc w:val="both"/>
        <w:rPr>
          <w:sz w:val="24"/>
          <w:szCs w:val="24"/>
        </w:rPr>
      </w:pPr>
    </w:p>
    <w:p w:rsidR="00462FBF" w:rsidRPr="00676AA4" w:rsidRDefault="00462FBF" w:rsidP="00BC4717">
      <w:pPr>
        <w:spacing w:line="312" w:lineRule="auto"/>
        <w:jc w:val="both"/>
        <w:rPr>
          <w:b/>
          <w:sz w:val="24"/>
          <w:szCs w:val="24"/>
        </w:rPr>
      </w:pPr>
      <w:r w:rsidRPr="00676AA4">
        <w:rPr>
          <w:b/>
          <w:sz w:val="24"/>
          <w:szCs w:val="24"/>
        </w:rPr>
        <w:t>03.7 JUSTIFICATIVA SEMGOV.</w:t>
      </w:r>
    </w:p>
    <w:p w:rsidR="00462FBF" w:rsidRPr="00722510" w:rsidRDefault="00462FBF" w:rsidP="00BC4717">
      <w:pPr>
        <w:spacing w:line="312" w:lineRule="auto"/>
        <w:jc w:val="both"/>
        <w:rPr>
          <w:sz w:val="24"/>
          <w:szCs w:val="24"/>
        </w:rPr>
      </w:pPr>
      <w:r w:rsidRPr="00722510">
        <w:rPr>
          <w:sz w:val="24"/>
          <w:szCs w:val="24"/>
        </w:rPr>
        <w:t>Aquisição de gêneros alimentícios para atender o desenvolvimento de serviços internos da secretaria e da SEMGOV.</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04 – DOS RECURSOS ORÇAMENTÁRIOS</w:t>
      </w:r>
    </w:p>
    <w:p w:rsidR="00462FBF" w:rsidRPr="00722510" w:rsidRDefault="00462FBF" w:rsidP="00BC4717">
      <w:pPr>
        <w:suppressAutoHyphens/>
        <w:contextualSpacing/>
        <w:jc w:val="both"/>
        <w:rPr>
          <w:sz w:val="24"/>
          <w:szCs w:val="24"/>
        </w:rPr>
      </w:pPr>
      <w:r w:rsidRPr="00722510">
        <w:rPr>
          <w:sz w:val="24"/>
          <w:szCs w:val="24"/>
        </w:rPr>
        <w:t xml:space="preserve">As despesas decorrentes da aquisição dos bens ocorrerão com recursos de acordo com </w:t>
      </w:r>
      <w:r w:rsidRPr="00722510">
        <w:rPr>
          <w:b/>
          <w:sz w:val="24"/>
          <w:szCs w:val="24"/>
        </w:rPr>
        <w:t>categoria econômica:</w:t>
      </w:r>
      <w:r w:rsidRPr="00722510">
        <w:rPr>
          <w:sz w:val="24"/>
          <w:szCs w:val="24"/>
        </w:rPr>
        <w:t xml:space="preserve"> elemento de despesa 33.90.30 conforme projetos atividades: </w:t>
      </w:r>
    </w:p>
    <w:p w:rsidR="00462FBF" w:rsidRPr="00722510" w:rsidRDefault="00462FBF" w:rsidP="00BC4717">
      <w:pPr>
        <w:suppressAutoHyphens/>
        <w:contextualSpacing/>
        <w:jc w:val="both"/>
        <w:rPr>
          <w:sz w:val="24"/>
          <w:szCs w:val="24"/>
        </w:rPr>
      </w:pPr>
      <w:r w:rsidRPr="00722510">
        <w:rPr>
          <w:sz w:val="24"/>
          <w:szCs w:val="24"/>
        </w:rPr>
        <w:t>Secretaria Municipal de Saúde: 2.123, 2.127,2.129, 2.131, 2.134, 2.135,  2.140, 2.141, 2.145</w:t>
      </w:r>
    </w:p>
    <w:p w:rsidR="00462FBF" w:rsidRPr="00722510" w:rsidRDefault="00462FBF" w:rsidP="00BC4717">
      <w:pPr>
        <w:suppressAutoHyphens/>
        <w:contextualSpacing/>
        <w:jc w:val="both"/>
        <w:rPr>
          <w:sz w:val="24"/>
          <w:szCs w:val="24"/>
        </w:rPr>
      </w:pPr>
      <w:r w:rsidRPr="00722510">
        <w:rPr>
          <w:sz w:val="24"/>
          <w:szCs w:val="24"/>
        </w:rPr>
        <w:t>Secretaria Municipal de Assistência Social: 2.155, 2.160, 2. 161 2.162 2.163, 2.165, 2.166, 2.169, 2.170</w:t>
      </w:r>
    </w:p>
    <w:p w:rsidR="00462FBF" w:rsidRPr="00722510" w:rsidRDefault="00462FBF" w:rsidP="00BC4717">
      <w:pPr>
        <w:suppressAutoHyphens/>
        <w:contextualSpacing/>
        <w:jc w:val="both"/>
        <w:rPr>
          <w:sz w:val="24"/>
          <w:szCs w:val="24"/>
        </w:rPr>
      </w:pPr>
      <w:r w:rsidRPr="00722510">
        <w:rPr>
          <w:sz w:val="24"/>
          <w:szCs w:val="24"/>
        </w:rPr>
        <w:t>Secretaria Municipal de Meio Ambiente e Desenvolvimento Urbano: 2.109</w:t>
      </w:r>
    </w:p>
    <w:p w:rsidR="00462FBF" w:rsidRPr="00722510" w:rsidRDefault="00462FBF" w:rsidP="00BC4717">
      <w:pPr>
        <w:suppressAutoHyphens/>
        <w:contextualSpacing/>
        <w:jc w:val="both"/>
        <w:rPr>
          <w:sz w:val="24"/>
          <w:szCs w:val="24"/>
        </w:rPr>
      </w:pPr>
      <w:r w:rsidRPr="00722510">
        <w:rPr>
          <w:sz w:val="24"/>
          <w:szCs w:val="24"/>
        </w:rPr>
        <w:t>Secretaria Municipal de Agricultura: 2089</w:t>
      </w:r>
    </w:p>
    <w:p w:rsidR="00462FBF" w:rsidRPr="00722510" w:rsidRDefault="00462FBF" w:rsidP="00BC4717">
      <w:pPr>
        <w:suppressAutoHyphens/>
        <w:contextualSpacing/>
        <w:jc w:val="both"/>
        <w:rPr>
          <w:sz w:val="24"/>
          <w:szCs w:val="24"/>
        </w:rPr>
      </w:pPr>
      <w:r w:rsidRPr="00722510">
        <w:rPr>
          <w:sz w:val="24"/>
          <w:szCs w:val="24"/>
        </w:rPr>
        <w:t>Secretaria Municipal de Administração: 2.008</w:t>
      </w:r>
    </w:p>
    <w:p w:rsidR="00462FBF" w:rsidRPr="00722510" w:rsidRDefault="00462FBF" w:rsidP="00BC4717">
      <w:pPr>
        <w:suppressAutoHyphens/>
        <w:contextualSpacing/>
        <w:jc w:val="both"/>
        <w:rPr>
          <w:sz w:val="24"/>
          <w:szCs w:val="24"/>
        </w:rPr>
      </w:pPr>
      <w:r w:rsidRPr="00722510">
        <w:rPr>
          <w:sz w:val="24"/>
          <w:szCs w:val="24"/>
        </w:rPr>
        <w:t>Secretaria Municipal de Educação e Cultura: 2011, 2087, 2024, 2025, 2026, 2049, 2050, 2068, 2080</w:t>
      </w:r>
    </w:p>
    <w:p w:rsidR="00462FBF" w:rsidRPr="00722510" w:rsidRDefault="00462FBF" w:rsidP="00BC4717">
      <w:pPr>
        <w:suppressAutoHyphens/>
        <w:contextualSpacing/>
        <w:jc w:val="both"/>
        <w:rPr>
          <w:sz w:val="24"/>
          <w:szCs w:val="24"/>
        </w:rPr>
      </w:pPr>
      <w:r w:rsidRPr="00722510">
        <w:rPr>
          <w:sz w:val="24"/>
          <w:szCs w:val="24"/>
        </w:rPr>
        <w:t>Secretaria Municipal de Governo e Cidadania – SEMGOV:</w:t>
      </w:r>
      <w:r w:rsidRPr="00722510">
        <w:rPr>
          <w:sz w:val="24"/>
          <w:szCs w:val="24"/>
        </w:rPr>
        <w:tab/>
        <w:t>2.106</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05 – DA REVISAO DOS PREÇOS</w:t>
      </w:r>
    </w:p>
    <w:p w:rsidR="00462FBF" w:rsidRPr="00722510" w:rsidRDefault="00462FBF" w:rsidP="00BC4717">
      <w:pPr>
        <w:spacing w:line="312" w:lineRule="auto"/>
        <w:jc w:val="both"/>
        <w:rPr>
          <w:sz w:val="24"/>
          <w:szCs w:val="24"/>
        </w:rPr>
      </w:pPr>
      <w:r w:rsidRPr="00722510">
        <w:rPr>
          <w:b/>
          <w:sz w:val="24"/>
          <w:szCs w:val="24"/>
        </w:rPr>
        <w:t>5.1</w:t>
      </w:r>
      <w:r w:rsidRPr="00722510">
        <w:rPr>
          <w:b/>
          <w:sz w:val="24"/>
          <w:szCs w:val="24"/>
        </w:rPr>
        <w:tab/>
      </w:r>
      <w:r w:rsidRPr="00722510">
        <w:rPr>
          <w:sz w:val="24"/>
          <w:szCs w:val="24"/>
        </w:rPr>
        <w:t>os preços registrados permanecerão fixos e irreajustáveis pelo período de 12 (doze) meses.</w:t>
      </w:r>
    </w:p>
    <w:p w:rsidR="00462FBF" w:rsidRPr="00722510" w:rsidRDefault="00462FBF" w:rsidP="00BC4717">
      <w:pPr>
        <w:spacing w:line="312" w:lineRule="auto"/>
        <w:jc w:val="both"/>
        <w:rPr>
          <w:sz w:val="24"/>
          <w:szCs w:val="24"/>
        </w:rPr>
      </w:pPr>
      <w:r w:rsidRPr="00722510">
        <w:rPr>
          <w:b/>
          <w:sz w:val="24"/>
          <w:szCs w:val="24"/>
        </w:rPr>
        <w:t>5.2</w:t>
      </w:r>
      <w:r w:rsidRPr="00722510">
        <w:rPr>
          <w:sz w:val="24"/>
          <w:szCs w:val="24"/>
        </w:rPr>
        <w:tab/>
        <w:t>A revisão de preços só será admitida no caso de comprovação do desequilíbrio econômico financeiro, a ser feita, através de notas fiscais de aquisição de matérias-primas.</w:t>
      </w:r>
    </w:p>
    <w:p w:rsidR="00462FBF" w:rsidRPr="00722510" w:rsidRDefault="00462FBF" w:rsidP="00BC4717">
      <w:pPr>
        <w:spacing w:line="312" w:lineRule="auto"/>
        <w:jc w:val="both"/>
        <w:rPr>
          <w:sz w:val="24"/>
          <w:szCs w:val="24"/>
        </w:rPr>
      </w:pPr>
      <w:r w:rsidRPr="00722510">
        <w:rPr>
          <w:b/>
          <w:sz w:val="24"/>
          <w:szCs w:val="24"/>
        </w:rPr>
        <w:t>5.3</w:t>
      </w:r>
      <w:r w:rsidRPr="00722510">
        <w:rPr>
          <w:b/>
          <w:sz w:val="24"/>
          <w:szCs w:val="24"/>
        </w:rPr>
        <w:tab/>
      </w:r>
      <w:r w:rsidRPr="00722510">
        <w:rPr>
          <w:sz w:val="24"/>
          <w:szCs w:val="24"/>
        </w:rPr>
        <w:t>As notas fiscais deverão ser posterior a data da assinatura do termo de fornecimento.</w:t>
      </w:r>
    </w:p>
    <w:p w:rsidR="00462FBF" w:rsidRPr="00722510" w:rsidRDefault="00462FBF" w:rsidP="00BC4717">
      <w:pPr>
        <w:spacing w:line="312" w:lineRule="auto"/>
        <w:jc w:val="both"/>
        <w:rPr>
          <w:sz w:val="24"/>
          <w:szCs w:val="24"/>
        </w:rPr>
      </w:pPr>
      <w:r w:rsidRPr="00722510">
        <w:rPr>
          <w:b/>
          <w:sz w:val="24"/>
          <w:szCs w:val="24"/>
        </w:rPr>
        <w:t>5.4</w:t>
      </w:r>
      <w:r w:rsidRPr="00722510">
        <w:rPr>
          <w:sz w:val="24"/>
          <w:szCs w:val="24"/>
        </w:rPr>
        <w:tab/>
        <w:t>Para a concessão desta revisão, a empresa deverá comunicar a CPLa variação dos preço registrado, por escrito através de (requerimento/processo administrativo), com pedido justificado, anexando as notas fiscais da majoração.</w:t>
      </w:r>
    </w:p>
    <w:p w:rsidR="00462FBF" w:rsidRPr="00722510" w:rsidRDefault="00462FBF" w:rsidP="00BC4717">
      <w:pPr>
        <w:spacing w:line="312" w:lineRule="auto"/>
        <w:jc w:val="both"/>
        <w:rPr>
          <w:sz w:val="24"/>
          <w:szCs w:val="24"/>
        </w:rPr>
      </w:pPr>
      <w:r w:rsidRPr="00722510">
        <w:rPr>
          <w:b/>
          <w:sz w:val="24"/>
          <w:szCs w:val="24"/>
        </w:rPr>
        <w:t>5.5</w:t>
      </w:r>
      <w:r w:rsidRPr="00722510">
        <w:rPr>
          <w:b/>
          <w:sz w:val="24"/>
          <w:szCs w:val="24"/>
        </w:rPr>
        <w:tab/>
      </w:r>
      <w:r w:rsidRPr="00722510">
        <w:rPr>
          <w:sz w:val="24"/>
          <w:szCs w:val="24"/>
        </w:rPr>
        <w:t>Durante o período de análise do pedido, a empresa deverá efetuar a entrega dos bens pelo preço registrado, mesmo que o empenho seja posterior à data da solicitação da revisão.</w:t>
      </w:r>
    </w:p>
    <w:p w:rsidR="00462FBF" w:rsidRPr="00722510" w:rsidRDefault="00462FBF" w:rsidP="00BC4717">
      <w:pPr>
        <w:spacing w:line="312" w:lineRule="auto"/>
        <w:jc w:val="both"/>
        <w:rPr>
          <w:sz w:val="24"/>
          <w:szCs w:val="24"/>
        </w:rPr>
      </w:pPr>
      <w:r w:rsidRPr="00722510">
        <w:rPr>
          <w:b/>
          <w:sz w:val="24"/>
          <w:szCs w:val="24"/>
        </w:rPr>
        <w:t>5.6</w:t>
      </w:r>
      <w:r w:rsidRPr="00722510">
        <w:rPr>
          <w:sz w:val="24"/>
          <w:szCs w:val="24"/>
        </w:rPr>
        <w:tab/>
        <w:t>A contratante terá o prazo de 30 dias corridos para analisar o pedido de revisão.</w:t>
      </w:r>
    </w:p>
    <w:p w:rsidR="00462FBF" w:rsidRPr="00722510" w:rsidRDefault="00462FBF" w:rsidP="00BC4717">
      <w:pPr>
        <w:spacing w:line="312" w:lineRule="auto"/>
        <w:jc w:val="both"/>
        <w:rPr>
          <w:sz w:val="24"/>
          <w:szCs w:val="24"/>
        </w:rPr>
      </w:pPr>
      <w:r w:rsidRPr="00722510">
        <w:rPr>
          <w:b/>
          <w:sz w:val="24"/>
          <w:szCs w:val="24"/>
        </w:rPr>
        <w:t>5.7</w:t>
      </w:r>
      <w:r w:rsidRPr="00722510">
        <w:rPr>
          <w:sz w:val="24"/>
          <w:szCs w:val="24"/>
        </w:rPr>
        <w:tab/>
        <w:t>Quando o preço inicialmente registrado, por motivo superveniente, tornar-se superior ao preço praticado no mercado o</w:t>
      </w:r>
      <w:r w:rsidRPr="00722510">
        <w:rPr>
          <w:b/>
          <w:sz w:val="24"/>
          <w:szCs w:val="24"/>
        </w:rPr>
        <w:t xml:space="preserve"> Município</w:t>
      </w:r>
      <w:r w:rsidRPr="00722510">
        <w:rPr>
          <w:sz w:val="24"/>
          <w:szCs w:val="24"/>
        </w:rPr>
        <w:t>, convocará o fornecedor visando negociação para redução de preço e sua adequação ao praticado pelo mercado.</w:t>
      </w:r>
    </w:p>
    <w:p w:rsidR="00462FBF" w:rsidRPr="00722510" w:rsidRDefault="00462FBF" w:rsidP="00BC4717">
      <w:pPr>
        <w:spacing w:line="312" w:lineRule="auto"/>
        <w:jc w:val="both"/>
        <w:rPr>
          <w:sz w:val="24"/>
          <w:szCs w:val="24"/>
        </w:rPr>
      </w:pPr>
      <w:r w:rsidRPr="00722510">
        <w:rPr>
          <w:b/>
          <w:sz w:val="24"/>
          <w:szCs w:val="24"/>
        </w:rPr>
        <w:t>5.8</w:t>
      </w:r>
      <w:r w:rsidRPr="00722510">
        <w:rPr>
          <w:sz w:val="24"/>
          <w:szCs w:val="24"/>
        </w:rPr>
        <w:tab/>
        <w:t>A ordem de classificação das licitantes que aceitarem reduzir seus preço aos valores de mercado observará a classificação original.</w:t>
      </w:r>
    </w:p>
    <w:p w:rsidR="00462FBF" w:rsidRPr="00722510" w:rsidRDefault="00462FBF" w:rsidP="00BC4717">
      <w:pPr>
        <w:spacing w:line="312" w:lineRule="auto"/>
        <w:jc w:val="both"/>
        <w:rPr>
          <w:sz w:val="24"/>
          <w:szCs w:val="24"/>
        </w:rPr>
      </w:pPr>
      <w:r w:rsidRPr="00722510">
        <w:rPr>
          <w:sz w:val="24"/>
          <w:szCs w:val="24"/>
        </w:rPr>
        <w:lastRenderedPageBreak/>
        <w:t>5.9</w:t>
      </w:r>
      <w:r w:rsidRPr="00722510">
        <w:rPr>
          <w:sz w:val="24"/>
          <w:szCs w:val="24"/>
        </w:rPr>
        <w:tab/>
        <w:t>Quando o preço de mercado tornar-se superior aos preços registrados e o fornecedor mediante requerimento devidamente comprovado, não puder cumprir o compromisso, o Município poderá libera-lo do compromisso assumido, sem aplicação de penalidade, confirmado a veracidade dos motivos e comprovantes apresentados, desde que a comunicação ocorra antes do pedido de fornecimento.</w:t>
      </w:r>
    </w:p>
    <w:p w:rsidR="00462FBF" w:rsidRPr="00722510" w:rsidRDefault="00462FBF" w:rsidP="00BC4717">
      <w:pPr>
        <w:spacing w:line="312" w:lineRule="auto"/>
        <w:jc w:val="both"/>
        <w:rPr>
          <w:sz w:val="24"/>
          <w:szCs w:val="24"/>
        </w:rPr>
      </w:pPr>
      <w:r w:rsidRPr="00722510">
        <w:rPr>
          <w:b/>
          <w:sz w:val="24"/>
          <w:szCs w:val="24"/>
        </w:rPr>
        <w:t>5.10</w:t>
      </w:r>
      <w:r w:rsidRPr="00722510">
        <w:rPr>
          <w:sz w:val="24"/>
          <w:szCs w:val="24"/>
        </w:rPr>
        <w:tab/>
        <w:t>Ocorrendo a situação acima descrita, o Município poderá, ainda, convocar os demais fornecedores para assegurar igual oportunidade de negociação.</w:t>
      </w:r>
    </w:p>
    <w:p w:rsidR="00462FBF" w:rsidRPr="00722510" w:rsidRDefault="00462FBF" w:rsidP="00BC4717">
      <w:pPr>
        <w:spacing w:line="312" w:lineRule="auto"/>
        <w:jc w:val="both"/>
        <w:rPr>
          <w:sz w:val="24"/>
          <w:szCs w:val="24"/>
        </w:rPr>
      </w:pPr>
      <w:r w:rsidRPr="00722510">
        <w:rPr>
          <w:b/>
          <w:sz w:val="24"/>
          <w:szCs w:val="24"/>
        </w:rPr>
        <w:t>5.11</w:t>
      </w:r>
      <w:r w:rsidRPr="00722510">
        <w:rPr>
          <w:sz w:val="24"/>
          <w:szCs w:val="24"/>
        </w:rPr>
        <w:tab/>
        <w:t>Não havendo êxito nas negociações, o Município deverá proceder a revogação da ata de registro de preço, adotando as medidas cabíveis para obtenção da contratação mais vantajosa.</w:t>
      </w:r>
    </w:p>
    <w:p w:rsidR="00462FBF" w:rsidRPr="00722510" w:rsidRDefault="00462FBF" w:rsidP="00BC4717">
      <w:pPr>
        <w:spacing w:line="312" w:lineRule="auto"/>
        <w:jc w:val="both"/>
        <w:rPr>
          <w:b/>
          <w:sz w:val="24"/>
          <w:szCs w:val="24"/>
        </w:rPr>
      </w:pPr>
    </w:p>
    <w:p w:rsidR="00462FBF" w:rsidRPr="00722510" w:rsidRDefault="00462FBF" w:rsidP="00BC4717">
      <w:pPr>
        <w:spacing w:line="312" w:lineRule="auto"/>
        <w:jc w:val="both"/>
        <w:rPr>
          <w:b/>
          <w:sz w:val="24"/>
          <w:szCs w:val="24"/>
        </w:rPr>
      </w:pPr>
      <w:r w:rsidRPr="00722510">
        <w:rPr>
          <w:b/>
          <w:sz w:val="24"/>
          <w:szCs w:val="24"/>
        </w:rPr>
        <w:t>06- DO CANCELAMENTO DO REGISTRO DE PREÇO</w:t>
      </w:r>
    </w:p>
    <w:p w:rsidR="00462FBF" w:rsidRPr="00722510" w:rsidRDefault="00462FBF" w:rsidP="00BC4717">
      <w:pPr>
        <w:spacing w:line="312" w:lineRule="auto"/>
        <w:jc w:val="both"/>
        <w:rPr>
          <w:sz w:val="24"/>
          <w:szCs w:val="24"/>
        </w:rPr>
      </w:pPr>
      <w:r w:rsidRPr="00722510">
        <w:rPr>
          <w:b/>
          <w:sz w:val="24"/>
          <w:szCs w:val="24"/>
        </w:rPr>
        <w:t>6.1</w:t>
      </w:r>
      <w:r w:rsidRPr="00722510">
        <w:rPr>
          <w:b/>
          <w:sz w:val="24"/>
          <w:szCs w:val="24"/>
        </w:rPr>
        <w:tab/>
      </w:r>
      <w:r w:rsidRPr="00722510">
        <w:rPr>
          <w:sz w:val="24"/>
          <w:szCs w:val="24"/>
        </w:rPr>
        <w:t>Ofornecedor terá seu registro de preço cancelado quando;</w:t>
      </w:r>
    </w:p>
    <w:p w:rsidR="00462FBF" w:rsidRPr="00722510" w:rsidRDefault="00462FBF" w:rsidP="00BC4717">
      <w:pPr>
        <w:spacing w:line="312" w:lineRule="auto"/>
        <w:jc w:val="both"/>
        <w:rPr>
          <w:sz w:val="24"/>
          <w:szCs w:val="24"/>
        </w:rPr>
      </w:pPr>
      <w:r w:rsidRPr="00722510">
        <w:rPr>
          <w:b/>
          <w:sz w:val="24"/>
          <w:szCs w:val="24"/>
        </w:rPr>
        <w:t>6.1.1</w:t>
      </w:r>
      <w:r w:rsidRPr="00722510">
        <w:rPr>
          <w:sz w:val="24"/>
          <w:szCs w:val="24"/>
        </w:rPr>
        <w:tab/>
        <w:t>descumprir as condições da Ata de Registro de Preço;</w:t>
      </w:r>
    </w:p>
    <w:p w:rsidR="00462FBF" w:rsidRPr="00722510" w:rsidRDefault="00462FBF" w:rsidP="00BC4717">
      <w:pPr>
        <w:spacing w:line="312" w:lineRule="auto"/>
        <w:jc w:val="both"/>
        <w:rPr>
          <w:sz w:val="24"/>
          <w:szCs w:val="24"/>
        </w:rPr>
      </w:pPr>
      <w:r w:rsidRPr="00722510">
        <w:rPr>
          <w:b/>
          <w:sz w:val="24"/>
          <w:szCs w:val="24"/>
        </w:rPr>
        <w:t>6.1.2</w:t>
      </w:r>
      <w:r w:rsidRPr="00722510">
        <w:rPr>
          <w:sz w:val="24"/>
          <w:szCs w:val="24"/>
        </w:rPr>
        <w:tab/>
        <w:t>não retirar, ou se recusar a receber a nota de empenho no prazo de 3(três) dias uteis , sem justificativa aceitável .</w:t>
      </w:r>
    </w:p>
    <w:p w:rsidR="00462FBF" w:rsidRPr="00722510" w:rsidRDefault="00462FBF" w:rsidP="00BC4717">
      <w:pPr>
        <w:spacing w:line="312" w:lineRule="auto"/>
        <w:jc w:val="both"/>
        <w:rPr>
          <w:sz w:val="24"/>
          <w:szCs w:val="24"/>
        </w:rPr>
      </w:pPr>
      <w:r w:rsidRPr="00722510">
        <w:rPr>
          <w:b/>
          <w:sz w:val="24"/>
          <w:szCs w:val="24"/>
        </w:rPr>
        <w:t>6.1.3</w:t>
      </w:r>
      <w:r w:rsidRPr="00722510">
        <w:rPr>
          <w:sz w:val="24"/>
          <w:szCs w:val="24"/>
        </w:rPr>
        <w:tab/>
        <w:t>não aceitar reduzir o seu preço registrado, na hipótese de este se tornar superior àqueles praticados no mercado;</w:t>
      </w:r>
    </w:p>
    <w:p w:rsidR="00462FBF" w:rsidRPr="00722510" w:rsidRDefault="00462FBF" w:rsidP="00BC4717">
      <w:pPr>
        <w:spacing w:line="312" w:lineRule="auto"/>
        <w:jc w:val="both"/>
        <w:rPr>
          <w:sz w:val="24"/>
          <w:szCs w:val="24"/>
        </w:rPr>
      </w:pPr>
      <w:r w:rsidRPr="00722510">
        <w:rPr>
          <w:b/>
          <w:sz w:val="24"/>
          <w:szCs w:val="24"/>
        </w:rPr>
        <w:t>6.1.4</w:t>
      </w:r>
      <w:r w:rsidRPr="00722510">
        <w:rPr>
          <w:sz w:val="24"/>
          <w:szCs w:val="24"/>
        </w:rPr>
        <w:tab/>
        <w:t>sofrer sanção prevista nos incisos III ou IV do caput do artigo 87 da Lei nº 8.666/93 ou no artigo 7º da Lei nº 10.520/02;</w:t>
      </w:r>
    </w:p>
    <w:p w:rsidR="00462FBF" w:rsidRPr="00722510" w:rsidRDefault="00462FBF" w:rsidP="00BC4717">
      <w:pPr>
        <w:spacing w:line="312" w:lineRule="auto"/>
        <w:jc w:val="both"/>
        <w:rPr>
          <w:sz w:val="24"/>
          <w:szCs w:val="24"/>
        </w:rPr>
      </w:pPr>
      <w:r w:rsidRPr="00722510">
        <w:rPr>
          <w:b/>
          <w:sz w:val="24"/>
          <w:szCs w:val="24"/>
        </w:rPr>
        <w:t>6.1.5</w:t>
      </w:r>
      <w:r w:rsidRPr="00722510">
        <w:rPr>
          <w:sz w:val="24"/>
          <w:szCs w:val="24"/>
        </w:rPr>
        <w:tab/>
        <w:t>poderá ainda ser cancelado o registro de preço na ocorrência de fato superveniente decorrente de caso fortuito ou força maior, que prejudique o cumprimento da ata, devidamente comprovados e justificados;</w:t>
      </w:r>
    </w:p>
    <w:p w:rsidR="00462FBF" w:rsidRPr="00722510" w:rsidRDefault="00462FBF" w:rsidP="00BC4717">
      <w:pPr>
        <w:spacing w:line="312" w:lineRule="auto"/>
        <w:jc w:val="both"/>
        <w:rPr>
          <w:sz w:val="24"/>
          <w:szCs w:val="24"/>
        </w:rPr>
      </w:pPr>
      <w:r w:rsidRPr="00722510">
        <w:rPr>
          <w:b/>
          <w:sz w:val="24"/>
          <w:szCs w:val="24"/>
        </w:rPr>
        <w:t>6.1.6</w:t>
      </w:r>
      <w:r w:rsidRPr="00722510">
        <w:rPr>
          <w:sz w:val="24"/>
          <w:szCs w:val="24"/>
        </w:rPr>
        <w:tab/>
        <w:t>por razão de interesse público; ou.</w:t>
      </w:r>
    </w:p>
    <w:p w:rsidR="00462FBF" w:rsidRPr="00722510" w:rsidRDefault="00462FBF" w:rsidP="00BC4717">
      <w:pPr>
        <w:spacing w:line="312" w:lineRule="auto"/>
        <w:jc w:val="both"/>
        <w:rPr>
          <w:sz w:val="24"/>
          <w:szCs w:val="24"/>
        </w:rPr>
      </w:pPr>
      <w:r w:rsidRPr="00722510">
        <w:rPr>
          <w:b/>
          <w:sz w:val="24"/>
          <w:szCs w:val="24"/>
        </w:rPr>
        <w:t>6.1.7</w:t>
      </w:r>
      <w:r w:rsidRPr="00722510">
        <w:rPr>
          <w:sz w:val="24"/>
          <w:szCs w:val="24"/>
        </w:rPr>
        <w:tab/>
        <w:t>a pedido do fornecedor</w:t>
      </w:r>
    </w:p>
    <w:p w:rsidR="00462FBF" w:rsidRPr="00722510" w:rsidRDefault="00462FBF" w:rsidP="00BC4717">
      <w:pPr>
        <w:spacing w:line="312" w:lineRule="auto"/>
        <w:jc w:val="both"/>
        <w:rPr>
          <w:b/>
          <w:sz w:val="24"/>
          <w:szCs w:val="24"/>
        </w:rPr>
      </w:pPr>
      <w:r w:rsidRPr="00722510">
        <w:rPr>
          <w:b/>
          <w:sz w:val="24"/>
          <w:szCs w:val="24"/>
        </w:rPr>
        <w:t>6.1.8</w:t>
      </w:r>
      <w:r w:rsidRPr="00722510">
        <w:rPr>
          <w:sz w:val="24"/>
          <w:szCs w:val="24"/>
        </w:rPr>
        <w:tab/>
        <w:t>em qualquer caso, assegurados o contraditório e ampla defesa, o cancelamento ocorrerá mediante determinação da</w:t>
      </w:r>
      <w:r w:rsidRPr="00722510">
        <w:rPr>
          <w:b/>
          <w:sz w:val="24"/>
          <w:szCs w:val="24"/>
        </w:rPr>
        <w:t xml:space="preserve"> Procuradoria Geral Município.</w:t>
      </w:r>
    </w:p>
    <w:p w:rsidR="00462FBF" w:rsidRPr="00722510" w:rsidRDefault="00462FBF" w:rsidP="00BC4717">
      <w:pPr>
        <w:spacing w:line="312" w:lineRule="auto"/>
        <w:jc w:val="both"/>
        <w:rPr>
          <w:b/>
          <w:sz w:val="24"/>
          <w:szCs w:val="24"/>
        </w:rPr>
      </w:pPr>
    </w:p>
    <w:p w:rsidR="00462FBF" w:rsidRPr="00722510" w:rsidRDefault="00462FBF" w:rsidP="00BC4717">
      <w:pPr>
        <w:spacing w:line="312" w:lineRule="auto"/>
        <w:jc w:val="both"/>
        <w:rPr>
          <w:b/>
          <w:sz w:val="24"/>
          <w:szCs w:val="24"/>
        </w:rPr>
      </w:pPr>
      <w:r w:rsidRPr="00722510">
        <w:rPr>
          <w:b/>
          <w:sz w:val="24"/>
          <w:szCs w:val="24"/>
        </w:rPr>
        <w:t xml:space="preserve">07- </w:t>
      </w:r>
      <w:r w:rsidRPr="00722510">
        <w:rPr>
          <w:b/>
          <w:sz w:val="24"/>
          <w:szCs w:val="24"/>
        </w:rPr>
        <w:tab/>
        <w:t>DA NOTA DE EMPENHO.</w:t>
      </w:r>
    </w:p>
    <w:p w:rsidR="00462FBF" w:rsidRPr="00722510" w:rsidRDefault="00462FBF" w:rsidP="00BC4717">
      <w:pPr>
        <w:spacing w:line="312" w:lineRule="auto"/>
        <w:jc w:val="both"/>
        <w:rPr>
          <w:color w:val="000000"/>
          <w:sz w:val="24"/>
          <w:szCs w:val="24"/>
        </w:rPr>
      </w:pPr>
      <w:r w:rsidRPr="00722510">
        <w:rPr>
          <w:b/>
          <w:color w:val="000000"/>
          <w:sz w:val="24"/>
          <w:szCs w:val="24"/>
        </w:rPr>
        <w:t>7.1</w:t>
      </w:r>
      <w:r w:rsidRPr="00722510">
        <w:rPr>
          <w:color w:val="000000"/>
          <w:sz w:val="24"/>
          <w:szCs w:val="24"/>
        </w:rPr>
        <w:tab/>
        <w:t>É condição para a retirada da nota de empenho a manutenção de todas as condições exigidas na</w:t>
      </w:r>
      <w:r w:rsidRPr="00722510">
        <w:rPr>
          <w:color w:val="000000"/>
          <w:sz w:val="24"/>
          <w:szCs w:val="24"/>
        </w:rPr>
        <w:tab/>
        <w:t>habilitação.</w:t>
      </w:r>
    </w:p>
    <w:p w:rsidR="00462FBF" w:rsidRPr="00722510" w:rsidRDefault="00462FBF" w:rsidP="00BC4717">
      <w:pPr>
        <w:spacing w:line="312" w:lineRule="auto"/>
        <w:jc w:val="both"/>
        <w:rPr>
          <w:color w:val="000000"/>
          <w:sz w:val="24"/>
          <w:szCs w:val="24"/>
        </w:rPr>
      </w:pPr>
      <w:r w:rsidRPr="00722510">
        <w:rPr>
          <w:b/>
          <w:bCs/>
          <w:color w:val="000000"/>
          <w:sz w:val="24"/>
          <w:szCs w:val="24"/>
        </w:rPr>
        <w:t>7.2.</w:t>
      </w:r>
      <w:r w:rsidRPr="00722510">
        <w:rPr>
          <w:b/>
          <w:bCs/>
          <w:color w:val="000000"/>
          <w:sz w:val="24"/>
          <w:szCs w:val="24"/>
        </w:rPr>
        <w:tab/>
      </w:r>
      <w:r w:rsidRPr="00722510">
        <w:rPr>
          <w:color w:val="000000"/>
          <w:sz w:val="24"/>
          <w:szCs w:val="24"/>
        </w:rPr>
        <w:t xml:space="preserve">A licitante vencedora deverá retirar a nota de empenho dentro do prazo de </w:t>
      </w:r>
      <w:r w:rsidRPr="00722510">
        <w:rPr>
          <w:b/>
          <w:bCs/>
          <w:color w:val="0000FF"/>
          <w:sz w:val="24"/>
          <w:szCs w:val="24"/>
        </w:rPr>
        <w:t>03 dias úteis</w:t>
      </w:r>
      <w:r w:rsidRPr="00722510">
        <w:rPr>
          <w:color w:val="000000"/>
          <w:sz w:val="24"/>
          <w:szCs w:val="24"/>
        </w:rPr>
        <w:t>, contados da respectiva convocação, que poderá ser via e</w:t>
      </w:r>
      <w:r w:rsidR="00676AA4">
        <w:rPr>
          <w:color w:val="000000"/>
          <w:sz w:val="24"/>
          <w:szCs w:val="24"/>
        </w:rPr>
        <w:t>-</w:t>
      </w:r>
      <w:r w:rsidRPr="00722510">
        <w:rPr>
          <w:color w:val="000000"/>
          <w:sz w:val="24"/>
          <w:szCs w:val="24"/>
        </w:rPr>
        <w:t xml:space="preserve">mail, telefone. </w:t>
      </w:r>
    </w:p>
    <w:p w:rsidR="00462FBF" w:rsidRPr="00722510" w:rsidRDefault="00462FBF" w:rsidP="00BC4717">
      <w:pPr>
        <w:spacing w:line="312" w:lineRule="auto"/>
        <w:jc w:val="both"/>
        <w:rPr>
          <w:color w:val="000000"/>
          <w:sz w:val="24"/>
          <w:szCs w:val="24"/>
        </w:rPr>
      </w:pPr>
      <w:r w:rsidRPr="00722510">
        <w:rPr>
          <w:b/>
          <w:color w:val="000000"/>
          <w:sz w:val="24"/>
          <w:szCs w:val="24"/>
        </w:rPr>
        <w:t>7.3</w:t>
      </w:r>
      <w:r w:rsidRPr="00722510">
        <w:rPr>
          <w:color w:val="000000"/>
          <w:sz w:val="24"/>
          <w:szCs w:val="24"/>
        </w:rPr>
        <w:tab/>
        <w:t>O prazo para a retirada da nota de empenho poderá ser prorrogado uma vez, por igual período,quando solicitado pela licitante vencedora durante o seu transcurso, desde que ocorra motivo justificado e</w:t>
      </w:r>
      <w:r w:rsidRPr="00722510">
        <w:rPr>
          <w:color w:val="000000"/>
          <w:sz w:val="24"/>
          <w:szCs w:val="24"/>
        </w:rPr>
        <w:tab/>
        <w:t>aceito pela Administração.</w:t>
      </w:r>
    </w:p>
    <w:p w:rsidR="00462FBF" w:rsidRPr="00722510" w:rsidRDefault="00462FBF" w:rsidP="00BC4717">
      <w:pPr>
        <w:spacing w:line="312" w:lineRule="auto"/>
        <w:jc w:val="both"/>
        <w:rPr>
          <w:color w:val="000000"/>
          <w:sz w:val="24"/>
          <w:szCs w:val="24"/>
        </w:rPr>
      </w:pPr>
      <w:r w:rsidRPr="00722510">
        <w:rPr>
          <w:b/>
          <w:bCs/>
          <w:color w:val="000000"/>
          <w:sz w:val="24"/>
          <w:szCs w:val="24"/>
        </w:rPr>
        <w:lastRenderedPageBreak/>
        <w:t>7.4</w:t>
      </w:r>
      <w:r w:rsidRPr="00722510">
        <w:rPr>
          <w:b/>
          <w:bCs/>
          <w:color w:val="000000"/>
          <w:sz w:val="24"/>
          <w:szCs w:val="24"/>
        </w:rPr>
        <w:tab/>
      </w:r>
      <w:r w:rsidRPr="00722510">
        <w:rPr>
          <w:color w:val="000000"/>
          <w:sz w:val="24"/>
          <w:szCs w:val="24"/>
        </w:rPr>
        <w:t xml:space="preserve">A recusa em formalizar o ajuste, no prazo previsto na </w:t>
      </w:r>
      <w:r w:rsidRPr="00722510">
        <w:rPr>
          <w:color w:val="0000FF"/>
          <w:sz w:val="24"/>
          <w:szCs w:val="24"/>
        </w:rPr>
        <w:t>condição 7.2</w:t>
      </w:r>
      <w:r w:rsidRPr="00722510">
        <w:rPr>
          <w:color w:val="000000"/>
          <w:sz w:val="24"/>
          <w:szCs w:val="24"/>
        </w:rPr>
        <w:t xml:space="preserve">, sem justificativa por escrito e aceita pela autoridade competente, bem como a não manutenção de todas as condições exigidas na habilitação, sujeitará o licitante às penalidades cabíveis, devendo a Administração cancelar o registro do licitante e convocar remanescentes, </w:t>
      </w:r>
      <w:r w:rsidRPr="00722510">
        <w:rPr>
          <w:b/>
          <w:bCs/>
          <w:color w:val="000000"/>
          <w:sz w:val="24"/>
          <w:szCs w:val="24"/>
        </w:rPr>
        <w:t>constantes do cadastro de reserva</w:t>
      </w:r>
      <w:r w:rsidRPr="00722510">
        <w:rPr>
          <w:color w:val="000000"/>
          <w:sz w:val="24"/>
          <w:szCs w:val="24"/>
        </w:rPr>
        <w:t xml:space="preserve">, na ordem de classificação, para fazê-lo, no mesmo prazo e nas condições do licitante vencedor. Caso não obtenha sucesso na negociação, o Pregoeiro negociará com o licitante subsequente e,assim sucessivamente, até a apuração de proposta </w:t>
      </w:r>
      <w:r w:rsidRPr="00722510">
        <w:rPr>
          <w:b/>
          <w:bCs/>
          <w:color w:val="000000"/>
          <w:sz w:val="24"/>
          <w:szCs w:val="24"/>
        </w:rPr>
        <w:t>com preço igual ao do primeiro colocado</w:t>
      </w:r>
      <w:r w:rsidRPr="00722510">
        <w:rPr>
          <w:color w:val="000000"/>
          <w:sz w:val="24"/>
          <w:szCs w:val="24"/>
        </w:rPr>
        <w:t>.</w:t>
      </w:r>
    </w:p>
    <w:p w:rsidR="00462FBF" w:rsidRPr="00722510" w:rsidRDefault="00462FBF" w:rsidP="00BC4717">
      <w:pPr>
        <w:spacing w:line="312" w:lineRule="auto"/>
        <w:jc w:val="both"/>
        <w:rPr>
          <w:color w:val="000000"/>
          <w:sz w:val="24"/>
          <w:szCs w:val="24"/>
        </w:rPr>
      </w:pPr>
      <w:r w:rsidRPr="00722510">
        <w:rPr>
          <w:b/>
          <w:bCs/>
          <w:color w:val="000000"/>
          <w:sz w:val="24"/>
          <w:szCs w:val="24"/>
        </w:rPr>
        <w:t>7.5</w:t>
      </w:r>
      <w:r w:rsidRPr="00722510">
        <w:rPr>
          <w:b/>
          <w:bCs/>
          <w:color w:val="000000"/>
          <w:sz w:val="24"/>
          <w:szCs w:val="24"/>
        </w:rPr>
        <w:tab/>
      </w:r>
      <w:r w:rsidRPr="00722510">
        <w:rPr>
          <w:color w:val="000000"/>
          <w:sz w:val="24"/>
          <w:szCs w:val="24"/>
        </w:rPr>
        <w:t>Se nenhum licitante baixar seu preço para o preço do primeiro colocado aplicar-se-á o disposto</w:t>
      </w:r>
      <w:r w:rsidRPr="00722510">
        <w:rPr>
          <w:color w:val="000000"/>
          <w:sz w:val="24"/>
          <w:szCs w:val="24"/>
        </w:rPr>
        <w:tab/>
        <w:t>no art. 4º, inc. XXIII da Lei nº 10.520/2002 e art. 27, §3º do Decreto 5.450/2005.</w:t>
      </w:r>
    </w:p>
    <w:p w:rsidR="00462FBF" w:rsidRPr="00722510" w:rsidRDefault="00462FBF" w:rsidP="00BC4717">
      <w:pPr>
        <w:spacing w:line="312" w:lineRule="auto"/>
        <w:jc w:val="both"/>
        <w:rPr>
          <w:color w:val="000000"/>
          <w:sz w:val="24"/>
          <w:szCs w:val="24"/>
        </w:rPr>
      </w:pPr>
      <w:r w:rsidRPr="00722510">
        <w:rPr>
          <w:b/>
          <w:bCs/>
          <w:color w:val="000000"/>
          <w:sz w:val="24"/>
          <w:szCs w:val="24"/>
        </w:rPr>
        <w:t>7.6</w:t>
      </w:r>
      <w:r w:rsidRPr="00722510">
        <w:rPr>
          <w:b/>
          <w:bCs/>
          <w:color w:val="000000"/>
          <w:sz w:val="24"/>
          <w:szCs w:val="24"/>
        </w:rPr>
        <w:tab/>
      </w:r>
      <w:r w:rsidRPr="00722510">
        <w:rPr>
          <w:color w:val="000000"/>
          <w:sz w:val="24"/>
          <w:szCs w:val="24"/>
        </w:rPr>
        <w:t>. Obtida proposta que atenda às exigências do edital e verificada a habilitação do licitante, o Pregoeiro procederá conforme estabelecido no(cadastro de reserva).</w:t>
      </w:r>
    </w:p>
    <w:p w:rsidR="00462FBF" w:rsidRPr="00722510" w:rsidRDefault="00462FBF" w:rsidP="00BC4717">
      <w:pPr>
        <w:spacing w:line="312" w:lineRule="auto"/>
        <w:jc w:val="both"/>
        <w:rPr>
          <w:color w:val="000000"/>
          <w:sz w:val="24"/>
          <w:szCs w:val="24"/>
        </w:rPr>
      </w:pPr>
      <w:r w:rsidRPr="00722510">
        <w:rPr>
          <w:b/>
          <w:bCs/>
          <w:color w:val="000000"/>
          <w:sz w:val="24"/>
          <w:szCs w:val="24"/>
        </w:rPr>
        <w:t>7.7</w:t>
      </w:r>
      <w:r w:rsidRPr="00722510">
        <w:rPr>
          <w:color w:val="000000"/>
          <w:sz w:val="24"/>
          <w:szCs w:val="24"/>
        </w:rPr>
        <w:t xml:space="preserve"> Finalizados os procedimentos acima mencionados, o Pregoeiro adjudicará o objeto licitado ao licitante vencedor.</w:t>
      </w:r>
    </w:p>
    <w:p w:rsidR="00462FBF" w:rsidRPr="00722510" w:rsidRDefault="00462FBF" w:rsidP="00BC4717">
      <w:pPr>
        <w:spacing w:line="312" w:lineRule="auto"/>
        <w:jc w:val="both"/>
        <w:rPr>
          <w:color w:val="000000"/>
          <w:sz w:val="24"/>
          <w:szCs w:val="24"/>
        </w:rPr>
      </w:pPr>
      <w:r w:rsidRPr="00722510">
        <w:rPr>
          <w:b/>
          <w:bCs/>
          <w:color w:val="000000"/>
          <w:sz w:val="24"/>
          <w:szCs w:val="24"/>
        </w:rPr>
        <w:t>7.8</w:t>
      </w:r>
      <w:r w:rsidRPr="00722510">
        <w:rPr>
          <w:color w:val="000000"/>
          <w:sz w:val="24"/>
          <w:szCs w:val="24"/>
        </w:rPr>
        <w:t>O contrato poderá ser alterado nos casos previstos no art. 65 da Lei 8.666/93, desde que haja interesse da Administração, com a apresentação das devidas justificativas.</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08 – DA ENTREGA DO MATERIAL</w:t>
      </w:r>
    </w:p>
    <w:p w:rsidR="00462FBF" w:rsidRPr="00676AA4" w:rsidRDefault="00462FBF" w:rsidP="00BC4717">
      <w:pPr>
        <w:spacing w:line="312" w:lineRule="auto"/>
        <w:jc w:val="both"/>
        <w:rPr>
          <w:b/>
          <w:sz w:val="24"/>
          <w:szCs w:val="24"/>
        </w:rPr>
      </w:pPr>
      <w:r w:rsidRPr="00722510">
        <w:rPr>
          <w:b/>
          <w:sz w:val="24"/>
          <w:szCs w:val="24"/>
        </w:rPr>
        <w:t>8.1</w:t>
      </w:r>
      <w:r w:rsidRPr="00722510">
        <w:rPr>
          <w:sz w:val="24"/>
          <w:szCs w:val="24"/>
        </w:rPr>
        <w:tab/>
        <w:t xml:space="preserve">A Contratada deverá entregar o material, no quantitativo solicitado e em conformidade com as especificações constantes do edital e da proposta ofertada, </w:t>
      </w:r>
      <w:r w:rsidRPr="00676AA4">
        <w:rPr>
          <w:b/>
          <w:sz w:val="24"/>
          <w:szCs w:val="24"/>
        </w:rPr>
        <w:t>no Almoxarifado Central do Município, salvo os itens Pão e Leite, deste termo referencia/projeto básico.</w:t>
      </w:r>
    </w:p>
    <w:p w:rsidR="00462FBF" w:rsidRPr="00722510" w:rsidRDefault="00462FBF" w:rsidP="00BC4717">
      <w:pPr>
        <w:spacing w:line="312" w:lineRule="auto"/>
        <w:jc w:val="both"/>
        <w:rPr>
          <w:sz w:val="24"/>
          <w:szCs w:val="24"/>
        </w:rPr>
      </w:pPr>
      <w:r w:rsidRPr="00722510">
        <w:rPr>
          <w:sz w:val="24"/>
          <w:szCs w:val="24"/>
        </w:rPr>
        <w:t>Almoxarifado Central, Av. São Luiz s/n. Bairro Centro.</w:t>
      </w:r>
    </w:p>
    <w:p w:rsidR="00462FBF" w:rsidRPr="00722510" w:rsidRDefault="00462FBF" w:rsidP="00BC4717">
      <w:pPr>
        <w:spacing w:line="312" w:lineRule="auto"/>
        <w:jc w:val="both"/>
        <w:rPr>
          <w:sz w:val="24"/>
          <w:szCs w:val="24"/>
        </w:rPr>
      </w:pPr>
      <w:r w:rsidRPr="00722510">
        <w:rPr>
          <w:sz w:val="24"/>
          <w:szCs w:val="24"/>
        </w:rPr>
        <w:t>OBS: O Almoxarifado está localizado aos fundos da Prefeitura Municipal.</w:t>
      </w:r>
    </w:p>
    <w:p w:rsidR="00462FBF" w:rsidRPr="00722510" w:rsidRDefault="00462FBF" w:rsidP="00BC4717">
      <w:pPr>
        <w:spacing w:line="312" w:lineRule="auto"/>
        <w:jc w:val="both"/>
        <w:rPr>
          <w:color w:val="000000"/>
          <w:sz w:val="24"/>
          <w:szCs w:val="24"/>
        </w:rPr>
      </w:pPr>
      <w:r w:rsidRPr="00722510">
        <w:rPr>
          <w:b/>
          <w:bCs/>
          <w:color w:val="000000"/>
          <w:sz w:val="24"/>
          <w:szCs w:val="24"/>
        </w:rPr>
        <w:t>8.2</w:t>
      </w:r>
      <w:r w:rsidRPr="00722510">
        <w:rPr>
          <w:b/>
          <w:bCs/>
          <w:color w:val="000000"/>
          <w:sz w:val="24"/>
          <w:szCs w:val="24"/>
        </w:rPr>
        <w:tab/>
      </w:r>
      <w:r w:rsidRPr="00722510">
        <w:rPr>
          <w:color w:val="000000"/>
          <w:sz w:val="24"/>
          <w:szCs w:val="24"/>
        </w:rPr>
        <w:t xml:space="preserve"> A entrega ocorrerá de segunda a sexta feira de </w:t>
      </w:r>
      <w:r w:rsidRPr="00722510">
        <w:rPr>
          <w:color w:val="3333CD"/>
          <w:sz w:val="24"/>
          <w:szCs w:val="24"/>
        </w:rPr>
        <w:t xml:space="preserve">07h:30min. </w:t>
      </w:r>
      <w:r w:rsidRPr="00722510">
        <w:rPr>
          <w:color w:val="000000"/>
          <w:sz w:val="24"/>
          <w:szCs w:val="24"/>
        </w:rPr>
        <w:t>às</w:t>
      </w:r>
      <w:r w:rsidRPr="00722510">
        <w:rPr>
          <w:color w:val="3333CD"/>
          <w:sz w:val="24"/>
          <w:szCs w:val="24"/>
        </w:rPr>
        <w:t>13h:30 min.</w:t>
      </w:r>
    </w:p>
    <w:p w:rsidR="00462FBF" w:rsidRPr="00722510" w:rsidRDefault="00462FBF" w:rsidP="00BC4717">
      <w:pPr>
        <w:spacing w:line="312" w:lineRule="auto"/>
        <w:jc w:val="both"/>
        <w:rPr>
          <w:color w:val="000000"/>
          <w:sz w:val="24"/>
          <w:szCs w:val="24"/>
        </w:rPr>
      </w:pPr>
      <w:r w:rsidRPr="00722510">
        <w:rPr>
          <w:b/>
          <w:bCs/>
          <w:color w:val="000000"/>
          <w:sz w:val="24"/>
          <w:szCs w:val="24"/>
        </w:rPr>
        <w:t>8.3</w:t>
      </w:r>
      <w:r w:rsidRPr="00722510">
        <w:rPr>
          <w:b/>
          <w:bCs/>
          <w:color w:val="000000"/>
          <w:sz w:val="24"/>
          <w:szCs w:val="24"/>
        </w:rPr>
        <w:tab/>
      </w:r>
      <w:r w:rsidRPr="00722510">
        <w:rPr>
          <w:color w:val="000000"/>
          <w:sz w:val="24"/>
          <w:szCs w:val="24"/>
        </w:rPr>
        <w:t xml:space="preserve">O prazo para entrega do material é de até </w:t>
      </w:r>
      <w:r w:rsidRPr="00722510">
        <w:rPr>
          <w:b/>
          <w:bCs/>
          <w:color w:val="0000FF"/>
          <w:sz w:val="24"/>
          <w:szCs w:val="24"/>
        </w:rPr>
        <w:t>10 dias corridos</w:t>
      </w:r>
      <w:r w:rsidRPr="00722510">
        <w:rPr>
          <w:color w:val="000000"/>
          <w:sz w:val="24"/>
          <w:szCs w:val="24"/>
        </w:rPr>
        <w:t xml:space="preserve">, contados a partir do recebimento da nota de empenho. </w:t>
      </w:r>
    </w:p>
    <w:p w:rsidR="00462FBF" w:rsidRPr="00722510" w:rsidRDefault="00462FBF" w:rsidP="00BC4717">
      <w:pPr>
        <w:spacing w:line="312" w:lineRule="auto"/>
        <w:jc w:val="both"/>
        <w:rPr>
          <w:color w:val="000000"/>
          <w:sz w:val="24"/>
          <w:szCs w:val="24"/>
        </w:rPr>
      </w:pPr>
      <w:r w:rsidRPr="00722510">
        <w:rPr>
          <w:b/>
          <w:bCs/>
          <w:color w:val="000000"/>
          <w:sz w:val="24"/>
          <w:szCs w:val="24"/>
        </w:rPr>
        <w:t>8.4</w:t>
      </w:r>
      <w:r w:rsidRPr="00722510">
        <w:rPr>
          <w:b/>
          <w:bCs/>
          <w:color w:val="000000"/>
          <w:sz w:val="24"/>
          <w:szCs w:val="24"/>
        </w:rPr>
        <w:tab/>
      </w:r>
      <w:r w:rsidRPr="00722510">
        <w:rPr>
          <w:color w:val="000000"/>
          <w:sz w:val="24"/>
          <w:szCs w:val="24"/>
        </w:rPr>
        <w:t xml:space="preserve">O material será recebido provisoriamente no momento da entrega, para efeito de verificação de sua conformidade com as especificações exigidas e, em definitivo, no prazo de </w:t>
      </w:r>
      <w:r w:rsidRPr="00722510">
        <w:rPr>
          <w:b/>
          <w:bCs/>
          <w:color w:val="0000FF"/>
          <w:sz w:val="24"/>
          <w:szCs w:val="24"/>
        </w:rPr>
        <w:t>05 dias úteis</w:t>
      </w:r>
      <w:r w:rsidRPr="00722510">
        <w:rPr>
          <w:color w:val="000000"/>
          <w:sz w:val="24"/>
          <w:szCs w:val="24"/>
        </w:rPr>
        <w:t>, contados da data da entrega.</w:t>
      </w:r>
    </w:p>
    <w:p w:rsidR="00462FBF" w:rsidRPr="00722510" w:rsidRDefault="00462FBF" w:rsidP="00BC4717">
      <w:pPr>
        <w:spacing w:line="312" w:lineRule="auto"/>
        <w:jc w:val="both"/>
        <w:rPr>
          <w:color w:val="000000"/>
          <w:sz w:val="24"/>
          <w:szCs w:val="24"/>
        </w:rPr>
      </w:pPr>
      <w:r w:rsidRPr="00722510">
        <w:rPr>
          <w:b/>
          <w:bCs/>
          <w:color w:val="000000"/>
          <w:sz w:val="24"/>
          <w:szCs w:val="24"/>
        </w:rPr>
        <w:t>8.5 .</w:t>
      </w:r>
      <w:r w:rsidRPr="00722510">
        <w:rPr>
          <w:color w:val="000000"/>
          <w:sz w:val="24"/>
          <w:szCs w:val="24"/>
        </w:rPr>
        <w:t>Em caso de irregularidades apuradas no momento da entrega, o material poderá ser</w:t>
      </w:r>
    </w:p>
    <w:p w:rsidR="00462FBF" w:rsidRPr="00722510" w:rsidRDefault="00462FBF" w:rsidP="00BC4717">
      <w:pPr>
        <w:spacing w:line="312" w:lineRule="auto"/>
        <w:jc w:val="both"/>
        <w:rPr>
          <w:color w:val="000000"/>
          <w:sz w:val="24"/>
          <w:szCs w:val="24"/>
        </w:rPr>
      </w:pPr>
      <w:r w:rsidRPr="00722510">
        <w:rPr>
          <w:color w:val="000000"/>
          <w:sz w:val="24"/>
          <w:szCs w:val="24"/>
        </w:rPr>
        <w:t>recusado de pronto, mediante termo correspondente, ficando dispensado o recebimento provisório, e fazendo-se disso imediata comunicação  ao fornecedor.</w:t>
      </w:r>
    </w:p>
    <w:p w:rsidR="00462FBF" w:rsidRPr="00722510" w:rsidRDefault="00462FBF" w:rsidP="00BC4717">
      <w:pPr>
        <w:spacing w:line="312" w:lineRule="auto"/>
        <w:jc w:val="both"/>
        <w:rPr>
          <w:color w:val="000000"/>
          <w:sz w:val="24"/>
          <w:szCs w:val="24"/>
        </w:rPr>
      </w:pPr>
      <w:r w:rsidRPr="00722510">
        <w:rPr>
          <w:b/>
          <w:bCs/>
          <w:color w:val="000000"/>
          <w:sz w:val="24"/>
          <w:szCs w:val="24"/>
        </w:rPr>
        <w:t>8.6 .</w:t>
      </w:r>
      <w:r w:rsidRPr="00722510">
        <w:rPr>
          <w:color w:val="000000"/>
          <w:sz w:val="24"/>
          <w:szCs w:val="24"/>
        </w:rPr>
        <w:t>Se após o recebimento provisório, constatar-se que o fornecimento foi executado em</w:t>
      </w:r>
    </w:p>
    <w:p w:rsidR="00462FBF" w:rsidRPr="00722510" w:rsidRDefault="00462FBF" w:rsidP="00BC4717">
      <w:pPr>
        <w:spacing w:line="312" w:lineRule="auto"/>
        <w:jc w:val="both"/>
        <w:rPr>
          <w:color w:val="000000"/>
          <w:sz w:val="24"/>
          <w:szCs w:val="24"/>
        </w:rPr>
      </w:pPr>
      <w:r w:rsidRPr="00722510">
        <w:rPr>
          <w:color w:val="000000"/>
          <w:sz w:val="24"/>
          <w:szCs w:val="24"/>
        </w:rPr>
        <w:t xml:space="preserve">desacordo com o pactuado ou foi entregue em quantitativo inferior ao solicitado, a fiscalização notificará por escrito a contratada para substituir, às suas expensas, o material recusado ou complementar o material faltante, no prazo que lhe restar daquele indicado na </w:t>
      </w:r>
      <w:r w:rsidRPr="00722510">
        <w:rPr>
          <w:color w:val="0000FF"/>
          <w:sz w:val="24"/>
          <w:szCs w:val="24"/>
        </w:rPr>
        <w:t xml:space="preserve">condição 8.4  </w:t>
      </w:r>
    </w:p>
    <w:p w:rsidR="00462FBF" w:rsidRPr="00722510" w:rsidRDefault="00462FBF" w:rsidP="00BC4717">
      <w:pPr>
        <w:spacing w:line="312" w:lineRule="auto"/>
        <w:jc w:val="both"/>
        <w:rPr>
          <w:color w:val="000000"/>
          <w:sz w:val="24"/>
          <w:szCs w:val="24"/>
        </w:rPr>
      </w:pPr>
      <w:r w:rsidRPr="00722510">
        <w:rPr>
          <w:b/>
          <w:bCs/>
          <w:color w:val="000000"/>
          <w:sz w:val="24"/>
          <w:szCs w:val="24"/>
        </w:rPr>
        <w:lastRenderedPageBreak/>
        <w:t xml:space="preserve">8.7. </w:t>
      </w:r>
      <w:r w:rsidRPr="00722510">
        <w:rPr>
          <w:color w:val="000000"/>
          <w:sz w:val="24"/>
          <w:szCs w:val="24"/>
        </w:rPr>
        <w:t>Se a Contratada não substituir ou complementar o material entregue e desconformidade com as especificações editalícias, o fiscal do contrato fará relatório circunstanciado à unidade competente, com vista à glosa da nota fiscal, no valor do material recusado ou não entregue, e a enviará para pagamento, informando, ainda, o valor a ser retido cautelarmente, para fazer face a eventual aplicação de multa.</w:t>
      </w:r>
    </w:p>
    <w:p w:rsidR="00462FBF" w:rsidRPr="00722510" w:rsidRDefault="00462FBF" w:rsidP="00BC4717">
      <w:pPr>
        <w:spacing w:line="312" w:lineRule="auto"/>
        <w:jc w:val="both"/>
        <w:rPr>
          <w:color w:val="000000"/>
          <w:sz w:val="24"/>
          <w:szCs w:val="24"/>
        </w:rPr>
      </w:pPr>
      <w:r w:rsidRPr="00722510">
        <w:rPr>
          <w:b/>
          <w:bCs/>
          <w:color w:val="000000"/>
          <w:sz w:val="24"/>
          <w:szCs w:val="24"/>
        </w:rPr>
        <w:t>8.8</w:t>
      </w:r>
      <w:r w:rsidRPr="00722510">
        <w:rPr>
          <w:color w:val="000000"/>
          <w:sz w:val="24"/>
          <w:szCs w:val="24"/>
        </w:rPr>
        <w:t>. Glosada a nota fiscal, deverá o fiscal do contrato providenciar, junto à Secretaria da</w:t>
      </w:r>
    </w:p>
    <w:p w:rsidR="00462FBF" w:rsidRPr="00722510" w:rsidRDefault="00462FBF" w:rsidP="00BC4717">
      <w:pPr>
        <w:spacing w:line="312" w:lineRule="auto"/>
        <w:jc w:val="both"/>
        <w:rPr>
          <w:color w:val="000000"/>
          <w:sz w:val="24"/>
          <w:szCs w:val="24"/>
        </w:rPr>
      </w:pPr>
      <w:r w:rsidRPr="00722510">
        <w:rPr>
          <w:color w:val="000000"/>
          <w:sz w:val="24"/>
          <w:szCs w:val="24"/>
        </w:rPr>
        <w:t>Fazenda, a emissão de nota fiscal para acompanhamento do material a ser devolvido, notificando a Contratada para que proceda à retirada deste, às suas expensas, no prazo de 60 dias, contados do recebimento da notificação.</w:t>
      </w:r>
    </w:p>
    <w:p w:rsidR="00462FBF" w:rsidRPr="00722510" w:rsidRDefault="00462FBF" w:rsidP="00BC4717">
      <w:pPr>
        <w:spacing w:line="312" w:lineRule="auto"/>
        <w:jc w:val="both"/>
        <w:rPr>
          <w:color w:val="000000"/>
          <w:sz w:val="24"/>
          <w:szCs w:val="24"/>
        </w:rPr>
      </w:pPr>
      <w:r w:rsidRPr="00722510">
        <w:rPr>
          <w:b/>
          <w:bCs/>
          <w:color w:val="000000"/>
          <w:sz w:val="24"/>
          <w:szCs w:val="24"/>
        </w:rPr>
        <w:t xml:space="preserve">8.9. </w:t>
      </w:r>
      <w:r w:rsidRPr="00722510">
        <w:rPr>
          <w:color w:val="000000"/>
          <w:sz w:val="24"/>
          <w:szCs w:val="24"/>
        </w:rPr>
        <w:t>O material recusado que não for retirado pela Contratada no prazo estabelecido será</w:t>
      </w:r>
    </w:p>
    <w:p w:rsidR="00462FBF" w:rsidRDefault="00462FBF" w:rsidP="00BC4717">
      <w:pPr>
        <w:spacing w:line="312" w:lineRule="auto"/>
        <w:jc w:val="both"/>
        <w:rPr>
          <w:color w:val="000000"/>
          <w:sz w:val="24"/>
          <w:szCs w:val="24"/>
        </w:rPr>
      </w:pPr>
      <w:r w:rsidRPr="00722510">
        <w:rPr>
          <w:color w:val="000000"/>
          <w:sz w:val="24"/>
          <w:szCs w:val="24"/>
        </w:rPr>
        <w:t>enviado a entidades filantrópicas sem fins lucrativos, reconhecidas como de utilidade pública federal, ou para Organizações da Sociedade Civil de Interesse Público.</w:t>
      </w:r>
    </w:p>
    <w:p w:rsidR="00BC4717" w:rsidRPr="00722510" w:rsidRDefault="00BC4717" w:rsidP="00BC4717">
      <w:pPr>
        <w:spacing w:line="312" w:lineRule="auto"/>
        <w:jc w:val="both"/>
        <w:rPr>
          <w:color w:val="000000"/>
          <w:sz w:val="24"/>
          <w:szCs w:val="24"/>
        </w:rPr>
      </w:pPr>
    </w:p>
    <w:p w:rsidR="00DE5EBE" w:rsidRDefault="00462FBF" w:rsidP="00BC4717">
      <w:pPr>
        <w:spacing w:line="312" w:lineRule="auto"/>
        <w:jc w:val="both"/>
        <w:rPr>
          <w:b/>
          <w:bCs/>
          <w:color w:val="000000"/>
          <w:sz w:val="24"/>
          <w:szCs w:val="24"/>
        </w:rPr>
      </w:pPr>
      <w:r w:rsidRPr="00722510">
        <w:rPr>
          <w:b/>
          <w:bCs/>
          <w:color w:val="000000"/>
          <w:sz w:val="24"/>
          <w:szCs w:val="24"/>
        </w:rPr>
        <w:t xml:space="preserve">9.0 </w:t>
      </w:r>
      <w:r w:rsidR="00DE5EBE">
        <w:rPr>
          <w:b/>
          <w:bCs/>
          <w:color w:val="000000"/>
          <w:sz w:val="24"/>
          <w:szCs w:val="24"/>
        </w:rPr>
        <w:t>DA CONDIÇÃO DE ENTREGA</w:t>
      </w:r>
    </w:p>
    <w:p w:rsidR="00462FBF" w:rsidRPr="00722510" w:rsidRDefault="00DE5EBE" w:rsidP="00BC4717">
      <w:pPr>
        <w:spacing w:line="312" w:lineRule="auto"/>
        <w:jc w:val="both"/>
        <w:rPr>
          <w:color w:val="000000"/>
          <w:sz w:val="24"/>
          <w:szCs w:val="24"/>
        </w:rPr>
      </w:pPr>
      <w:r w:rsidRPr="00DE5EBE">
        <w:rPr>
          <w:b/>
          <w:color w:val="000000"/>
          <w:sz w:val="24"/>
          <w:szCs w:val="24"/>
        </w:rPr>
        <w:t>9.1</w:t>
      </w:r>
      <w:r>
        <w:rPr>
          <w:color w:val="000000"/>
          <w:sz w:val="24"/>
          <w:szCs w:val="24"/>
        </w:rPr>
        <w:t>.</w:t>
      </w:r>
      <w:r w:rsidR="00462FBF" w:rsidRPr="00722510">
        <w:rPr>
          <w:color w:val="000000"/>
          <w:sz w:val="24"/>
          <w:szCs w:val="24"/>
        </w:rPr>
        <w:t>A Contratada garantirá a qualidade de cada unidade do material fornecido, obrigando-se a substituir aqueles que estiverem danificados em razão de transporte, descarga ou outra situação que não possa ser imputada à Administração.</w:t>
      </w:r>
    </w:p>
    <w:p w:rsidR="00462FBF" w:rsidRPr="00722510" w:rsidRDefault="00DE5EBE" w:rsidP="00BC4717">
      <w:pPr>
        <w:spacing w:line="312" w:lineRule="auto"/>
        <w:jc w:val="both"/>
        <w:rPr>
          <w:color w:val="000000"/>
          <w:sz w:val="24"/>
          <w:szCs w:val="24"/>
        </w:rPr>
      </w:pPr>
      <w:r>
        <w:rPr>
          <w:b/>
          <w:bCs/>
          <w:color w:val="000000"/>
          <w:sz w:val="24"/>
          <w:szCs w:val="24"/>
        </w:rPr>
        <w:t>9.2</w:t>
      </w:r>
      <w:r w:rsidR="00462FBF" w:rsidRPr="00722510">
        <w:rPr>
          <w:color w:val="000000"/>
          <w:sz w:val="24"/>
          <w:szCs w:val="24"/>
        </w:rPr>
        <w:t>A Contratada fará constar da nota fiscal os valores unitários e respectivos valores totais em conformidade com o constante da correspondente nota de empenho, atentando-se para as inexatidões que poderão decorrer de eventuais arredondamentos.</w:t>
      </w:r>
    </w:p>
    <w:p w:rsidR="00462FBF" w:rsidRPr="00676AA4" w:rsidRDefault="00DE5EBE" w:rsidP="00BC4717">
      <w:pPr>
        <w:spacing w:line="312" w:lineRule="auto"/>
        <w:jc w:val="both"/>
        <w:rPr>
          <w:b/>
          <w:bCs/>
          <w:sz w:val="24"/>
          <w:szCs w:val="24"/>
          <w:u w:val="single"/>
        </w:rPr>
      </w:pPr>
      <w:r>
        <w:rPr>
          <w:b/>
          <w:bCs/>
          <w:sz w:val="24"/>
          <w:szCs w:val="24"/>
          <w:highlight w:val="yellow"/>
          <w:u w:val="single"/>
        </w:rPr>
        <w:t>9.3</w:t>
      </w:r>
      <w:r w:rsidR="00462FBF" w:rsidRPr="00676AA4">
        <w:rPr>
          <w:b/>
          <w:bCs/>
          <w:sz w:val="24"/>
          <w:szCs w:val="24"/>
          <w:highlight w:val="yellow"/>
          <w:u w:val="single"/>
        </w:rPr>
        <w:t xml:space="preserve"> Condições de entrega: Os itens (carne) deverão ser entregues em transporte refrigerado. Devendo, no fornecimento da carne bovina ser refrigerado e estar em temperatura de 4º C a 6º C, quanto aos produtos congelados deverão ser entregues em temperatura de -12º C a -18º C e os demais conforme descrição do item.</w:t>
      </w:r>
    </w:p>
    <w:p w:rsidR="00462FBF" w:rsidRPr="00676AA4" w:rsidRDefault="00462FBF" w:rsidP="00BC4717">
      <w:pPr>
        <w:spacing w:line="312" w:lineRule="auto"/>
        <w:jc w:val="both"/>
        <w:rPr>
          <w:bCs/>
          <w:sz w:val="24"/>
          <w:szCs w:val="24"/>
          <w:u w:val="single"/>
        </w:rPr>
      </w:pPr>
      <w:r w:rsidRPr="00676AA4">
        <w:rPr>
          <w:b/>
          <w:bCs/>
          <w:sz w:val="24"/>
          <w:szCs w:val="24"/>
          <w:u w:val="single"/>
        </w:rPr>
        <w:t>9.</w:t>
      </w:r>
      <w:r w:rsidR="00DE5EBE">
        <w:rPr>
          <w:b/>
          <w:bCs/>
          <w:sz w:val="24"/>
          <w:szCs w:val="24"/>
          <w:u w:val="single"/>
        </w:rPr>
        <w:t>4</w:t>
      </w:r>
      <w:r w:rsidRPr="00676AA4">
        <w:rPr>
          <w:bCs/>
          <w:sz w:val="24"/>
          <w:szCs w:val="24"/>
          <w:u w:val="single"/>
        </w:rPr>
        <w:t>Os empenhos dos itens hortifrutigranjeiros e carnes será  efetuado de forma estimativa para o consumo  de 30 a 90 dias, porem sua entrega será fracionada conforme cronograma enviado a contratada, o cronograma da entrega  será expedido na sexta feira devendo ser entregue na terca feira, e a entrega da quinta feira o cronograma será expedido na terça feira.</w:t>
      </w:r>
    </w:p>
    <w:p w:rsidR="00462FBF" w:rsidRPr="00676AA4" w:rsidRDefault="00462FBF" w:rsidP="00BC4717">
      <w:pPr>
        <w:spacing w:line="312" w:lineRule="auto"/>
        <w:jc w:val="both"/>
        <w:rPr>
          <w:sz w:val="24"/>
          <w:szCs w:val="24"/>
          <w:u w:val="single"/>
        </w:rPr>
      </w:pPr>
      <w:r w:rsidRPr="00676AA4">
        <w:rPr>
          <w:b/>
          <w:sz w:val="24"/>
          <w:szCs w:val="24"/>
          <w:u w:val="single"/>
        </w:rPr>
        <w:t>9.</w:t>
      </w:r>
      <w:r w:rsidR="00DE5EBE">
        <w:rPr>
          <w:b/>
          <w:sz w:val="24"/>
          <w:szCs w:val="24"/>
          <w:u w:val="single"/>
        </w:rPr>
        <w:t>5</w:t>
      </w:r>
      <w:r w:rsidRPr="00676AA4">
        <w:rPr>
          <w:sz w:val="24"/>
          <w:szCs w:val="24"/>
          <w:u w:val="single"/>
        </w:rPr>
        <w:t xml:space="preserve"> A entrega será realizada pelo fornecedor, diretamente nas Unidades Escolares e Unidades de Saúde e secretarias quando se tratar do item Pão e Leite. ( conforme cronograma a ser entregue pelo almoxarifado), sendo que os Pães deverão ser entregues no período de  (05:30 h e 06:30 h.)</w:t>
      </w:r>
    </w:p>
    <w:p w:rsidR="00462FBF" w:rsidRPr="00676AA4" w:rsidRDefault="00DE5EBE" w:rsidP="00BC4717">
      <w:pPr>
        <w:spacing w:line="312" w:lineRule="auto"/>
        <w:jc w:val="both"/>
        <w:rPr>
          <w:sz w:val="24"/>
          <w:szCs w:val="24"/>
          <w:u w:val="single"/>
        </w:rPr>
      </w:pPr>
      <w:r>
        <w:rPr>
          <w:b/>
          <w:sz w:val="24"/>
          <w:szCs w:val="24"/>
          <w:u w:val="single"/>
        </w:rPr>
        <w:t>9.5</w:t>
      </w:r>
      <w:r w:rsidR="00462FBF" w:rsidRPr="00676AA4">
        <w:rPr>
          <w:b/>
          <w:sz w:val="24"/>
          <w:szCs w:val="24"/>
          <w:u w:val="single"/>
        </w:rPr>
        <w:t>.1</w:t>
      </w:r>
      <w:r w:rsidR="00462FBF" w:rsidRPr="00676AA4">
        <w:rPr>
          <w:sz w:val="24"/>
          <w:szCs w:val="24"/>
          <w:u w:val="single"/>
        </w:rPr>
        <w:t xml:space="preserve"> O Leite será entregue duas vezes por semana, sendo terça e quinta feira nas escolas e Hospital Municipal (Endereço em anexo).</w:t>
      </w:r>
    </w:p>
    <w:p w:rsidR="00462FBF" w:rsidRPr="00676AA4" w:rsidRDefault="00462FBF" w:rsidP="00BC4717">
      <w:pPr>
        <w:spacing w:line="312" w:lineRule="auto"/>
        <w:jc w:val="both"/>
        <w:rPr>
          <w:sz w:val="24"/>
          <w:szCs w:val="24"/>
          <w:u w:val="single"/>
        </w:rPr>
      </w:pPr>
      <w:r w:rsidRPr="00676AA4">
        <w:rPr>
          <w:b/>
          <w:sz w:val="24"/>
          <w:szCs w:val="24"/>
          <w:u w:val="single"/>
        </w:rPr>
        <w:lastRenderedPageBreak/>
        <w:t>9.</w:t>
      </w:r>
      <w:r w:rsidR="00DE5EBE">
        <w:rPr>
          <w:b/>
          <w:sz w:val="24"/>
          <w:szCs w:val="24"/>
          <w:u w:val="single"/>
        </w:rPr>
        <w:t>6</w:t>
      </w:r>
      <w:r w:rsidRPr="00676AA4">
        <w:rPr>
          <w:sz w:val="24"/>
          <w:szCs w:val="24"/>
          <w:u w:val="single"/>
        </w:rPr>
        <w:t xml:space="preserve"> Os produtos </w:t>
      </w:r>
      <w:r w:rsidRPr="00676AA4">
        <w:rPr>
          <w:bCs/>
          <w:sz w:val="24"/>
          <w:szCs w:val="24"/>
          <w:u w:val="single"/>
        </w:rPr>
        <w:t xml:space="preserve">hortifrutigranjeiros e carnes </w:t>
      </w:r>
      <w:r w:rsidRPr="00676AA4">
        <w:rPr>
          <w:sz w:val="24"/>
          <w:szCs w:val="24"/>
          <w:u w:val="single"/>
        </w:rPr>
        <w:t>deverão ser entregue no Almoxarifado , na terça e quinta feira, das 7h:30minutos ás 12 h., para não comprometer a rotina de trabalho do almoxarifado.</w:t>
      </w:r>
    </w:p>
    <w:p w:rsidR="00462FBF" w:rsidRPr="00722510" w:rsidRDefault="00462FBF" w:rsidP="00BC4717">
      <w:pPr>
        <w:spacing w:line="312" w:lineRule="auto"/>
        <w:jc w:val="both"/>
        <w:rPr>
          <w:sz w:val="24"/>
          <w:szCs w:val="24"/>
        </w:rPr>
      </w:pPr>
      <w:r w:rsidRPr="00722510">
        <w:rPr>
          <w:b/>
          <w:sz w:val="24"/>
          <w:szCs w:val="24"/>
        </w:rPr>
        <w:t>9</w:t>
      </w:r>
      <w:r w:rsidRPr="00BC4717">
        <w:rPr>
          <w:b/>
          <w:sz w:val="24"/>
          <w:szCs w:val="24"/>
          <w:highlight w:val="yellow"/>
        </w:rPr>
        <w:t>.</w:t>
      </w:r>
      <w:r w:rsidR="00DE5EBE" w:rsidRPr="00BC4717">
        <w:rPr>
          <w:b/>
          <w:sz w:val="24"/>
          <w:szCs w:val="24"/>
          <w:highlight w:val="yellow"/>
        </w:rPr>
        <w:t>7</w:t>
      </w:r>
      <w:r w:rsidRPr="00BC4717">
        <w:rPr>
          <w:sz w:val="24"/>
          <w:szCs w:val="24"/>
          <w:highlight w:val="yellow"/>
        </w:rPr>
        <w:tab/>
      </w:r>
      <w:r w:rsidRPr="00BC4717">
        <w:rPr>
          <w:b/>
          <w:bCs/>
          <w:sz w:val="24"/>
          <w:szCs w:val="24"/>
          <w:highlight w:val="yellow"/>
        </w:rPr>
        <w:t>Os itens carne deverão ser entregues</w:t>
      </w:r>
      <w:r w:rsidRPr="00BC4717">
        <w:rPr>
          <w:bCs/>
          <w:sz w:val="24"/>
          <w:szCs w:val="24"/>
          <w:highlight w:val="yellow"/>
        </w:rPr>
        <w:t xml:space="preserve"> em transporte refrigerado. Devendo, no fornecimento da carne bovina ser refrigerado e estar em temperatura de 4º C a 6º C, quanto aos produtos congelados deverão ser entregues em temperatura de -12º C a -18º C e os demais conforme descrição do item.</w:t>
      </w:r>
    </w:p>
    <w:p w:rsidR="00462FBF" w:rsidRPr="00722510" w:rsidRDefault="00462FBF" w:rsidP="00BC4717">
      <w:pPr>
        <w:spacing w:line="312" w:lineRule="auto"/>
        <w:jc w:val="both"/>
        <w:rPr>
          <w:sz w:val="24"/>
          <w:szCs w:val="24"/>
        </w:rPr>
      </w:pPr>
      <w:r w:rsidRPr="00722510">
        <w:rPr>
          <w:b/>
          <w:sz w:val="24"/>
          <w:szCs w:val="24"/>
        </w:rPr>
        <w:t>9.</w:t>
      </w:r>
      <w:r w:rsidR="00DE5EBE">
        <w:rPr>
          <w:b/>
          <w:sz w:val="24"/>
          <w:szCs w:val="24"/>
        </w:rPr>
        <w:t>8</w:t>
      </w:r>
      <w:r w:rsidRPr="00722510">
        <w:rPr>
          <w:sz w:val="24"/>
          <w:szCs w:val="24"/>
        </w:rPr>
        <w:t>E de responsabilidade da contratada o descarregamento dos itens no almoxarifado.</w:t>
      </w:r>
    </w:p>
    <w:p w:rsidR="00462FBF" w:rsidRPr="00722510" w:rsidRDefault="00462FBF" w:rsidP="00BC4717">
      <w:pPr>
        <w:spacing w:line="312" w:lineRule="auto"/>
        <w:jc w:val="both"/>
        <w:rPr>
          <w:sz w:val="24"/>
          <w:szCs w:val="24"/>
        </w:rPr>
      </w:pPr>
      <w:r w:rsidRPr="00722510">
        <w:rPr>
          <w:b/>
          <w:sz w:val="24"/>
          <w:szCs w:val="24"/>
        </w:rPr>
        <w:t>9.</w:t>
      </w:r>
      <w:r w:rsidR="00DE5EBE">
        <w:rPr>
          <w:b/>
          <w:sz w:val="24"/>
          <w:szCs w:val="24"/>
        </w:rPr>
        <w:t>9</w:t>
      </w:r>
      <w:r w:rsidRPr="00722510">
        <w:rPr>
          <w:sz w:val="24"/>
          <w:szCs w:val="24"/>
        </w:rPr>
        <w:t xml:space="preserve"> Os produtos</w:t>
      </w:r>
      <w:r w:rsidRPr="00722510">
        <w:rPr>
          <w:bCs/>
          <w:sz w:val="24"/>
          <w:szCs w:val="24"/>
        </w:rPr>
        <w:t xml:space="preserve">hortifrutigranjeiros </w:t>
      </w:r>
      <w:r w:rsidRPr="00722510">
        <w:rPr>
          <w:sz w:val="24"/>
          <w:szCs w:val="24"/>
        </w:rPr>
        <w:t xml:space="preserve"> deverão ser entregues a ponto de consumo não será permitido produtos fora do padrão de qualidade, a compra será realizada por kilograma.</w:t>
      </w:r>
    </w:p>
    <w:p w:rsidR="00462FBF" w:rsidRPr="00722510" w:rsidRDefault="00462FBF" w:rsidP="00BC4717">
      <w:pPr>
        <w:spacing w:line="312" w:lineRule="auto"/>
        <w:jc w:val="both"/>
        <w:rPr>
          <w:sz w:val="24"/>
          <w:szCs w:val="24"/>
        </w:rPr>
      </w:pPr>
      <w:r w:rsidRPr="00722510">
        <w:rPr>
          <w:b/>
          <w:sz w:val="24"/>
          <w:szCs w:val="24"/>
        </w:rPr>
        <w:t>9.</w:t>
      </w:r>
      <w:r w:rsidR="00DE5EBE">
        <w:rPr>
          <w:b/>
          <w:sz w:val="24"/>
          <w:szCs w:val="24"/>
        </w:rPr>
        <w:t>10</w:t>
      </w:r>
      <w:r w:rsidRPr="00722510">
        <w:rPr>
          <w:sz w:val="24"/>
          <w:szCs w:val="24"/>
        </w:rPr>
        <w:t xml:space="preserve"> A água mineral de garrafão será entregue de forma parcelada no almoxarifado central, o vasilhame deverá ser da CONTRATANTE, o mesmo deverá ser cedido de forma de comodato e no final do contrato o vasilhame será devolvido a CONTRATANTE em bom estado ou ressarcidos aqueles que estejam danificados.</w:t>
      </w:r>
    </w:p>
    <w:p w:rsidR="00462FBF" w:rsidRPr="00722510" w:rsidRDefault="00462FBF" w:rsidP="00BC4717">
      <w:pPr>
        <w:spacing w:line="312" w:lineRule="auto"/>
        <w:jc w:val="both"/>
        <w:rPr>
          <w:sz w:val="24"/>
          <w:szCs w:val="24"/>
        </w:rPr>
      </w:pPr>
      <w:r w:rsidRPr="00722510">
        <w:rPr>
          <w:b/>
          <w:sz w:val="24"/>
          <w:szCs w:val="24"/>
        </w:rPr>
        <w:t>9.1</w:t>
      </w:r>
      <w:r w:rsidR="00DE5EBE">
        <w:rPr>
          <w:b/>
          <w:sz w:val="24"/>
          <w:szCs w:val="24"/>
        </w:rPr>
        <w:t>1</w:t>
      </w:r>
      <w:r w:rsidRPr="00722510">
        <w:rPr>
          <w:sz w:val="24"/>
          <w:szCs w:val="24"/>
        </w:rPr>
        <w:t xml:space="preserve"> O ressarcimento do vasilhame será na media do mercado.</w:t>
      </w:r>
    </w:p>
    <w:p w:rsidR="00462FBF" w:rsidRPr="00722510" w:rsidRDefault="00DE5EBE" w:rsidP="00BC4717">
      <w:pPr>
        <w:spacing w:line="312" w:lineRule="auto"/>
        <w:jc w:val="both"/>
        <w:rPr>
          <w:sz w:val="24"/>
          <w:szCs w:val="24"/>
        </w:rPr>
      </w:pPr>
      <w:r>
        <w:rPr>
          <w:b/>
          <w:sz w:val="24"/>
          <w:szCs w:val="24"/>
        </w:rPr>
        <w:t>9.</w:t>
      </w:r>
      <w:r w:rsidR="00462FBF" w:rsidRPr="00722510">
        <w:rPr>
          <w:b/>
          <w:sz w:val="24"/>
          <w:szCs w:val="24"/>
        </w:rPr>
        <w:t>1</w:t>
      </w:r>
      <w:r>
        <w:rPr>
          <w:b/>
          <w:sz w:val="24"/>
          <w:szCs w:val="24"/>
        </w:rPr>
        <w:t>2</w:t>
      </w:r>
      <w:r w:rsidR="00462FBF" w:rsidRPr="00722510">
        <w:rPr>
          <w:sz w:val="24"/>
          <w:szCs w:val="24"/>
        </w:rPr>
        <w:t xml:space="preserve"> O consumo em média de água mineral de 20 litros é de 100 garrafões por semana, das secretárias envolvidas no termo de referencia.</w:t>
      </w:r>
    </w:p>
    <w:p w:rsidR="00462FBF" w:rsidRPr="00722510" w:rsidRDefault="00462FBF" w:rsidP="00BC4717">
      <w:pPr>
        <w:jc w:val="both"/>
        <w:rPr>
          <w:sz w:val="24"/>
          <w:szCs w:val="24"/>
        </w:rPr>
      </w:pPr>
      <w:r w:rsidRPr="00722510">
        <w:rPr>
          <w:b/>
          <w:sz w:val="24"/>
          <w:szCs w:val="24"/>
        </w:rPr>
        <w:t>9.1</w:t>
      </w:r>
      <w:r w:rsidR="00DE5EBE">
        <w:rPr>
          <w:b/>
          <w:sz w:val="24"/>
          <w:szCs w:val="24"/>
        </w:rPr>
        <w:t>3</w:t>
      </w:r>
      <w:r w:rsidRPr="00722510">
        <w:rPr>
          <w:sz w:val="24"/>
          <w:szCs w:val="24"/>
        </w:rPr>
        <w:t xml:space="preserve"> O transporte das polpas deverá ser em veículos higienizados, isentos de qualquer resíduo que exponha os produtos à contaminação física, química ou biológica e que garantam a sua temperatura.</w:t>
      </w:r>
    </w:p>
    <w:p w:rsidR="00462FBF" w:rsidRPr="00722510" w:rsidRDefault="00462FBF" w:rsidP="00BC4717">
      <w:pPr>
        <w:jc w:val="both"/>
        <w:rPr>
          <w:sz w:val="24"/>
          <w:szCs w:val="24"/>
        </w:rPr>
      </w:pPr>
    </w:p>
    <w:p w:rsidR="00462FBF" w:rsidRPr="00722510" w:rsidRDefault="00462FBF" w:rsidP="00BC4717">
      <w:pPr>
        <w:jc w:val="both"/>
        <w:rPr>
          <w:sz w:val="24"/>
          <w:szCs w:val="24"/>
        </w:rPr>
      </w:pPr>
      <w:r w:rsidRPr="00722510">
        <w:rPr>
          <w:b/>
          <w:sz w:val="24"/>
          <w:szCs w:val="24"/>
        </w:rPr>
        <w:t>9.1</w:t>
      </w:r>
      <w:r w:rsidR="00DE5EBE">
        <w:rPr>
          <w:b/>
          <w:sz w:val="24"/>
          <w:szCs w:val="24"/>
        </w:rPr>
        <w:t>4</w:t>
      </w:r>
      <w:r w:rsidRPr="00722510">
        <w:rPr>
          <w:sz w:val="24"/>
          <w:szCs w:val="24"/>
        </w:rPr>
        <w:t xml:space="preserve"> Defeitos das frutas e Legumes que não serão tolerados:</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Podridão</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Manchas escuras</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Danos profundos</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Queimadura de sol em área maior que 10%</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Defeitos provocados por pragas ou doenças</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Passadas</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Amassadas</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Danos mecânicos</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Imaturidade</w:t>
      </w:r>
    </w:p>
    <w:p w:rsidR="00462FBF" w:rsidRPr="00722510" w:rsidRDefault="00462FBF" w:rsidP="00BC4717">
      <w:pPr>
        <w:widowControl w:val="0"/>
        <w:numPr>
          <w:ilvl w:val="0"/>
          <w:numId w:val="43"/>
        </w:numPr>
        <w:autoSpaceDE w:val="0"/>
        <w:autoSpaceDN w:val="0"/>
        <w:adjustRightInd w:val="0"/>
        <w:jc w:val="both"/>
        <w:rPr>
          <w:sz w:val="24"/>
          <w:szCs w:val="24"/>
        </w:rPr>
      </w:pPr>
      <w:r w:rsidRPr="00722510">
        <w:rPr>
          <w:sz w:val="24"/>
          <w:szCs w:val="24"/>
        </w:rPr>
        <w:t>Polpa escura (marrom)</w:t>
      </w:r>
    </w:p>
    <w:p w:rsidR="00462FBF" w:rsidRPr="00722510" w:rsidRDefault="00462FBF" w:rsidP="00BC4717">
      <w:pPr>
        <w:ind w:left="720"/>
        <w:jc w:val="both"/>
        <w:rPr>
          <w:sz w:val="24"/>
          <w:szCs w:val="24"/>
        </w:rPr>
      </w:pPr>
    </w:p>
    <w:p w:rsidR="00462FBF" w:rsidRPr="00722510" w:rsidRDefault="00462FBF" w:rsidP="00BC4717">
      <w:pPr>
        <w:jc w:val="both"/>
        <w:rPr>
          <w:sz w:val="24"/>
          <w:szCs w:val="24"/>
          <w:u w:val="single"/>
        </w:rPr>
      </w:pPr>
      <w:r w:rsidRPr="00722510">
        <w:rPr>
          <w:b/>
          <w:sz w:val="24"/>
          <w:szCs w:val="24"/>
        </w:rPr>
        <w:t>9.1</w:t>
      </w:r>
      <w:r w:rsidR="00DE5EBE">
        <w:rPr>
          <w:b/>
          <w:sz w:val="24"/>
          <w:szCs w:val="24"/>
        </w:rPr>
        <w:t>5</w:t>
      </w:r>
      <w:r w:rsidRPr="00722510">
        <w:rPr>
          <w:b/>
          <w:sz w:val="24"/>
          <w:szCs w:val="24"/>
          <w:u w:val="single"/>
        </w:rPr>
        <w:t>LEGUMES</w:t>
      </w:r>
    </w:p>
    <w:p w:rsidR="00462FBF" w:rsidRPr="00722510" w:rsidRDefault="00462FBF" w:rsidP="00BC4717">
      <w:pPr>
        <w:widowControl w:val="0"/>
        <w:numPr>
          <w:ilvl w:val="0"/>
          <w:numId w:val="44"/>
        </w:numPr>
        <w:autoSpaceDE w:val="0"/>
        <w:autoSpaceDN w:val="0"/>
        <w:adjustRightInd w:val="0"/>
        <w:jc w:val="both"/>
        <w:rPr>
          <w:sz w:val="24"/>
          <w:szCs w:val="24"/>
        </w:rPr>
      </w:pPr>
      <w:r w:rsidRPr="00722510">
        <w:rPr>
          <w:sz w:val="24"/>
          <w:szCs w:val="24"/>
        </w:rPr>
        <w:t>Substancia terrosas</w:t>
      </w:r>
    </w:p>
    <w:p w:rsidR="00462FBF" w:rsidRPr="00722510" w:rsidRDefault="00462FBF" w:rsidP="00BC4717">
      <w:pPr>
        <w:widowControl w:val="0"/>
        <w:numPr>
          <w:ilvl w:val="0"/>
          <w:numId w:val="44"/>
        </w:numPr>
        <w:autoSpaceDE w:val="0"/>
        <w:autoSpaceDN w:val="0"/>
        <w:adjustRightInd w:val="0"/>
        <w:jc w:val="both"/>
        <w:rPr>
          <w:sz w:val="24"/>
          <w:szCs w:val="24"/>
        </w:rPr>
      </w:pPr>
      <w:r w:rsidRPr="00722510">
        <w:rPr>
          <w:sz w:val="24"/>
          <w:szCs w:val="24"/>
        </w:rPr>
        <w:t>Sujidades ou corpos estranhos aderidos a superfície externa</w:t>
      </w:r>
    </w:p>
    <w:p w:rsidR="00462FBF" w:rsidRPr="00722510" w:rsidRDefault="00462FBF" w:rsidP="00BC4717">
      <w:pPr>
        <w:widowControl w:val="0"/>
        <w:numPr>
          <w:ilvl w:val="0"/>
          <w:numId w:val="44"/>
        </w:numPr>
        <w:autoSpaceDE w:val="0"/>
        <w:autoSpaceDN w:val="0"/>
        <w:adjustRightInd w:val="0"/>
        <w:jc w:val="both"/>
        <w:rPr>
          <w:sz w:val="24"/>
          <w:szCs w:val="24"/>
        </w:rPr>
      </w:pPr>
      <w:r w:rsidRPr="00722510">
        <w:rPr>
          <w:sz w:val="24"/>
          <w:szCs w:val="24"/>
        </w:rPr>
        <w:t>Parasitos , larvas ou outros animais nos produtos ou embalagens</w:t>
      </w:r>
    </w:p>
    <w:p w:rsidR="00462FBF" w:rsidRPr="00722510" w:rsidRDefault="00462FBF" w:rsidP="00BC4717">
      <w:pPr>
        <w:widowControl w:val="0"/>
        <w:numPr>
          <w:ilvl w:val="0"/>
          <w:numId w:val="44"/>
        </w:numPr>
        <w:autoSpaceDE w:val="0"/>
        <w:autoSpaceDN w:val="0"/>
        <w:adjustRightInd w:val="0"/>
        <w:jc w:val="both"/>
        <w:rPr>
          <w:sz w:val="24"/>
          <w:szCs w:val="24"/>
        </w:rPr>
      </w:pPr>
      <w:r w:rsidRPr="00722510">
        <w:rPr>
          <w:sz w:val="24"/>
          <w:szCs w:val="24"/>
        </w:rPr>
        <w:t>Umidade externa anormal</w:t>
      </w:r>
    </w:p>
    <w:p w:rsidR="00462FBF" w:rsidRPr="00722510" w:rsidRDefault="00462FBF" w:rsidP="00BC4717">
      <w:pPr>
        <w:widowControl w:val="0"/>
        <w:numPr>
          <w:ilvl w:val="0"/>
          <w:numId w:val="44"/>
        </w:numPr>
        <w:autoSpaceDE w:val="0"/>
        <w:autoSpaceDN w:val="0"/>
        <w:adjustRightInd w:val="0"/>
        <w:jc w:val="both"/>
        <w:rPr>
          <w:sz w:val="24"/>
          <w:szCs w:val="24"/>
        </w:rPr>
      </w:pPr>
      <w:r w:rsidRPr="00722510">
        <w:rPr>
          <w:sz w:val="24"/>
          <w:szCs w:val="24"/>
        </w:rPr>
        <w:t>Odor e sabor estranhos</w:t>
      </w:r>
    </w:p>
    <w:p w:rsidR="00462FBF" w:rsidRPr="00722510" w:rsidRDefault="00462FBF" w:rsidP="00BC4717">
      <w:pPr>
        <w:widowControl w:val="0"/>
        <w:numPr>
          <w:ilvl w:val="0"/>
          <w:numId w:val="44"/>
        </w:numPr>
        <w:autoSpaceDE w:val="0"/>
        <w:autoSpaceDN w:val="0"/>
        <w:adjustRightInd w:val="0"/>
        <w:jc w:val="both"/>
        <w:rPr>
          <w:sz w:val="24"/>
          <w:szCs w:val="24"/>
        </w:rPr>
      </w:pPr>
      <w:r w:rsidRPr="00722510">
        <w:rPr>
          <w:sz w:val="24"/>
          <w:szCs w:val="24"/>
        </w:rPr>
        <w:t>Enfermidades</w:t>
      </w:r>
    </w:p>
    <w:p w:rsidR="00462FBF" w:rsidRPr="00722510" w:rsidRDefault="00462FBF" w:rsidP="00BC4717">
      <w:pPr>
        <w:widowControl w:val="0"/>
        <w:numPr>
          <w:ilvl w:val="0"/>
          <w:numId w:val="44"/>
        </w:numPr>
        <w:autoSpaceDE w:val="0"/>
        <w:autoSpaceDN w:val="0"/>
        <w:adjustRightInd w:val="0"/>
        <w:jc w:val="both"/>
        <w:rPr>
          <w:sz w:val="24"/>
          <w:szCs w:val="24"/>
        </w:rPr>
      </w:pPr>
      <w:r w:rsidRPr="00722510">
        <w:rPr>
          <w:sz w:val="24"/>
          <w:szCs w:val="24"/>
        </w:rPr>
        <w:lastRenderedPageBreak/>
        <w:t xml:space="preserve">Danos por lesões que afetem a sua aparência </w:t>
      </w:r>
    </w:p>
    <w:p w:rsidR="00462FBF" w:rsidRPr="00722510" w:rsidRDefault="00462FBF" w:rsidP="00BC4717">
      <w:pPr>
        <w:spacing w:line="312" w:lineRule="auto"/>
        <w:jc w:val="both"/>
        <w:rPr>
          <w:sz w:val="24"/>
          <w:szCs w:val="24"/>
          <w:highlight w:val="yellow"/>
        </w:rPr>
      </w:pPr>
    </w:p>
    <w:p w:rsidR="00462FBF" w:rsidRPr="00722510" w:rsidRDefault="00DE5EBE" w:rsidP="00BC4717">
      <w:pPr>
        <w:spacing w:line="312" w:lineRule="auto"/>
        <w:jc w:val="both"/>
        <w:rPr>
          <w:b/>
          <w:color w:val="000000"/>
          <w:sz w:val="24"/>
          <w:szCs w:val="24"/>
        </w:rPr>
      </w:pPr>
      <w:r>
        <w:rPr>
          <w:b/>
          <w:color w:val="000000"/>
          <w:sz w:val="24"/>
          <w:szCs w:val="24"/>
        </w:rPr>
        <w:t>9.16</w:t>
      </w:r>
      <w:r w:rsidR="00462FBF" w:rsidRPr="00722510">
        <w:rPr>
          <w:b/>
          <w:color w:val="000000"/>
          <w:sz w:val="24"/>
          <w:szCs w:val="24"/>
        </w:rPr>
        <w:t>- DO PAGAMENTO</w:t>
      </w:r>
    </w:p>
    <w:p w:rsidR="00462FBF" w:rsidRPr="00722510" w:rsidRDefault="00462FBF" w:rsidP="00BC4717">
      <w:pPr>
        <w:spacing w:line="312" w:lineRule="auto"/>
        <w:jc w:val="both"/>
        <w:rPr>
          <w:sz w:val="24"/>
          <w:szCs w:val="24"/>
        </w:rPr>
      </w:pPr>
      <w:r w:rsidRPr="00722510">
        <w:rPr>
          <w:b/>
          <w:sz w:val="24"/>
          <w:szCs w:val="24"/>
        </w:rPr>
        <w:t>9.1</w:t>
      </w:r>
      <w:r w:rsidR="008F7ADD">
        <w:rPr>
          <w:b/>
          <w:sz w:val="24"/>
          <w:szCs w:val="24"/>
        </w:rPr>
        <w:t>7</w:t>
      </w:r>
      <w:r w:rsidRPr="00722510">
        <w:rPr>
          <w:sz w:val="24"/>
          <w:szCs w:val="24"/>
        </w:rPr>
        <w:t xml:space="preserve"> O pagamento será efetuadoaté o 30º (trigésimo ) dia do mês subsequente, após a entrega dos materiais. </w:t>
      </w:r>
    </w:p>
    <w:p w:rsidR="00462FBF" w:rsidRPr="00722510" w:rsidRDefault="00462FBF" w:rsidP="00BC4717">
      <w:pPr>
        <w:spacing w:line="312" w:lineRule="auto"/>
        <w:jc w:val="both"/>
        <w:rPr>
          <w:sz w:val="24"/>
          <w:szCs w:val="24"/>
        </w:rPr>
      </w:pPr>
      <w:r w:rsidRPr="00722510">
        <w:rPr>
          <w:b/>
          <w:bCs/>
          <w:sz w:val="24"/>
          <w:szCs w:val="24"/>
        </w:rPr>
        <w:t>9.2 .</w:t>
      </w:r>
      <w:r w:rsidRPr="00722510">
        <w:rPr>
          <w:sz w:val="24"/>
          <w:szCs w:val="24"/>
        </w:rPr>
        <w:t>Condiciona-se o pagamento a:</w:t>
      </w:r>
    </w:p>
    <w:p w:rsidR="00462FBF" w:rsidRPr="00722510" w:rsidRDefault="00462FBF" w:rsidP="00BC4717">
      <w:pPr>
        <w:spacing w:line="312" w:lineRule="auto"/>
        <w:jc w:val="both"/>
        <w:rPr>
          <w:sz w:val="24"/>
          <w:szCs w:val="24"/>
        </w:rPr>
      </w:pPr>
      <w:r w:rsidRPr="00722510">
        <w:rPr>
          <w:sz w:val="24"/>
          <w:szCs w:val="24"/>
        </w:rPr>
        <w:t>I- Apresentação da nota fiscal/fatura discriminativa da execução do objeto contratado;</w:t>
      </w:r>
    </w:p>
    <w:p w:rsidR="00462FBF" w:rsidRPr="00722510" w:rsidRDefault="00462FBF" w:rsidP="00BC4717">
      <w:pPr>
        <w:spacing w:line="312" w:lineRule="auto"/>
        <w:jc w:val="both"/>
        <w:rPr>
          <w:b/>
          <w:sz w:val="24"/>
          <w:szCs w:val="24"/>
        </w:rPr>
      </w:pPr>
      <w:r w:rsidRPr="00722510">
        <w:rPr>
          <w:sz w:val="24"/>
          <w:szCs w:val="24"/>
        </w:rPr>
        <w:t>II- A nota fiscal deverá ser certificada pela comissão de recebimento do almoxarifado;</w:t>
      </w:r>
    </w:p>
    <w:p w:rsidR="00462FBF" w:rsidRPr="00722510" w:rsidRDefault="00462FBF" w:rsidP="00BC4717">
      <w:pPr>
        <w:spacing w:line="312" w:lineRule="auto"/>
        <w:jc w:val="both"/>
        <w:rPr>
          <w:sz w:val="24"/>
          <w:szCs w:val="24"/>
        </w:rPr>
      </w:pPr>
      <w:r w:rsidRPr="00722510">
        <w:rPr>
          <w:b/>
          <w:bCs/>
          <w:sz w:val="24"/>
          <w:szCs w:val="24"/>
        </w:rPr>
        <w:t xml:space="preserve">9.3. </w:t>
      </w:r>
      <w:r w:rsidRPr="00722510">
        <w:rPr>
          <w:sz w:val="24"/>
          <w:szCs w:val="24"/>
        </w:rPr>
        <w:t>A Contratada indicará na nota fiscal/fatura o nome do Banco e os números da agência e da conta corrente para efetivação do pagamento.</w:t>
      </w:r>
    </w:p>
    <w:p w:rsidR="00462FBF" w:rsidRPr="00722510" w:rsidRDefault="00462FBF" w:rsidP="00BC4717">
      <w:pPr>
        <w:spacing w:line="312" w:lineRule="auto"/>
        <w:jc w:val="both"/>
        <w:rPr>
          <w:sz w:val="24"/>
          <w:szCs w:val="24"/>
        </w:rPr>
      </w:pPr>
      <w:r w:rsidRPr="00722510">
        <w:rPr>
          <w:b/>
          <w:bCs/>
          <w:sz w:val="24"/>
          <w:szCs w:val="24"/>
        </w:rPr>
        <w:t xml:space="preserve">9.4. </w:t>
      </w:r>
      <w:r w:rsidRPr="00722510">
        <w:rPr>
          <w:sz w:val="24"/>
          <w:szCs w:val="24"/>
        </w:rPr>
        <w:t>Nenhum pagamento será efetuado à Contratada enquanto pendente de liquidação qualquer obrigação financeira que lhe for imposta, em virtude de penalidade ou inadimplência, salvo se já houver retenção cautelar, ou garantia contratual, suficientes para satisfazer o valor da multa e/ou indenização devidas, sem que isso gere direito reajustamento de preços.</w:t>
      </w:r>
    </w:p>
    <w:p w:rsidR="00462FBF" w:rsidRPr="00722510" w:rsidRDefault="00462FBF" w:rsidP="00BC4717">
      <w:pPr>
        <w:spacing w:line="312" w:lineRule="auto"/>
        <w:jc w:val="both"/>
        <w:rPr>
          <w:sz w:val="24"/>
          <w:szCs w:val="24"/>
        </w:rPr>
      </w:pPr>
      <w:r w:rsidRPr="00722510">
        <w:rPr>
          <w:b/>
          <w:bCs/>
          <w:sz w:val="24"/>
          <w:szCs w:val="24"/>
        </w:rPr>
        <w:t xml:space="preserve">9 .5. </w:t>
      </w:r>
      <w:r w:rsidRPr="00722510">
        <w:rPr>
          <w:sz w:val="24"/>
          <w:szCs w:val="24"/>
        </w:rPr>
        <w:t xml:space="preserve">Por ocasião do pagamento, deverá ser verificada a regularidade da Contratada perante a Seguridade </w:t>
      </w:r>
      <w:r w:rsidRPr="00722510">
        <w:rPr>
          <w:i/>
          <w:sz w:val="24"/>
          <w:szCs w:val="24"/>
        </w:rPr>
        <w:t>Social</w:t>
      </w:r>
      <w:r w:rsidRPr="00722510">
        <w:rPr>
          <w:sz w:val="24"/>
          <w:szCs w:val="24"/>
        </w:rPr>
        <w:t xml:space="preserve"> (Certidão Negativa de Débito – CND e Certidão Conjunta de Débitos Relativos a Tributos Federais e à Dívida Ativa da União), o Fundo de Garantia do Tempo de Serviço (Certificado de Regularidade do FGTS)–</w:t>
      </w:r>
    </w:p>
    <w:p w:rsidR="00462FBF" w:rsidRDefault="00462FBF" w:rsidP="00BC4717">
      <w:pPr>
        <w:spacing w:line="312" w:lineRule="auto"/>
        <w:jc w:val="both"/>
        <w:rPr>
          <w:sz w:val="24"/>
          <w:szCs w:val="24"/>
        </w:rPr>
      </w:pPr>
      <w:r w:rsidRPr="00722510">
        <w:rPr>
          <w:sz w:val="24"/>
          <w:szCs w:val="24"/>
        </w:rPr>
        <w:t>CRF), a Justiça Trabalhista (Certidão Negativa de Débitos Trabalhistas - CNDT) e a Fazenda Estadual/Distrital (Certidão de Quitação de Tributos Estaduais/Distritais ou Certidão que comprove a regularidade com o ICMS, emitida pelo órgão competente).</w:t>
      </w:r>
    </w:p>
    <w:p w:rsidR="00BC4717" w:rsidRPr="00722510" w:rsidRDefault="00BC4717" w:rsidP="00BC4717">
      <w:pPr>
        <w:spacing w:line="312" w:lineRule="auto"/>
        <w:jc w:val="both"/>
        <w:rPr>
          <w:sz w:val="24"/>
          <w:szCs w:val="24"/>
        </w:rPr>
      </w:pPr>
    </w:p>
    <w:p w:rsidR="00462FBF" w:rsidRPr="00722510" w:rsidRDefault="00462FBF" w:rsidP="00BC4717">
      <w:pPr>
        <w:spacing w:line="312" w:lineRule="auto"/>
        <w:jc w:val="both"/>
        <w:rPr>
          <w:b/>
          <w:bCs/>
          <w:sz w:val="24"/>
          <w:szCs w:val="24"/>
        </w:rPr>
      </w:pPr>
      <w:r w:rsidRPr="00722510">
        <w:rPr>
          <w:b/>
          <w:sz w:val="24"/>
          <w:szCs w:val="24"/>
        </w:rPr>
        <w:t>10-</w:t>
      </w:r>
      <w:r w:rsidRPr="00722510">
        <w:rPr>
          <w:b/>
          <w:bCs/>
          <w:sz w:val="24"/>
          <w:szCs w:val="24"/>
        </w:rPr>
        <w:t>DAS PENALIDADES PELO DESCUMPRIMENTO DAS OBRIGAÇÕES</w:t>
      </w:r>
    </w:p>
    <w:p w:rsidR="00462FBF" w:rsidRPr="00722510" w:rsidRDefault="00462FBF" w:rsidP="00BC4717">
      <w:pPr>
        <w:spacing w:line="312" w:lineRule="auto"/>
        <w:jc w:val="both"/>
        <w:rPr>
          <w:b/>
          <w:bCs/>
          <w:color w:val="000000"/>
          <w:sz w:val="24"/>
          <w:szCs w:val="24"/>
        </w:rPr>
      </w:pPr>
      <w:r w:rsidRPr="00722510">
        <w:rPr>
          <w:b/>
          <w:bCs/>
          <w:color w:val="000000"/>
          <w:sz w:val="24"/>
          <w:szCs w:val="24"/>
        </w:rPr>
        <w:t xml:space="preserve">10.1. </w:t>
      </w:r>
      <w:r w:rsidRPr="00722510">
        <w:rPr>
          <w:color w:val="000000"/>
          <w:sz w:val="24"/>
          <w:szCs w:val="24"/>
        </w:rPr>
        <w:t xml:space="preserve">De conformidade com o artigo 86 da Lei nº 8.666/93, o atraso injustificado, de até </w:t>
      </w:r>
      <w:r w:rsidRPr="00722510">
        <w:rPr>
          <w:b/>
          <w:bCs/>
          <w:color w:val="0000CD"/>
          <w:sz w:val="24"/>
          <w:szCs w:val="24"/>
        </w:rPr>
        <w:t>10 dias corridos</w:t>
      </w:r>
      <w:r w:rsidRPr="00722510">
        <w:rPr>
          <w:b/>
          <w:bCs/>
          <w:color w:val="000000"/>
          <w:sz w:val="24"/>
          <w:szCs w:val="24"/>
        </w:rPr>
        <w:t xml:space="preserve">, </w:t>
      </w:r>
      <w:r w:rsidRPr="00722510">
        <w:rPr>
          <w:color w:val="000000"/>
          <w:sz w:val="24"/>
          <w:szCs w:val="24"/>
        </w:rPr>
        <w:t xml:space="preserve">na entrega do objeto contratado, sujeitará a Contratada, a juízo da Administração, à multa de </w:t>
      </w:r>
      <w:r w:rsidRPr="00722510">
        <w:rPr>
          <w:b/>
          <w:bCs/>
          <w:color w:val="0000CD"/>
          <w:sz w:val="24"/>
          <w:szCs w:val="24"/>
        </w:rPr>
        <w:t>1%</w:t>
      </w:r>
      <w:r w:rsidRPr="00722510">
        <w:rPr>
          <w:color w:val="000000"/>
          <w:sz w:val="24"/>
          <w:szCs w:val="24"/>
        </w:rPr>
        <w:t>sobre o valordos bens entregues em atraso, por dia de atraso, a partir da data prevista para adimplemento da obrigação.</w:t>
      </w:r>
    </w:p>
    <w:p w:rsidR="00462FBF" w:rsidRPr="00722510" w:rsidRDefault="00462FBF" w:rsidP="00BC4717">
      <w:pPr>
        <w:spacing w:line="312" w:lineRule="auto"/>
        <w:jc w:val="both"/>
        <w:rPr>
          <w:color w:val="000000"/>
          <w:sz w:val="24"/>
          <w:szCs w:val="24"/>
        </w:rPr>
      </w:pPr>
      <w:r w:rsidRPr="00722510">
        <w:rPr>
          <w:b/>
          <w:bCs/>
          <w:color w:val="000000"/>
          <w:sz w:val="24"/>
          <w:szCs w:val="24"/>
        </w:rPr>
        <w:t xml:space="preserve">10.2. </w:t>
      </w:r>
      <w:r w:rsidRPr="00722510">
        <w:rPr>
          <w:color w:val="000000"/>
          <w:sz w:val="24"/>
          <w:szCs w:val="24"/>
        </w:rPr>
        <w:t>Ultrapassado o prazo máximo para o atraso injustificado na entrega do objeto contratado, este poderá não ser recebido.</w:t>
      </w:r>
    </w:p>
    <w:p w:rsidR="00462FBF" w:rsidRPr="00722510" w:rsidRDefault="00462FBF" w:rsidP="00BC4717">
      <w:pPr>
        <w:spacing w:line="312" w:lineRule="auto"/>
        <w:jc w:val="both"/>
        <w:rPr>
          <w:color w:val="000000"/>
          <w:sz w:val="24"/>
          <w:szCs w:val="24"/>
        </w:rPr>
      </w:pPr>
      <w:r w:rsidRPr="00722510">
        <w:rPr>
          <w:b/>
          <w:bCs/>
          <w:color w:val="000000"/>
          <w:sz w:val="24"/>
          <w:szCs w:val="24"/>
        </w:rPr>
        <w:t xml:space="preserve">10.3. </w:t>
      </w:r>
      <w:r w:rsidRPr="00722510">
        <w:rPr>
          <w:color w:val="000000"/>
          <w:sz w:val="24"/>
          <w:szCs w:val="24"/>
        </w:rPr>
        <w:t>A Administração poderá aplicar à licitante vencedora, pela inexecução total ou parcial do objeto licitado, as sanções previstas no art. 7º da Lei nº 10.520/2002, sendo a multa calculada dentro dos seguintes parâmetros:</w:t>
      </w:r>
    </w:p>
    <w:p w:rsidR="00462FBF" w:rsidRPr="00722510" w:rsidRDefault="00462FBF" w:rsidP="00BC4717">
      <w:pPr>
        <w:spacing w:line="312" w:lineRule="auto"/>
        <w:jc w:val="both"/>
        <w:rPr>
          <w:b/>
          <w:bCs/>
          <w:color w:val="0000CD"/>
          <w:sz w:val="24"/>
          <w:szCs w:val="24"/>
        </w:rPr>
      </w:pPr>
      <w:r w:rsidRPr="00722510">
        <w:rPr>
          <w:color w:val="0000CD"/>
          <w:sz w:val="24"/>
          <w:szCs w:val="24"/>
        </w:rPr>
        <w:t xml:space="preserve">a) inexecução parcial - </w:t>
      </w:r>
      <w:r w:rsidRPr="00722510">
        <w:rPr>
          <w:b/>
          <w:bCs/>
          <w:color w:val="0000CD"/>
          <w:sz w:val="24"/>
          <w:szCs w:val="24"/>
        </w:rPr>
        <w:t>25% sobre o valor do material não entregue;</w:t>
      </w:r>
    </w:p>
    <w:p w:rsidR="00462FBF" w:rsidRPr="00722510" w:rsidRDefault="00462FBF" w:rsidP="00BC4717">
      <w:pPr>
        <w:spacing w:line="312" w:lineRule="auto"/>
        <w:jc w:val="both"/>
        <w:rPr>
          <w:b/>
          <w:bCs/>
          <w:color w:val="0000CD"/>
          <w:sz w:val="24"/>
          <w:szCs w:val="24"/>
        </w:rPr>
      </w:pPr>
      <w:r w:rsidRPr="00722510">
        <w:rPr>
          <w:color w:val="0000CD"/>
          <w:sz w:val="24"/>
          <w:szCs w:val="24"/>
        </w:rPr>
        <w:t xml:space="preserve">b) inexecução total - </w:t>
      </w:r>
      <w:r w:rsidRPr="00722510">
        <w:rPr>
          <w:b/>
          <w:bCs/>
          <w:color w:val="0000CD"/>
          <w:sz w:val="24"/>
          <w:szCs w:val="24"/>
        </w:rPr>
        <w:t>25% sobre o valor total contratado.</w:t>
      </w:r>
    </w:p>
    <w:p w:rsidR="00462FBF" w:rsidRPr="00722510" w:rsidRDefault="00462FBF" w:rsidP="00BC4717">
      <w:pPr>
        <w:spacing w:line="312" w:lineRule="auto"/>
        <w:jc w:val="both"/>
        <w:rPr>
          <w:sz w:val="24"/>
          <w:szCs w:val="24"/>
        </w:rPr>
      </w:pPr>
      <w:r w:rsidRPr="00722510">
        <w:rPr>
          <w:b/>
          <w:bCs/>
          <w:color w:val="000000"/>
          <w:sz w:val="24"/>
          <w:szCs w:val="24"/>
        </w:rPr>
        <w:lastRenderedPageBreak/>
        <w:t>10.4 .</w:t>
      </w:r>
      <w:r w:rsidRPr="00722510">
        <w:rPr>
          <w:sz w:val="24"/>
          <w:szCs w:val="24"/>
        </w:rPr>
        <w:t>O valor da multa aplicada será descontado dos pagamentos eventualmente devidos à licitante vencedora, ou ainda, quando for o caso, cobrado judicialmente.</w:t>
      </w:r>
    </w:p>
    <w:p w:rsidR="00462FBF" w:rsidRPr="00722510" w:rsidRDefault="00462FBF" w:rsidP="00BC4717">
      <w:pPr>
        <w:spacing w:line="312" w:lineRule="auto"/>
        <w:jc w:val="both"/>
        <w:rPr>
          <w:sz w:val="24"/>
          <w:szCs w:val="24"/>
        </w:rPr>
      </w:pPr>
      <w:r w:rsidRPr="00722510">
        <w:rPr>
          <w:b/>
          <w:bCs/>
          <w:sz w:val="24"/>
          <w:szCs w:val="24"/>
        </w:rPr>
        <w:t xml:space="preserve">10.5. </w:t>
      </w:r>
      <w:r w:rsidRPr="00722510">
        <w:rPr>
          <w:sz w:val="24"/>
          <w:szCs w:val="24"/>
        </w:rPr>
        <w:t xml:space="preserve">Ficará </w:t>
      </w:r>
      <w:r w:rsidRPr="00722510">
        <w:rPr>
          <w:b/>
          <w:bCs/>
          <w:sz w:val="24"/>
          <w:szCs w:val="24"/>
        </w:rPr>
        <w:t xml:space="preserve">IMPEDIDA DE LICITAR E DE CONTRATAR </w:t>
      </w:r>
      <w:r w:rsidRPr="00722510">
        <w:rPr>
          <w:sz w:val="24"/>
          <w:szCs w:val="24"/>
        </w:rPr>
        <w:t xml:space="preserve">com a União e será descredenciada do SICAF, ou dos sistemas de cadastramento de fornecedores a que se refere o inciso XIV, do art. 4º, da Lei10.520, de 17 de julho de 2002, </w:t>
      </w:r>
      <w:r w:rsidRPr="00722510">
        <w:rPr>
          <w:b/>
          <w:bCs/>
          <w:sz w:val="24"/>
          <w:szCs w:val="24"/>
        </w:rPr>
        <w:t>PELO PRAZO DE ATÉ 5 (CINCO) ANOS</w:t>
      </w:r>
      <w:r w:rsidRPr="00722510">
        <w:rPr>
          <w:sz w:val="24"/>
          <w:szCs w:val="24"/>
        </w:rPr>
        <w:t>, sem prejuízo das multas previstas em edital e no contrato e das demais cominações legais, garantida a ampla defesa, enquanto perdurarem os motivos determinantes da punição ou até que seja promovida a reabilitação perante a própria autoridade que aplicou a penalidade, a licitante que:</w:t>
      </w:r>
    </w:p>
    <w:p w:rsidR="00462FBF" w:rsidRPr="00722510" w:rsidRDefault="00462FBF" w:rsidP="00BC4717">
      <w:pPr>
        <w:spacing w:line="312" w:lineRule="auto"/>
        <w:jc w:val="both"/>
        <w:rPr>
          <w:sz w:val="24"/>
          <w:szCs w:val="24"/>
        </w:rPr>
      </w:pPr>
      <w:r w:rsidRPr="00722510">
        <w:rPr>
          <w:sz w:val="24"/>
          <w:szCs w:val="24"/>
        </w:rPr>
        <w:t>a) não mantiver a proposta, injustificadamente;</w:t>
      </w:r>
    </w:p>
    <w:p w:rsidR="00462FBF" w:rsidRPr="00722510" w:rsidRDefault="00462FBF" w:rsidP="00BC4717">
      <w:pPr>
        <w:spacing w:line="312" w:lineRule="auto"/>
        <w:jc w:val="both"/>
        <w:rPr>
          <w:sz w:val="24"/>
          <w:szCs w:val="24"/>
        </w:rPr>
      </w:pPr>
      <w:r w:rsidRPr="00722510">
        <w:rPr>
          <w:sz w:val="24"/>
          <w:szCs w:val="24"/>
        </w:rPr>
        <w:t>b) comportar-se de modo inidôneo;</w:t>
      </w:r>
    </w:p>
    <w:p w:rsidR="00462FBF" w:rsidRPr="00722510" w:rsidRDefault="00462FBF" w:rsidP="00BC4717">
      <w:pPr>
        <w:spacing w:line="312" w:lineRule="auto"/>
        <w:jc w:val="both"/>
        <w:rPr>
          <w:sz w:val="24"/>
          <w:szCs w:val="24"/>
        </w:rPr>
      </w:pPr>
      <w:r w:rsidRPr="00722510">
        <w:rPr>
          <w:sz w:val="24"/>
          <w:szCs w:val="24"/>
        </w:rPr>
        <w:t>c) fizer declaração falsa relativa ao cumprimento dos requisitos de habilitação;</w:t>
      </w:r>
    </w:p>
    <w:p w:rsidR="00462FBF" w:rsidRPr="00722510" w:rsidRDefault="00462FBF" w:rsidP="00BC4717">
      <w:pPr>
        <w:spacing w:line="312" w:lineRule="auto"/>
        <w:jc w:val="both"/>
        <w:rPr>
          <w:sz w:val="24"/>
          <w:szCs w:val="24"/>
        </w:rPr>
      </w:pPr>
      <w:r w:rsidRPr="00722510">
        <w:rPr>
          <w:sz w:val="24"/>
          <w:szCs w:val="24"/>
        </w:rPr>
        <w:t>d) cometer fraude fiscal;</w:t>
      </w:r>
    </w:p>
    <w:p w:rsidR="00462FBF" w:rsidRPr="00722510" w:rsidRDefault="00462FBF" w:rsidP="00BC4717">
      <w:pPr>
        <w:spacing w:line="312" w:lineRule="auto"/>
        <w:jc w:val="both"/>
        <w:rPr>
          <w:sz w:val="24"/>
          <w:szCs w:val="24"/>
        </w:rPr>
      </w:pPr>
      <w:r w:rsidRPr="00722510">
        <w:rPr>
          <w:sz w:val="24"/>
          <w:szCs w:val="24"/>
        </w:rPr>
        <w:t>e) deixar de encaminhar a documentação de habilitação, quando solicitada pelo Pregoeiro;</w:t>
      </w:r>
    </w:p>
    <w:p w:rsidR="00462FBF" w:rsidRPr="00722510" w:rsidRDefault="00462FBF" w:rsidP="00BC4717">
      <w:pPr>
        <w:spacing w:line="312" w:lineRule="auto"/>
        <w:jc w:val="both"/>
        <w:rPr>
          <w:sz w:val="24"/>
          <w:szCs w:val="24"/>
        </w:rPr>
      </w:pPr>
      <w:r w:rsidRPr="00722510">
        <w:rPr>
          <w:sz w:val="24"/>
          <w:szCs w:val="24"/>
        </w:rPr>
        <w:t>f) falhar ou fraudar na execução do contrato;</w:t>
      </w:r>
    </w:p>
    <w:p w:rsidR="00462FBF" w:rsidRPr="00722510" w:rsidRDefault="00462FBF" w:rsidP="00BC4717">
      <w:pPr>
        <w:spacing w:line="312" w:lineRule="auto"/>
        <w:jc w:val="both"/>
        <w:rPr>
          <w:sz w:val="24"/>
          <w:szCs w:val="24"/>
        </w:rPr>
      </w:pPr>
      <w:r w:rsidRPr="00722510">
        <w:rPr>
          <w:sz w:val="24"/>
          <w:szCs w:val="24"/>
        </w:rPr>
        <w:t>g) não apresentar situação regular, no ato de assinatura da ata de registro de preços ou da retirada ou recebimento da nota de empenho;</w:t>
      </w:r>
    </w:p>
    <w:p w:rsidR="00462FBF" w:rsidRPr="00722510" w:rsidRDefault="00462FBF" w:rsidP="00BC4717">
      <w:pPr>
        <w:spacing w:line="312" w:lineRule="auto"/>
        <w:jc w:val="both"/>
        <w:rPr>
          <w:sz w:val="24"/>
          <w:szCs w:val="24"/>
        </w:rPr>
      </w:pPr>
      <w:r w:rsidRPr="00722510">
        <w:rPr>
          <w:sz w:val="24"/>
          <w:szCs w:val="24"/>
        </w:rPr>
        <w:t>h) recusar-se injustificadamente a assinar a ata de registro de preços ou a retirar ou receber a nota de empenho;</w:t>
      </w:r>
    </w:p>
    <w:p w:rsidR="00462FBF" w:rsidRPr="00722510" w:rsidRDefault="00462FBF" w:rsidP="00BC4717">
      <w:pPr>
        <w:spacing w:line="312" w:lineRule="auto"/>
        <w:jc w:val="both"/>
        <w:rPr>
          <w:sz w:val="24"/>
          <w:szCs w:val="24"/>
        </w:rPr>
      </w:pPr>
      <w:r w:rsidRPr="00722510">
        <w:rPr>
          <w:sz w:val="24"/>
          <w:szCs w:val="24"/>
        </w:rPr>
        <w:t>i) não entregar o objeto licitado;</w:t>
      </w:r>
    </w:p>
    <w:p w:rsidR="00462FBF" w:rsidRPr="00722510" w:rsidRDefault="00462FBF" w:rsidP="00BC4717">
      <w:pPr>
        <w:spacing w:line="312" w:lineRule="auto"/>
        <w:jc w:val="both"/>
        <w:rPr>
          <w:sz w:val="24"/>
          <w:szCs w:val="24"/>
        </w:rPr>
      </w:pPr>
      <w:r w:rsidRPr="00722510">
        <w:rPr>
          <w:sz w:val="24"/>
          <w:szCs w:val="24"/>
        </w:rPr>
        <w:t>j) retardar a entrega do objeto;</w:t>
      </w:r>
    </w:p>
    <w:p w:rsidR="00462FBF" w:rsidRPr="00722510" w:rsidRDefault="00462FBF" w:rsidP="00BC4717">
      <w:pPr>
        <w:spacing w:line="312" w:lineRule="auto"/>
        <w:jc w:val="both"/>
        <w:rPr>
          <w:sz w:val="24"/>
          <w:szCs w:val="24"/>
        </w:rPr>
      </w:pPr>
      <w:r w:rsidRPr="00722510">
        <w:rPr>
          <w:sz w:val="24"/>
          <w:szCs w:val="24"/>
        </w:rPr>
        <w:t>k) entregar objeto que não atenda à especificação exigida no edital.</w:t>
      </w:r>
    </w:p>
    <w:p w:rsidR="00462FBF" w:rsidRPr="00722510" w:rsidRDefault="00462FBF" w:rsidP="00BC4717">
      <w:pPr>
        <w:spacing w:line="312" w:lineRule="auto"/>
        <w:jc w:val="both"/>
        <w:rPr>
          <w:sz w:val="24"/>
          <w:szCs w:val="24"/>
        </w:rPr>
      </w:pPr>
      <w:r w:rsidRPr="00722510">
        <w:rPr>
          <w:b/>
          <w:bCs/>
          <w:sz w:val="24"/>
          <w:szCs w:val="24"/>
        </w:rPr>
        <w:t>10.6 .</w:t>
      </w:r>
      <w:r w:rsidRPr="00722510">
        <w:rPr>
          <w:sz w:val="24"/>
          <w:szCs w:val="24"/>
        </w:rPr>
        <w:t>Comprovado impedimento ou reconhecida força maior em relação às hipóteses elencadas na condição anterior, ficará a licitante isenta de penalidade.</w:t>
      </w:r>
    </w:p>
    <w:p w:rsidR="00462FBF" w:rsidRPr="00722510" w:rsidRDefault="00462FBF" w:rsidP="00BC4717">
      <w:pPr>
        <w:spacing w:line="312" w:lineRule="auto"/>
        <w:jc w:val="both"/>
        <w:rPr>
          <w:sz w:val="24"/>
          <w:szCs w:val="24"/>
        </w:rPr>
      </w:pPr>
      <w:r w:rsidRPr="00722510">
        <w:rPr>
          <w:b/>
          <w:bCs/>
          <w:sz w:val="24"/>
          <w:szCs w:val="24"/>
        </w:rPr>
        <w:t xml:space="preserve">10.7. </w:t>
      </w:r>
      <w:r w:rsidRPr="00722510">
        <w:rPr>
          <w:sz w:val="24"/>
          <w:szCs w:val="24"/>
        </w:rPr>
        <w:t>Além das penalidades citadas, a licitante estará sujeita ao cancelamento de sua inscrição no SICAF – Sistema de Cadastramento Unificado de Fornecedores e, no que couber, às demais penalidades referidas no art. 7º da Lei nº 10.520/2002.</w:t>
      </w:r>
    </w:p>
    <w:p w:rsidR="00462FBF" w:rsidRPr="00722510" w:rsidRDefault="00462FBF" w:rsidP="00BC4717">
      <w:pPr>
        <w:spacing w:line="312" w:lineRule="auto"/>
        <w:jc w:val="both"/>
        <w:rPr>
          <w:sz w:val="24"/>
          <w:szCs w:val="24"/>
        </w:rPr>
      </w:pPr>
      <w:r w:rsidRPr="00722510">
        <w:rPr>
          <w:b/>
          <w:bCs/>
          <w:sz w:val="24"/>
          <w:szCs w:val="24"/>
        </w:rPr>
        <w:t xml:space="preserve">10.8. </w:t>
      </w:r>
      <w:r w:rsidRPr="00722510">
        <w:rPr>
          <w:sz w:val="24"/>
          <w:szCs w:val="24"/>
        </w:rPr>
        <w:t xml:space="preserve">Qualquer penalidade somente poderá ser aplicada mediante processo administrativo, no qualse assegurem a prévia defesa e o contraditório, consoante rito estabelecido no art. 87, § 2º da Lei 8.666/93, </w:t>
      </w:r>
    </w:p>
    <w:p w:rsidR="00462FBF" w:rsidRPr="00722510" w:rsidRDefault="00462FBF" w:rsidP="00BC4717">
      <w:pPr>
        <w:spacing w:line="312" w:lineRule="auto"/>
        <w:jc w:val="both"/>
        <w:rPr>
          <w:sz w:val="24"/>
          <w:szCs w:val="24"/>
        </w:rPr>
      </w:pPr>
      <w:r w:rsidRPr="00722510">
        <w:rPr>
          <w:b/>
          <w:bCs/>
          <w:sz w:val="24"/>
          <w:szCs w:val="24"/>
        </w:rPr>
        <w:t>10.9 .</w:t>
      </w:r>
      <w:r w:rsidRPr="00722510">
        <w:rPr>
          <w:sz w:val="24"/>
          <w:szCs w:val="24"/>
        </w:rPr>
        <w:t>As situações mencionadas no art. 78 da Lei 8.666/93 podem ensejar, a critério da Administração, a rescisão unilateral do contrato.</w:t>
      </w:r>
    </w:p>
    <w:p w:rsidR="00462FBF" w:rsidRPr="00722510" w:rsidRDefault="00462FBF" w:rsidP="00BC4717">
      <w:pPr>
        <w:spacing w:line="312" w:lineRule="auto"/>
        <w:jc w:val="both"/>
        <w:rPr>
          <w:sz w:val="24"/>
          <w:szCs w:val="24"/>
        </w:rPr>
      </w:pPr>
      <w:r w:rsidRPr="00722510">
        <w:rPr>
          <w:b/>
          <w:bCs/>
          <w:sz w:val="24"/>
          <w:szCs w:val="24"/>
        </w:rPr>
        <w:t xml:space="preserve">10.10 </w:t>
      </w:r>
      <w:r w:rsidRPr="00722510">
        <w:rPr>
          <w:sz w:val="24"/>
          <w:szCs w:val="24"/>
        </w:rPr>
        <w:t>Os recursos serão dirigidos à Procuradoria Geral do Município, sendo interpostos na forma e nos prazos estabelecidos no art.109 da Lei 8.666/93.</w:t>
      </w:r>
    </w:p>
    <w:p w:rsidR="00462FBF" w:rsidRPr="00722510" w:rsidRDefault="00462FBF" w:rsidP="00462FBF">
      <w:pPr>
        <w:spacing w:line="312" w:lineRule="auto"/>
        <w:ind w:firstLine="708"/>
        <w:jc w:val="both"/>
        <w:rPr>
          <w:sz w:val="24"/>
          <w:szCs w:val="24"/>
        </w:rPr>
      </w:pPr>
    </w:p>
    <w:p w:rsidR="00462FBF" w:rsidRPr="00722510" w:rsidRDefault="00462FBF" w:rsidP="00462FBF">
      <w:pPr>
        <w:spacing w:line="312" w:lineRule="auto"/>
        <w:jc w:val="both"/>
        <w:rPr>
          <w:b/>
          <w:sz w:val="24"/>
          <w:szCs w:val="24"/>
        </w:rPr>
      </w:pPr>
      <w:r w:rsidRPr="00722510">
        <w:rPr>
          <w:b/>
          <w:sz w:val="24"/>
          <w:szCs w:val="24"/>
        </w:rPr>
        <w:lastRenderedPageBreak/>
        <w:t>11- DA ANULAÇÃO E REVOGAÇÃO.</w:t>
      </w:r>
    </w:p>
    <w:p w:rsidR="00462FBF" w:rsidRPr="00722510" w:rsidRDefault="00462FBF" w:rsidP="00BC4717">
      <w:pPr>
        <w:spacing w:line="312" w:lineRule="auto"/>
        <w:jc w:val="both"/>
        <w:rPr>
          <w:sz w:val="24"/>
          <w:szCs w:val="24"/>
        </w:rPr>
      </w:pPr>
      <w:r w:rsidRPr="00722510">
        <w:rPr>
          <w:sz w:val="24"/>
          <w:szCs w:val="24"/>
        </w:rPr>
        <w:t>A presente licitação poderá ser anulada, no todo ou em parte, a qualquer tempo, de ofício ou por provocação de terceiros, se verificada ilegalidade no procedimento, ou revogada por motivos de interesse público, decorrentes de fato superveniente devidamente comprovado, mediante decisão fundamentada.</w:t>
      </w:r>
    </w:p>
    <w:p w:rsidR="00462FBF" w:rsidRPr="00722510" w:rsidRDefault="00462FBF" w:rsidP="00BC4717">
      <w:pPr>
        <w:spacing w:line="312" w:lineRule="auto"/>
        <w:jc w:val="both"/>
        <w:rPr>
          <w:sz w:val="24"/>
          <w:szCs w:val="24"/>
        </w:rPr>
      </w:pPr>
    </w:p>
    <w:p w:rsidR="00462FBF" w:rsidRPr="00722510" w:rsidRDefault="00462FBF" w:rsidP="00BC4717">
      <w:pPr>
        <w:spacing w:line="312" w:lineRule="auto"/>
        <w:jc w:val="both"/>
        <w:rPr>
          <w:b/>
          <w:sz w:val="24"/>
          <w:szCs w:val="24"/>
        </w:rPr>
      </w:pPr>
      <w:r w:rsidRPr="00722510">
        <w:rPr>
          <w:b/>
          <w:sz w:val="24"/>
          <w:szCs w:val="24"/>
        </w:rPr>
        <w:t>12- DAS AMOSTRAS DO MATERIAL</w:t>
      </w:r>
    </w:p>
    <w:p w:rsidR="00462FBF" w:rsidRPr="00722510" w:rsidRDefault="00462FBF" w:rsidP="00BC4717">
      <w:pPr>
        <w:spacing w:line="312" w:lineRule="auto"/>
        <w:jc w:val="both"/>
        <w:rPr>
          <w:sz w:val="24"/>
          <w:szCs w:val="24"/>
        </w:rPr>
      </w:pPr>
      <w:r w:rsidRPr="00722510">
        <w:rPr>
          <w:b/>
          <w:sz w:val="24"/>
          <w:szCs w:val="24"/>
        </w:rPr>
        <w:t xml:space="preserve">12.1 </w:t>
      </w:r>
      <w:r w:rsidRPr="00722510">
        <w:rPr>
          <w:sz w:val="24"/>
          <w:szCs w:val="24"/>
        </w:rPr>
        <w:t>Quando solicitada as amostras pelo pregoeiro:</w:t>
      </w:r>
    </w:p>
    <w:p w:rsidR="00462FBF" w:rsidRPr="00722510" w:rsidRDefault="00462FBF" w:rsidP="00BC4717">
      <w:pPr>
        <w:spacing w:line="312" w:lineRule="auto"/>
        <w:jc w:val="both"/>
        <w:rPr>
          <w:color w:val="000000"/>
          <w:sz w:val="24"/>
          <w:szCs w:val="24"/>
        </w:rPr>
      </w:pPr>
      <w:r w:rsidRPr="00722510">
        <w:rPr>
          <w:b/>
          <w:color w:val="000000"/>
          <w:sz w:val="24"/>
          <w:szCs w:val="24"/>
        </w:rPr>
        <w:t>12.2</w:t>
      </w:r>
      <w:r w:rsidRPr="00722510">
        <w:rPr>
          <w:color w:val="000000"/>
          <w:sz w:val="24"/>
          <w:szCs w:val="24"/>
        </w:rPr>
        <w:t xml:space="preserve"> Após o encerramento dos lances, o Pregoeiro suspenderá a sessão e solicitará ao licitante classificado em primeiro lugar, a apresentação de 3 (três) amostras do produto ofertado, no prazo de 05 dias úteis, para verificação de sua conformidade com especificações editalícias e com a proposta. </w:t>
      </w:r>
    </w:p>
    <w:p w:rsidR="00462FBF" w:rsidRPr="00722510" w:rsidRDefault="00462FBF" w:rsidP="00BC4717">
      <w:pPr>
        <w:spacing w:line="312" w:lineRule="auto"/>
        <w:jc w:val="both"/>
        <w:rPr>
          <w:color w:val="000000"/>
          <w:sz w:val="24"/>
          <w:szCs w:val="24"/>
        </w:rPr>
      </w:pPr>
      <w:r w:rsidRPr="00722510">
        <w:rPr>
          <w:b/>
          <w:color w:val="000000"/>
          <w:sz w:val="24"/>
          <w:szCs w:val="24"/>
        </w:rPr>
        <w:t>12.3</w:t>
      </w:r>
      <w:r w:rsidRPr="00722510">
        <w:rPr>
          <w:color w:val="000000"/>
          <w:sz w:val="24"/>
          <w:szCs w:val="24"/>
        </w:rPr>
        <w:t xml:space="preserve">. O licitante convocado para apresentar amostras deverá fazê-lo, independentemente de já ter fornecido material igual ou equivalente ao Município. </w:t>
      </w:r>
    </w:p>
    <w:p w:rsidR="00462FBF" w:rsidRPr="00722510" w:rsidRDefault="00462FBF" w:rsidP="00BC4717">
      <w:pPr>
        <w:spacing w:line="312" w:lineRule="auto"/>
        <w:jc w:val="both"/>
        <w:rPr>
          <w:color w:val="000000"/>
          <w:sz w:val="24"/>
          <w:szCs w:val="24"/>
        </w:rPr>
      </w:pPr>
      <w:r w:rsidRPr="00722510">
        <w:rPr>
          <w:b/>
          <w:color w:val="000000"/>
          <w:sz w:val="24"/>
          <w:szCs w:val="24"/>
        </w:rPr>
        <w:t>12.4</w:t>
      </w:r>
      <w:r w:rsidRPr="00722510">
        <w:rPr>
          <w:color w:val="000000"/>
          <w:sz w:val="24"/>
          <w:szCs w:val="24"/>
        </w:rPr>
        <w:t xml:space="preserve">. Para que seja procedida à análise da conformidade, as amostras deverão ser entregues no almoxarifado central, sito Av. São Luiz nºS/N / Bairro Centro ( Fundo da Prefeitura ) de  segunda a sexta feira de </w:t>
      </w:r>
      <w:r w:rsidRPr="00722510">
        <w:rPr>
          <w:color w:val="3333CD"/>
          <w:sz w:val="24"/>
          <w:szCs w:val="24"/>
        </w:rPr>
        <w:t xml:space="preserve">07h:30min. </w:t>
      </w:r>
      <w:r w:rsidRPr="00722510">
        <w:rPr>
          <w:color w:val="000000"/>
          <w:sz w:val="24"/>
          <w:szCs w:val="24"/>
        </w:rPr>
        <w:t>às</w:t>
      </w:r>
      <w:r w:rsidRPr="00722510">
        <w:rPr>
          <w:color w:val="3333CD"/>
          <w:sz w:val="24"/>
          <w:szCs w:val="24"/>
        </w:rPr>
        <w:t>13h:30 min</w:t>
      </w:r>
    </w:p>
    <w:p w:rsidR="00462FBF" w:rsidRPr="00722510" w:rsidRDefault="00462FBF" w:rsidP="00BC4717">
      <w:pPr>
        <w:spacing w:line="312" w:lineRule="auto"/>
        <w:jc w:val="both"/>
        <w:rPr>
          <w:color w:val="000000"/>
          <w:sz w:val="24"/>
          <w:szCs w:val="24"/>
        </w:rPr>
      </w:pPr>
      <w:r w:rsidRPr="00722510">
        <w:rPr>
          <w:b/>
          <w:color w:val="000000"/>
          <w:sz w:val="24"/>
          <w:szCs w:val="24"/>
        </w:rPr>
        <w:t>12.5</w:t>
      </w:r>
      <w:r w:rsidRPr="00722510">
        <w:rPr>
          <w:color w:val="000000"/>
          <w:sz w:val="24"/>
          <w:szCs w:val="24"/>
        </w:rPr>
        <w:tab/>
        <w:t xml:space="preserve"> As amostras deverão estar devidamente embaladas, lacradas e identificadas com o número do pregão eletrônico, o CNPJ e o nome ou a razão social da licitante.</w:t>
      </w:r>
    </w:p>
    <w:p w:rsidR="00462FBF" w:rsidRPr="00722510" w:rsidRDefault="00462FBF" w:rsidP="00BC4717">
      <w:pPr>
        <w:spacing w:line="312" w:lineRule="auto"/>
        <w:jc w:val="both"/>
        <w:rPr>
          <w:color w:val="000000"/>
          <w:sz w:val="24"/>
          <w:szCs w:val="24"/>
        </w:rPr>
      </w:pPr>
      <w:r w:rsidRPr="00722510">
        <w:rPr>
          <w:b/>
          <w:color w:val="000000"/>
          <w:sz w:val="24"/>
          <w:szCs w:val="24"/>
        </w:rPr>
        <w:t>12.6.</w:t>
      </w:r>
      <w:r w:rsidRPr="00722510">
        <w:rPr>
          <w:color w:val="000000"/>
          <w:sz w:val="24"/>
          <w:szCs w:val="24"/>
        </w:rPr>
        <w:t xml:space="preserve"> As amostras apresentadas poderão ser abertas, manuseadas e desmontadas pela comissão que procederá analise. Elas serão devolvidas ao licitante no estado em que se encontrarem após avaliação técnica.</w:t>
      </w:r>
    </w:p>
    <w:p w:rsidR="00462FBF" w:rsidRPr="00722510" w:rsidRDefault="00462FBF" w:rsidP="00BC4717">
      <w:pPr>
        <w:spacing w:line="312" w:lineRule="auto"/>
        <w:jc w:val="both"/>
        <w:rPr>
          <w:color w:val="000000"/>
          <w:sz w:val="24"/>
          <w:szCs w:val="24"/>
        </w:rPr>
      </w:pPr>
      <w:r w:rsidRPr="00722510">
        <w:rPr>
          <w:b/>
          <w:color w:val="000000"/>
          <w:sz w:val="24"/>
          <w:szCs w:val="24"/>
        </w:rPr>
        <w:t>12.7</w:t>
      </w:r>
      <w:r w:rsidRPr="00722510">
        <w:rPr>
          <w:color w:val="000000"/>
          <w:sz w:val="24"/>
          <w:szCs w:val="24"/>
        </w:rPr>
        <w:t>. As amostras serão examinadas por comissão especifica, que emitirão parecer no prazo de 2 dias úteis a partir da entrega.</w:t>
      </w:r>
    </w:p>
    <w:p w:rsidR="00462FBF" w:rsidRPr="00722510" w:rsidRDefault="00462FBF" w:rsidP="00BC4717">
      <w:pPr>
        <w:spacing w:line="312" w:lineRule="auto"/>
        <w:jc w:val="both"/>
        <w:rPr>
          <w:color w:val="000000"/>
          <w:sz w:val="24"/>
          <w:szCs w:val="24"/>
        </w:rPr>
      </w:pPr>
      <w:r w:rsidRPr="00722510">
        <w:rPr>
          <w:b/>
          <w:color w:val="000000"/>
          <w:sz w:val="24"/>
          <w:szCs w:val="24"/>
        </w:rPr>
        <w:t>12.8</w:t>
      </w:r>
      <w:r w:rsidRPr="00722510">
        <w:rPr>
          <w:color w:val="000000"/>
          <w:sz w:val="24"/>
          <w:szCs w:val="24"/>
        </w:rPr>
        <w:t xml:space="preserve"> . As amostras apresentadas poderão ser objeto de análise, a ser solicitada pela comissão, por órgão habilitado e devidamente credenciado e autorizado pela legislação regente da matéria, sem ônus para o município.</w:t>
      </w:r>
    </w:p>
    <w:p w:rsidR="00462FBF" w:rsidRPr="00722510" w:rsidRDefault="00462FBF" w:rsidP="00BC4717">
      <w:pPr>
        <w:spacing w:line="312" w:lineRule="auto"/>
        <w:jc w:val="both"/>
        <w:rPr>
          <w:b/>
          <w:bCs/>
          <w:color w:val="000000"/>
          <w:sz w:val="24"/>
          <w:szCs w:val="24"/>
        </w:rPr>
      </w:pPr>
      <w:r w:rsidRPr="00964591">
        <w:rPr>
          <w:b/>
          <w:color w:val="000000"/>
          <w:sz w:val="24"/>
          <w:szCs w:val="24"/>
          <w:highlight w:val="yellow"/>
        </w:rPr>
        <w:t>12.9</w:t>
      </w:r>
      <w:r w:rsidRPr="00964591">
        <w:rPr>
          <w:color w:val="000000"/>
          <w:sz w:val="24"/>
          <w:szCs w:val="24"/>
          <w:highlight w:val="yellow"/>
        </w:rPr>
        <w:t xml:space="preserve"> . A primeira colocada na fase de lances que cotar o produto com marca distinta das marcas sugeridas como “marca de referência” deverá apresentar, junto com as amostras, laudos </w:t>
      </w:r>
      <w:r w:rsidRPr="00964591">
        <w:rPr>
          <w:color w:val="0000CD"/>
          <w:sz w:val="24"/>
          <w:szCs w:val="24"/>
          <w:highlight w:val="yellow"/>
        </w:rPr>
        <w:t xml:space="preserve">de análise. </w:t>
      </w:r>
      <w:r w:rsidRPr="00964591">
        <w:rPr>
          <w:color w:val="000000"/>
          <w:sz w:val="24"/>
          <w:szCs w:val="24"/>
          <w:highlight w:val="yellow"/>
        </w:rPr>
        <w:t>Estes laudos deverão atestar a conformidade do produto ofertado com as especificações exigidas no Anexo I, quanto à espécie, aspecto, características físicas, características químicas.</w:t>
      </w:r>
    </w:p>
    <w:p w:rsidR="00462FBF" w:rsidRPr="00722510" w:rsidRDefault="00462FBF" w:rsidP="00BC4717">
      <w:pPr>
        <w:spacing w:line="312" w:lineRule="auto"/>
        <w:jc w:val="both"/>
        <w:rPr>
          <w:color w:val="000000"/>
          <w:sz w:val="24"/>
          <w:szCs w:val="24"/>
        </w:rPr>
      </w:pPr>
      <w:r w:rsidRPr="00722510">
        <w:rPr>
          <w:b/>
          <w:color w:val="000000"/>
          <w:sz w:val="24"/>
          <w:szCs w:val="24"/>
        </w:rPr>
        <w:t>12.10</w:t>
      </w:r>
      <w:r w:rsidRPr="00722510">
        <w:rPr>
          <w:color w:val="000000"/>
          <w:sz w:val="24"/>
          <w:szCs w:val="24"/>
        </w:rPr>
        <w:t xml:space="preserve"> Os laudos a que se refere o </w:t>
      </w:r>
      <w:r w:rsidRPr="00722510">
        <w:rPr>
          <w:sz w:val="24"/>
          <w:szCs w:val="24"/>
        </w:rPr>
        <w:t>subitem12.9 deverão ser datados dentro dos 180 dias anteriores ao da entrega e emitidos por um dos laboratórios credenciados pela REBLAS – Rede Brasileira de Laboratórios Analíticos de Saúde habilitados a realizar ensaios em produtos sujeitos à fiscalização pela ANVISA – Agência Nacional de Vigilância Sanitária</w:t>
      </w:r>
      <w:r w:rsidRPr="00722510">
        <w:rPr>
          <w:color w:val="0000CD"/>
          <w:sz w:val="24"/>
          <w:szCs w:val="24"/>
        </w:rPr>
        <w:t>.</w:t>
      </w:r>
    </w:p>
    <w:p w:rsidR="00462FBF" w:rsidRPr="00722510" w:rsidRDefault="00462FBF" w:rsidP="00BC4717">
      <w:pPr>
        <w:spacing w:line="312" w:lineRule="auto"/>
        <w:jc w:val="both"/>
        <w:rPr>
          <w:color w:val="000000"/>
          <w:sz w:val="24"/>
          <w:szCs w:val="24"/>
        </w:rPr>
      </w:pPr>
      <w:r w:rsidRPr="00722510">
        <w:rPr>
          <w:b/>
          <w:color w:val="000000"/>
          <w:sz w:val="24"/>
          <w:szCs w:val="24"/>
        </w:rPr>
        <w:lastRenderedPageBreak/>
        <w:t>12.11</w:t>
      </w:r>
      <w:r w:rsidRPr="00722510">
        <w:rPr>
          <w:color w:val="000000"/>
          <w:sz w:val="24"/>
          <w:szCs w:val="24"/>
        </w:rPr>
        <w:t>Caso as amostras da autora da melhor proposta sejam reprovadas, a proposta será recusada e será convocada a autora da segunda melhor proposta para, estando o seu preço dentro da margem orçamentária da Administração, apresentar suas amostras, ficando sujeita às mesmas condições desta Seção, e assim sucessivamente.</w:t>
      </w:r>
    </w:p>
    <w:p w:rsidR="00462FBF" w:rsidRPr="00722510" w:rsidRDefault="00462FBF" w:rsidP="00462FBF">
      <w:pPr>
        <w:spacing w:line="312" w:lineRule="auto"/>
        <w:rPr>
          <w:color w:val="000000"/>
          <w:sz w:val="24"/>
          <w:szCs w:val="24"/>
        </w:rPr>
      </w:pPr>
      <w:r w:rsidRPr="00722510">
        <w:rPr>
          <w:b/>
          <w:color w:val="000000"/>
          <w:sz w:val="24"/>
          <w:szCs w:val="24"/>
        </w:rPr>
        <w:t>12.12</w:t>
      </w:r>
      <w:r w:rsidRPr="00722510">
        <w:rPr>
          <w:color w:val="000000"/>
          <w:sz w:val="24"/>
          <w:szCs w:val="24"/>
        </w:rPr>
        <w:t>. As amostras aprovadas permanecerão em poder da Seção de Gestão de Almoxarifado até a entrega definitiva do produto, devendo as demais licitantes providenciar a retirada das amostras reprovadas, imediatamente após a homologação da licitação. A não retirada da amostra, nesse prazo, será presumida como renúncia da licitante ao objeto, que poderá ser doado ou descartado</w:t>
      </w:r>
    </w:p>
    <w:p w:rsidR="00462FBF" w:rsidRPr="00722510" w:rsidRDefault="00462FBF" w:rsidP="00462FBF">
      <w:pPr>
        <w:spacing w:line="312" w:lineRule="auto"/>
        <w:rPr>
          <w:sz w:val="24"/>
          <w:szCs w:val="24"/>
        </w:rPr>
      </w:pPr>
    </w:p>
    <w:p w:rsidR="00462FBF" w:rsidRPr="00722510" w:rsidRDefault="00462FBF" w:rsidP="00462FBF">
      <w:pPr>
        <w:spacing w:line="312" w:lineRule="auto"/>
        <w:jc w:val="both"/>
        <w:rPr>
          <w:b/>
          <w:sz w:val="24"/>
          <w:szCs w:val="24"/>
        </w:rPr>
      </w:pPr>
      <w:r w:rsidRPr="00722510">
        <w:rPr>
          <w:b/>
          <w:sz w:val="24"/>
          <w:szCs w:val="24"/>
        </w:rPr>
        <w:t>13– DAS OBRIGAÇÕES DA CONTRATANTE</w:t>
      </w:r>
    </w:p>
    <w:p w:rsidR="00462FBF" w:rsidRPr="00722510" w:rsidRDefault="00462FBF" w:rsidP="00462FBF">
      <w:pPr>
        <w:spacing w:line="312" w:lineRule="auto"/>
        <w:rPr>
          <w:sz w:val="24"/>
          <w:szCs w:val="24"/>
        </w:rPr>
      </w:pPr>
      <w:r w:rsidRPr="00722510">
        <w:rPr>
          <w:b/>
          <w:sz w:val="24"/>
          <w:szCs w:val="24"/>
        </w:rPr>
        <w:t>13.1</w:t>
      </w:r>
      <w:r w:rsidRPr="00722510">
        <w:rPr>
          <w:sz w:val="24"/>
          <w:szCs w:val="24"/>
        </w:rPr>
        <w:t>. Proporcionar à Contratada todas as condições necessárias ao pleno cumprimento das obrigações decorrentes deste Contrato;</w:t>
      </w:r>
    </w:p>
    <w:p w:rsidR="00462FBF" w:rsidRPr="00722510" w:rsidRDefault="00462FBF" w:rsidP="00462FBF">
      <w:pPr>
        <w:spacing w:line="312" w:lineRule="auto"/>
        <w:rPr>
          <w:sz w:val="24"/>
          <w:szCs w:val="24"/>
        </w:rPr>
      </w:pPr>
      <w:r w:rsidRPr="00722510">
        <w:rPr>
          <w:b/>
          <w:sz w:val="24"/>
          <w:szCs w:val="24"/>
        </w:rPr>
        <w:t>13.2</w:t>
      </w:r>
      <w:r w:rsidRPr="00722510">
        <w:rPr>
          <w:sz w:val="24"/>
          <w:szCs w:val="24"/>
        </w:rPr>
        <w:t xml:space="preserve">. Efetuar o pagamento à Contratada, de acordo com as condições estabelecidas no item (Pagamento) deste Termo de Referência; </w:t>
      </w:r>
    </w:p>
    <w:p w:rsidR="00462FBF" w:rsidRPr="00722510" w:rsidRDefault="00462FBF" w:rsidP="00462FBF">
      <w:pPr>
        <w:spacing w:line="312" w:lineRule="auto"/>
        <w:rPr>
          <w:sz w:val="24"/>
          <w:szCs w:val="24"/>
        </w:rPr>
      </w:pPr>
      <w:r w:rsidRPr="00722510">
        <w:rPr>
          <w:b/>
          <w:sz w:val="24"/>
          <w:szCs w:val="24"/>
        </w:rPr>
        <w:t xml:space="preserve"> 13.3</w:t>
      </w:r>
      <w:r w:rsidRPr="00722510">
        <w:rPr>
          <w:sz w:val="24"/>
          <w:szCs w:val="24"/>
        </w:rPr>
        <w:t>. Efetuar a conferência dos alimentos no momento da entrega pela Contratada, analisando a forma de acondicionamento e verificando se as quantidades e os tipos recebidos estão de acordo com o previsto no empenho.</w:t>
      </w:r>
    </w:p>
    <w:p w:rsidR="00462FBF" w:rsidRPr="00722510" w:rsidRDefault="00462FBF" w:rsidP="00462FBF">
      <w:pPr>
        <w:spacing w:line="312" w:lineRule="auto"/>
        <w:rPr>
          <w:sz w:val="24"/>
          <w:szCs w:val="24"/>
        </w:rPr>
      </w:pPr>
      <w:r w:rsidRPr="00722510">
        <w:rPr>
          <w:b/>
          <w:sz w:val="24"/>
          <w:szCs w:val="24"/>
        </w:rPr>
        <w:t>13.4.</w:t>
      </w:r>
      <w:r w:rsidRPr="00722510">
        <w:rPr>
          <w:sz w:val="24"/>
          <w:szCs w:val="24"/>
        </w:rPr>
        <w:t xml:space="preserve"> A Comissão de recebimento do almoxarifado deverá acompanhar e fiscalizar toda a execução do Contrato, bem como atestar as Notas Fiscais emitidas pela Contratada;</w:t>
      </w:r>
    </w:p>
    <w:p w:rsidR="00462FBF" w:rsidRPr="00722510" w:rsidRDefault="00462FBF" w:rsidP="00462FBF">
      <w:pPr>
        <w:spacing w:line="312" w:lineRule="auto"/>
        <w:rPr>
          <w:sz w:val="24"/>
          <w:szCs w:val="24"/>
        </w:rPr>
      </w:pPr>
      <w:r w:rsidRPr="00722510">
        <w:rPr>
          <w:b/>
          <w:sz w:val="24"/>
          <w:szCs w:val="24"/>
        </w:rPr>
        <w:t xml:space="preserve"> 13.5.</w:t>
      </w:r>
      <w:r w:rsidRPr="00722510">
        <w:rPr>
          <w:sz w:val="24"/>
          <w:szCs w:val="24"/>
        </w:rPr>
        <w:t xml:space="preserve"> Notificar, por escrito, a Contratada na ocorrência de eventuais falhas no curso de execução do contrato, aplicando, se for o caso, as penalidades previstas neste Termo de Referência.</w:t>
      </w:r>
    </w:p>
    <w:p w:rsidR="00462FBF" w:rsidRPr="00722510" w:rsidRDefault="00462FBF" w:rsidP="00462FBF">
      <w:pPr>
        <w:spacing w:line="312" w:lineRule="auto"/>
        <w:rPr>
          <w:sz w:val="24"/>
          <w:szCs w:val="24"/>
        </w:rPr>
      </w:pPr>
    </w:p>
    <w:p w:rsidR="00462FBF" w:rsidRDefault="00462FBF" w:rsidP="00462FBF">
      <w:pPr>
        <w:spacing w:line="312" w:lineRule="auto"/>
        <w:rPr>
          <w:b/>
          <w:sz w:val="24"/>
          <w:szCs w:val="24"/>
        </w:rPr>
      </w:pPr>
      <w:r w:rsidRPr="00722510">
        <w:rPr>
          <w:b/>
          <w:sz w:val="24"/>
          <w:szCs w:val="24"/>
        </w:rPr>
        <w:t xml:space="preserve"> 14- DAS OBRIGAÇOES DA CONTRATADA </w:t>
      </w:r>
    </w:p>
    <w:p w:rsidR="00462FBF" w:rsidRPr="00722510" w:rsidRDefault="00462FBF" w:rsidP="00462FBF">
      <w:pPr>
        <w:spacing w:line="312" w:lineRule="auto"/>
        <w:rPr>
          <w:sz w:val="24"/>
          <w:szCs w:val="24"/>
        </w:rPr>
      </w:pPr>
      <w:r w:rsidRPr="00722510">
        <w:rPr>
          <w:b/>
          <w:bCs/>
          <w:sz w:val="24"/>
          <w:szCs w:val="24"/>
        </w:rPr>
        <w:t xml:space="preserve">14.1 </w:t>
      </w:r>
      <w:r w:rsidRPr="00722510">
        <w:rPr>
          <w:sz w:val="24"/>
          <w:szCs w:val="24"/>
        </w:rPr>
        <w:t>Os materiais deverão ser entregues em perfeita conformidade com as condições</w:t>
      </w:r>
    </w:p>
    <w:p w:rsidR="00462FBF" w:rsidRPr="00722510" w:rsidRDefault="00462FBF" w:rsidP="00462FBF">
      <w:pPr>
        <w:spacing w:line="312" w:lineRule="auto"/>
        <w:rPr>
          <w:sz w:val="24"/>
          <w:szCs w:val="24"/>
        </w:rPr>
      </w:pPr>
      <w:r w:rsidRPr="00722510">
        <w:rPr>
          <w:sz w:val="24"/>
          <w:szCs w:val="24"/>
        </w:rPr>
        <w:t>estabelecidas no Termo de Referencia e Edital, sendo que, as especificações ou qualquer</w:t>
      </w:r>
    </w:p>
    <w:p w:rsidR="00462FBF" w:rsidRPr="00722510" w:rsidRDefault="00462FBF" w:rsidP="00462FBF">
      <w:pPr>
        <w:spacing w:line="312" w:lineRule="auto"/>
        <w:rPr>
          <w:sz w:val="24"/>
          <w:szCs w:val="24"/>
        </w:rPr>
      </w:pPr>
      <w:r w:rsidRPr="00722510">
        <w:rPr>
          <w:sz w:val="24"/>
          <w:szCs w:val="24"/>
        </w:rPr>
        <w:t>outro documento que integre o presente processo administrativo são complementares entre</w:t>
      </w:r>
    </w:p>
    <w:p w:rsidR="00462FBF" w:rsidRPr="00722510" w:rsidRDefault="00462FBF" w:rsidP="00462FBF">
      <w:pPr>
        <w:spacing w:line="312" w:lineRule="auto"/>
        <w:rPr>
          <w:sz w:val="24"/>
          <w:szCs w:val="24"/>
        </w:rPr>
      </w:pPr>
      <w:r w:rsidRPr="00722510">
        <w:rPr>
          <w:sz w:val="24"/>
          <w:szCs w:val="24"/>
        </w:rPr>
        <w:t>si, de modo que qualquer detalhe que se mencione em um documento e se omita em outro</w:t>
      </w:r>
    </w:p>
    <w:p w:rsidR="00462FBF" w:rsidRPr="00722510" w:rsidRDefault="00462FBF" w:rsidP="00462FBF">
      <w:pPr>
        <w:spacing w:line="312" w:lineRule="auto"/>
        <w:rPr>
          <w:sz w:val="24"/>
          <w:szCs w:val="24"/>
        </w:rPr>
      </w:pPr>
      <w:r w:rsidRPr="00722510">
        <w:rPr>
          <w:sz w:val="24"/>
          <w:szCs w:val="24"/>
        </w:rPr>
        <w:t>será considerado especificado e válido.</w:t>
      </w:r>
    </w:p>
    <w:p w:rsidR="00462FBF" w:rsidRPr="00722510" w:rsidRDefault="00462FBF" w:rsidP="00462FBF">
      <w:pPr>
        <w:spacing w:line="312" w:lineRule="auto"/>
        <w:rPr>
          <w:sz w:val="24"/>
          <w:szCs w:val="24"/>
        </w:rPr>
      </w:pPr>
      <w:r w:rsidRPr="00722510">
        <w:rPr>
          <w:b/>
          <w:bCs/>
          <w:sz w:val="24"/>
          <w:szCs w:val="24"/>
        </w:rPr>
        <w:t xml:space="preserve">14.2. </w:t>
      </w:r>
      <w:r w:rsidRPr="00722510">
        <w:rPr>
          <w:sz w:val="24"/>
          <w:szCs w:val="24"/>
        </w:rPr>
        <w:t>É de responsabilidade da empresa substituir os materiais impugnados no prazo</w:t>
      </w:r>
    </w:p>
    <w:p w:rsidR="00462FBF" w:rsidRPr="00722510" w:rsidRDefault="00462FBF" w:rsidP="00462FBF">
      <w:pPr>
        <w:spacing w:line="312" w:lineRule="auto"/>
        <w:rPr>
          <w:sz w:val="24"/>
          <w:szCs w:val="24"/>
        </w:rPr>
      </w:pPr>
      <w:r w:rsidRPr="00722510">
        <w:rPr>
          <w:sz w:val="24"/>
          <w:szCs w:val="24"/>
        </w:rPr>
        <w:t>máximo de 24 (vinte e quatro) horas, a partir do recebimento da impugnação.</w:t>
      </w:r>
    </w:p>
    <w:p w:rsidR="00462FBF" w:rsidRPr="00722510" w:rsidRDefault="00462FBF" w:rsidP="00462FBF">
      <w:pPr>
        <w:spacing w:line="312" w:lineRule="auto"/>
        <w:rPr>
          <w:sz w:val="24"/>
          <w:szCs w:val="24"/>
        </w:rPr>
      </w:pPr>
      <w:r w:rsidRPr="00722510">
        <w:rPr>
          <w:b/>
          <w:bCs/>
          <w:sz w:val="24"/>
          <w:szCs w:val="24"/>
        </w:rPr>
        <w:t xml:space="preserve">14.3. </w:t>
      </w:r>
      <w:r w:rsidRPr="00722510">
        <w:rPr>
          <w:sz w:val="24"/>
          <w:szCs w:val="24"/>
        </w:rPr>
        <w:t>A fiscalização terá plena autoridade para suspender, por meios amigáveis ou não, o</w:t>
      </w:r>
    </w:p>
    <w:p w:rsidR="00462FBF" w:rsidRPr="00722510" w:rsidRDefault="00462FBF" w:rsidP="00462FBF">
      <w:pPr>
        <w:spacing w:line="312" w:lineRule="auto"/>
        <w:jc w:val="both"/>
        <w:rPr>
          <w:sz w:val="24"/>
          <w:szCs w:val="24"/>
        </w:rPr>
      </w:pPr>
      <w:r w:rsidRPr="00722510">
        <w:rPr>
          <w:sz w:val="24"/>
          <w:szCs w:val="24"/>
        </w:rPr>
        <w:t>fornecimento do produto, total ou parcialmente, sempre que julgar conveniente.</w:t>
      </w:r>
    </w:p>
    <w:p w:rsidR="00462FBF" w:rsidRPr="00722510" w:rsidRDefault="00462FBF" w:rsidP="00462FBF">
      <w:pPr>
        <w:spacing w:line="312" w:lineRule="auto"/>
        <w:rPr>
          <w:sz w:val="24"/>
          <w:szCs w:val="24"/>
        </w:rPr>
      </w:pPr>
      <w:r w:rsidRPr="00722510">
        <w:rPr>
          <w:b/>
          <w:bCs/>
          <w:sz w:val="24"/>
          <w:szCs w:val="24"/>
        </w:rPr>
        <w:t xml:space="preserve">14.4. </w:t>
      </w:r>
      <w:r w:rsidRPr="00722510">
        <w:rPr>
          <w:sz w:val="24"/>
          <w:szCs w:val="24"/>
        </w:rPr>
        <w:t>Durante o prazo de validade da Ata de Registro de Preços, sua detentora fica obrigada</w:t>
      </w:r>
    </w:p>
    <w:p w:rsidR="00462FBF" w:rsidRPr="00722510" w:rsidRDefault="00462FBF" w:rsidP="00462FBF">
      <w:pPr>
        <w:spacing w:line="312" w:lineRule="auto"/>
        <w:rPr>
          <w:sz w:val="24"/>
          <w:szCs w:val="24"/>
        </w:rPr>
      </w:pPr>
      <w:r w:rsidRPr="00722510">
        <w:rPr>
          <w:sz w:val="24"/>
          <w:szCs w:val="24"/>
        </w:rPr>
        <w:t>a fornecer os materiais, na forma solicitada na “Nota de Empenho”.</w:t>
      </w:r>
    </w:p>
    <w:p w:rsidR="00462FBF" w:rsidRPr="00722510" w:rsidRDefault="00462FBF" w:rsidP="00462FBF">
      <w:pPr>
        <w:spacing w:line="312" w:lineRule="auto"/>
        <w:rPr>
          <w:sz w:val="24"/>
          <w:szCs w:val="24"/>
        </w:rPr>
      </w:pPr>
      <w:r w:rsidRPr="00722510">
        <w:rPr>
          <w:b/>
          <w:bCs/>
          <w:sz w:val="24"/>
          <w:szCs w:val="24"/>
        </w:rPr>
        <w:lastRenderedPageBreak/>
        <w:t xml:space="preserve">14.5. </w:t>
      </w:r>
      <w:r w:rsidRPr="00722510">
        <w:rPr>
          <w:sz w:val="24"/>
          <w:szCs w:val="24"/>
        </w:rPr>
        <w:t>Os quantitativos totais são estimados e representam as previsões do Município de Rolim de Moura, durante o prazo de 12 (doze) meses.</w:t>
      </w:r>
    </w:p>
    <w:p w:rsidR="00462FBF" w:rsidRPr="00722510" w:rsidRDefault="00462FBF" w:rsidP="00462FBF">
      <w:pPr>
        <w:spacing w:line="312" w:lineRule="auto"/>
        <w:rPr>
          <w:sz w:val="24"/>
          <w:szCs w:val="24"/>
        </w:rPr>
      </w:pPr>
      <w:r w:rsidRPr="00722510">
        <w:rPr>
          <w:b/>
          <w:sz w:val="24"/>
          <w:szCs w:val="24"/>
        </w:rPr>
        <w:t>14.6</w:t>
      </w:r>
      <w:r w:rsidRPr="00722510">
        <w:rPr>
          <w:sz w:val="24"/>
          <w:szCs w:val="24"/>
        </w:rPr>
        <w:t>A contratada deve cumprir todas as obrigações constantes neste termo de referencia/edital, seus anexos e sua proposta, assumido como exclusivamente seus riscos e as despesas decorrentes da boa e perfeita execução do contrato.</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w:t>
      </w:r>
      <w:r w:rsidR="008F7ADD">
        <w:rPr>
          <w:b/>
          <w:sz w:val="24"/>
          <w:szCs w:val="24"/>
        </w:rPr>
        <w:t>5</w:t>
      </w:r>
      <w:r w:rsidRPr="00722510">
        <w:rPr>
          <w:b/>
          <w:sz w:val="24"/>
          <w:szCs w:val="24"/>
        </w:rPr>
        <w:t xml:space="preserve"> – VIGÊNCIAS DO CONTRATO A SER FIRMADO</w:t>
      </w:r>
    </w:p>
    <w:p w:rsidR="00462FBF" w:rsidRPr="00722510" w:rsidRDefault="00462FBF" w:rsidP="00462FBF">
      <w:pPr>
        <w:spacing w:line="312" w:lineRule="auto"/>
        <w:ind w:firstLine="708"/>
        <w:jc w:val="both"/>
        <w:rPr>
          <w:sz w:val="24"/>
          <w:szCs w:val="24"/>
        </w:rPr>
      </w:pPr>
      <w:r w:rsidRPr="00722510">
        <w:rPr>
          <w:sz w:val="24"/>
          <w:szCs w:val="24"/>
        </w:rPr>
        <w:t>Prevê-se a vigência do contrato pelo período de 12(doze) meses.</w:t>
      </w:r>
    </w:p>
    <w:p w:rsidR="00462FBF" w:rsidRPr="00722510" w:rsidRDefault="00462FBF" w:rsidP="00462FBF">
      <w:pPr>
        <w:spacing w:line="312" w:lineRule="auto"/>
        <w:jc w:val="both"/>
        <w:rPr>
          <w:sz w:val="24"/>
          <w:szCs w:val="24"/>
        </w:rPr>
      </w:pPr>
    </w:p>
    <w:p w:rsidR="00462FBF" w:rsidRPr="00722510" w:rsidRDefault="00462FBF" w:rsidP="00462FBF">
      <w:pPr>
        <w:spacing w:line="312" w:lineRule="auto"/>
        <w:jc w:val="both"/>
        <w:rPr>
          <w:b/>
          <w:sz w:val="24"/>
          <w:szCs w:val="24"/>
        </w:rPr>
      </w:pPr>
      <w:r w:rsidRPr="00722510">
        <w:rPr>
          <w:b/>
          <w:sz w:val="24"/>
          <w:szCs w:val="24"/>
        </w:rPr>
        <w:t>1</w:t>
      </w:r>
      <w:r w:rsidR="008F7ADD">
        <w:rPr>
          <w:b/>
          <w:sz w:val="24"/>
          <w:szCs w:val="24"/>
        </w:rPr>
        <w:t>6</w:t>
      </w:r>
      <w:r w:rsidRPr="00722510">
        <w:rPr>
          <w:b/>
          <w:sz w:val="24"/>
          <w:szCs w:val="24"/>
        </w:rPr>
        <w:t xml:space="preserve"> – DISPOSIÇÕES GERAIS</w:t>
      </w:r>
    </w:p>
    <w:p w:rsidR="00462FBF" w:rsidRPr="00722510" w:rsidRDefault="00BC4717" w:rsidP="00462FBF">
      <w:pPr>
        <w:spacing w:line="312" w:lineRule="auto"/>
        <w:ind w:firstLine="708"/>
        <w:jc w:val="both"/>
        <w:rPr>
          <w:sz w:val="24"/>
          <w:szCs w:val="24"/>
        </w:rPr>
      </w:pPr>
      <w:r>
        <w:rPr>
          <w:sz w:val="24"/>
          <w:szCs w:val="24"/>
        </w:rPr>
        <w:t>O</w:t>
      </w:r>
      <w:r w:rsidR="00462FBF" w:rsidRPr="00722510">
        <w:rPr>
          <w:sz w:val="24"/>
          <w:szCs w:val="24"/>
        </w:rPr>
        <w:t>s produtos licitado no momento da entrega, deverá ter validade de no mínimo 01 (um) ano. A contratada deverá indicar pessoa responsável pelo acompanhamento dos materiais com poderes para dirimir eventuais dúvidas, solucionar questões não previstas no contrato e apresentar soluções práticas para qualquer problema, envolvendo o objeto do presente projeto básico.</w:t>
      </w:r>
    </w:p>
    <w:p w:rsidR="00462FBF" w:rsidRPr="00722510" w:rsidRDefault="00462FBF" w:rsidP="00462FBF">
      <w:pPr>
        <w:jc w:val="both"/>
        <w:rPr>
          <w:sz w:val="24"/>
          <w:szCs w:val="24"/>
        </w:rPr>
      </w:pPr>
    </w:p>
    <w:p w:rsidR="00462FBF" w:rsidRPr="00722510" w:rsidRDefault="00462FBF" w:rsidP="00462FBF">
      <w:pPr>
        <w:ind w:firstLine="708"/>
        <w:rPr>
          <w:sz w:val="24"/>
          <w:szCs w:val="24"/>
        </w:rPr>
      </w:pPr>
      <w:r w:rsidRPr="00722510">
        <w:rPr>
          <w:sz w:val="24"/>
          <w:szCs w:val="24"/>
        </w:rPr>
        <w:t>Rolim de Moura, 04 de maio 2017.</w:t>
      </w:r>
    </w:p>
    <w:p w:rsidR="00462FBF" w:rsidRPr="00722510" w:rsidRDefault="00462FBF" w:rsidP="00462FBF">
      <w:pPr>
        <w:jc w:val="center"/>
        <w:rPr>
          <w:b/>
          <w:bCs/>
          <w:sz w:val="24"/>
          <w:szCs w:val="24"/>
        </w:rPr>
      </w:pPr>
    </w:p>
    <w:p w:rsidR="00462FBF" w:rsidRPr="00722510" w:rsidRDefault="00462FBF" w:rsidP="00462FBF">
      <w:pPr>
        <w:jc w:val="center"/>
        <w:rPr>
          <w:b/>
          <w:bCs/>
          <w:sz w:val="24"/>
          <w:szCs w:val="24"/>
        </w:rPr>
      </w:pPr>
      <w:r w:rsidRPr="00722510">
        <w:rPr>
          <w:b/>
          <w:bCs/>
          <w:sz w:val="24"/>
          <w:szCs w:val="24"/>
        </w:rPr>
        <w:t>ANTÔNIO JORGE TENÒRIO</w:t>
      </w:r>
    </w:p>
    <w:p w:rsidR="00462FBF" w:rsidRPr="00722510" w:rsidRDefault="00462FBF" w:rsidP="00462FBF">
      <w:pPr>
        <w:jc w:val="center"/>
        <w:rPr>
          <w:bCs/>
          <w:sz w:val="24"/>
          <w:szCs w:val="24"/>
        </w:rPr>
      </w:pPr>
      <w:r w:rsidRPr="00722510">
        <w:rPr>
          <w:bCs/>
          <w:sz w:val="24"/>
          <w:szCs w:val="24"/>
        </w:rPr>
        <w:t>Secretário Municipal de Saúde</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MARCELINO ALVES DE LIMA</w:t>
      </w:r>
    </w:p>
    <w:p w:rsidR="00462FBF" w:rsidRPr="00722510" w:rsidRDefault="00462FBF" w:rsidP="00462FBF">
      <w:pPr>
        <w:jc w:val="center"/>
        <w:rPr>
          <w:bCs/>
          <w:sz w:val="24"/>
          <w:szCs w:val="24"/>
        </w:rPr>
      </w:pPr>
      <w:r w:rsidRPr="00722510">
        <w:rPr>
          <w:bCs/>
          <w:sz w:val="24"/>
          <w:szCs w:val="24"/>
        </w:rPr>
        <w:t>Secretário Municipal de Obras</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IZABEL FÁTIMA L. FERREIRA</w:t>
      </w:r>
    </w:p>
    <w:p w:rsidR="00462FBF" w:rsidRPr="00722510" w:rsidRDefault="00462FBF" w:rsidP="00462FBF">
      <w:pPr>
        <w:jc w:val="center"/>
        <w:rPr>
          <w:bCs/>
          <w:sz w:val="24"/>
          <w:szCs w:val="24"/>
        </w:rPr>
      </w:pPr>
      <w:r w:rsidRPr="00722510">
        <w:rPr>
          <w:bCs/>
          <w:sz w:val="24"/>
          <w:szCs w:val="24"/>
        </w:rPr>
        <w:t>Secretario Municipal de Assistência Social</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DIONISIO PEREIRA BRAGA</w:t>
      </w:r>
    </w:p>
    <w:p w:rsidR="00462FBF" w:rsidRPr="00722510" w:rsidRDefault="00462FBF" w:rsidP="00462FBF">
      <w:pPr>
        <w:jc w:val="center"/>
        <w:rPr>
          <w:bCs/>
          <w:sz w:val="24"/>
          <w:szCs w:val="24"/>
        </w:rPr>
      </w:pPr>
      <w:r w:rsidRPr="00722510">
        <w:rPr>
          <w:bCs/>
          <w:sz w:val="24"/>
          <w:szCs w:val="24"/>
        </w:rPr>
        <w:t>Secretário Municipal de Agricultura</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 xml:space="preserve">ADEMILSON CESAR BORGES </w:t>
      </w:r>
    </w:p>
    <w:p w:rsidR="00462FBF" w:rsidRPr="00722510" w:rsidRDefault="00462FBF" w:rsidP="00462FBF">
      <w:pPr>
        <w:jc w:val="center"/>
        <w:rPr>
          <w:bCs/>
          <w:sz w:val="24"/>
          <w:szCs w:val="24"/>
        </w:rPr>
      </w:pPr>
      <w:r w:rsidRPr="00722510">
        <w:rPr>
          <w:bCs/>
          <w:sz w:val="24"/>
          <w:szCs w:val="24"/>
        </w:rPr>
        <w:t xml:space="preserve">Secretário Municipal </w:t>
      </w:r>
    </w:p>
    <w:p w:rsidR="00462FBF" w:rsidRPr="00722510" w:rsidRDefault="00462FBF" w:rsidP="00462FBF">
      <w:pPr>
        <w:jc w:val="center"/>
        <w:rPr>
          <w:bCs/>
          <w:sz w:val="24"/>
          <w:szCs w:val="24"/>
        </w:rPr>
      </w:pPr>
    </w:p>
    <w:p w:rsidR="00462FBF" w:rsidRPr="00722510" w:rsidRDefault="00462FBF" w:rsidP="00462FBF">
      <w:pPr>
        <w:jc w:val="center"/>
        <w:rPr>
          <w:b/>
          <w:bCs/>
          <w:sz w:val="24"/>
          <w:szCs w:val="24"/>
        </w:rPr>
      </w:pPr>
      <w:r w:rsidRPr="00722510">
        <w:rPr>
          <w:b/>
          <w:bCs/>
          <w:sz w:val="24"/>
          <w:szCs w:val="24"/>
        </w:rPr>
        <w:t>VÂNIA REGINA DA SILVA</w:t>
      </w:r>
    </w:p>
    <w:p w:rsidR="00462FBF" w:rsidRPr="00722510" w:rsidRDefault="00462FBF" w:rsidP="00462FBF">
      <w:pPr>
        <w:jc w:val="center"/>
        <w:rPr>
          <w:bCs/>
          <w:sz w:val="24"/>
          <w:szCs w:val="24"/>
        </w:rPr>
      </w:pPr>
      <w:r w:rsidRPr="00722510">
        <w:rPr>
          <w:bCs/>
          <w:sz w:val="24"/>
          <w:szCs w:val="24"/>
        </w:rPr>
        <w:t>Secretário Municipal de Educação</w:t>
      </w:r>
    </w:p>
    <w:p w:rsidR="00462FBF" w:rsidRDefault="00462FBF" w:rsidP="00462FBF">
      <w:pPr>
        <w:rPr>
          <w:bCs/>
        </w:rPr>
      </w:pPr>
    </w:p>
    <w:p w:rsidR="00462FBF" w:rsidRPr="00844E0A" w:rsidRDefault="00462FBF" w:rsidP="00462FBF">
      <w:pPr>
        <w:jc w:val="center"/>
        <w:rPr>
          <w:b/>
          <w:bCs/>
        </w:rPr>
      </w:pPr>
      <w:r w:rsidRPr="00844E0A">
        <w:rPr>
          <w:b/>
          <w:bCs/>
        </w:rPr>
        <w:t>JOSÉ GOMES</w:t>
      </w:r>
    </w:p>
    <w:p w:rsidR="00462FBF" w:rsidRPr="00844E0A" w:rsidRDefault="00462FBF" w:rsidP="00462FBF">
      <w:pPr>
        <w:jc w:val="center"/>
        <w:rPr>
          <w:bCs/>
        </w:rPr>
      </w:pPr>
      <w:r w:rsidRPr="00844E0A">
        <w:rPr>
          <w:bCs/>
        </w:rPr>
        <w:t>Secretaria Municipal de Governo</w:t>
      </w:r>
    </w:p>
    <w:p w:rsidR="00462FBF" w:rsidRPr="004158E1" w:rsidRDefault="00462FBF" w:rsidP="00462FBF">
      <w:pPr>
        <w:jc w:val="center"/>
      </w:pPr>
    </w:p>
    <w:p w:rsidR="00462FBF" w:rsidRPr="004158E1" w:rsidRDefault="00462FBF" w:rsidP="00462FBF">
      <w:pPr>
        <w:jc w:val="center"/>
      </w:pPr>
      <w:r w:rsidRPr="004158E1">
        <w:t>Aprovo o presente projeto em_________/___________/_________.</w:t>
      </w:r>
    </w:p>
    <w:p w:rsidR="00462FBF" w:rsidRPr="004158E1" w:rsidRDefault="00462FBF" w:rsidP="00462FBF">
      <w:pPr>
        <w:jc w:val="center"/>
        <w:rPr>
          <w:b/>
          <w:bCs/>
          <w:iCs/>
        </w:rPr>
      </w:pPr>
    </w:p>
    <w:p w:rsidR="00462FBF" w:rsidRDefault="00462FBF" w:rsidP="00462FBF">
      <w:pPr>
        <w:jc w:val="center"/>
        <w:rPr>
          <w:b/>
          <w:bCs/>
          <w:iCs/>
        </w:rPr>
      </w:pPr>
      <w:r w:rsidRPr="004158E1">
        <w:rPr>
          <w:b/>
          <w:bCs/>
          <w:iCs/>
        </w:rPr>
        <w:t>LUIZ ADEMIR SCHOCK</w:t>
      </w:r>
    </w:p>
    <w:p w:rsidR="00462FBF" w:rsidRDefault="00462FBF" w:rsidP="00462FBF">
      <w:pPr>
        <w:jc w:val="center"/>
        <w:rPr>
          <w:bCs/>
          <w:iCs/>
        </w:rPr>
      </w:pPr>
      <w:r w:rsidRPr="004158E1">
        <w:rPr>
          <w:bCs/>
          <w:iCs/>
        </w:rPr>
        <w:t>Prefeit</w:t>
      </w:r>
      <w:r>
        <w:rPr>
          <w:bCs/>
          <w:iCs/>
        </w:rPr>
        <w:t xml:space="preserve">o do Município de Rolim </w:t>
      </w:r>
    </w:p>
    <w:p w:rsidR="00462FBF" w:rsidRDefault="00462FBF" w:rsidP="00462FBF">
      <w:pPr>
        <w:jc w:val="center"/>
        <w:rPr>
          <w:bCs/>
          <w:iCs/>
        </w:rPr>
      </w:pPr>
    </w:p>
    <w:p w:rsidR="008B3306" w:rsidRDefault="008B3306" w:rsidP="008B3306">
      <w:pPr>
        <w:jc w:val="center"/>
        <w:rPr>
          <w:b/>
          <w:bCs/>
          <w:iCs/>
        </w:rPr>
      </w:pPr>
      <w:r w:rsidRPr="00296DEA">
        <w:rPr>
          <w:b/>
          <w:bCs/>
          <w:iCs/>
        </w:rPr>
        <w:lastRenderedPageBreak/>
        <w:t>ANEXO II</w:t>
      </w:r>
      <w:r>
        <w:rPr>
          <w:b/>
          <w:bCs/>
          <w:iCs/>
        </w:rPr>
        <w:t xml:space="preserve"> (do projeto básico)</w:t>
      </w:r>
    </w:p>
    <w:p w:rsidR="008B3306" w:rsidRDefault="008B3306" w:rsidP="008B3306">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365"/>
        <w:gridCol w:w="4677"/>
      </w:tblGrid>
      <w:tr w:rsidR="008B3306" w:rsidRPr="00783719" w:rsidTr="00DE5EBE">
        <w:tc>
          <w:tcPr>
            <w:tcW w:w="675" w:type="dxa"/>
          </w:tcPr>
          <w:p w:rsidR="008B3306" w:rsidRPr="00783719" w:rsidRDefault="008B3306" w:rsidP="00DE5EBE">
            <w:pPr>
              <w:jc w:val="center"/>
              <w:rPr>
                <w:b/>
                <w:bCs/>
                <w:iCs/>
              </w:rPr>
            </w:pPr>
            <w:r w:rsidRPr="00783719">
              <w:rPr>
                <w:b/>
                <w:bCs/>
                <w:iCs/>
              </w:rPr>
              <w:t>Qnt.</w:t>
            </w:r>
          </w:p>
        </w:tc>
        <w:tc>
          <w:tcPr>
            <w:tcW w:w="4536" w:type="dxa"/>
          </w:tcPr>
          <w:p w:rsidR="008B3306" w:rsidRPr="00783719" w:rsidRDefault="008B3306" w:rsidP="00DE5EBE">
            <w:pPr>
              <w:jc w:val="center"/>
              <w:rPr>
                <w:b/>
                <w:bCs/>
                <w:iCs/>
              </w:rPr>
            </w:pPr>
            <w:r w:rsidRPr="00783719">
              <w:rPr>
                <w:b/>
                <w:bCs/>
                <w:iCs/>
              </w:rPr>
              <w:t>Escola</w:t>
            </w:r>
          </w:p>
        </w:tc>
        <w:tc>
          <w:tcPr>
            <w:tcW w:w="4851" w:type="dxa"/>
          </w:tcPr>
          <w:p w:rsidR="008B3306" w:rsidRPr="00783719" w:rsidRDefault="008B3306" w:rsidP="00DE5EBE">
            <w:pPr>
              <w:jc w:val="center"/>
              <w:rPr>
                <w:b/>
                <w:bCs/>
                <w:iCs/>
              </w:rPr>
            </w:pPr>
            <w:r w:rsidRPr="00783719">
              <w:rPr>
                <w:b/>
                <w:bCs/>
                <w:iCs/>
              </w:rPr>
              <w:t>Endereço</w:t>
            </w:r>
          </w:p>
          <w:p w:rsidR="008B3306" w:rsidRPr="00783719" w:rsidRDefault="008B3306" w:rsidP="00DE5EBE">
            <w:pPr>
              <w:jc w:val="center"/>
              <w:rPr>
                <w:b/>
                <w:bCs/>
                <w:iCs/>
              </w:rPr>
            </w:pPr>
          </w:p>
        </w:tc>
      </w:tr>
      <w:tr w:rsidR="008B3306" w:rsidRPr="00783719" w:rsidTr="00DE5EBE">
        <w:tc>
          <w:tcPr>
            <w:tcW w:w="675" w:type="dxa"/>
          </w:tcPr>
          <w:p w:rsidR="008B3306" w:rsidRPr="00783719" w:rsidRDefault="008B3306" w:rsidP="00DE5EBE">
            <w:pPr>
              <w:jc w:val="center"/>
              <w:rPr>
                <w:bCs/>
                <w:iCs/>
              </w:rPr>
            </w:pPr>
            <w:r w:rsidRPr="00783719">
              <w:rPr>
                <w:bCs/>
                <w:iCs/>
              </w:rPr>
              <w:t>1</w:t>
            </w:r>
          </w:p>
        </w:tc>
        <w:tc>
          <w:tcPr>
            <w:tcW w:w="4536" w:type="dxa"/>
          </w:tcPr>
          <w:p w:rsidR="008B3306" w:rsidRPr="00783719" w:rsidRDefault="008B3306" w:rsidP="00DE5EBE">
            <w:pPr>
              <w:rPr>
                <w:bCs/>
                <w:iCs/>
              </w:rPr>
            </w:pPr>
            <w:r w:rsidRPr="00783719">
              <w:rPr>
                <w:bCs/>
                <w:iCs/>
              </w:rPr>
              <w:t>Dina Sfat</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Av. Poeta Augusto dos Anos, 4060-Bairro Bom Jardim</w:t>
            </w:r>
          </w:p>
        </w:tc>
      </w:tr>
      <w:tr w:rsidR="008B3306" w:rsidRPr="00783719" w:rsidTr="00DE5EBE">
        <w:tc>
          <w:tcPr>
            <w:tcW w:w="675" w:type="dxa"/>
          </w:tcPr>
          <w:p w:rsidR="008B3306" w:rsidRPr="00783719" w:rsidRDefault="008B3306" w:rsidP="00DE5EBE">
            <w:pPr>
              <w:jc w:val="center"/>
              <w:rPr>
                <w:bCs/>
                <w:iCs/>
              </w:rPr>
            </w:pPr>
            <w:r w:rsidRPr="00783719">
              <w:rPr>
                <w:bCs/>
                <w:iCs/>
              </w:rPr>
              <w:t>2</w:t>
            </w:r>
          </w:p>
        </w:tc>
        <w:tc>
          <w:tcPr>
            <w:tcW w:w="4536" w:type="dxa"/>
          </w:tcPr>
          <w:p w:rsidR="008B3306" w:rsidRPr="00783719" w:rsidRDefault="008B3306" w:rsidP="00DE5EBE">
            <w:pPr>
              <w:rPr>
                <w:bCs/>
                <w:iCs/>
              </w:rPr>
            </w:pPr>
            <w:r w:rsidRPr="00783719">
              <w:rPr>
                <w:bCs/>
                <w:iCs/>
              </w:rPr>
              <w:t>Cora Coralina</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Av.Porto Velho 4816- Centro</w:t>
            </w:r>
          </w:p>
          <w:p w:rsidR="008B3306" w:rsidRPr="00783719" w:rsidRDefault="008B3306" w:rsidP="00DE5EBE">
            <w:pPr>
              <w:rPr>
                <w:bCs/>
                <w:iCs/>
              </w:rPr>
            </w:pPr>
          </w:p>
        </w:tc>
      </w:tr>
      <w:tr w:rsidR="008B3306" w:rsidRPr="00783719" w:rsidTr="00DE5EBE">
        <w:tc>
          <w:tcPr>
            <w:tcW w:w="675" w:type="dxa"/>
          </w:tcPr>
          <w:p w:rsidR="008B3306" w:rsidRPr="00783719" w:rsidRDefault="008B3306" w:rsidP="00DE5EBE">
            <w:pPr>
              <w:jc w:val="center"/>
              <w:rPr>
                <w:bCs/>
                <w:iCs/>
              </w:rPr>
            </w:pPr>
            <w:r w:rsidRPr="00783719">
              <w:rPr>
                <w:bCs/>
                <w:iCs/>
              </w:rPr>
              <w:t>3</w:t>
            </w:r>
          </w:p>
        </w:tc>
        <w:tc>
          <w:tcPr>
            <w:tcW w:w="4536" w:type="dxa"/>
          </w:tcPr>
          <w:p w:rsidR="008B3306" w:rsidRPr="00783719" w:rsidRDefault="008B3306" w:rsidP="00DE5EBE">
            <w:pPr>
              <w:rPr>
                <w:bCs/>
                <w:iCs/>
              </w:rPr>
            </w:pPr>
            <w:r w:rsidRPr="00783719">
              <w:rPr>
                <w:bCs/>
                <w:iCs/>
              </w:rPr>
              <w:t>João Batista Dias</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Av. Cecília Meireles-Cidade Alta</w:t>
            </w:r>
          </w:p>
        </w:tc>
      </w:tr>
      <w:tr w:rsidR="008B3306" w:rsidRPr="00783719" w:rsidTr="00DE5EBE">
        <w:tc>
          <w:tcPr>
            <w:tcW w:w="675" w:type="dxa"/>
          </w:tcPr>
          <w:p w:rsidR="008B3306" w:rsidRPr="00783719" w:rsidRDefault="008B3306" w:rsidP="00DE5EBE">
            <w:pPr>
              <w:jc w:val="center"/>
              <w:rPr>
                <w:bCs/>
                <w:iCs/>
              </w:rPr>
            </w:pPr>
            <w:r w:rsidRPr="00783719">
              <w:rPr>
                <w:bCs/>
                <w:iCs/>
              </w:rPr>
              <w:t>4</w:t>
            </w:r>
          </w:p>
        </w:tc>
        <w:tc>
          <w:tcPr>
            <w:tcW w:w="4536" w:type="dxa"/>
          </w:tcPr>
          <w:p w:rsidR="008B3306" w:rsidRPr="00783719" w:rsidRDefault="008B3306" w:rsidP="00DE5EBE">
            <w:pPr>
              <w:rPr>
                <w:bCs/>
                <w:iCs/>
              </w:rPr>
            </w:pPr>
            <w:r w:rsidRPr="00783719">
              <w:rPr>
                <w:bCs/>
                <w:iCs/>
              </w:rPr>
              <w:t>Valdecir Sgarbi Filho (Antigo Dedo Verde)</w:t>
            </w: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Rua Tocantins -4787- Centro</w:t>
            </w:r>
          </w:p>
        </w:tc>
      </w:tr>
      <w:tr w:rsidR="008B3306" w:rsidRPr="00783719" w:rsidTr="00DE5EBE">
        <w:tc>
          <w:tcPr>
            <w:tcW w:w="675" w:type="dxa"/>
          </w:tcPr>
          <w:p w:rsidR="008B3306" w:rsidRPr="00783719" w:rsidRDefault="008B3306" w:rsidP="00DE5EBE">
            <w:pPr>
              <w:jc w:val="center"/>
              <w:rPr>
                <w:bCs/>
                <w:iCs/>
              </w:rPr>
            </w:pPr>
            <w:r w:rsidRPr="00783719">
              <w:rPr>
                <w:bCs/>
                <w:iCs/>
              </w:rPr>
              <w:t>5</w:t>
            </w:r>
          </w:p>
        </w:tc>
        <w:tc>
          <w:tcPr>
            <w:tcW w:w="4536" w:type="dxa"/>
          </w:tcPr>
          <w:p w:rsidR="008B3306" w:rsidRPr="00783719" w:rsidRDefault="008B3306" w:rsidP="00DE5EBE">
            <w:pPr>
              <w:rPr>
                <w:bCs/>
                <w:iCs/>
              </w:rPr>
            </w:pPr>
            <w:r w:rsidRPr="00783719">
              <w:rPr>
                <w:bCs/>
                <w:iCs/>
              </w:rPr>
              <w:t>Menino Jesus</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Av. Goiânia, 5455- Boa Esperança.</w:t>
            </w:r>
          </w:p>
          <w:p w:rsidR="008B3306" w:rsidRPr="00783719" w:rsidRDefault="008B3306" w:rsidP="00DE5EBE">
            <w:pPr>
              <w:rPr>
                <w:bCs/>
                <w:iCs/>
              </w:rPr>
            </w:pPr>
          </w:p>
        </w:tc>
      </w:tr>
      <w:tr w:rsidR="008B3306" w:rsidRPr="00783719" w:rsidTr="00DE5EBE">
        <w:tc>
          <w:tcPr>
            <w:tcW w:w="675" w:type="dxa"/>
          </w:tcPr>
          <w:p w:rsidR="008B3306" w:rsidRPr="00783719" w:rsidRDefault="008B3306" w:rsidP="00DE5EBE">
            <w:pPr>
              <w:jc w:val="center"/>
              <w:rPr>
                <w:bCs/>
                <w:iCs/>
              </w:rPr>
            </w:pPr>
            <w:r w:rsidRPr="00783719">
              <w:rPr>
                <w:bCs/>
                <w:iCs/>
              </w:rPr>
              <w:t>6</w:t>
            </w:r>
          </w:p>
        </w:tc>
        <w:tc>
          <w:tcPr>
            <w:tcW w:w="4536" w:type="dxa"/>
          </w:tcPr>
          <w:p w:rsidR="008B3306" w:rsidRPr="00783719" w:rsidRDefault="008B3306" w:rsidP="00DE5EBE">
            <w:pPr>
              <w:rPr>
                <w:bCs/>
                <w:iCs/>
              </w:rPr>
            </w:pPr>
            <w:r w:rsidRPr="00783719">
              <w:rPr>
                <w:bCs/>
                <w:iCs/>
              </w:rPr>
              <w:t>Altenir Tavares de Oliveira</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Av. Poeta Augusto dos Anjos-4060-Beira Rio</w:t>
            </w:r>
          </w:p>
        </w:tc>
      </w:tr>
      <w:tr w:rsidR="008B3306" w:rsidRPr="00783719" w:rsidTr="00DE5EBE">
        <w:tc>
          <w:tcPr>
            <w:tcW w:w="675" w:type="dxa"/>
          </w:tcPr>
          <w:p w:rsidR="008B3306" w:rsidRPr="00783719" w:rsidRDefault="008B3306" w:rsidP="00DE5EBE">
            <w:pPr>
              <w:jc w:val="center"/>
              <w:rPr>
                <w:bCs/>
                <w:iCs/>
              </w:rPr>
            </w:pPr>
            <w:r w:rsidRPr="00783719">
              <w:rPr>
                <w:bCs/>
                <w:iCs/>
              </w:rPr>
              <w:t>7</w:t>
            </w:r>
          </w:p>
        </w:tc>
        <w:tc>
          <w:tcPr>
            <w:tcW w:w="4536" w:type="dxa"/>
          </w:tcPr>
          <w:p w:rsidR="008B3306" w:rsidRPr="00783719" w:rsidRDefault="008B3306" w:rsidP="00DE5EBE">
            <w:pPr>
              <w:rPr>
                <w:bCs/>
                <w:iCs/>
              </w:rPr>
            </w:pPr>
            <w:r w:rsidRPr="00783719">
              <w:rPr>
                <w:bCs/>
                <w:iCs/>
              </w:rPr>
              <w:t xml:space="preserve">Pequeno Príncipe </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Rua Araribóia -2892- Distrito Nova Estrela</w:t>
            </w:r>
          </w:p>
          <w:p w:rsidR="008B3306" w:rsidRPr="00783719" w:rsidRDefault="008B3306" w:rsidP="00DE5EBE">
            <w:pPr>
              <w:rPr>
                <w:bCs/>
                <w:iCs/>
              </w:rPr>
            </w:pPr>
          </w:p>
        </w:tc>
      </w:tr>
      <w:tr w:rsidR="008B3306" w:rsidRPr="00783719" w:rsidTr="00DE5EBE">
        <w:tc>
          <w:tcPr>
            <w:tcW w:w="675" w:type="dxa"/>
          </w:tcPr>
          <w:p w:rsidR="008B3306" w:rsidRPr="00783719" w:rsidRDefault="008B3306" w:rsidP="00DE5EBE">
            <w:pPr>
              <w:jc w:val="center"/>
              <w:rPr>
                <w:bCs/>
                <w:iCs/>
              </w:rPr>
            </w:pPr>
            <w:r w:rsidRPr="00783719">
              <w:rPr>
                <w:bCs/>
                <w:iCs/>
              </w:rPr>
              <w:t>8</w:t>
            </w:r>
          </w:p>
        </w:tc>
        <w:tc>
          <w:tcPr>
            <w:tcW w:w="4536" w:type="dxa"/>
          </w:tcPr>
          <w:p w:rsidR="008B3306" w:rsidRPr="00783719" w:rsidRDefault="008B3306" w:rsidP="00DE5EBE">
            <w:pPr>
              <w:rPr>
                <w:bCs/>
                <w:iCs/>
              </w:rPr>
            </w:pPr>
            <w:r w:rsidRPr="00783719">
              <w:rPr>
                <w:bCs/>
                <w:iCs/>
              </w:rPr>
              <w:t>Francisca Duran Costa</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Linha 196, RO 010 km 13,5</w:t>
            </w:r>
          </w:p>
          <w:p w:rsidR="008B3306" w:rsidRPr="00783719" w:rsidRDefault="008B3306" w:rsidP="00DE5EBE">
            <w:pPr>
              <w:rPr>
                <w:bCs/>
                <w:iCs/>
              </w:rPr>
            </w:pPr>
          </w:p>
        </w:tc>
      </w:tr>
      <w:tr w:rsidR="008B3306" w:rsidRPr="00783719" w:rsidTr="00DE5EBE">
        <w:tc>
          <w:tcPr>
            <w:tcW w:w="675" w:type="dxa"/>
          </w:tcPr>
          <w:p w:rsidR="008B3306" w:rsidRPr="0019386C" w:rsidRDefault="008B3306" w:rsidP="00DE5EBE">
            <w:pPr>
              <w:rPr>
                <w:bCs/>
                <w:iCs/>
              </w:rPr>
            </w:pPr>
            <w:r w:rsidRPr="0019386C">
              <w:rPr>
                <w:bCs/>
                <w:iCs/>
              </w:rPr>
              <w:t>9</w:t>
            </w:r>
          </w:p>
        </w:tc>
        <w:tc>
          <w:tcPr>
            <w:tcW w:w="4536" w:type="dxa"/>
          </w:tcPr>
          <w:p w:rsidR="008B3306" w:rsidRPr="0019386C" w:rsidRDefault="008B3306" w:rsidP="00DE5EBE">
            <w:pPr>
              <w:rPr>
                <w:bCs/>
                <w:iCs/>
              </w:rPr>
            </w:pPr>
            <w:r w:rsidRPr="0019386C">
              <w:rPr>
                <w:bCs/>
                <w:iCs/>
              </w:rPr>
              <w:t xml:space="preserve">José Veríssimo </w:t>
            </w:r>
          </w:p>
          <w:p w:rsidR="008B3306" w:rsidRPr="0019386C" w:rsidRDefault="008B3306" w:rsidP="00DE5EBE">
            <w:pPr>
              <w:rPr>
                <w:bCs/>
                <w:iCs/>
              </w:rPr>
            </w:pPr>
          </w:p>
          <w:p w:rsidR="008B3306" w:rsidRPr="0019386C" w:rsidRDefault="008B3306" w:rsidP="00DE5EBE">
            <w:pPr>
              <w:rPr>
                <w:bCs/>
                <w:iCs/>
              </w:rPr>
            </w:pPr>
          </w:p>
        </w:tc>
        <w:tc>
          <w:tcPr>
            <w:tcW w:w="4851" w:type="dxa"/>
          </w:tcPr>
          <w:p w:rsidR="008B3306" w:rsidRPr="00783719" w:rsidRDefault="008B3306" w:rsidP="00DE5EBE">
            <w:pPr>
              <w:rPr>
                <w:bCs/>
                <w:iCs/>
              </w:rPr>
            </w:pPr>
            <w:r w:rsidRPr="0019386C">
              <w:rPr>
                <w:bCs/>
                <w:iCs/>
              </w:rPr>
              <w:t>Linha 176, RO 010 km</w:t>
            </w:r>
            <w:r w:rsidRPr="00783719">
              <w:rPr>
                <w:bCs/>
                <w:iCs/>
              </w:rPr>
              <w:t xml:space="preserve">     lado norte.</w:t>
            </w:r>
          </w:p>
          <w:p w:rsidR="008B3306" w:rsidRPr="00783719" w:rsidRDefault="008B3306" w:rsidP="00DE5EBE">
            <w:pPr>
              <w:rPr>
                <w:bCs/>
                <w:iCs/>
              </w:rPr>
            </w:pPr>
          </w:p>
        </w:tc>
      </w:tr>
      <w:tr w:rsidR="008B3306" w:rsidRPr="00783719" w:rsidTr="00DE5EBE">
        <w:tc>
          <w:tcPr>
            <w:tcW w:w="675" w:type="dxa"/>
          </w:tcPr>
          <w:p w:rsidR="008B3306" w:rsidRPr="00783719" w:rsidRDefault="008B3306" w:rsidP="00DE5EBE">
            <w:pPr>
              <w:rPr>
                <w:bCs/>
                <w:iCs/>
              </w:rPr>
            </w:pPr>
            <w:r w:rsidRPr="00783719">
              <w:rPr>
                <w:bCs/>
                <w:iCs/>
              </w:rPr>
              <w:t>10</w:t>
            </w:r>
          </w:p>
        </w:tc>
        <w:tc>
          <w:tcPr>
            <w:tcW w:w="4536" w:type="dxa"/>
          </w:tcPr>
          <w:p w:rsidR="008B3306" w:rsidRPr="00783719" w:rsidRDefault="008B3306" w:rsidP="00DE5EBE">
            <w:pPr>
              <w:rPr>
                <w:bCs/>
                <w:iCs/>
              </w:rPr>
            </w:pPr>
            <w:r w:rsidRPr="00783719">
              <w:rPr>
                <w:bCs/>
                <w:iCs/>
              </w:rPr>
              <w:t>Professor Dionísio Quintino</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Av.Rio Verde-6480 – Beira Rio</w:t>
            </w:r>
          </w:p>
          <w:p w:rsidR="008B3306" w:rsidRPr="00783719" w:rsidRDefault="008B3306" w:rsidP="00DE5EBE">
            <w:pPr>
              <w:rPr>
                <w:bCs/>
                <w:iCs/>
              </w:rPr>
            </w:pPr>
          </w:p>
        </w:tc>
      </w:tr>
      <w:tr w:rsidR="008B3306" w:rsidRPr="00783719" w:rsidTr="00DE5EBE">
        <w:tc>
          <w:tcPr>
            <w:tcW w:w="675" w:type="dxa"/>
          </w:tcPr>
          <w:p w:rsidR="008B3306" w:rsidRPr="00783719" w:rsidRDefault="008B3306" w:rsidP="00DE5EBE">
            <w:pPr>
              <w:rPr>
                <w:bCs/>
                <w:iCs/>
              </w:rPr>
            </w:pPr>
            <w:r w:rsidRPr="00783719">
              <w:rPr>
                <w:bCs/>
                <w:iCs/>
              </w:rPr>
              <w:t>11</w:t>
            </w:r>
          </w:p>
        </w:tc>
        <w:tc>
          <w:tcPr>
            <w:tcW w:w="4536" w:type="dxa"/>
          </w:tcPr>
          <w:p w:rsidR="008B3306" w:rsidRPr="00783719" w:rsidRDefault="008B3306" w:rsidP="00DE5EBE">
            <w:pPr>
              <w:rPr>
                <w:bCs/>
                <w:iCs/>
              </w:rPr>
            </w:pPr>
            <w:r w:rsidRPr="00783719">
              <w:rPr>
                <w:bCs/>
                <w:iCs/>
              </w:rPr>
              <w:t>Prof .Maria de Fátima de Oliveira ( C.D.A)</w:t>
            </w: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Rua Capibaribe Esquina c/Av.Macapa s/n. Bairro São Cristovão.</w:t>
            </w:r>
          </w:p>
        </w:tc>
      </w:tr>
      <w:tr w:rsidR="008B3306" w:rsidRPr="00783719" w:rsidTr="00DE5EBE">
        <w:tc>
          <w:tcPr>
            <w:tcW w:w="675" w:type="dxa"/>
          </w:tcPr>
          <w:p w:rsidR="008B3306" w:rsidRPr="00783719" w:rsidRDefault="008B3306" w:rsidP="00DE5EBE">
            <w:pPr>
              <w:rPr>
                <w:bCs/>
                <w:iCs/>
              </w:rPr>
            </w:pPr>
            <w:r w:rsidRPr="00783719">
              <w:rPr>
                <w:bCs/>
                <w:iCs/>
              </w:rPr>
              <w:t>12</w:t>
            </w:r>
          </w:p>
        </w:tc>
        <w:tc>
          <w:tcPr>
            <w:tcW w:w="4536" w:type="dxa"/>
          </w:tcPr>
          <w:p w:rsidR="008B3306" w:rsidRPr="00783719" w:rsidRDefault="008B3306" w:rsidP="00DE5EBE">
            <w:pPr>
              <w:rPr>
                <w:bCs/>
                <w:iCs/>
              </w:rPr>
            </w:pPr>
            <w:r w:rsidRPr="00783719">
              <w:rPr>
                <w:bCs/>
                <w:iCs/>
              </w:rPr>
              <w:t xml:space="preserve">Balão Mágico </w:t>
            </w:r>
          </w:p>
          <w:p w:rsidR="008B3306" w:rsidRPr="00783719" w:rsidRDefault="008B3306" w:rsidP="00DE5EBE">
            <w:pPr>
              <w:rPr>
                <w:bCs/>
                <w:iCs/>
              </w:rPr>
            </w:pPr>
          </w:p>
          <w:p w:rsidR="008B3306" w:rsidRPr="00783719" w:rsidRDefault="008B3306" w:rsidP="00DE5EBE">
            <w:pPr>
              <w:rPr>
                <w:bCs/>
                <w:iCs/>
              </w:rPr>
            </w:pPr>
          </w:p>
        </w:tc>
        <w:tc>
          <w:tcPr>
            <w:tcW w:w="4851" w:type="dxa"/>
          </w:tcPr>
          <w:p w:rsidR="008B3306" w:rsidRPr="00783719" w:rsidRDefault="008B3306" w:rsidP="00DE5EBE">
            <w:pPr>
              <w:rPr>
                <w:bCs/>
                <w:iCs/>
              </w:rPr>
            </w:pPr>
            <w:r w:rsidRPr="00783719">
              <w:rPr>
                <w:bCs/>
                <w:iCs/>
              </w:rPr>
              <w:t>Av. Fortaleza – 5456 – Centro.</w:t>
            </w:r>
          </w:p>
        </w:tc>
      </w:tr>
    </w:tbl>
    <w:p w:rsidR="008B3306" w:rsidRPr="001D353B" w:rsidRDefault="008B3306" w:rsidP="008B3306">
      <w:pPr>
        <w:jc w:val="center"/>
        <w:rPr>
          <w:bCs/>
          <w:iCs/>
        </w:rPr>
      </w:pPr>
    </w:p>
    <w:p w:rsidR="008B3306" w:rsidRDefault="008B3306" w:rsidP="008B3306">
      <w:pPr>
        <w:rPr>
          <w:b/>
          <w:bCs/>
          <w:i/>
          <w:iCs/>
        </w:rPr>
      </w:pPr>
    </w:p>
    <w:p w:rsidR="008B3306" w:rsidRPr="002C5DA0" w:rsidRDefault="008B3306" w:rsidP="008B3306">
      <w:pPr>
        <w:jc w:val="center"/>
        <w:rPr>
          <w:b/>
          <w:bCs/>
          <w:iCs/>
        </w:rPr>
      </w:pPr>
      <w:r w:rsidRPr="002C5DA0">
        <w:rPr>
          <w:b/>
          <w:bCs/>
          <w:iCs/>
        </w:rPr>
        <w:t>ANEXO III</w:t>
      </w:r>
      <w:r>
        <w:rPr>
          <w:b/>
          <w:bCs/>
          <w:iCs/>
        </w:rPr>
        <w:t xml:space="preserve"> (do projeto básico)</w:t>
      </w:r>
    </w:p>
    <w:p w:rsidR="008B3306" w:rsidRDefault="008B3306" w:rsidP="008B3306">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4494"/>
        <w:gridCol w:w="4281"/>
      </w:tblGrid>
      <w:tr w:rsidR="008B3306" w:rsidRPr="00F2238C" w:rsidTr="00DE5EBE">
        <w:tc>
          <w:tcPr>
            <w:tcW w:w="959" w:type="dxa"/>
          </w:tcPr>
          <w:p w:rsidR="008B3306" w:rsidRPr="00F2238C" w:rsidRDefault="008B3306" w:rsidP="00DE5EBE">
            <w:pPr>
              <w:rPr>
                <w:bCs/>
                <w:iCs/>
              </w:rPr>
            </w:pPr>
            <w:r w:rsidRPr="00F2238C">
              <w:rPr>
                <w:bCs/>
                <w:iCs/>
              </w:rPr>
              <w:t>Qnt.</w:t>
            </w:r>
          </w:p>
        </w:tc>
        <w:tc>
          <w:tcPr>
            <w:tcW w:w="4678" w:type="dxa"/>
          </w:tcPr>
          <w:p w:rsidR="008B3306" w:rsidRPr="00F2238C" w:rsidRDefault="008B3306" w:rsidP="00DE5EBE">
            <w:pPr>
              <w:rPr>
                <w:b/>
                <w:bCs/>
                <w:iCs/>
              </w:rPr>
            </w:pPr>
            <w:r w:rsidRPr="00F2238C">
              <w:rPr>
                <w:b/>
                <w:bCs/>
                <w:iCs/>
              </w:rPr>
              <w:t>Unidade de Saúde</w:t>
            </w:r>
          </w:p>
        </w:tc>
        <w:tc>
          <w:tcPr>
            <w:tcW w:w="4425" w:type="dxa"/>
          </w:tcPr>
          <w:p w:rsidR="008B3306" w:rsidRPr="00F2238C" w:rsidRDefault="008B3306" w:rsidP="00DE5EBE">
            <w:pPr>
              <w:rPr>
                <w:bCs/>
                <w:iCs/>
              </w:rPr>
            </w:pPr>
            <w:r w:rsidRPr="00F2238C">
              <w:rPr>
                <w:bCs/>
                <w:iCs/>
              </w:rPr>
              <w:t>Endereço</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1</w:t>
            </w:r>
          </w:p>
        </w:tc>
        <w:tc>
          <w:tcPr>
            <w:tcW w:w="4678" w:type="dxa"/>
          </w:tcPr>
          <w:p w:rsidR="008B3306" w:rsidRPr="00F2238C" w:rsidRDefault="008B3306" w:rsidP="00DE5EBE">
            <w:pPr>
              <w:rPr>
                <w:bCs/>
                <w:iCs/>
              </w:rPr>
            </w:pPr>
            <w:r w:rsidRPr="00F2238C">
              <w:rPr>
                <w:bCs/>
                <w:iCs/>
              </w:rPr>
              <w:t>CAPS</w:t>
            </w: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Av. Cuiabá ,5424 Bairro Planalto.</w:t>
            </w:r>
          </w:p>
        </w:tc>
      </w:tr>
      <w:tr w:rsidR="008B3306" w:rsidRPr="00F2238C" w:rsidTr="00DE5EBE">
        <w:tc>
          <w:tcPr>
            <w:tcW w:w="959" w:type="dxa"/>
          </w:tcPr>
          <w:p w:rsidR="008B3306" w:rsidRPr="00F2238C" w:rsidRDefault="008B3306" w:rsidP="00DE5EBE">
            <w:pPr>
              <w:rPr>
                <w:bCs/>
                <w:iCs/>
              </w:rPr>
            </w:pPr>
            <w:r w:rsidRPr="00F2238C">
              <w:rPr>
                <w:bCs/>
                <w:iCs/>
              </w:rPr>
              <w:t>2</w:t>
            </w:r>
          </w:p>
        </w:tc>
        <w:tc>
          <w:tcPr>
            <w:tcW w:w="4678" w:type="dxa"/>
          </w:tcPr>
          <w:p w:rsidR="008B3306" w:rsidRPr="00F2238C" w:rsidRDefault="008B3306" w:rsidP="00DE5EBE">
            <w:pPr>
              <w:rPr>
                <w:bCs/>
                <w:iCs/>
              </w:rPr>
            </w:pPr>
            <w:r w:rsidRPr="00F2238C">
              <w:rPr>
                <w:bCs/>
                <w:iCs/>
              </w:rPr>
              <w:t>Centro de Zoonose</w:t>
            </w: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Rua. Urupá, 3340 Bairro Industria.l</w:t>
            </w:r>
          </w:p>
        </w:tc>
      </w:tr>
      <w:tr w:rsidR="008B3306" w:rsidRPr="00F2238C" w:rsidTr="00DE5EBE">
        <w:tc>
          <w:tcPr>
            <w:tcW w:w="959" w:type="dxa"/>
          </w:tcPr>
          <w:p w:rsidR="008B3306" w:rsidRPr="00F2238C" w:rsidRDefault="008B3306" w:rsidP="00DE5EBE">
            <w:pPr>
              <w:rPr>
                <w:bCs/>
                <w:iCs/>
              </w:rPr>
            </w:pPr>
            <w:r w:rsidRPr="00F2238C">
              <w:rPr>
                <w:bCs/>
                <w:iCs/>
              </w:rPr>
              <w:t>3</w:t>
            </w:r>
          </w:p>
        </w:tc>
        <w:tc>
          <w:tcPr>
            <w:tcW w:w="4678" w:type="dxa"/>
          </w:tcPr>
          <w:p w:rsidR="008B3306" w:rsidRPr="00F2238C" w:rsidRDefault="008B3306" w:rsidP="00DE5EBE">
            <w:pPr>
              <w:rPr>
                <w:bCs/>
                <w:iCs/>
              </w:rPr>
            </w:pPr>
            <w:r w:rsidRPr="00F2238C">
              <w:rPr>
                <w:bCs/>
                <w:iCs/>
              </w:rPr>
              <w:t>Cer-Centro Especializado Reabilitação</w:t>
            </w:r>
          </w:p>
          <w:p w:rsidR="008B3306" w:rsidRPr="00F2238C" w:rsidRDefault="008B3306" w:rsidP="00DE5EBE">
            <w:pPr>
              <w:rPr>
                <w:bCs/>
                <w:iCs/>
              </w:rPr>
            </w:pP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Av.Cuiabá , 5414 Bairro Planalto ( pátio do Hospital Municipal )</w:t>
            </w:r>
          </w:p>
        </w:tc>
      </w:tr>
      <w:tr w:rsidR="008B3306" w:rsidRPr="00F2238C" w:rsidTr="00DE5EBE">
        <w:tc>
          <w:tcPr>
            <w:tcW w:w="959" w:type="dxa"/>
          </w:tcPr>
          <w:p w:rsidR="008B3306" w:rsidRPr="00F2238C" w:rsidRDefault="008B3306" w:rsidP="00DE5EBE">
            <w:pPr>
              <w:rPr>
                <w:bCs/>
                <w:iCs/>
              </w:rPr>
            </w:pPr>
            <w:r w:rsidRPr="00F2238C">
              <w:rPr>
                <w:bCs/>
                <w:iCs/>
              </w:rPr>
              <w:t>4</w:t>
            </w:r>
          </w:p>
        </w:tc>
        <w:tc>
          <w:tcPr>
            <w:tcW w:w="4678" w:type="dxa"/>
          </w:tcPr>
          <w:p w:rsidR="008B3306" w:rsidRPr="00F2238C" w:rsidRDefault="008B3306" w:rsidP="00DE5EBE">
            <w:pPr>
              <w:rPr>
                <w:bCs/>
                <w:iCs/>
              </w:rPr>
            </w:pPr>
            <w:r w:rsidRPr="00F2238C">
              <w:rPr>
                <w:bCs/>
                <w:iCs/>
              </w:rPr>
              <w:t>Clinica da Mulher</w:t>
            </w:r>
          </w:p>
          <w:p w:rsidR="008B3306" w:rsidRPr="00F2238C" w:rsidRDefault="008B3306" w:rsidP="00DE5EBE">
            <w:pPr>
              <w:rPr>
                <w:bCs/>
                <w:iCs/>
              </w:rPr>
            </w:pP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Rua Tocantins, 5424 Bairro Planalto.</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lastRenderedPageBreak/>
              <w:t>5</w:t>
            </w:r>
          </w:p>
        </w:tc>
        <w:tc>
          <w:tcPr>
            <w:tcW w:w="4678" w:type="dxa"/>
          </w:tcPr>
          <w:p w:rsidR="008B3306" w:rsidRPr="00F2238C" w:rsidRDefault="008B3306" w:rsidP="00DE5EBE">
            <w:pPr>
              <w:rPr>
                <w:bCs/>
                <w:iCs/>
              </w:rPr>
            </w:pPr>
            <w:r w:rsidRPr="00F2238C">
              <w:rPr>
                <w:bCs/>
                <w:iCs/>
              </w:rPr>
              <w:t>PSF. Planalto</w:t>
            </w: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Rua Barão de Melgaço, 3581 Bairro Planalto.</w:t>
            </w:r>
          </w:p>
        </w:tc>
      </w:tr>
      <w:tr w:rsidR="008B3306" w:rsidRPr="00F2238C" w:rsidTr="00DE5EBE">
        <w:tc>
          <w:tcPr>
            <w:tcW w:w="959" w:type="dxa"/>
          </w:tcPr>
          <w:p w:rsidR="008B3306" w:rsidRPr="00F2238C" w:rsidRDefault="008B3306" w:rsidP="00DE5EBE">
            <w:pPr>
              <w:rPr>
                <w:bCs/>
                <w:iCs/>
              </w:rPr>
            </w:pPr>
            <w:r w:rsidRPr="00F2238C">
              <w:rPr>
                <w:bCs/>
                <w:iCs/>
              </w:rPr>
              <w:t>6</w:t>
            </w:r>
          </w:p>
        </w:tc>
        <w:tc>
          <w:tcPr>
            <w:tcW w:w="4678" w:type="dxa"/>
          </w:tcPr>
          <w:p w:rsidR="008B3306" w:rsidRPr="00F2238C" w:rsidRDefault="008B3306" w:rsidP="00DE5EBE">
            <w:pPr>
              <w:rPr>
                <w:bCs/>
                <w:iCs/>
              </w:rPr>
            </w:pPr>
            <w:r w:rsidRPr="00F2238C">
              <w:rPr>
                <w:bCs/>
                <w:iCs/>
              </w:rPr>
              <w:t xml:space="preserve">Policlínica </w:t>
            </w: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Av. Paraná, 5419 Bairro Boa Esperança.</w:t>
            </w:r>
          </w:p>
        </w:tc>
      </w:tr>
      <w:tr w:rsidR="008B3306" w:rsidRPr="00F2238C" w:rsidTr="00DE5EBE">
        <w:tc>
          <w:tcPr>
            <w:tcW w:w="959" w:type="dxa"/>
          </w:tcPr>
          <w:p w:rsidR="008B3306" w:rsidRPr="00F2238C" w:rsidRDefault="008B3306" w:rsidP="00DE5EBE">
            <w:pPr>
              <w:rPr>
                <w:bCs/>
                <w:iCs/>
              </w:rPr>
            </w:pPr>
            <w:r w:rsidRPr="00F2238C">
              <w:rPr>
                <w:bCs/>
                <w:iCs/>
              </w:rPr>
              <w:t>7</w:t>
            </w:r>
          </w:p>
        </w:tc>
        <w:tc>
          <w:tcPr>
            <w:tcW w:w="4678" w:type="dxa"/>
          </w:tcPr>
          <w:p w:rsidR="008B3306" w:rsidRPr="00F2238C" w:rsidRDefault="008B3306" w:rsidP="00DE5EBE">
            <w:pPr>
              <w:rPr>
                <w:bCs/>
                <w:iCs/>
              </w:rPr>
            </w:pPr>
            <w:r w:rsidRPr="00F2238C">
              <w:rPr>
                <w:bCs/>
                <w:iCs/>
              </w:rPr>
              <w:t>PSFCentro Norte</w:t>
            </w:r>
          </w:p>
          <w:p w:rsidR="008B3306" w:rsidRPr="00F2238C" w:rsidRDefault="008B3306" w:rsidP="00DE5EBE">
            <w:pPr>
              <w:rPr>
                <w:bCs/>
                <w:iCs/>
              </w:rPr>
            </w:pP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Av. São Luiz, 4217 Bairro Centro.</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8</w:t>
            </w:r>
          </w:p>
        </w:tc>
        <w:tc>
          <w:tcPr>
            <w:tcW w:w="4678" w:type="dxa"/>
          </w:tcPr>
          <w:p w:rsidR="008B3306" w:rsidRPr="00F2238C" w:rsidRDefault="008B3306" w:rsidP="00DE5EBE">
            <w:pPr>
              <w:rPr>
                <w:bCs/>
                <w:iCs/>
              </w:rPr>
            </w:pPr>
            <w:r w:rsidRPr="00F2238C">
              <w:rPr>
                <w:bCs/>
                <w:iCs/>
              </w:rPr>
              <w:t>PSF Cidade Alta</w:t>
            </w:r>
          </w:p>
        </w:tc>
        <w:tc>
          <w:tcPr>
            <w:tcW w:w="4425" w:type="dxa"/>
          </w:tcPr>
          <w:p w:rsidR="008B3306" w:rsidRPr="00F2238C" w:rsidRDefault="008B3306" w:rsidP="00DE5EBE">
            <w:pPr>
              <w:rPr>
                <w:bCs/>
                <w:iCs/>
              </w:rPr>
            </w:pPr>
            <w:r w:rsidRPr="00F2238C">
              <w:rPr>
                <w:bCs/>
                <w:iCs/>
              </w:rPr>
              <w:t>Av. Cecilia Meireles, 5728 Bairro Cidade Alta.</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9</w:t>
            </w:r>
          </w:p>
        </w:tc>
        <w:tc>
          <w:tcPr>
            <w:tcW w:w="4678" w:type="dxa"/>
          </w:tcPr>
          <w:p w:rsidR="008B3306" w:rsidRPr="00F2238C" w:rsidRDefault="008B3306" w:rsidP="00DE5EBE">
            <w:pPr>
              <w:rPr>
                <w:bCs/>
                <w:iCs/>
              </w:rPr>
            </w:pPr>
            <w:r w:rsidRPr="00F2238C">
              <w:rPr>
                <w:bCs/>
                <w:iCs/>
              </w:rPr>
              <w:t>PSF Jardim Tropical</w:t>
            </w:r>
          </w:p>
        </w:tc>
        <w:tc>
          <w:tcPr>
            <w:tcW w:w="4425" w:type="dxa"/>
          </w:tcPr>
          <w:p w:rsidR="008B3306" w:rsidRPr="00F2238C" w:rsidRDefault="008B3306" w:rsidP="00DE5EBE">
            <w:pPr>
              <w:rPr>
                <w:bCs/>
                <w:iCs/>
              </w:rPr>
            </w:pPr>
            <w:r w:rsidRPr="00F2238C">
              <w:rPr>
                <w:bCs/>
                <w:iCs/>
              </w:rPr>
              <w:t>Travessa Safira, 4631 Bairro Jardim Tropical.</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10</w:t>
            </w:r>
          </w:p>
        </w:tc>
        <w:tc>
          <w:tcPr>
            <w:tcW w:w="4678" w:type="dxa"/>
          </w:tcPr>
          <w:p w:rsidR="008B3306" w:rsidRPr="00F2238C" w:rsidRDefault="008B3306" w:rsidP="00DE5EBE">
            <w:pPr>
              <w:rPr>
                <w:bCs/>
                <w:iCs/>
              </w:rPr>
            </w:pPr>
            <w:r w:rsidRPr="00F2238C">
              <w:rPr>
                <w:bCs/>
                <w:iCs/>
              </w:rPr>
              <w:t>PSF Nova Estrela</w:t>
            </w:r>
          </w:p>
        </w:tc>
        <w:tc>
          <w:tcPr>
            <w:tcW w:w="4425" w:type="dxa"/>
          </w:tcPr>
          <w:p w:rsidR="008B3306" w:rsidRPr="00F2238C" w:rsidRDefault="008B3306" w:rsidP="00DE5EBE">
            <w:pPr>
              <w:rPr>
                <w:bCs/>
                <w:iCs/>
              </w:rPr>
            </w:pPr>
            <w:r w:rsidRPr="00F2238C">
              <w:rPr>
                <w:bCs/>
                <w:iCs/>
              </w:rPr>
              <w:t>Av. Tancredo Neves, 2921- Centro ( Distrito de Nova Estrela ).</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11</w:t>
            </w:r>
          </w:p>
        </w:tc>
        <w:tc>
          <w:tcPr>
            <w:tcW w:w="4678" w:type="dxa"/>
          </w:tcPr>
          <w:p w:rsidR="008B3306" w:rsidRPr="00F2238C" w:rsidRDefault="008B3306" w:rsidP="00DE5EBE">
            <w:pPr>
              <w:rPr>
                <w:bCs/>
                <w:iCs/>
              </w:rPr>
            </w:pPr>
            <w:r w:rsidRPr="00F2238C">
              <w:rPr>
                <w:bCs/>
                <w:iCs/>
              </w:rPr>
              <w:t>Hospital Municipal Amelio Joao da Silva.</w:t>
            </w:r>
          </w:p>
          <w:p w:rsidR="008B3306" w:rsidRPr="00F2238C" w:rsidRDefault="008B3306" w:rsidP="00DE5EBE">
            <w:pPr>
              <w:rPr>
                <w:bCs/>
                <w:iCs/>
              </w:rPr>
            </w:pP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Av. Cuiabá,5414 Bairro Planalto</w:t>
            </w:r>
          </w:p>
        </w:tc>
      </w:tr>
      <w:tr w:rsidR="008B3306" w:rsidRPr="00F2238C" w:rsidTr="00DE5EBE">
        <w:tc>
          <w:tcPr>
            <w:tcW w:w="959" w:type="dxa"/>
          </w:tcPr>
          <w:p w:rsidR="008B3306" w:rsidRPr="00F2238C" w:rsidRDefault="008B3306" w:rsidP="00DE5EBE">
            <w:pPr>
              <w:rPr>
                <w:bCs/>
                <w:iCs/>
              </w:rPr>
            </w:pPr>
            <w:r w:rsidRPr="00F2238C">
              <w:rPr>
                <w:bCs/>
                <w:iCs/>
              </w:rPr>
              <w:t>12</w:t>
            </w:r>
          </w:p>
        </w:tc>
        <w:tc>
          <w:tcPr>
            <w:tcW w:w="4678" w:type="dxa"/>
          </w:tcPr>
          <w:p w:rsidR="008B3306" w:rsidRPr="00F2238C" w:rsidRDefault="008B3306" w:rsidP="00DE5EBE">
            <w:pPr>
              <w:rPr>
                <w:bCs/>
                <w:iCs/>
              </w:rPr>
            </w:pPr>
            <w:r w:rsidRPr="00F2238C">
              <w:rPr>
                <w:bCs/>
                <w:iCs/>
              </w:rPr>
              <w:t>Secretaria Municipal de Saúde</w:t>
            </w:r>
          </w:p>
        </w:tc>
        <w:tc>
          <w:tcPr>
            <w:tcW w:w="4425" w:type="dxa"/>
          </w:tcPr>
          <w:p w:rsidR="008B3306" w:rsidRPr="00F2238C" w:rsidRDefault="008B3306" w:rsidP="00DE5EBE">
            <w:pPr>
              <w:rPr>
                <w:bCs/>
                <w:iCs/>
              </w:rPr>
            </w:pPr>
            <w:r w:rsidRPr="00F2238C">
              <w:rPr>
                <w:bCs/>
                <w:iCs/>
              </w:rPr>
              <w:t>Av. Natal,5562- Bairro Planalto</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13</w:t>
            </w:r>
          </w:p>
        </w:tc>
        <w:tc>
          <w:tcPr>
            <w:tcW w:w="4678" w:type="dxa"/>
          </w:tcPr>
          <w:p w:rsidR="008B3306" w:rsidRPr="00F2238C" w:rsidRDefault="008B3306" w:rsidP="00DE5EBE">
            <w:pPr>
              <w:rPr>
                <w:bCs/>
                <w:iCs/>
              </w:rPr>
            </w:pPr>
            <w:r w:rsidRPr="00F2238C">
              <w:rPr>
                <w:bCs/>
                <w:iCs/>
              </w:rPr>
              <w:t>Fundação Nacional de Saúde /FUNASA -</w:t>
            </w:r>
          </w:p>
        </w:tc>
        <w:tc>
          <w:tcPr>
            <w:tcW w:w="4425" w:type="dxa"/>
          </w:tcPr>
          <w:p w:rsidR="008B3306" w:rsidRPr="00F2238C" w:rsidRDefault="008B3306" w:rsidP="00DE5EBE">
            <w:pPr>
              <w:rPr>
                <w:bCs/>
                <w:iCs/>
              </w:rPr>
            </w:pPr>
            <w:r w:rsidRPr="00F2238C">
              <w:rPr>
                <w:bCs/>
                <w:iCs/>
              </w:rPr>
              <w:t>Av. Florianópolis,5580- Bairro Centro</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14</w:t>
            </w:r>
          </w:p>
        </w:tc>
        <w:tc>
          <w:tcPr>
            <w:tcW w:w="4678" w:type="dxa"/>
          </w:tcPr>
          <w:p w:rsidR="008B3306" w:rsidRPr="00F2238C" w:rsidRDefault="008B3306" w:rsidP="00DE5EBE">
            <w:pPr>
              <w:rPr>
                <w:bCs/>
                <w:iCs/>
              </w:rPr>
            </w:pPr>
            <w:r w:rsidRPr="00F2238C">
              <w:rPr>
                <w:bCs/>
                <w:iCs/>
              </w:rPr>
              <w:t>PSF Albert Sabin</w:t>
            </w:r>
          </w:p>
          <w:p w:rsidR="008B3306" w:rsidRPr="00F2238C" w:rsidRDefault="008B3306" w:rsidP="00DE5EBE">
            <w:pPr>
              <w:rPr>
                <w:bCs/>
                <w:iCs/>
              </w:rPr>
            </w:pPr>
          </w:p>
        </w:tc>
        <w:tc>
          <w:tcPr>
            <w:tcW w:w="4425" w:type="dxa"/>
          </w:tcPr>
          <w:p w:rsidR="008B3306" w:rsidRPr="00F2238C" w:rsidRDefault="008B3306" w:rsidP="00DE5EBE">
            <w:pPr>
              <w:rPr>
                <w:bCs/>
                <w:iCs/>
              </w:rPr>
            </w:pPr>
            <w:r w:rsidRPr="00F2238C">
              <w:rPr>
                <w:bCs/>
                <w:iCs/>
              </w:rPr>
              <w:t>Av. Florianópolis ,       Bairro Centro</w:t>
            </w:r>
          </w:p>
        </w:tc>
      </w:tr>
    </w:tbl>
    <w:p w:rsidR="008B3306" w:rsidRDefault="008B3306" w:rsidP="008B3306">
      <w:pPr>
        <w:rPr>
          <w:b/>
          <w:bCs/>
          <w:i/>
          <w:iCs/>
        </w:rPr>
      </w:pPr>
    </w:p>
    <w:p w:rsidR="008B3306" w:rsidRDefault="008B3306" w:rsidP="008B3306">
      <w:pPr>
        <w:rPr>
          <w:b/>
          <w:bCs/>
          <w:i/>
          <w:iCs/>
        </w:rPr>
      </w:pPr>
    </w:p>
    <w:p w:rsidR="008B3306" w:rsidRPr="00B26384" w:rsidRDefault="008B3306" w:rsidP="008B3306">
      <w:pPr>
        <w:jc w:val="center"/>
        <w:rPr>
          <w:b/>
          <w:bCs/>
          <w:iCs/>
        </w:rPr>
      </w:pPr>
      <w:r>
        <w:rPr>
          <w:b/>
          <w:bCs/>
          <w:iCs/>
        </w:rPr>
        <w:t>ANEXO IV (do projeto básico)</w:t>
      </w:r>
    </w:p>
    <w:p w:rsidR="008B3306" w:rsidRDefault="008B3306" w:rsidP="008B3306">
      <w:pPr>
        <w:rPr>
          <w:b/>
          <w:bCs/>
          <w:i/>
          <w:iCs/>
        </w:rPr>
      </w:pPr>
    </w:p>
    <w:p w:rsidR="008B3306" w:rsidRDefault="008B3306" w:rsidP="008B3306">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4510"/>
        <w:gridCol w:w="4264"/>
      </w:tblGrid>
      <w:tr w:rsidR="008B3306" w:rsidRPr="00F2238C" w:rsidTr="00DE5EBE">
        <w:tc>
          <w:tcPr>
            <w:tcW w:w="959" w:type="dxa"/>
          </w:tcPr>
          <w:p w:rsidR="008B3306" w:rsidRPr="00F2238C" w:rsidRDefault="008B3306" w:rsidP="00DE5EBE">
            <w:pPr>
              <w:rPr>
                <w:bCs/>
                <w:iCs/>
              </w:rPr>
            </w:pPr>
            <w:r w:rsidRPr="00F2238C">
              <w:rPr>
                <w:bCs/>
                <w:iCs/>
              </w:rPr>
              <w:t>Qnt.</w:t>
            </w:r>
          </w:p>
        </w:tc>
        <w:tc>
          <w:tcPr>
            <w:tcW w:w="4678" w:type="dxa"/>
          </w:tcPr>
          <w:p w:rsidR="008B3306" w:rsidRPr="00F2238C" w:rsidRDefault="008B3306" w:rsidP="00DE5EBE">
            <w:pPr>
              <w:rPr>
                <w:b/>
                <w:bCs/>
                <w:iCs/>
              </w:rPr>
            </w:pPr>
            <w:r>
              <w:rPr>
                <w:b/>
                <w:bCs/>
                <w:iCs/>
              </w:rPr>
              <w:t xml:space="preserve">Unidade </w:t>
            </w:r>
          </w:p>
        </w:tc>
        <w:tc>
          <w:tcPr>
            <w:tcW w:w="4425" w:type="dxa"/>
          </w:tcPr>
          <w:p w:rsidR="008B3306" w:rsidRPr="00F2238C" w:rsidRDefault="008B3306" w:rsidP="00DE5EBE">
            <w:pPr>
              <w:rPr>
                <w:bCs/>
                <w:iCs/>
              </w:rPr>
            </w:pPr>
            <w:r w:rsidRPr="00F2238C">
              <w:rPr>
                <w:bCs/>
                <w:iCs/>
              </w:rPr>
              <w:t>Endereço</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1</w:t>
            </w:r>
          </w:p>
        </w:tc>
        <w:tc>
          <w:tcPr>
            <w:tcW w:w="4678" w:type="dxa"/>
          </w:tcPr>
          <w:p w:rsidR="008B3306" w:rsidRPr="00F2238C" w:rsidRDefault="008B3306" w:rsidP="00DE5EBE">
            <w:pPr>
              <w:rPr>
                <w:bCs/>
                <w:iCs/>
              </w:rPr>
            </w:pPr>
            <w:r>
              <w:rPr>
                <w:bCs/>
                <w:iCs/>
              </w:rPr>
              <w:t>Centro de convivência do Idoso</w:t>
            </w:r>
          </w:p>
        </w:tc>
        <w:tc>
          <w:tcPr>
            <w:tcW w:w="4425" w:type="dxa"/>
          </w:tcPr>
          <w:p w:rsidR="008B3306" w:rsidRDefault="008B3306" w:rsidP="00DE5EBE">
            <w:pPr>
              <w:rPr>
                <w:bCs/>
                <w:iCs/>
              </w:rPr>
            </w:pPr>
            <w:r>
              <w:rPr>
                <w:bCs/>
                <w:iCs/>
              </w:rPr>
              <w:t>Av. Manaus, 5477 – Bairro Centro.</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2</w:t>
            </w:r>
          </w:p>
        </w:tc>
        <w:tc>
          <w:tcPr>
            <w:tcW w:w="4678" w:type="dxa"/>
          </w:tcPr>
          <w:p w:rsidR="008B3306" w:rsidRPr="00F2238C" w:rsidRDefault="008B3306" w:rsidP="00DE5EBE">
            <w:pPr>
              <w:rPr>
                <w:bCs/>
                <w:iCs/>
              </w:rPr>
            </w:pPr>
            <w:r>
              <w:rPr>
                <w:bCs/>
                <w:iCs/>
              </w:rPr>
              <w:t>Casa da Criança e do Adolescente</w:t>
            </w:r>
          </w:p>
        </w:tc>
        <w:tc>
          <w:tcPr>
            <w:tcW w:w="4425" w:type="dxa"/>
          </w:tcPr>
          <w:p w:rsidR="008B3306" w:rsidRDefault="008B3306" w:rsidP="00DE5EBE">
            <w:pPr>
              <w:rPr>
                <w:bCs/>
                <w:iCs/>
              </w:rPr>
            </w:pPr>
            <w:r>
              <w:rPr>
                <w:bCs/>
                <w:iCs/>
              </w:rPr>
              <w:t>Av. Goiânia, 5474 – Bairro Boa Esperança.</w:t>
            </w:r>
          </w:p>
          <w:p w:rsidR="008B3306" w:rsidRPr="00F2238C" w:rsidRDefault="008B3306" w:rsidP="00DE5EBE">
            <w:pPr>
              <w:rPr>
                <w:bCs/>
                <w:iCs/>
              </w:rPr>
            </w:pPr>
          </w:p>
        </w:tc>
      </w:tr>
      <w:tr w:rsidR="008B3306" w:rsidRPr="00F2238C" w:rsidTr="00DE5EBE">
        <w:tc>
          <w:tcPr>
            <w:tcW w:w="959" w:type="dxa"/>
          </w:tcPr>
          <w:p w:rsidR="008B3306" w:rsidRPr="00F2238C" w:rsidRDefault="008B3306" w:rsidP="00DE5EBE">
            <w:pPr>
              <w:rPr>
                <w:bCs/>
                <w:iCs/>
              </w:rPr>
            </w:pPr>
            <w:r w:rsidRPr="00F2238C">
              <w:rPr>
                <w:bCs/>
                <w:iCs/>
              </w:rPr>
              <w:t>3</w:t>
            </w:r>
          </w:p>
        </w:tc>
        <w:tc>
          <w:tcPr>
            <w:tcW w:w="4678" w:type="dxa"/>
          </w:tcPr>
          <w:p w:rsidR="008B3306" w:rsidRPr="00F2238C" w:rsidRDefault="008B3306" w:rsidP="00DE5EBE">
            <w:pPr>
              <w:rPr>
                <w:bCs/>
                <w:iCs/>
              </w:rPr>
            </w:pPr>
            <w:r>
              <w:rPr>
                <w:bCs/>
                <w:iCs/>
              </w:rPr>
              <w:t>Casa dos Conselheiros</w:t>
            </w:r>
          </w:p>
          <w:p w:rsidR="008B3306" w:rsidRPr="00F2238C" w:rsidRDefault="008B3306" w:rsidP="00DE5EBE">
            <w:pPr>
              <w:rPr>
                <w:bCs/>
                <w:iCs/>
              </w:rPr>
            </w:pPr>
          </w:p>
        </w:tc>
        <w:tc>
          <w:tcPr>
            <w:tcW w:w="4425" w:type="dxa"/>
          </w:tcPr>
          <w:p w:rsidR="008B3306" w:rsidRPr="00F2238C" w:rsidRDefault="008B3306" w:rsidP="00DE5EBE">
            <w:pPr>
              <w:rPr>
                <w:bCs/>
                <w:iCs/>
              </w:rPr>
            </w:pPr>
            <w:r>
              <w:rPr>
                <w:bCs/>
                <w:iCs/>
              </w:rPr>
              <w:t>Rua Corumbiara, 4336 – Bairro Centro</w:t>
            </w:r>
          </w:p>
        </w:tc>
      </w:tr>
      <w:tr w:rsidR="008B3306" w:rsidRPr="00F2238C" w:rsidTr="00DE5EBE">
        <w:tc>
          <w:tcPr>
            <w:tcW w:w="959" w:type="dxa"/>
          </w:tcPr>
          <w:p w:rsidR="008B3306" w:rsidRPr="00F2238C" w:rsidRDefault="008B3306" w:rsidP="00DE5EBE">
            <w:pPr>
              <w:rPr>
                <w:bCs/>
                <w:iCs/>
              </w:rPr>
            </w:pPr>
            <w:r w:rsidRPr="00F2238C">
              <w:rPr>
                <w:bCs/>
                <w:iCs/>
              </w:rPr>
              <w:t>4</w:t>
            </w:r>
          </w:p>
        </w:tc>
        <w:tc>
          <w:tcPr>
            <w:tcW w:w="4678" w:type="dxa"/>
          </w:tcPr>
          <w:p w:rsidR="008B3306" w:rsidRPr="00F2238C" w:rsidRDefault="008B3306" w:rsidP="00DE5EBE">
            <w:pPr>
              <w:rPr>
                <w:bCs/>
                <w:iCs/>
              </w:rPr>
            </w:pPr>
            <w:r>
              <w:rPr>
                <w:bCs/>
                <w:iCs/>
              </w:rPr>
              <w:t>Conselho Tutelar</w:t>
            </w:r>
          </w:p>
          <w:p w:rsidR="008B3306" w:rsidRPr="00F2238C" w:rsidRDefault="008B3306" w:rsidP="00DE5EBE">
            <w:pPr>
              <w:rPr>
                <w:bCs/>
                <w:iCs/>
              </w:rPr>
            </w:pPr>
          </w:p>
        </w:tc>
        <w:tc>
          <w:tcPr>
            <w:tcW w:w="4425" w:type="dxa"/>
          </w:tcPr>
          <w:p w:rsidR="008B3306" w:rsidRPr="00F2238C" w:rsidRDefault="008B3306" w:rsidP="00DE5EBE">
            <w:pPr>
              <w:rPr>
                <w:bCs/>
                <w:iCs/>
              </w:rPr>
            </w:pPr>
            <w:r>
              <w:rPr>
                <w:bCs/>
                <w:iCs/>
              </w:rPr>
              <w:t>Rua Corumbiara, 4336 – Bairro Centro</w:t>
            </w:r>
          </w:p>
        </w:tc>
      </w:tr>
      <w:tr w:rsidR="008B3306" w:rsidRPr="00F2238C" w:rsidTr="00DE5EBE">
        <w:tc>
          <w:tcPr>
            <w:tcW w:w="959" w:type="dxa"/>
          </w:tcPr>
          <w:p w:rsidR="008B3306" w:rsidRPr="00F2238C" w:rsidRDefault="008B3306" w:rsidP="00DE5EBE">
            <w:pPr>
              <w:rPr>
                <w:bCs/>
                <w:iCs/>
              </w:rPr>
            </w:pPr>
            <w:r w:rsidRPr="00F2238C">
              <w:rPr>
                <w:bCs/>
                <w:iCs/>
              </w:rPr>
              <w:t>5</w:t>
            </w:r>
          </w:p>
        </w:tc>
        <w:tc>
          <w:tcPr>
            <w:tcW w:w="4678" w:type="dxa"/>
          </w:tcPr>
          <w:p w:rsidR="008B3306" w:rsidRPr="00F2238C" w:rsidRDefault="008B3306" w:rsidP="00DE5EBE">
            <w:pPr>
              <w:rPr>
                <w:bCs/>
                <w:iCs/>
              </w:rPr>
            </w:pPr>
            <w:r>
              <w:rPr>
                <w:bCs/>
                <w:iCs/>
              </w:rPr>
              <w:t>Centro de Referencia Assistência Social- CRAS</w:t>
            </w:r>
          </w:p>
        </w:tc>
        <w:tc>
          <w:tcPr>
            <w:tcW w:w="4425" w:type="dxa"/>
          </w:tcPr>
          <w:p w:rsidR="008B3306" w:rsidRPr="00F2238C" w:rsidRDefault="008B3306" w:rsidP="00DE5EBE">
            <w:pPr>
              <w:rPr>
                <w:bCs/>
                <w:iCs/>
              </w:rPr>
            </w:pPr>
            <w:r>
              <w:rPr>
                <w:bCs/>
                <w:iCs/>
              </w:rPr>
              <w:t>Rua Corumbiara, 4336 – Bairro Centro</w:t>
            </w:r>
          </w:p>
        </w:tc>
      </w:tr>
      <w:tr w:rsidR="008B3306" w:rsidRPr="00F2238C" w:rsidTr="00DE5EBE">
        <w:tc>
          <w:tcPr>
            <w:tcW w:w="959" w:type="dxa"/>
          </w:tcPr>
          <w:p w:rsidR="008B3306" w:rsidRPr="00F2238C" w:rsidRDefault="008B3306" w:rsidP="00DE5EBE">
            <w:pPr>
              <w:rPr>
                <w:bCs/>
                <w:iCs/>
              </w:rPr>
            </w:pPr>
            <w:r w:rsidRPr="00F2238C">
              <w:rPr>
                <w:bCs/>
                <w:iCs/>
              </w:rPr>
              <w:t>6</w:t>
            </w:r>
          </w:p>
        </w:tc>
        <w:tc>
          <w:tcPr>
            <w:tcW w:w="4678" w:type="dxa"/>
          </w:tcPr>
          <w:p w:rsidR="008B3306" w:rsidRPr="00F2238C" w:rsidRDefault="008B3306" w:rsidP="00DE5EBE">
            <w:pPr>
              <w:rPr>
                <w:bCs/>
                <w:iCs/>
              </w:rPr>
            </w:pPr>
            <w:r>
              <w:rPr>
                <w:bCs/>
                <w:iCs/>
              </w:rPr>
              <w:t>Centro de Referencia Especializado de Assistência Social - CREAS</w:t>
            </w:r>
          </w:p>
          <w:p w:rsidR="008B3306" w:rsidRPr="00F2238C" w:rsidRDefault="008B3306" w:rsidP="00DE5EBE">
            <w:pPr>
              <w:rPr>
                <w:bCs/>
                <w:iCs/>
              </w:rPr>
            </w:pPr>
          </w:p>
        </w:tc>
        <w:tc>
          <w:tcPr>
            <w:tcW w:w="4425" w:type="dxa"/>
          </w:tcPr>
          <w:p w:rsidR="008B3306" w:rsidRPr="00F2238C" w:rsidRDefault="008B3306" w:rsidP="00DE5EBE">
            <w:pPr>
              <w:rPr>
                <w:bCs/>
                <w:iCs/>
              </w:rPr>
            </w:pPr>
            <w:r>
              <w:rPr>
                <w:bCs/>
                <w:iCs/>
              </w:rPr>
              <w:t>Rua Afonso Pena, 5319- Bairro São Cristovão.</w:t>
            </w:r>
          </w:p>
        </w:tc>
      </w:tr>
    </w:tbl>
    <w:p w:rsidR="008B3306" w:rsidRDefault="008B3306" w:rsidP="00462FBF">
      <w:pPr>
        <w:jc w:val="center"/>
        <w:rPr>
          <w:bCs/>
          <w:iCs/>
        </w:rPr>
      </w:pPr>
    </w:p>
    <w:p w:rsidR="008B3306" w:rsidRDefault="008B3306" w:rsidP="00462FBF">
      <w:pPr>
        <w:jc w:val="center"/>
        <w:rPr>
          <w:bCs/>
          <w:iCs/>
        </w:rPr>
      </w:pPr>
    </w:p>
    <w:p w:rsidR="008B3306" w:rsidRDefault="008B3306" w:rsidP="00462FBF">
      <w:pPr>
        <w:jc w:val="center"/>
        <w:rPr>
          <w:bCs/>
          <w:iCs/>
        </w:rPr>
      </w:pPr>
    </w:p>
    <w:p w:rsidR="008B3306" w:rsidRDefault="008B3306" w:rsidP="00462FBF">
      <w:pPr>
        <w:jc w:val="center"/>
        <w:rPr>
          <w:bCs/>
          <w:iCs/>
        </w:rPr>
      </w:pPr>
    </w:p>
    <w:p w:rsidR="008B3306" w:rsidRDefault="008B3306" w:rsidP="00462FBF">
      <w:pPr>
        <w:jc w:val="center"/>
        <w:rPr>
          <w:bCs/>
          <w:iCs/>
        </w:rPr>
      </w:pPr>
    </w:p>
    <w:p w:rsidR="008B3306" w:rsidRDefault="008B3306" w:rsidP="00462FBF">
      <w:pPr>
        <w:jc w:val="center"/>
        <w:rPr>
          <w:bCs/>
          <w:iCs/>
        </w:rPr>
      </w:pPr>
    </w:p>
    <w:p w:rsidR="008B3306" w:rsidRDefault="008B3306"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462FBF" w:rsidRDefault="00462FBF" w:rsidP="00462FBF">
      <w:pPr>
        <w:jc w:val="center"/>
        <w:rPr>
          <w:bCs/>
          <w:iCs/>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8B0D8A" w:rsidRDefault="008B0D8A" w:rsidP="005274FE">
      <w:pPr>
        <w:pStyle w:val="Ttulo5"/>
        <w:spacing w:line="320" w:lineRule="atLeast"/>
        <w:jc w:val="center"/>
        <w:rPr>
          <w:rFonts w:ascii="Arial" w:hAnsi="Arial" w:cs="Arial"/>
          <w:b/>
          <w:bCs/>
          <w:sz w:val="22"/>
          <w:szCs w:val="22"/>
        </w:rPr>
      </w:pP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10276" w:type="dxa"/>
        <w:tblInd w:w="-497" w:type="dxa"/>
        <w:tblCellMar>
          <w:left w:w="70" w:type="dxa"/>
          <w:right w:w="70" w:type="dxa"/>
        </w:tblCellMar>
        <w:tblLook w:val="04A0"/>
      </w:tblPr>
      <w:tblGrid>
        <w:gridCol w:w="640"/>
        <w:gridCol w:w="5918"/>
        <w:gridCol w:w="700"/>
        <w:gridCol w:w="754"/>
        <w:gridCol w:w="858"/>
        <w:gridCol w:w="1406"/>
      </w:tblGrid>
      <w:tr w:rsidR="008F1C3D" w:rsidRPr="00D93084" w:rsidTr="008F1C3D">
        <w:trPr>
          <w:trHeight w:val="36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8F1C3D" w:rsidRPr="006E63EB" w:rsidRDefault="008F1C3D" w:rsidP="001A2DBC">
            <w:pPr>
              <w:jc w:val="center"/>
              <w:rPr>
                <w:rFonts w:ascii="Calibri" w:hAnsi="Calibri"/>
                <w:color w:val="000000"/>
                <w:sz w:val="24"/>
                <w:szCs w:val="24"/>
              </w:rPr>
            </w:pPr>
            <w:r w:rsidRPr="006E63EB">
              <w:rPr>
                <w:rFonts w:ascii="Calibri" w:hAnsi="Calibri"/>
                <w:color w:val="000000"/>
                <w:sz w:val="24"/>
                <w:szCs w:val="24"/>
              </w:rPr>
              <w:t>ITEM</w:t>
            </w:r>
          </w:p>
        </w:tc>
        <w:tc>
          <w:tcPr>
            <w:tcW w:w="5918"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8B0D8A">
            <w:pPr>
              <w:jc w:val="both"/>
              <w:rPr>
                <w:rFonts w:ascii="Arial" w:hAnsi="Arial" w:cs="Arial"/>
                <w:b/>
                <w:bCs/>
                <w:color w:val="000000"/>
                <w:sz w:val="28"/>
                <w:szCs w:val="28"/>
              </w:rPr>
            </w:pPr>
            <w:r w:rsidRPr="00D93084">
              <w:rPr>
                <w:rFonts w:ascii="Arial" w:hAnsi="Arial" w:cs="Arial"/>
                <w:b/>
                <w:bCs/>
                <w:color w:val="000000"/>
                <w:sz w:val="28"/>
                <w:szCs w:val="28"/>
              </w:rPr>
              <w:t>ESPECIFICAÇÃO</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UNID.</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QUANT.</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 xml:space="preserve"> TOTAL </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Arial" w:hAnsi="Arial" w:cs="Arial"/>
                <w:b/>
                <w:bCs/>
                <w:color w:val="000000"/>
                <w:sz w:val="16"/>
                <w:szCs w:val="16"/>
              </w:rPr>
            </w:pPr>
            <w:r w:rsidRPr="00D93084">
              <w:rPr>
                <w:rFonts w:ascii="Arial" w:hAnsi="Arial" w:cs="Arial"/>
                <w:b/>
                <w:bCs/>
                <w:color w:val="000000"/>
                <w:sz w:val="16"/>
                <w:szCs w:val="16"/>
              </w:rPr>
              <w:t xml:space="preserve"> TOTAL GERAL </w:t>
            </w:r>
          </w:p>
        </w:tc>
      </w:tr>
      <w:tr w:rsidR="008F1C3D" w:rsidRPr="00D93084" w:rsidTr="008F1C3D">
        <w:trPr>
          <w:trHeight w:val="114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ABÓBORA MADURA</w:t>
            </w:r>
            <w:r w:rsidRPr="00D93084">
              <w:rPr>
                <w:rFonts w:ascii="Calibri" w:hAnsi="Calibri"/>
                <w:color w:val="000000"/>
                <w:sz w:val="18"/>
                <w:szCs w:val="18"/>
              </w:rPr>
              <w:t>cabotiã,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5.750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14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Abobrinha verd</w:t>
            </w:r>
            <w:r w:rsidRPr="00D93084">
              <w:rPr>
                <w:rFonts w:ascii="Cambria" w:hAnsi="Cambria"/>
                <w:color w:val="000000"/>
                <w:sz w:val="18"/>
                <w:szCs w:val="18"/>
              </w:rPr>
              <w:t>e, selecionada, da região,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5.280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0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Achocolatado em pó</w:t>
            </w:r>
            <w:r w:rsidRPr="00D93084">
              <w:rPr>
                <w:rFonts w:ascii="Cambria" w:hAnsi="Cambria"/>
                <w:color w:val="000000"/>
                <w:sz w:val="18"/>
                <w:szCs w:val="18"/>
              </w:rPr>
              <w:t>, instantâneo, obtido pela mistura do cacau em pó, açúcar, maltodextrina e outras substâncias. Acondicionado em pacote de polietileno, recipiente de polietileno ou de folha de flandres, íntegro, resistente, vedado hermeticamente e limpo, contendo 400 gramas de peso líquido. A embalagem deverá conter externamente os dados de identificação e procedência, informações nutricionais, número do lote, data de validade, quantidade do produto. Padrão Toddy, Nescau</w:t>
            </w:r>
            <w:r w:rsidR="001C3A07">
              <w:rPr>
                <w:rFonts w:ascii="Cambria" w:hAnsi="Cambria"/>
                <w:color w:val="000000"/>
                <w:sz w:val="18"/>
                <w:szCs w:val="18"/>
              </w:rPr>
              <w:t>, 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4.590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AÇÚCAR</w:t>
            </w:r>
            <w:r w:rsidRPr="00D93084">
              <w:rPr>
                <w:rFonts w:ascii="Calibri" w:hAnsi="Calibri"/>
                <w:color w:val="000000"/>
                <w:sz w:val="18"/>
                <w:szCs w:val="18"/>
              </w:rPr>
              <w:t xml:space="preserve"> tipo cristal, sacarose obtida a partir do caldo de cana-de-açúcar (Saccharumofficinarum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18"/>
                <w:szCs w:val="18"/>
              </w:rPr>
              <w:t xml:space="preserve"> (cota principal de 75% aberta)</w:t>
            </w:r>
            <w:r w:rsidR="001C3A07">
              <w:rPr>
                <w:rFonts w:ascii="Calibri" w:hAnsi="Calibri"/>
                <w:color w:val="000000"/>
                <w:sz w:val="18"/>
                <w:szCs w:val="18"/>
              </w:rPr>
              <w:t xml:space="preserve">, </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18.541</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AÇÚCAR</w:t>
            </w:r>
            <w:r w:rsidRPr="00D93084">
              <w:rPr>
                <w:rFonts w:ascii="Calibri" w:hAnsi="Calibri"/>
                <w:color w:val="000000"/>
                <w:sz w:val="18"/>
                <w:szCs w:val="18"/>
              </w:rPr>
              <w:t xml:space="preserve"> tipo cristal, sacarose obtida a partir do caldo de cana-de-açúcar (Saccharumofficinarum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18"/>
                <w:szCs w:val="18"/>
              </w:rPr>
              <w:t xml:space="preserve"> (cota reservada para ME e EPP)</w:t>
            </w:r>
            <w:r w:rsidR="001C3A07">
              <w:rPr>
                <w:rFonts w:ascii="Calibri" w:hAnsi="Calibri"/>
                <w:color w:val="000000"/>
                <w:sz w:val="18"/>
                <w:szCs w:val="18"/>
              </w:rPr>
              <w:t xml:space="preserve">, </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D93084">
            <w:pPr>
              <w:jc w:val="center"/>
              <w:rPr>
                <w:rFonts w:ascii="Calibri" w:hAnsi="Calibri"/>
                <w:color w:val="000000"/>
                <w:sz w:val="16"/>
                <w:szCs w:val="16"/>
              </w:rPr>
            </w:pPr>
            <w:r>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6.180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23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ADOÇANTE DIETÉTICO</w:t>
            </w:r>
            <w:r w:rsidRPr="00D93084">
              <w:rPr>
                <w:rFonts w:ascii="Calibri" w:hAnsi="Calibri"/>
                <w:color w:val="000000"/>
                <w:sz w:val="18"/>
                <w:szCs w:val="18"/>
              </w:rPr>
              <w:t xml:space="preserve"> artificial líquido, a base de aspartame, não apresentar na composição xintol ou sorbitol ou frutose, frascos de polietileno atóxico. A embalagem deverá conter externamente os dados de identificação e procedência, informação nutricional, número de lote, quantidade do produto, número de registro. Deverá apresentar validade mínima de 6 (seis) meses a partir da data de entrega. Registro no ministério da saúde. Embalagem com 100 ml. Assugrin, Doce Menor, Lowçucar.</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154</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ÁGUA MINERAL SEM GÁS</w:t>
            </w:r>
            <w:r w:rsidRPr="00D93084">
              <w:rPr>
                <w:rFonts w:ascii="Cambria" w:hAnsi="Cambria"/>
                <w:color w:val="000000"/>
                <w:sz w:val="18"/>
                <w:szCs w:val="18"/>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com300 ml. Padrão Lind’ Água, Cristal da Amazônia.</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ÁGUA MINERAL SEM GÁS</w:t>
            </w:r>
            <w:r w:rsidRPr="00D93084">
              <w:rPr>
                <w:rFonts w:ascii="Calibri" w:hAnsi="Calibri"/>
                <w:color w:val="000000"/>
                <w:sz w:val="18"/>
                <w:szCs w:val="18"/>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 500 ml. Padrão Lind’ Água, Cristal da Amazônia.</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6.600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ÁGUA MINERAL SEM GÁS</w:t>
            </w:r>
            <w:r w:rsidRPr="00D93084">
              <w:rPr>
                <w:rFonts w:ascii="Calibri" w:hAnsi="Calibri"/>
                <w:color w:val="000000"/>
                <w:sz w:val="18"/>
                <w:szCs w:val="18"/>
              </w:rPr>
              <w:t>, envasada em garrafão policarbonato, liso, transparente, lacrado, dentro dos padrões estabelecidos pelo Departamento Nacional de Produção Mineral - DNPM e Agência Nacional de Vigilância Sanitária - ANVISA, com marca, procedência e validade impressas na embalagem do produto. Galão com 20 litros. Padrão Lind’ Água, Cristal da Amazônia.</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GALÃO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10.440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ALFACE - REGIAO: </w:t>
            </w:r>
            <w:r w:rsidRPr="00D93084">
              <w:rPr>
                <w:rFonts w:ascii="Cambria" w:hAnsi="Cambria"/>
                <w:color w:val="000000"/>
                <w:sz w:val="18"/>
                <w:szCs w:val="18"/>
              </w:rPr>
              <w:t>IN NATURA TAMANHO E COLORAÇÃO UNIFORME, LIVRE DE SUJIDADES, PARASITAS, LARVAS, RESIDUOS DE FERTILIZANTES ACONDICIONADAS EM SACOS DE POLIETILENO, TRANSPARENTES, ATOXICOS E INTACTOS. MAÇOS APROXIMADAMENTE 300GRS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ALHO NACIONAL</w:t>
            </w:r>
            <w:r w:rsidRPr="00D93084">
              <w:rPr>
                <w:rFonts w:ascii="Calibri" w:hAnsi="Calibri"/>
                <w:color w:val="000000"/>
                <w:sz w:val="18"/>
                <w:szCs w:val="18"/>
              </w:rPr>
              <w:t>, graúdo do tipo comum, cabeça inteira fisiologicamente desenvolvido, com bulbos curados, sem chocamento, danos mecânicos ou causado por pragas de acordo com a resolução 12/78 da CNNPA. Acondicionados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2.150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Alimento pré-cozido</w:t>
            </w:r>
            <w:r w:rsidRPr="00D93084">
              <w:rPr>
                <w:rFonts w:ascii="Cambria" w:hAnsi="Cambria"/>
                <w:color w:val="000000"/>
                <w:sz w:val="18"/>
                <w:szCs w:val="18"/>
              </w:rPr>
              <w:t xml:space="preserve"> a base de arroz, a embalagem deverá conter externamente os dados de identificação e procedência, número do lote, data de fabricação, quantidade do produto. Acondicionado em lata de 400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410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13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AMACIANTE DE CARNE</w:t>
            </w:r>
            <w:r w:rsidRPr="00D93084">
              <w:rPr>
                <w:rFonts w:ascii="Calibri" w:hAnsi="Calibri"/>
                <w:color w:val="000000"/>
                <w:sz w:val="18"/>
                <w:szCs w:val="18"/>
              </w:rPr>
              <w:t>, líquido, a embalagem deverá conter externamente os dados de identificação e procedência, número do lote, data de fabricação, quantidade do produto. Acondicionado em frasco com 120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Amendoim</w:t>
            </w:r>
            <w:r w:rsidRPr="00D93084">
              <w:rPr>
                <w:rFonts w:ascii="Cambria" w:hAnsi="Cambria"/>
                <w:color w:val="000000"/>
                <w:sz w:val="18"/>
                <w:szCs w:val="18"/>
              </w:rPr>
              <w:t>, leguminosa capsular, cônica, de tamanhocom características íntegras e de primeira qualidade; fresca, limpa, coloração 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 </w:t>
            </w:r>
            <w:r>
              <w:rPr>
                <w:rFonts w:ascii="Calibri" w:hAnsi="Calibri"/>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170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libri" w:hAnsi="Calibri"/>
                <w:b/>
                <w:bCs/>
                <w:color w:val="000000"/>
                <w:sz w:val="18"/>
                <w:szCs w:val="18"/>
              </w:rPr>
            </w:pPr>
            <w:r w:rsidRPr="00D93084">
              <w:rPr>
                <w:rFonts w:ascii="Calibri" w:hAnsi="Calibri"/>
                <w:b/>
                <w:bCs/>
                <w:color w:val="000000"/>
                <w:sz w:val="18"/>
                <w:szCs w:val="18"/>
              </w:rPr>
              <w:t>AMIDO DE MILHO</w:t>
            </w:r>
            <w:r w:rsidRPr="00D93084">
              <w:rPr>
                <w:rFonts w:ascii="Calibri" w:hAnsi="Calibri"/>
                <w:color w:val="000000"/>
                <w:sz w:val="18"/>
                <w:szCs w:val="18"/>
              </w:rPr>
              <w:t>, embalado em papel impermeável ou saco plástico, limpo, não violado, e resistente, que garantam a integridade do produto. A embalagem deverá conter externamente os dados de identificação, procedência, informações nutricionais, número de lote, quantidade do produto. Embalagem de 1kg. Padrão Maisena, Zaeli, Maitá.</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APRESUNTADO</w:t>
            </w:r>
            <w:r w:rsidRPr="00D93084">
              <w:rPr>
                <w:rFonts w:ascii="Cambria" w:hAnsi="Cambria"/>
                <w:color w:val="000000"/>
                <w:sz w:val="18"/>
                <w:szCs w:val="18"/>
              </w:rPr>
              <w:t>, sem capa de gordura, fatiado no dia da entrega,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Padrão Seara, Sadia, Perdigão.</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17</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ARROZ</w:t>
            </w:r>
            <w:r w:rsidRPr="00D93084">
              <w:rPr>
                <w:rFonts w:ascii="Cambria" w:hAnsi="Cambria"/>
                <w:color w:val="000000"/>
                <w:sz w:val="18"/>
                <w:szCs w:val="18"/>
              </w:rPr>
              <w:t>,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w:t>
            </w:r>
            <w:r w:rsidR="001C3A07">
              <w:rPr>
                <w:rFonts w:ascii="Cambria" w:hAnsi="Cambria"/>
                <w:color w:val="000000"/>
                <w:sz w:val="18"/>
                <w:szCs w:val="18"/>
              </w:rPr>
              <w:t>ou similar</w:t>
            </w:r>
            <w:r w:rsidRPr="00D93084">
              <w:rPr>
                <w:rFonts w:ascii="Cambria" w:hAnsi="Cambria"/>
                <w:color w:val="000000"/>
                <w:sz w:val="18"/>
                <w:szCs w:val="18"/>
              </w:rPr>
              <w:t xml:space="preserve"> VALIDADE 6 MESES DA DATA ENTREGUE</w:t>
            </w:r>
            <w:r>
              <w:rPr>
                <w:rFonts w:ascii="Cambria" w:hAnsi="Cambria"/>
                <w:color w:val="000000"/>
                <w:sz w:val="18"/>
                <w:szCs w:val="18"/>
              </w:rPr>
              <w:t xml:space="preserve"> - </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7.575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ARROZ</w:t>
            </w:r>
            <w:r w:rsidRPr="00D93084">
              <w:rPr>
                <w:rFonts w:ascii="Cambria" w:hAnsi="Cambria"/>
                <w:color w:val="000000"/>
                <w:sz w:val="18"/>
                <w:szCs w:val="18"/>
              </w:rPr>
              <w:t xml:space="preserve">,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 </w:t>
            </w:r>
            <w:r w:rsidR="001C3A07">
              <w:rPr>
                <w:rFonts w:ascii="Cambria" w:hAnsi="Cambria"/>
                <w:color w:val="000000"/>
                <w:sz w:val="18"/>
                <w:szCs w:val="18"/>
              </w:rPr>
              <w:t>ou similar</w:t>
            </w:r>
            <w:r w:rsidRPr="00D93084">
              <w:rPr>
                <w:rFonts w:ascii="Cambria" w:hAnsi="Cambria"/>
                <w:color w:val="000000"/>
                <w:sz w:val="18"/>
                <w:szCs w:val="18"/>
              </w:rPr>
              <w:t>VALIDADE 6 MESES DA DATA ENTREGUE</w:t>
            </w:r>
            <w:r>
              <w:rPr>
                <w:rFonts w:ascii="Cambria" w:hAnsi="Cambria"/>
                <w:color w:val="000000"/>
                <w:sz w:val="18"/>
                <w:szCs w:val="18"/>
              </w:rPr>
              <w:t xml:space="preserve"> - </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2.525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19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Aveia em flocos</w:t>
            </w:r>
            <w:r w:rsidRPr="00D93084">
              <w:rPr>
                <w:rFonts w:ascii="Cambria" w:hAnsi="Cambria"/>
                <w:color w:val="000000"/>
                <w:sz w:val="18"/>
                <w:szCs w:val="18"/>
              </w:rPr>
              <w:t xml:space="preserve"> finos, embalada em papel impermeável, limpo, não violada, e resistente, lata de folha de flandres ou alumínio limpa, isenta de ferrugem, não amassada, resistente ou em pacote plástico, transparente, limpo e resistente que garanta a integridade do produto. A embalagem deverá conter externamente os dados de identificação, procedência, informações nutricionais, número de lote, quantidade do produto. Peso aproximado 250g. Padrão Jasmine, Quaker, Nestlé.</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8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Bacon, defumado</w:t>
            </w:r>
            <w:r w:rsidRPr="00D93084">
              <w:rPr>
                <w:rFonts w:ascii="Cambria" w:hAnsi="Cambria"/>
                <w:color w:val="000000"/>
                <w:sz w:val="18"/>
                <w:szCs w:val="18"/>
              </w:rPr>
              <w:t>, em peça, embalado a vácuo, em saco plástico transparente,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BALAS MASTIGÁVEIS</w:t>
            </w:r>
            <w:r w:rsidRPr="00D93084">
              <w:rPr>
                <w:rFonts w:ascii="Cambria" w:hAnsi="Cambria"/>
                <w:color w:val="000000"/>
                <w:sz w:val="18"/>
                <w:szCs w:val="18"/>
              </w:rPr>
              <w:t xml:space="preserve"> sabores naturais de abacaxi, banana, côco, framboesa, maçã verde. Ingred.: açúcar, xarope de glicose, gordura vegetal hidrogenada, acidolantes ácido cítrico e ácido láctico, emulsificantes mono e diglicerídeos de ácidos graxos e lecitina de soja, aromatizantes e corantes naturais cúrcuma e carmim de cochomilha. Não contém glúten. Peso líquido 700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544</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BANANA DA TERRA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BANANA MAÇÃ</w:t>
            </w:r>
            <w:r w:rsidRPr="00D93084">
              <w:rPr>
                <w:rFonts w:ascii="Cambria" w:hAnsi="Cambria"/>
                <w:color w:val="000000"/>
                <w:sz w:val="18"/>
                <w:szCs w:val="18"/>
              </w:rPr>
              <w:t>,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19.500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 xml:space="preserve">BATATA INGLESA: </w:t>
            </w:r>
            <w:r w:rsidRPr="00D93084">
              <w:rPr>
                <w:rFonts w:ascii="Cambria" w:hAnsi="Cambria"/>
                <w:color w:val="000000"/>
                <w:sz w:val="18"/>
                <w:szCs w:val="18"/>
              </w:rPr>
              <w:t>in natura, tamanho e coloração uniforme, polpa firme, livre de sujidades, parasitas, larvas, resíduos de fertilizantes, acondicionadas em sacos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10.000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BETERRABA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5.920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26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BISCOITO DOCE</w:t>
            </w:r>
            <w:r w:rsidRPr="00D93084">
              <w:rPr>
                <w:rFonts w:ascii="Cambria" w:hAnsi="Cambria"/>
                <w:color w:val="000000"/>
                <w:sz w:val="18"/>
                <w:szCs w:val="18"/>
              </w:rPr>
              <w:t xml:space="preserve"> tipo maisena,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Embalagem contento 400 gramas.O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0D4050" w:rsidP="00D93084">
            <w:pPr>
              <w:jc w:val="center"/>
              <w:rPr>
                <w:rFonts w:ascii="Arial" w:hAnsi="Arial" w:cs="Arial"/>
                <w:color w:val="000000"/>
                <w:sz w:val="16"/>
                <w:szCs w:val="16"/>
              </w:rPr>
            </w:pPr>
            <w:r>
              <w:rPr>
                <w:rFonts w:ascii="Arial" w:hAnsi="Arial" w:cs="Arial"/>
                <w:color w:val="000000"/>
                <w:sz w:val="16"/>
                <w:szCs w:val="16"/>
              </w:rPr>
              <w:t>7.590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1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Biscoito doce tipo rosquinha</w:t>
            </w:r>
            <w:r w:rsidRPr="00D93084">
              <w:rPr>
                <w:rFonts w:ascii="Cambria" w:hAnsi="Cambria"/>
                <w:color w:val="000000"/>
                <w:sz w:val="18"/>
                <w:szCs w:val="18"/>
              </w:rPr>
              <w:t>,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 de peso líquido. Padrão Mabel, Triunfo, Fortaleza.</w:t>
            </w:r>
            <w:r w:rsidR="001C3A07">
              <w:rPr>
                <w:rFonts w:ascii="Cambria" w:hAnsi="Cambria"/>
                <w:color w:val="000000"/>
                <w:sz w:val="18"/>
                <w:szCs w:val="18"/>
              </w:rPr>
              <w:t>ou similar.</w:t>
            </w:r>
            <w:r w:rsidRPr="00D93084">
              <w:rPr>
                <w:rFonts w:ascii="Cambria" w:hAnsi="Cambria"/>
                <w:color w:val="000000"/>
                <w:sz w:val="18"/>
                <w:szCs w:val="18"/>
              </w:rPr>
              <w:t xml:space="preserve"> 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1C3A07">
            <w:pPr>
              <w:jc w:val="both"/>
              <w:rPr>
                <w:rFonts w:ascii="Cambria" w:hAnsi="Cambria"/>
                <w:b/>
                <w:bCs/>
                <w:color w:val="000000"/>
                <w:sz w:val="18"/>
                <w:szCs w:val="18"/>
              </w:rPr>
            </w:pPr>
            <w:r w:rsidRPr="00D93084">
              <w:rPr>
                <w:rFonts w:ascii="Cambria" w:hAnsi="Cambria"/>
                <w:b/>
                <w:bCs/>
                <w:color w:val="000000"/>
                <w:sz w:val="18"/>
                <w:szCs w:val="18"/>
              </w:rPr>
              <w:t>BISCOITO SALGADO</w:t>
            </w:r>
            <w:r w:rsidRPr="00D93084">
              <w:rPr>
                <w:rFonts w:ascii="Cambria" w:hAnsi="Cambria"/>
                <w:color w:val="000000"/>
                <w:sz w:val="18"/>
                <w:szCs w:val="18"/>
              </w:rPr>
              <w:t xml:space="preserve"> tipo Cream Cracker,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gramasgramas de peso líquido. Padrão Mabel, Triunfo, Fortaleza.</w:t>
            </w:r>
            <w:r w:rsidR="001C3A07">
              <w:rPr>
                <w:rFonts w:ascii="Cambria" w:hAnsi="Cambria"/>
                <w:color w:val="000000"/>
                <w:sz w:val="18"/>
                <w:szCs w:val="18"/>
              </w:rPr>
              <w:t xml:space="preserve">ou similar. </w:t>
            </w:r>
            <w:r w:rsidRPr="00D93084">
              <w:rPr>
                <w:rFonts w:ascii="Cambria" w:hAnsi="Cambria"/>
                <w:color w:val="000000"/>
                <w:sz w:val="18"/>
                <w:szCs w:val="18"/>
              </w:rPr>
              <w:t>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7.480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752"/>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29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BISTECA BOVINA</w:t>
            </w:r>
            <w:r w:rsidRPr="00D93084">
              <w:rPr>
                <w:rFonts w:ascii="Cambria" w:hAnsi="Cambria"/>
                <w:color w:val="000000"/>
                <w:sz w:val="18"/>
                <w:szCs w:val="18"/>
              </w:rPr>
              <w:t>, congelada, com aproximadamente 250 gramas cada, embalada em camadas separadas por filmes plásticos transparentes e atóxicos, acondicionadas em caixas lacradas, limpas, secas, não violadas, resistentes, que garantam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7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Bombomrecheado</w:t>
            </w:r>
            <w:r w:rsidRPr="00D93084">
              <w:rPr>
                <w:rFonts w:ascii="Cambria" w:hAnsi="Cambria"/>
                <w:color w:val="000000"/>
                <w:sz w:val="18"/>
                <w:szCs w:val="18"/>
              </w:rPr>
              <w:t xml:space="preserve"> com creme amendoim, peso individual aproximado de 21,5 gramas, acondicionados em pacote de 1kg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098"/>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31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CAFÉ</w:t>
            </w:r>
            <w:r w:rsidRPr="00D93084">
              <w:rPr>
                <w:rFonts w:ascii="Cambria" w:hAnsi="Cambria"/>
                <w:color w:val="000000"/>
                <w:sz w:val="18"/>
                <w:szCs w:val="18"/>
              </w:rPr>
              <w:t xml:space="preserve"> puro, torrado e moído, procedente de grãos sãos, limpos e isentos de impurezas, acondicionado em pacote aluminizado, alto vácuo, íntegro, resistente, vedado hermeticamente e limpo. A embalagem deverá conter externamente os dados de identificação e procedência, número do lote data de fabricação, quantidade do produto, selo de pureza ABIC. O produto deverá apresentar validade mínima de 6 meses a partir da data de entrega. Embalagem de 500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4.940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32</w:t>
            </w:r>
          </w:p>
        </w:tc>
        <w:tc>
          <w:tcPr>
            <w:tcW w:w="5918" w:type="dxa"/>
            <w:tcBorders>
              <w:top w:val="nil"/>
              <w:left w:val="nil"/>
              <w:bottom w:val="single" w:sz="4" w:space="0" w:color="auto"/>
              <w:right w:val="single" w:sz="4" w:space="0" w:color="auto"/>
            </w:tcBorders>
            <w:shd w:val="clear" w:color="000000" w:fill="FFFFFF"/>
            <w:noWrap/>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Caldo de galinha caipira</w:t>
            </w:r>
            <w:r w:rsidRPr="00D93084">
              <w:rPr>
                <w:rFonts w:ascii="Cambria" w:hAnsi="Cambria"/>
                <w:color w:val="000000"/>
              </w:rPr>
              <w:t>, matérias primas limpas e de boa qualidade; constituído basicamente de carne de galinha desidratada, liofilizado sal, amido de milho, gordura vegetal, condimentos, podendo conter corante natural, apresentando-se livre de matérias terrosa, parasitas, larvas e detritos animais e vegetais, em embalagem metalizada, termo soldável, resistente e atóxica, validade 12 meses após a data de fabricação. Peso aproximado de 8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r>
              <w:rPr>
                <w:rFonts w:ascii="Arial" w:hAnsi="Arial" w:cs="Arial"/>
                <w:color w:val="000000"/>
                <w:sz w:val="16"/>
                <w:szCs w:val="16"/>
              </w:rPr>
              <w:t>0</w:t>
            </w:r>
            <w:r w:rsidRPr="00D93084">
              <w:rPr>
                <w:rFonts w:ascii="Arial" w:hAnsi="Arial" w:cs="Arial"/>
                <w:color w:val="000000"/>
                <w:sz w:val="16"/>
                <w:szCs w:val="16"/>
              </w:rPr>
              <w:t>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5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CANELA EM PAU</w:t>
            </w:r>
            <w:r w:rsidRPr="00D93084">
              <w:rPr>
                <w:rFonts w:ascii="Cambria" w:hAnsi="Cambria"/>
                <w:color w:val="000000"/>
              </w:rPr>
              <w:t>,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Apresentação em pacote com 10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394"/>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CANELA EM PÓ</w:t>
            </w:r>
            <w:r w:rsidRPr="00D93084">
              <w:rPr>
                <w:rFonts w:ascii="Cambria" w:hAnsi="Cambria"/>
                <w:color w:val="000000"/>
              </w:rPr>
              <w:t>, canela proveniente de cascas sãs, limpas e secas, em forma de pó fino,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Embalagem com 10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0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rPr>
            </w:pPr>
            <w:r w:rsidRPr="00D93084">
              <w:rPr>
                <w:rFonts w:ascii="Cambria" w:hAnsi="Cambria"/>
                <w:b/>
                <w:bCs/>
                <w:color w:val="000000"/>
              </w:rPr>
              <w:t>CANJICA DE MILHO BRANCO TIPO 1</w:t>
            </w:r>
            <w:r w:rsidRPr="00D93084">
              <w:rPr>
                <w:rFonts w:ascii="Cambria" w:hAnsi="Cambria"/>
                <w:color w:val="000000"/>
              </w:rPr>
              <w:t>, contendo 80% de grãos inteiros, preparados com matérias primas sãs, limpas, isentas de matérias terrosas, parasitos e de detritos animais ou vegetais com no máximo de 15% de umidade. A embalagem deverá conter externamente os dados de identificação, procedência, informações nutricionais, número de lote, quantidade do produto. Deverá apresentar validade mínima de 6 (seis) meses a partir da data de entrega.Embalagem em saco plástico contendo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1.690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18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36</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5.250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299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1.750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09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38</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13.275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3232"/>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39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w:t>
            </w:r>
            <w:r w:rsidRPr="00D93084">
              <w:rPr>
                <w:rFonts w:ascii="Cambria" w:hAnsi="Cambria"/>
                <w:color w:val="000000"/>
                <w:sz w:val="18"/>
                <w:szCs w:val="18"/>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4.425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24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40</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 MOÍDA</w:t>
            </w:r>
            <w:r w:rsidRPr="00D93084">
              <w:rPr>
                <w:rFonts w:ascii="Cambria" w:hAnsi="Cambria"/>
                <w:color w:val="000000"/>
                <w:sz w:val="18"/>
                <w:szCs w:val="18"/>
              </w:rPr>
              <w:t>,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17.289</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341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 MOÍDA</w:t>
            </w:r>
            <w:r w:rsidRPr="00D93084">
              <w:rPr>
                <w:rFonts w:ascii="Cambria" w:hAnsi="Cambria"/>
                <w:color w:val="000000"/>
                <w:sz w:val="18"/>
                <w:szCs w:val="18"/>
              </w:rPr>
              <w:t>,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5.761</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BOVINA TIPO COSTELA</w:t>
            </w:r>
            <w:r w:rsidRPr="00D93084">
              <w:rPr>
                <w:rFonts w:ascii="Cambria" w:hAnsi="Cambria"/>
                <w:color w:val="000000"/>
                <w:sz w:val="18"/>
                <w:szCs w:val="18"/>
              </w:rPr>
              <w:t>, tiras, resfriada, no máximo 10% de sebo e gordura, aspecto, cor, cheiro e sabor próprios, subdividida embalagem em filme PVC transparente ou saco plástico transparente, contendo identificação do produto, marca do fabricante, prazo de validade, número do registro no Ministério da Agricultura/SIF/DIPOA e carimbo de inspeção do SIF. O produto deverá apresentar validade mínima de 20 (vinte)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38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de charque</w:t>
            </w:r>
            <w:r w:rsidRPr="00D93084">
              <w:rPr>
                <w:rFonts w:ascii="Cambria" w:hAnsi="Cambria"/>
                <w:color w:val="000000"/>
                <w:sz w:val="18"/>
                <w:szCs w:val="18"/>
              </w:rPr>
              <w:t>(no máximo 10% de gordura), embalada em saco plástico vácuo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validadea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color w:val="000000"/>
                <w:sz w:val="16"/>
                <w:szCs w:val="16"/>
              </w:rPr>
            </w:pPr>
            <w:r w:rsidRPr="00D93084">
              <w:rPr>
                <w:rFonts w:ascii="Calibri" w:hAnsi="Calibri"/>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712"/>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44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SUÍNA TIPO COSTELA</w:t>
            </w:r>
            <w:r w:rsidRPr="00D93084">
              <w:rPr>
                <w:rFonts w:ascii="Cambria" w:hAnsi="Cambria"/>
                <w:color w:val="000000"/>
                <w:sz w:val="18"/>
                <w:szCs w:val="18"/>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25"/>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CARNE SUÍNA TIPO PERNIL</w:t>
            </w:r>
            <w:r w:rsidRPr="00D93084">
              <w:rPr>
                <w:rFonts w:ascii="Cambria" w:hAnsi="Cambria"/>
                <w:color w:val="000000"/>
                <w:sz w:val="18"/>
                <w:szCs w:val="18"/>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CEBOLA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CENOURA</w:t>
            </w:r>
            <w:r w:rsidRPr="00D93084">
              <w:rPr>
                <w:rFonts w:ascii="Cambria" w:hAnsi="Cambria"/>
                <w:color w:val="000000"/>
                <w:sz w:val="18"/>
                <w:szCs w:val="18"/>
              </w:rPr>
              <w:t>,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5.920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2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Cereal à base de farinha de arroz</w:t>
            </w:r>
            <w:r w:rsidRPr="00D93084">
              <w:rPr>
                <w:rFonts w:ascii="Cambria" w:hAnsi="Cambria"/>
                <w:color w:val="000000"/>
                <w:sz w:val="18"/>
                <w:szCs w:val="18"/>
              </w:rPr>
              <w:t xml:space="preserve">, pré-cozida, açúcar, amido, sais minerais, vitamina E, e aromatizante, para alimentação infantil, de preparo instantâneo, com 9 vitaminas, embalagem de 230g,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SACHE</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38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49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CEREAL À BASE DE FARINHA DE MILHO</w:t>
            </w:r>
            <w:r w:rsidRPr="00D93084">
              <w:rPr>
                <w:rFonts w:ascii="Cambria" w:hAnsi="Cambria"/>
                <w:color w:val="000000"/>
                <w:sz w:val="18"/>
                <w:szCs w:val="18"/>
              </w:rPr>
              <w:t xml:space="preserve">pré cozido para alimentação infantil, de preparo instantâneo, com 9 vitaminas, embalagem aproximada de 230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SACHE</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2350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50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CHÁ DE CAMOMILA</w:t>
            </w:r>
            <w:r w:rsidRPr="00D93084">
              <w:rPr>
                <w:rFonts w:ascii="Cambria" w:hAnsi="Cambria"/>
                <w:color w:val="000000"/>
                <w:sz w:val="18"/>
                <w:szCs w:val="18"/>
              </w:rPr>
              <w:t>, a embalagem deverá conter externamente os dados de identificação e procedência, número do lote data de fabricação, quantidade do produto. O produto deverá apresentar validade mínima de 6 meses a partir da data de entrega. Caixa com 10 saquinhos – 10 gr.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CHÁ DE ERVA DOCE</w:t>
            </w:r>
            <w:r w:rsidRPr="00D93084">
              <w:rPr>
                <w:rFonts w:ascii="Cambria" w:hAnsi="Cambria"/>
                <w:color w:val="000000"/>
                <w:sz w:val="18"/>
                <w:szCs w:val="18"/>
              </w:rPr>
              <w:t>, a embalagem deverá conter externamente os dados de identificação e procedência, número do lote data de fabricação, quantidade do produto. O produto deverá apresentar validade mínima de 6 meses a partir da data de entrega. Caixa com 10 saquinhos – 10 gr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CHÁ MATE</w:t>
            </w:r>
            <w:r w:rsidRPr="00D93084">
              <w:rPr>
                <w:rFonts w:ascii="Cambria" w:hAnsi="Cambria"/>
                <w:color w:val="000000"/>
                <w:sz w:val="18"/>
                <w:szCs w:val="18"/>
              </w:rPr>
              <w:t>, a embalagem deverá conter externamente os dados de identificação e procedência, número do lote data de fabricação, quantidade do produto. O produto deverá apresentar validade mínima de 6 meses a partir da data de entrega. Apresentado em caixa com 250 gramas de peso líquido.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1.895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b/>
                <w:bCs/>
                <w:color w:val="000000"/>
                <w:sz w:val="18"/>
                <w:szCs w:val="18"/>
              </w:rPr>
            </w:pPr>
            <w:r w:rsidRPr="00D93084">
              <w:rPr>
                <w:b/>
                <w:bCs/>
                <w:color w:val="000000"/>
                <w:sz w:val="18"/>
                <w:szCs w:val="18"/>
              </w:rPr>
              <w:t>CHEIRO VERDE</w:t>
            </w:r>
            <w:r w:rsidRPr="00D93084">
              <w:rPr>
                <w:color w:val="000000"/>
                <w:sz w:val="18"/>
                <w:szCs w:val="18"/>
              </w:rPr>
              <w:t>, da região, in natura, tamanho e coloração uniforme, livre de sujidades, parasitas, larvas, resíduos de fertilizantes, acondicionadas em sacos de polietileno, transparentes, atóxicos e intactos.Maço de 200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CHUCHU</w:t>
            </w:r>
            <w:r w:rsidRPr="00D93084">
              <w:rPr>
                <w:rFonts w:ascii="Cambria" w:hAnsi="Cambria"/>
                <w:color w:val="000000"/>
                <w:sz w:val="18"/>
                <w:szCs w:val="18"/>
              </w:rPr>
              <w:t>,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5.740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4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Coco ralado</w:t>
            </w:r>
            <w:r w:rsidRPr="00D93084">
              <w:rPr>
                <w:rFonts w:ascii="Cambria" w:hAnsi="Cambria"/>
                <w:color w:val="000000"/>
                <w:sz w:val="18"/>
                <w:szCs w:val="18"/>
              </w:rPr>
              <w:t>, acondicionado em embalagem aluminizada, pacote de 100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470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05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COLORAU EM PÓ</w:t>
            </w:r>
            <w:r w:rsidRPr="00D93084">
              <w:rPr>
                <w:rFonts w:ascii="Cambria" w:hAnsi="Cambria"/>
                <w:color w:val="000000"/>
                <w:sz w:val="16"/>
                <w:szCs w:val="16"/>
              </w:rPr>
              <w:t>, tipo da região, embalado em saco plástico hermeticamente lacrado, limpo, não-violado, apresentado em pacotes de 500 gramas de peso líquido. O produto deverá apresentar validade mínima de 06 (seis)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4"/>
                <w:szCs w:val="14"/>
              </w:rPr>
            </w:pPr>
            <w:r w:rsidRPr="00D93084">
              <w:rPr>
                <w:rFonts w:ascii="Calibri" w:hAnsi="Calibri"/>
                <w:b/>
                <w:bCs/>
                <w:color w:val="000000"/>
                <w:sz w:val="14"/>
                <w:szCs w:val="14"/>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Couve - Regiao</w:t>
            </w:r>
            <w:r w:rsidRPr="00D93084">
              <w:rPr>
                <w:rFonts w:ascii="Cambria" w:hAnsi="Cambria"/>
                <w:color w:val="000000"/>
                <w:sz w:val="18"/>
                <w:szCs w:val="18"/>
              </w:rPr>
              <w:t>in natura tamanho e coloração uniforme,  livre de sujidades, parasitas, larvas, residuos de fertilizantes acondicionadas em sacos de polietileno, transparentes, atoxicos e intactos.MAÇO DE 200GRS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4.350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6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58</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COXA E SOBRE-COXA DE FRANGO</w:t>
            </w:r>
            <w:r w:rsidRPr="00D93084">
              <w:rPr>
                <w:rFonts w:ascii="Cambria" w:hAnsi="Cambria"/>
                <w:color w:val="000000"/>
                <w:sz w:val="18"/>
                <w:szCs w:val="18"/>
              </w:rPr>
              <w:t>,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15.645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280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59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COXA E SOBRE-COXA DE FRANGO</w:t>
            </w:r>
            <w:r w:rsidRPr="00D93084">
              <w:rPr>
                <w:rFonts w:ascii="Cambria" w:hAnsi="Cambria"/>
                <w:color w:val="000000"/>
                <w:sz w:val="18"/>
                <w:szCs w:val="18"/>
              </w:rPr>
              <w:t>,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Pr>
                <w:rFonts w:ascii="Arial" w:hAnsi="Arial" w:cs="Arial"/>
                <w:color w:val="000000"/>
                <w:sz w:val="16"/>
                <w:szCs w:val="16"/>
              </w:rPr>
              <w:t>5.215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55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CRAVO DA ÍNDIA</w:t>
            </w:r>
            <w:r w:rsidRPr="00D93084">
              <w:rPr>
                <w:rFonts w:ascii="Cambria" w:hAnsi="Cambria"/>
                <w:color w:val="000000"/>
                <w:sz w:val="18"/>
                <w:szCs w:val="18"/>
              </w:rPr>
              <w:t>, constituídos por botões florais sãos, secos e limpos, acondicionado em saco de polietileno, íntegro, atóxico, resistente, vedado hermeticamente. A embalagem deverá conter externamente os dados de identificação e procedência, número do lote data de fabricação, quantidade do produto. O produto deverá apresentar validade mínima de 6 (seis) meses a partir da data de entrega na unidade. Pacote com 100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1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22"/>
                <w:szCs w:val="22"/>
              </w:rPr>
            </w:pPr>
            <w:r w:rsidRPr="00D93084">
              <w:rPr>
                <w:rFonts w:ascii="Cambria" w:hAnsi="Cambria"/>
                <w:b/>
                <w:bCs/>
                <w:color w:val="000000"/>
                <w:sz w:val="22"/>
                <w:szCs w:val="22"/>
              </w:rPr>
              <w:t>Creme de leite</w:t>
            </w:r>
            <w:r w:rsidRPr="00D93084">
              <w:rPr>
                <w:rFonts w:ascii="Cambria" w:hAnsi="Cambria"/>
                <w:color w:val="000000"/>
                <w:sz w:val="22"/>
                <w:szCs w:val="22"/>
              </w:rPr>
              <w:t>, origem animal, embalado em lata ou tetrapack, limpa, isenta de ferrugem, não amassada, não estufada, resistente. A embalagem deverá conter externamente os dados de identificação, procedência, informações nutricionais, número do lote, quantidade do produto. Atender as exigências do Ministério da Agricultura e DIPOA, conforme Portaria 369 de 04/09/1997 e do Regulamento da Inspeção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231"/>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22"/>
                <w:szCs w:val="22"/>
              </w:rPr>
            </w:pPr>
            <w:r w:rsidRPr="00D93084">
              <w:rPr>
                <w:rFonts w:ascii="Cambria" w:hAnsi="Cambria"/>
                <w:b/>
                <w:bCs/>
                <w:color w:val="000000"/>
                <w:sz w:val="22"/>
                <w:szCs w:val="22"/>
              </w:rPr>
              <w:t>Doce de leite</w:t>
            </w:r>
            <w:r w:rsidRPr="00D93084">
              <w:rPr>
                <w:rFonts w:ascii="Cambria" w:hAnsi="Cambria"/>
                <w:color w:val="000000"/>
                <w:sz w:val="22"/>
                <w:szCs w:val="22"/>
              </w:rPr>
              <w:t xml:space="preserve"> cremoso ou em pasta. Embalado em potes de plástico limpo, não amassadas, não estufadas, resistentes, que garantam a integridade do produto até o momento do consumo, contendo aproximadamente 400 gramas, acondicionadas em caixas lacradas, limpas, secas, não violadas e resistentes. A embalagem deverá conter externamente os dados de identificação, procedência, informações nutricionais, número de lote, data de validade, quantidade do produto. O produto deverá apresentar validade mínima de 6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575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1C3A07">
        <w:trPr>
          <w:trHeight w:val="2407"/>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EMBALAGEM DESCARTÁVEL EM ALUMÍNIO</w:t>
            </w:r>
            <w:r w:rsidRPr="00D93084">
              <w:rPr>
                <w:rFonts w:ascii="Cambria" w:hAnsi="Cambria"/>
                <w:color w:val="000000"/>
                <w:sz w:val="16"/>
                <w:szCs w:val="16"/>
              </w:rPr>
              <w:t xml:space="preserve"> resistente para acondicionamento de alimentos, redonda acompanhada de tampa de folha de alumínio para fechamento mecânico, capacidade aproximada de 800 ml e cerca de 210 mm de diâmetro e 50 mm de altura. O material deverá ser isento de rebarbas, arestas cortantes ou qualquer outro defeito de fabricação que possa causar riscos ou prejudicar sua utilização e construído de forma a garantir resistência à finalidade a que se destina. Embalada em saco plástico, acondicionada em caixa de papelão, conforme a praxe do fabricante de forma a garantir a higiene e integridade do produto até seu uso. A embalagem deverá conter externamente os dados de identificação, procedência e quantidade. Caixa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4"/>
                <w:szCs w:val="14"/>
              </w:rPr>
            </w:pPr>
            <w:r w:rsidRPr="00D93084">
              <w:rPr>
                <w:rFonts w:ascii="Calibri" w:hAnsi="Calibri"/>
                <w:b/>
                <w:bCs/>
                <w:color w:val="000000"/>
                <w:sz w:val="14"/>
                <w:szCs w:val="14"/>
              </w:rPr>
              <w:t>CX</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600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64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Ervilha em conserva</w:t>
            </w:r>
            <w:r w:rsidRPr="00D93084">
              <w:rPr>
                <w:rFonts w:ascii="Cambria" w:hAnsi="Cambria"/>
                <w:color w:val="000000"/>
                <w:sz w:val="18"/>
                <w:szCs w:val="18"/>
              </w:rPr>
              <w:t>, reidratada, em conserva. Acondicionada em recipiente de folha de flandres, íntegro, resistente, vedado hermeticamente e limpo, contendo 200 gramas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ERVILHA EM CONSERVA</w:t>
            </w:r>
            <w:r w:rsidRPr="00D93084">
              <w:rPr>
                <w:rFonts w:ascii="Cambria" w:hAnsi="Cambria"/>
                <w:color w:val="000000"/>
                <w:sz w:val="18"/>
                <w:szCs w:val="18"/>
              </w:rPr>
              <w:t>, reidratada, em conserva. Acondicionada em recipiente de folha de flandres, íntegro, resistente, vedado hermeticamente e limpo, contendo 3 kg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EXTRATO DE TOMATE</w:t>
            </w:r>
            <w:r w:rsidRPr="00D93084">
              <w:rPr>
                <w:rFonts w:ascii="Cambria" w:hAnsi="Cambria"/>
                <w:color w:val="000000"/>
                <w:sz w:val="18"/>
                <w:szCs w:val="18"/>
              </w:rPr>
              <w:t xml:space="preserve"> tipo pasta, unidade de 340 gramas, embalagem: Sache. industrializado, preparado com tomate, açúcar e sal, teor de sódio máximo de 130mg em porção de 30gr, 0gr de gorduras totais e 0gr de gorduras trans, mínimo de 0,8gr de fibra alimentar.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Calibri" w:hAnsi="Calibri"/>
                <w:b/>
                <w:bCs/>
                <w:color w:val="000000"/>
                <w:sz w:val="16"/>
                <w:szCs w:val="16"/>
              </w:rPr>
            </w:pPr>
            <w:r w:rsidRPr="00D93084">
              <w:rPr>
                <w:rFonts w:ascii="Calibri" w:hAnsi="Calibri"/>
                <w:b/>
                <w:bCs/>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DE MANDIOCA</w:t>
            </w:r>
            <w:r w:rsidRPr="00D93084">
              <w:rPr>
                <w:rFonts w:ascii="Cambria" w:hAnsi="Cambria"/>
                <w:color w:val="000000"/>
                <w:sz w:val="18"/>
                <w:szCs w:val="18"/>
              </w:rPr>
              <w:t>, fina, branca, torrada, embalada em pacotes plásticos, transparentes, limpos, não violados, resistentes, acondicionados em fardos. A embalagem deverá conter externamente os dados de identificação, procedência, informações nutricionais, número de lote, quantidade do produto. Deverá apresentar validade mínima de 05 (cinco) meses a partir da data de entrega. Pacotes de 1 kg.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853"/>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DE MILHO</w:t>
            </w:r>
            <w:r w:rsidRPr="00D93084">
              <w:rPr>
                <w:rFonts w:ascii="Cambria" w:hAnsi="Cambria"/>
                <w:color w:val="000000"/>
                <w:sz w:val="18"/>
                <w:szCs w:val="18"/>
              </w:rPr>
              <w:t>, amarela, sem sal, embalada em pacotes plásticos, transparentes, limpos, não violados, resistentes. A embalagem deverá conter externamente os dados de identificação, procedência, informações nutricionais, número de lote, , quantidade do produto e atender. Validade mínima de6 (seis) meses a partir da data de entrega. De acordo com a resolução 12/78 da CNNPA. Pacote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950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69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DE TRIGO</w:t>
            </w:r>
            <w:r w:rsidRPr="00D93084">
              <w:rPr>
                <w:rFonts w:ascii="Cambria" w:hAnsi="Cambria"/>
                <w:color w:val="000000"/>
                <w:sz w:val="18"/>
                <w:szCs w:val="18"/>
              </w:rPr>
              <w:t>, especial sem fermento, enriquecida com ferro e ácido fólico, embalada em sacos transparentes, limpos, não violados, resistentes. A embalagem deverá conter externamente os dados de identificação, procedência, informações nutricionais, número de lote, quantidade do produto. O produto deverá apresentar validade mínima de 70 (setenta) dias a partir da data de entrega de acordo com a resolução 12/78 da CNNPA. Pacote 01 kg. Padrão Dona Benta.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70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Farinha láctea</w:t>
            </w:r>
            <w:r w:rsidRPr="00D93084">
              <w:rPr>
                <w:rFonts w:ascii="Cambria" w:hAnsi="Cambria"/>
                <w:color w:val="000000"/>
                <w:sz w:val="18"/>
                <w:szCs w:val="18"/>
              </w:rPr>
              <w:t>, alimento a base de farinha de trigo enriquecida com ferro e ácido fólico, açúcar, amido, sais minerais, vitaminas, sal e aveia, acondicionado em recipiente de folha de flandres, íntegro, resistente, vedado hermeticamente e limpo, de peso líquido. A embalagem deverá conter externamente, os dados de identificação e procedência, informações nutricionais, número de lote, data de validade, quantidade do produto, número de registro, Deverá apresentar validade mínima de 10 (dez) meses a partir da data de entrega. Contendo aproximadamente 400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FEIJÃO TIPO 1</w:t>
            </w:r>
            <w:r w:rsidRPr="00D93084">
              <w:rPr>
                <w:rFonts w:ascii="Cambria" w:hAnsi="Cambria"/>
                <w:color w:val="000000"/>
                <w:sz w:val="18"/>
                <w:szCs w:val="18"/>
              </w:rPr>
              <w:t>,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da data de entrega. De acordo com a resolução 12/78 da CNNPA. Pacote de1 kg.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6.050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7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FERMENTO BIOLÓGICO SECO</w:t>
            </w:r>
            <w:r w:rsidRPr="00D93084">
              <w:rPr>
                <w:rFonts w:ascii="Cambria" w:hAnsi="Cambria"/>
                <w:color w:val="000000"/>
                <w:sz w:val="18"/>
                <w:szCs w:val="18"/>
              </w:rPr>
              <w:t>, embalagem com 500 gramas, hermeticamente vedada e resistente com data de fabricação e vencimento.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FERMENTO QUÍMICO TIPO EM PÓ</w:t>
            </w:r>
            <w:r w:rsidRPr="00D93084">
              <w:rPr>
                <w:rFonts w:ascii="Cambria" w:hAnsi="Cambria"/>
                <w:color w:val="000000"/>
                <w:sz w:val="18"/>
                <w:szCs w:val="18"/>
              </w:rPr>
              <w:t>, fermento biológico, seco, instantâneo composto de pirofosfato ácido de sódio, bicarbonato de sódio, fosfato de mono-cálcio, hermeticamente fechada. Com dados de identificação do produto, marca do fabricante, data de fabricação, informações nutricionais, número de lote, quantidade do produto. Deverá apresentar validade mínima de 6 (seis) meses a partir da data de entrega. Resolução - CNNPA nº 38, de 1977. Embalagem 100 gramas. Padrão Royal</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UNID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95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FÍGADO BOVINO</w:t>
            </w:r>
            <w:r w:rsidRPr="00D93084">
              <w:rPr>
                <w:rFonts w:ascii="Cambria" w:hAnsi="Cambria"/>
                <w:color w:val="000000"/>
                <w:sz w:val="18"/>
                <w:szCs w:val="18"/>
              </w:rPr>
              <w:t xml:space="preserve"> fresco, cortados em bifes de 200g, sem pele, embalagens que contenham especificados o local de origem do produto, peso, data de embalagem e data de vencimento. Deverá ser transportado em carro refrigerado ou caixas de isopor, conforme legislação vigente da Secretaria da Saúde. Produto com Registro na Coordenadoria de Inspeção Industrial e Sanitária de produtos de origem animal (SISPOA), expedido pela Secretaria Estadual de Agricultura e Abastecimento.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1.000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556"/>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75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FÓRMULA INFANTIL LÁCTEA PARA 1º SEMESTRE,</w:t>
            </w:r>
            <w:r w:rsidRPr="00D93084">
              <w:rPr>
                <w:rFonts w:ascii="Cambria" w:hAnsi="Cambria"/>
                <w:color w:val="000000"/>
                <w:sz w:val="18"/>
                <w:szCs w:val="18"/>
              </w:rPr>
              <w:t xml:space="preserve"> modificada, em pó, indicada para a alimentação de lactentes nos seis primeiros meses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data de validade, quantidade do produto, número de registro e Normas de CodexAlimentarius para fórmulas destinadas a lactentes-FAO/OMS. O produto deverá apresentar validade mínima de 6 (seis) meses a partir da data de entrega naunidade requisitante. Apresentação em lata de 400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239"/>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FÓRMULA INFANTIL LÁCTEA PARA 2º SEMESTRE,</w:t>
            </w:r>
            <w:r w:rsidRPr="00D93084">
              <w:rPr>
                <w:rFonts w:ascii="Cambria" w:hAnsi="Cambria"/>
                <w:color w:val="000000"/>
                <w:sz w:val="18"/>
                <w:szCs w:val="18"/>
              </w:rPr>
              <w:t xml:space="preserve"> modificada, em pó, indicada para a alimentação de lactentes a partir do sexto mês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data de validade, quantidade do produto, número de registro e Normas de CodexAlimentarius para fórmulas destinadas a lactentes-FAO/OMS. O produto deverá apresentar validade mínima de 6 meses a partir da data de entrega na unidade requisitante.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FÓSFORO</w:t>
            </w:r>
            <w:r w:rsidRPr="00D93084">
              <w:rPr>
                <w:rFonts w:ascii="Cambria" w:hAnsi="Cambria"/>
                <w:color w:val="000000"/>
                <w:sz w:val="18"/>
                <w:szCs w:val="18"/>
              </w:rPr>
              <w:t>, confeccionado em madeira, acabamento perfeito, com ponta abrasiva, medindo aproximadamente 6 cm de comprimento total. Acondicionados em caixas resistentes contendo aproximadamente 40 palitos, reembalados em pacotes com 10 caixas, de forma a garantir a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maço</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78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FRANGO LIMPO CONGELADO</w:t>
            </w:r>
            <w:r w:rsidRPr="00D93084">
              <w:rPr>
                <w:rFonts w:ascii="Cambria" w:hAnsi="Cambria"/>
                <w:color w:val="000000"/>
                <w:sz w:val="18"/>
                <w:szCs w:val="18"/>
              </w:rPr>
              <w:t>, peça inteira (2.500 a 3.500 gramas),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2.300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79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FUBÁ DE MILHO</w:t>
            </w:r>
            <w:r w:rsidRPr="00D93084">
              <w:rPr>
                <w:rFonts w:ascii="Cambria" w:hAnsi="Cambria"/>
                <w:color w:val="000000"/>
                <w:sz w:val="18"/>
                <w:szCs w:val="18"/>
              </w:rPr>
              <w:t>, de 1 kg, produto obtido pela moagem do grão de milho de desgerminado, devendo ser fabricadas a partir de matérias primas sãs e limpas isentas de terras e parasitas. Produto de aspecto fino amarelo livre de umidade. Com rendimento mínimo após o cozimento de 2,5 vezes a mais do peso antes da cocção, o produto deve atender a resolução nº 344-13/12/02 (fortificação de farinhas com ferro e ácido folico).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4.860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GARFO DESCARTÁVEL</w:t>
            </w:r>
            <w:r w:rsidRPr="00D93084">
              <w:rPr>
                <w:rFonts w:ascii="Cambria" w:hAnsi="Cambria"/>
                <w:color w:val="000000"/>
                <w:sz w:val="18"/>
                <w:szCs w:val="18"/>
              </w:rPr>
              <w:t xml:space="preserve"> confeccionado em plástico resistente na cor branca ou translúcido medindo 15 a 16 cm de comprimento.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300</w:t>
            </w:r>
          </w:p>
        </w:tc>
        <w:tc>
          <w:tcPr>
            <w:tcW w:w="858" w:type="dxa"/>
            <w:tcBorders>
              <w:top w:val="nil"/>
              <w:left w:val="nil"/>
              <w:bottom w:val="single" w:sz="4" w:space="0" w:color="auto"/>
              <w:right w:val="single" w:sz="4" w:space="0" w:color="auto"/>
            </w:tcBorders>
            <w:shd w:val="clear" w:color="000000" w:fill="FFFFFF"/>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000000" w:fill="FFFFFF"/>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89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GELATINA DIET EM PÓ</w:t>
            </w:r>
            <w:r w:rsidRPr="00D93084">
              <w:rPr>
                <w:rFonts w:ascii="Cambria" w:hAnsi="Cambria"/>
                <w:color w:val="000000"/>
                <w:sz w:val="16"/>
                <w:szCs w:val="16"/>
              </w:rPr>
              <w:t xml:space="preserve"> sabores diversos, sem açúcar, com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GELATINA EM PÓ</w:t>
            </w:r>
            <w:r w:rsidRPr="00D93084">
              <w:rPr>
                <w:rFonts w:ascii="Cambria" w:hAnsi="Cambria"/>
                <w:color w:val="000000"/>
                <w:sz w:val="18"/>
                <w:szCs w:val="18"/>
              </w:rPr>
              <w:t xml:space="preserve"> sabores diversos,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1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GUARDANAPO DE PAPEL</w:t>
            </w:r>
            <w:r w:rsidRPr="00D93084">
              <w:rPr>
                <w:rFonts w:ascii="Cambria" w:hAnsi="Cambria"/>
                <w:color w:val="000000"/>
                <w:sz w:val="18"/>
                <w:szCs w:val="18"/>
              </w:rPr>
              <w:t>, na cor branca,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3.200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84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Iogurte cremoso</w:t>
            </w:r>
            <w:r w:rsidRPr="00D93084">
              <w:rPr>
                <w:rFonts w:ascii="Cambria" w:hAnsi="Cambria"/>
                <w:color w:val="000000"/>
                <w:sz w:val="18"/>
                <w:szCs w:val="18"/>
              </w:rPr>
              <w:t>, obtido do leite de vaca através da adição de microorganismos benéficos a saúde, que realizam a fermentação láctica, sobre o leite produto pasteurizado adoçado e com sabor, embalagem primaria com identificação do produto, especificação dos ingredientes, informação nutricional, marca do fabricante e informação do mesmo, prazo de validade, peso liquido e rotulagem de acordo com a legislação, com polpa de frutas sabores varias, embalagem saco plástico de 900</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7.100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LARANJA,</w:t>
            </w:r>
            <w:r w:rsidRPr="00D93084">
              <w:rPr>
                <w:rFonts w:ascii="Cambria" w:hAnsi="Cambria"/>
                <w:color w:val="000000"/>
                <w:sz w:val="18"/>
                <w:szCs w:val="18"/>
              </w:rPr>
              <w:t xml:space="preserve"> selecionada,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condensado</w:t>
            </w:r>
            <w:r w:rsidRPr="00D93084">
              <w:rPr>
                <w:rFonts w:ascii="Cambria" w:hAnsi="Cambria"/>
                <w:color w:val="000000"/>
                <w:sz w:val="18"/>
                <w:szCs w:val="18"/>
              </w:rPr>
              <w:t>, obtido pela desidratação do leite, adicionado de sacarose ou glicose, embalado em lata limpas, isenta de ferrugem, não amassada, não estufada, resistente, que garanta a integridade do produto.A embalagem deverá conter externamente os dados de identificação, procedência, informações nutricionais, número de lote, quantidade do produto. Atender as exigências do Ministério da Agricultura e DIPOA, conforme Portaria 369 de 04/09/1997 e do Regulamento da Inspeção Industrial e Sanitária de Produtos de origem Animal. Deverá apresentar validade mínima de 6 (seis) meses a partir da data de entrega. Peso aproximado 400 gramas. Padrão Moça, Itala</w:t>
            </w:r>
            <w:r w:rsidR="001C3A07">
              <w:rPr>
                <w:rFonts w:ascii="Cambria" w:hAnsi="Cambria"/>
                <w:color w:val="000000"/>
                <w:sz w:val="18"/>
                <w:szCs w:val="18"/>
              </w:rPr>
              <w:t>. 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63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de Cabr</w:t>
            </w:r>
            <w:r w:rsidRPr="00D93084">
              <w:rPr>
                <w:rFonts w:ascii="Cambria" w:hAnsi="Cambria"/>
                <w:color w:val="000000"/>
                <w:sz w:val="16"/>
                <w:szCs w:val="16"/>
              </w:rPr>
              <w:t>a em pó integral, instantâneo, enriquecido com ácido fólico (vitamina B9), envasado em lata de 400g com tampa abre-fácil. Incluí colher-medida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10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de coco</w:t>
            </w:r>
            <w:r w:rsidRPr="00D93084">
              <w:rPr>
                <w:rFonts w:ascii="Cambria" w:hAnsi="Cambria"/>
                <w:color w:val="000000"/>
                <w:sz w:val="18"/>
                <w:szCs w:val="18"/>
              </w:rPr>
              <w:t>. Ingred.: leite de coco, água, conservador INS 202, INS 211 e INS 223, acidulante INS 330 e espessante INS 466. Não contém glúten. 500 ml.</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15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89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Arial" w:hAnsi="Arial" w:cs="Arial"/>
                <w:b/>
                <w:bCs/>
                <w:color w:val="000000"/>
                <w:sz w:val="16"/>
                <w:szCs w:val="16"/>
              </w:rPr>
            </w:pPr>
            <w:r w:rsidRPr="00D93084">
              <w:rPr>
                <w:rFonts w:ascii="Arial" w:hAnsi="Arial" w:cs="Arial"/>
                <w:b/>
                <w:bCs/>
                <w:color w:val="000000"/>
                <w:sz w:val="16"/>
                <w:szCs w:val="16"/>
              </w:rPr>
              <w:t xml:space="preserve">Leite de soja </w:t>
            </w:r>
            <w:r w:rsidRPr="00D93084">
              <w:rPr>
                <w:rFonts w:ascii="Arial" w:hAnsi="Arial" w:cs="Arial"/>
                <w:color w:val="000000"/>
                <w:sz w:val="16"/>
                <w:szCs w:val="16"/>
              </w:rPr>
              <w:t>em pó para adulto, embalado em latas de flandres ou alumínio isenta de ferrugem, resistentes, não violados, resistentes.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em lata 300 gramas. Danone, Jasmine, Nestlé.</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LT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90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8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DE SOJA</w:t>
            </w:r>
            <w:r w:rsidRPr="00D93084">
              <w:rPr>
                <w:rFonts w:ascii="Cambria" w:hAnsi="Cambria"/>
                <w:color w:val="000000"/>
                <w:sz w:val="16"/>
                <w:szCs w:val="16"/>
              </w:rPr>
              <w:t>, 0% lactose e 0% colesterol e fonte de proteínas, cálcio, zinco e vitaminas A, B2, B6, B12, C, D, E e Ácido Fólico. Apresentado em embalagem de 1 litro. Padrão Ades.</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LTS</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160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94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91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em pó desnatado</w:t>
            </w:r>
            <w:r w:rsidRPr="00D93084">
              <w:rPr>
                <w:rFonts w:ascii="Cambria" w:hAnsi="Cambria"/>
                <w:color w:val="000000"/>
                <w:sz w:val="16"/>
                <w:szCs w:val="16"/>
              </w:rPr>
              <w:t xml:space="preserve"> instantâneo, contendo no máximo 1,5% de gordura embalado em latas de flandres ou alumínio, isenta de ferrugem, não amassadas, resistentes, não violados.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400g. Padrão Nestlé, Itambé, Danone</w:t>
            </w:r>
            <w:r w:rsidR="001C3A07">
              <w:rPr>
                <w:rFonts w:ascii="Cambria" w:hAnsi="Cambria"/>
                <w:color w:val="000000"/>
                <w:sz w:val="16"/>
                <w:szCs w:val="16"/>
              </w:rPr>
              <w:t xml:space="preserve">. </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6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EM PÓ INTEGRAL</w:t>
            </w:r>
            <w:r w:rsidRPr="00D93084">
              <w:rPr>
                <w:rFonts w:ascii="Cambria" w:hAnsi="Cambria"/>
                <w:color w:val="000000"/>
                <w:sz w:val="18"/>
                <w:szCs w:val="18"/>
              </w:rPr>
              <w:t>, embalado em latas de flandres ou alumínio, isenta de ferrugem, não amassadas, resistentes, não violados. A embalagem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 gramas. Padrão Nestlé, Itambé, Danone.</w:t>
            </w:r>
            <w:r w:rsidR="001C3A07">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93</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LEITE FLUIDO PASTEURIZADO</w:t>
            </w:r>
            <w:r w:rsidRPr="00D93084">
              <w:rPr>
                <w:rFonts w:ascii="Cambria" w:hAnsi="Cambria"/>
                <w:color w:val="000000"/>
                <w:sz w:val="16"/>
                <w:szCs w:val="16"/>
              </w:rPr>
              <w:t>,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sidRPr="00D93084">
              <w:rPr>
                <w:rFonts w:ascii="Arial" w:hAnsi="Arial" w:cs="Arial"/>
                <w:color w:val="000000"/>
                <w:sz w:val="16"/>
                <w:szCs w:val="16"/>
              </w:rPr>
              <w:t>LIT</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8B0D8A">
            <w:pPr>
              <w:jc w:val="center"/>
              <w:rPr>
                <w:rFonts w:ascii="Arial" w:hAnsi="Arial" w:cs="Arial"/>
                <w:color w:val="000000"/>
                <w:sz w:val="16"/>
                <w:szCs w:val="16"/>
              </w:rPr>
            </w:pPr>
            <w:r>
              <w:rPr>
                <w:rFonts w:ascii="Arial" w:hAnsi="Arial" w:cs="Arial"/>
                <w:color w:val="000000"/>
                <w:sz w:val="16"/>
                <w:szCs w:val="16"/>
              </w:rPr>
              <w:t>52.500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8B0D8A">
            <w:pPr>
              <w:jc w:val="center"/>
              <w:rPr>
                <w:rFonts w:ascii="Calibri" w:hAnsi="Calibri"/>
                <w:color w:val="000000"/>
                <w:sz w:val="16"/>
                <w:szCs w:val="16"/>
              </w:rPr>
            </w:pPr>
          </w:p>
        </w:tc>
      </w:tr>
      <w:tr w:rsidR="008F1C3D"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Leite Integral longa vida</w:t>
            </w:r>
            <w:r w:rsidRPr="00D93084">
              <w:rPr>
                <w:rFonts w:ascii="Cambria" w:hAnsi="Cambria"/>
                <w:color w:val="000000"/>
                <w:sz w:val="18"/>
                <w:szCs w:val="18"/>
              </w:rPr>
              <w:t>. Deverá receber um tratamento térmico especial UHT (Ultra High Temperature), aquecido até 145ºC por 3 segundos e resfriado rapidamente. Armazenado em embalagem de 1 litro, caixa multilaminada, cartonada, asséptica impermeável ao ar, luz e germes e possuir perfeita conservação do sabor e das qualidades nutritivas. O Produto deverá ter validade não inferior a 120 dias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UM</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2.880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LIMÃO TAITI</w:t>
            </w:r>
            <w:r w:rsidRPr="00D93084">
              <w:rPr>
                <w:rFonts w:ascii="Cambria" w:hAnsi="Cambria"/>
                <w:color w:val="000000"/>
                <w:sz w:val="18"/>
                <w:szCs w:val="18"/>
              </w:rPr>
              <w:t>, selecionado, primeira qualidade,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528"/>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96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Lingüiçafrescal tipo toscana</w:t>
            </w:r>
            <w:r w:rsidRPr="00D93084">
              <w:rPr>
                <w:rFonts w:ascii="Cambria" w:hAnsi="Cambria"/>
                <w:color w:val="000000"/>
                <w:sz w:val="18"/>
                <w:szCs w:val="18"/>
              </w:rPr>
              <w:t xml:space="preserve"> de carne suína pura e limpa, em gomos uniformes e padronizados, adicionada de condimentos naturais, embalada a vácuo, em saco plástico transparente e atóxico, limpo, não violado, resistente, que garanta a integridade do produto até o momento do consumo, contendo aproximadamente 5kg, acondicionado em caixas lacradas.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r w:rsidR="00496415">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160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82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Lingüiça tipo calabresa</w:t>
            </w:r>
            <w:r w:rsidRPr="00D93084">
              <w:rPr>
                <w:rFonts w:ascii="Cambria" w:hAnsi="Cambria"/>
                <w:color w:val="000000"/>
                <w:sz w:val="18"/>
                <w:szCs w:val="18"/>
              </w:rPr>
              <w:t>, carne suína pura e limpa, apresentando-se em gomos uniformes, adicionada de toucinho e condimentos naturais em proporções adequadas ao tipo calabrês submetida ao processo de cura, embalada a vácuo em saco plástico transparente e atóxico, limpo, não violado, resistente, que garanta a integridade do produto até o momento do consumo, acondicionado em caixas lacradas. A embalagem deverá conter externamente os dados de identificação, procedência, número de lote, quantidade do produto, número do registro no Ministério da Agricultura/SIF/DIPOA e carimbo de inspeção do SIF. Deverá apresentar validade mínima de 20 (vinte) dias a partir da data de entrega. Padrão Sadia, Perdigão, Seara.</w:t>
            </w:r>
            <w:r w:rsidR="00496415">
              <w:rPr>
                <w:rFonts w:ascii="Cambria" w:hAnsi="Cambria"/>
                <w:color w:val="000000"/>
                <w:sz w:val="18"/>
                <w:szCs w:val="18"/>
              </w:rPr>
              <w:t>ou similar</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LOURO</w:t>
            </w:r>
            <w:r w:rsidRPr="00D93084">
              <w:rPr>
                <w:rFonts w:ascii="Cambria" w:hAnsi="Cambria"/>
                <w:color w:val="000000"/>
                <w:sz w:val="18"/>
                <w:szCs w:val="18"/>
              </w:rPr>
              <w:t>, em folha seca, obtido de espécimes vegetais genuínos folhas sãs, limpos e secos, de coloração verde pardacenta, com aspecto, cor, cheiro e sabor próprio, isento de materiais estranhos a sua espécie, acondicionada em saco plástico transparente atóxico, resistente e hermeticamente vedado. De acordo com a RDC n° 276/2005. Com 6 gramas aproximadamente.</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99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MAÇA NACIONAL</w:t>
            </w:r>
            <w:r w:rsidRPr="00D93084">
              <w:rPr>
                <w:rFonts w:ascii="Cambria" w:hAnsi="Cambria"/>
                <w:color w:val="000000"/>
                <w:sz w:val="18"/>
                <w:szCs w:val="18"/>
              </w:rPr>
              <w:t xml:space="preserve">, selecionada in natura, tamanho e coloração uniforme, polpa firme, livre de sujidades, parasitas, larvas, resíduos de fertilizantes, acondicionadas em sacos de polietileno, transparentes, atóxicos e intactos. </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MACARRÃO CONCHINHA</w:t>
            </w:r>
            <w:r w:rsidRPr="00D93084">
              <w:rPr>
                <w:rFonts w:ascii="Cambria" w:hAnsi="Cambria"/>
                <w:color w:val="000000"/>
                <w:sz w:val="18"/>
                <w:szCs w:val="18"/>
              </w:rPr>
              <w:t>, pacote de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6"/>
                <w:szCs w:val="16"/>
              </w:rPr>
            </w:pPr>
            <w:r w:rsidRPr="00D93084">
              <w:rPr>
                <w:rFonts w:ascii="Cambria" w:hAnsi="Cambria"/>
                <w:b/>
                <w:bCs/>
                <w:color w:val="000000"/>
                <w:sz w:val="16"/>
                <w:szCs w:val="16"/>
              </w:rPr>
              <w:t>Macarrão de arroz</w:t>
            </w:r>
            <w:r w:rsidRPr="00D93084">
              <w:rPr>
                <w:rFonts w:ascii="Cambria" w:hAnsi="Cambria"/>
                <w:color w:val="000000"/>
                <w:sz w:val="16"/>
                <w:szCs w:val="16"/>
              </w:rPr>
              <w:t xml:space="preserve"> tenha a mesma textura e sabor das massas tradicionais, com o diferencial de serem muito mais saudáveis, pois não possui glúten nem gordura trans. São enriquecidas com ovos. - 0% de Gorduras Trans - Com Ovos - Não Contém Glúten Ingredientes: Farinha de arroz, emulsificante E471, ovos e corantes naturais cúrcuma e urucum. Não Contém Glúten. Disponível em embalagem: Pacote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4"/>
                <w:szCs w:val="14"/>
              </w:rPr>
            </w:pPr>
            <w:r w:rsidRPr="00D93084">
              <w:rPr>
                <w:rFonts w:ascii="Arial" w:hAnsi="Arial" w:cs="Arial"/>
                <w:color w:val="000000"/>
                <w:sz w:val="14"/>
                <w:szCs w:val="14"/>
              </w:rPr>
              <w:t>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102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MACARRÃO TIPO ESPAGUETE</w:t>
            </w:r>
            <w:r w:rsidRPr="00D93084">
              <w:rPr>
                <w:rFonts w:ascii="Cambria" w:hAnsi="Cambria"/>
                <w:color w:val="000000"/>
                <w:sz w:val="18"/>
                <w:szCs w:val="18"/>
              </w:rPr>
              <w:t>, pacote 500gr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6.100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103</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MACARRÃO TIPO PARAFUSO</w:t>
            </w:r>
            <w:r w:rsidRPr="00D93084">
              <w:rPr>
                <w:rFonts w:ascii="Cambria" w:hAnsi="Cambria"/>
                <w:color w:val="000000"/>
                <w:sz w:val="18"/>
                <w:szCs w:val="18"/>
              </w:rPr>
              <w:t>, pacote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104</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Maionese</w:t>
            </w:r>
            <w:r w:rsidRPr="00D93084">
              <w:rPr>
                <w:rFonts w:ascii="Cambria" w:hAnsi="Cambria"/>
                <w:color w:val="000000"/>
                <w:sz w:val="18"/>
                <w:szCs w:val="18"/>
              </w:rPr>
              <w:t>, emulsão cremosa,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400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105</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MAMÃO PAPAIA</w:t>
            </w:r>
            <w:r w:rsidRPr="00D93084">
              <w:rPr>
                <w:rFonts w:ascii="Cambria" w:hAnsi="Cambria"/>
                <w:color w:val="000000"/>
                <w:sz w:val="18"/>
                <w:szCs w:val="18"/>
              </w:rPr>
              <w:t>,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106</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MANDIOCA</w:t>
            </w:r>
            <w:r w:rsidRPr="00D93084">
              <w:rPr>
                <w:rFonts w:ascii="Cambria" w:hAnsi="Cambria"/>
                <w:color w:val="000000"/>
                <w:sz w:val="18"/>
                <w:szCs w:val="18"/>
              </w:rPr>
              <w:t xml:space="preserve"> da região, in natura, tamanho e coloração uniforme, polpa firme, livre de sujidades, parasitas, larvas, resíduos de fertilizantes, acondicionadas em sacos de polietileno, transparentes, atóxicos e intactos. Sem terra.</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1.400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305"/>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107</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MARGARINA VEGETAL:</w:t>
            </w:r>
            <w:r w:rsidRPr="00D93084">
              <w:rPr>
                <w:rFonts w:ascii="Cambria" w:hAnsi="Cambria"/>
                <w:color w:val="000000"/>
                <w:sz w:val="18"/>
                <w:szCs w:val="18"/>
              </w:rPr>
              <w:t xml:space="preserve"> PRODUTO INDUSTRIALIZADO, GORDUROSO EM EMULSÃO ESTÁVEL A BASE DE ÓLEOS VEGETAIS LIQUIDOS E INTERESTERIFICADOS COM 0% </w:t>
            </w:r>
            <w:r w:rsidRPr="00D93084">
              <w:rPr>
                <w:rFonts w:ascii="Cambria" w:hAnsi="Cambria"/>
                <w:b/>
                <w:bCs/>
                <w:color w:val="000000"/>
                <w:sz w:val="18"/>
                <w:szCs w:val="18"/>
              </w:rPr>
              <w:t xml:space="preserve">DE </w:t>
            </w:r>
            <w:r w:rsidRPr="00D93084">
              <w:rPr>
                <w:rFonts w:ascii="Cambria" w:hAnsi="Cambria"/>
                <w:color w:val="000000"/>
                <w:sz w:val="18"/>
                <w:szCs w:val="18"/>
              </w:rPr>
              <w:t>GORDURAS TRANS, 80% DE LIPÍDEOS PODENDO CONTER LEITE EM PÓ DESNATADO E/OU SORO DE LEITE EM PÓ ENRIQUECIDO COM VITAMINAS ADICIONADO OU NAO DE SÃO APRESENTAÇÃO, ASPECTO, CHEIRO, SACOR E COR PECULIARES E DEVERÃO ESTAR INSENTOS DE RANÇO E BOLORES EMBALAGEM PRIMARIA COM IDENTIFICAÇÃO DO PRODUTO, ESPECIFICAÇÃO DOS INGREDIENTES, INFORMAÇÃO NUTRICIONAL, MARCA DO FABRICANTE E INFORMAÇÃO DO MESMO. PRAZO DE VALIDADE, PESO LIQUIDO E ROTULAGEM DE 500G EMBALAGEM POTE PLÁSTICO. PADRAO QUALY, DORIANA, DELICIA, BECEL. EMBALAGEM DE 500G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POTE</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6.030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lastRenderedPageBreak/>
              <w:t>108</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PARA PIPOCA</w:t>
            </w:r>
            <w:r w:rsidRPr="00D93084">
              <w:rPr>
                <w:rFonts w:ascii="Cambria" w:hAnsi="Cambria"/>
                <w:color w:val="000000"/>
                <w:sz w:val="18"/>
                <w:szCs w:val="18"/>
              </w:rPr>
              <w:t xml:space="preserve"> tipo 1, preparados com matérias primas sãs, limpas, isentas de matérias terrosas e parasitos e de detritos animais ou vegetais com no máximo de 15% de umidade. A embalagem deverá conter externamente os dados de identificação, procedência, informações nutricionais, número de lote, quantidade do produto. Deverá apresentar validade mínima de 6 (seis) meses a partir da data de entrega. Embalagem em saco plástico contendo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109</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SECO</w:t>
            </w:r>
            <w:r w:rsidRPr="00D93084">
              <w:rPr>
                <w:rFonts w:ascii="Cambria" w:hAnsi="Cambria"/>
                <w:color w:val="000000"/>
                <w:sz w:val="18"/>
                <w:szCs w:val="18"/>
              </w:rPr>
              <w:t xml:space="preserve"> processado em grãos cru, para o preparo de canjica amarela, com aspectos, cor, cheiro e sabor próprio, livre de fertilizantes, sujidades, parasitas, larvas e detritos animais ou vegetais, acondicionados em saco plástico resistente. A embalagem deve conter a validade de no mínimo 06 a 01 ano. Acondicionado em pacotes de 500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110</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VERDE EM CONSERVA</w:t>
            </w:r>
            <w:r w:rsidRPr="00D93084">
              <w:rPr>
                <w:rFonts w:ascii="Cambria" w:hAnsi="Cambria"/>
                <w:color w:val="000000"/>
                <w:sz w:val="18"/>
                <w:szCs w:val="18"/>
              </w:rPr>
              <w:t>,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200 gramas.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205</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24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111</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MILHO VERDE EM CONSERVA,</w:t>
            </w:r>
            <w:r w:rsidRPr="00D93084">
              <w:rPr>
                <w:rFonts w:ascii="Cambria" w:hAnsi="Cambria"/>
                <w:color w:val="000000"/>
                <w:sz w:val="18"/>
                <w:szCs w:val="18"/>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3 Kg.</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80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30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112</w:t>
            </w:r>
          </w:p>
        </w:tc>
        <w:tc>
          <w:tcPr>
            <w:tcW w:w="5918"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8B0D8A">
            <w:pPr>
              <w:jc w:val="both"/>
              <w:rPr>
                <w:rFonts w:ascii="Cambria" w:hAnsi="Cambria"/>
                <w:b/>
                <w:bCs/>
                <w:color w:val="000000"/>
                <w:sz w:val="18"/>
                <w:szCs w:val="18"/>
              </w:rPr>
            </w:pPr>
            <w:r w:rsidRPr="00D93084">
              <w:rPr>
                <w:rFonts w:ascii="Cambria" w:hAnsi="Cambria"/>
                <w:b/>
                <w:bCs/>
                <w:color w:val="000000"/>
                <w:sz w:val="18"/>
                <w:szCs w:val="18"/>
              </w:rPr>
              <w:t>NOZ MOSCADA</w:t>
            </w:r>
            <w:r w:rsidRPr="00D93084">
              <w:rPr>
                <w:rFonts w:ascii="Cambria" w:hAnsi="Cambria"/>
                <w:color w:val="000000"/>
                <w:sz w:val="18"/>
                <w:szCs w:val="18"/>
              </w:rPr>
              <w:t>, pacote com 2 (duas) unidades.</w:t>
            </w:r>
          </w:p>
        </w:tc>
        <w:tc>
          <w:tcPr>
            <w:tcW w:w="700"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PACT</w:t>
            </w:r>
          </w:p>
        </w:tc>
        <w:tc>
          <w:tcPr>
            <w:tcW w:w="754" w:type="dxa"/>
            <w:tcBorders>
              <w:top w:val="nil"/>
              <w:left w:val="nil"/>
              <w:bottom w:val="single" w:sz="4" w:space="0" w:color="auto"/>
              <w:right w:val="single" w:sz="4" w:space="0" w:color="auto"/>
            </w:tcBorders>
            <w:shd w:val="clear" w:color="000000" w:fill="FFFFFF"/>
            <w:vAlign w:val="center"/>
            <w:hideMark/>
          </w:tcPr>
          <w:p w:rsidR="008F1C3D" w:rsidRPr="00D93084" w:rsidRDefault="008F1C3D" w:rsidP="00D93084">
            <w:pPr>
              <w:jc w:val="center"/>
              <w:rPr>
                <w:rFonts w:ascii="Arial" w:hAnsi="Arial" w:cs="Arial"/>
                <w:color w:val="000000"/>
                <w:sz w:val="16"/>
                <w:szCs w:val="16"/>
              </w:rPr>
            </w:pPr>
            <w:r w:rsidRPr="00D93084">
              <w:rPr>
                <w:rFonts w:ascii="Arial" w:hAnsi="Arial" w:cs="Arial"/>
                <w:color w:val="000000"/>
                <w:sz w:val="16"/>
                <w:szCs w:val="16"/>
              </w:rPr>
              <w:t>20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D93084">
            <w:pPr>
              <w:jc w:val="center"/>
              <w:rPr>
                <w:rFonts w:ascii="Calibri" w:hAnsi="Calibri"/>
                <w:color w:val="000000"/>
                <w:sz w:val="16"/>
                <w:szCs w:val="16"/>
              </w:rPr>
            </w:pPr>
          </w:p>
        </w:tc>
      </w:tr>
      <w:tr w:rsidR="008F1C3D"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8F1C3D" w:rsidRDefault="008F1C3D" w:rsidP="001A2DBC">
            <w:pPr>
              <w:jc w:val="right"/>
              <w:rPr>
                <w:rFonts w:ascii="Calibri" w:hAnsi="Calibri"/>
                <w:color w:val="000000"/>
                <w:sz w:val="22"/>
                <w:szCs w:val="22"/>
              </w:rPr>
            </w:pPr>
            <w:r>
              <w:rPr>
                <w:rFonts w:ascii="Calibri" w:hAnsi="Calibri"/>
                <w:color w:val="000000"/>
                <w:sz w:val="22"/>
                <w:szCs w:val="22"/>
              </w:rPr>
              <w:t>113</w:t>
            </w:r>
          </w:p>
        </w:tc>
        <w:tc>
          <w:tcPr>
            <w:tcW w:w="5918" w:type="dxa"/>
            <w:tcBorders>
              <w:top w:val="nil"/>
              <w:left w:val="nil"/>
              <w:bottom w:val="single" w:sz="4" w:space="0" w:color="auto"/>
              <w:right w:val="single" w:sz="4" w:space="0" w:color="auto"/>
            </w:tcBorders>
            <w:shd w:val="clear" w:color="000000" w:fill="FFFFFF"/>
            <w:vAlign w:val="center"/>
          </w:tcPr>
          <w:p w:rsidR="008F1C3D" w:rsidRPr="00D93084" w:rsidRDefault="008F1C3D" w:rsidP="006A0680">
            <w:pPr>
              <w:jc w:val="both"/>
              <w:rPr>
                <w:rFonts w:ascii="Cambria" w:hAnsi="Cambria"/>
                <w:b/>
                <w:bCs/>
                <w:color w:val="000000"/>
                <w:sz w:val="18"/>
                <w:szCs w:val="18"/>
              </w:rPr>
            </w:pPr>
            <w:r w:rsidRPr="00D93084">
              <w:rPr>
                <w:rFonts w:ascii="Cambria" w:hAnsi="Cambria"/>
                <w:b/>
                <w:bCs/>
                <w:color w:val="000000"/>
                <w:sz w:val="18"/>
                <w:szCs w:val="18"/>
              </w:rPr>
              <w:t>ÓLEO DE SOJA</w:t>
            </w:r>
            <w:r w:rsidRPr="00D93084">
              <w:rPr>
                <w:rFonts w:ascii="Cambria" w:hAnsi="Cambria"/>
                <w:color w:val="000000"/>
                <w:sz w:val="18"/>
                <w:szCs w:val="18"/>
              </w:rPr>
              <w:t>, 100% natural; comestível; extrato refinado; limpo a embalagem deverá conter externamente os dados de identificação e procedência, número do lote, data de fabricação, quantidade do produto. Deverá apresentar validade mínima de 6 (seis) meses a partir da data de entrega. Peso liquido 900 ml.</w:t>
            </w:r>
          </w:p>
        </w:tc>
        <w:tc>
          <w:tcPr>
            <w:tcW w:w="700" w:type="dxa"/>
            <w:tcBorders>
              <w:top w:val="nil"/>
              <w:left w:val="nil"/>
              <w:bottom w:val="single" w:sz="4" w:space="0" w:color="auto"/>
              <w:right w:val="single" w:sz="4" w:space="0" w:color="auto"/>
            </w:tcBorders>
            <w:shd w:val="clear" w:color="000000" w:fill="FFFFFF"/>
            <w:vAlign w:val="center"/>
          </w:tcPr>
          <w:p w:rsidR="008F1C3D" w:rsidRPr="00D93084" w:rsidRDefault="008F1C3D" w:rsidP="00CC3E39">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tcPr>
          <w:p w:rsidR="008F1C3D" w:rsidRPr="00D93084" w:rsidRDefault="008F1C3D" w:rsidP="002C4106">
            <w:pPr>
              <w:jc w:val="center"/>
              <w:rPr>
                <w:rFonts w:ascii="Arial" w:hAnsi="Arial" w:cs="Arial"/>
                <w:color w:val="000000"/>
                <w:sz w:val="16"/>
                <w:szCs w:val="16"/>
              </w:rPr>
            </w:pPr>
            <w:r>
              <w:rPr>
                <w:rFonts w:ascii="Arial" w:hAnsi="Arial" w:cs="Arial"/>
                <w:color w:val="000000"/>
                <w:sz w:val="16"/>
                <w:szCs w:val="16"/>
              </w:rPr>
              <w:t>10.000</w:t>
            </w:r>
          </w:p>
        </w:tc>
        <w:tc>
          <w:tcPr>
            <w:tcW w:w="858" w:type="dxa"/>
            <w:tcBorders>
              <w:top w:val="nil"/>
              <w:left w:val="nil"/>
              <w:bottom w:val="single" w:sz="4" w:space="0" w:color="auto"/>
              <w:right w:val="single" w:sz="4" w:space="0" w:color="auto"/>
            </w:tcBorders>
            <w:shd w:val="clear" w:color="auto" w:fill="auto"/>
            <w:noWrap/>
            <w:vAlign w:val="center"/>
          </w:tcPr>
          <w:p w:rsidR="008F1C3D" w:rsidRPr="00D93084" w:rsidRDefault="008F1C3D" w:rsidP="00CC3E39">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8F1C3D" w:rsidRPr="00D93084" w:rsidRDefault="008F1C3D" w:rsidP="00CC3E39">
            <w:pPr>
              <w:jc w:val="center"/>
              <w:rPr>
                <w:rFonts w:ascii="Calibri" w:hAnsi="Calibri"/>
                <w:color w:val="000000"/>
                <w:sz w:val="16"/>
                <w:szCs w:val="16"/>
              </w:rPr>
            </w:pPr>
          </w:p>
        </w:tc>
      </w:tr>
      <w:tr w:rsidR="00523411" w:rsidRPr="00523411" w:rsidTr="00523411">
        <w:trPr>
          <w:trHeight w:val="354"/>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Pr="00523411" w:rsidRDefault="00523411" w:rsidP="001A2DBC">
            <w:pPr>
              <w:jc w:val="right"/>
              <w:rPr>
                <w:rFonts w:ascii="Calibri" w:hAnsi="Calibri"/>
                <w:color w:val="FF0000"/>
                <w:sz w:val="22"/>
                <w:szCs w:val="22"/>
              </w:rPr>
            </w:pPr>
            <w:r w:rsidRPr="00523411">
              <w:rPr>
                <w:rFonts w:ascii="Calibri" w:hAnsi="Calibri"/>
                <w:color w:val="FF0000"/>
                <w:sz w:val="22"/>
                <w:szCs w:val="22"/>
              </w:rPr>
              <w:t>114</w:t>
            </w:r>
          </w:p>
        </w:tc>
        <w:tc>
          <w:tcPr>
            <w:tcW w:w="5918" w:type="dxa"/>
            <w:tcBorders>
              <w:top w:val="nil"/>
              <w:left w:val="nil"/>
              <w:bottom w:val="single" w:sz="4" w:space="0" w:color="auto"/>
              <w:right w:val="single" w:sz="4" w:space="0" w:color="auto"/>
            </w:tcBorders>
            <w:shd w:val="clear" w:color="000000" w:fill="FFFFFF"/>
            <w:vAlign w:val="center"/>
          </w:tcPr>
          <w:p w:rsidR="00523411" w:rsidRPr="00523411" w:rsidRDefault="00523411" w:rsidP="008B0D8A">
            <w:pPr>
              <w:jc w:val="both"/>
              <w:rPr>
                <w:rFonts w:ascii="Cambria" w:hAnsi="Cambria"/>
                <w:b/>
                <w:bCs/>
                <w:color w:val="FF0000"/>
                <w:sz w:val="18"/>
                <w:szCs w:val="18"/>
              </w:rPr>
            </w:pPr>
            <w:r w:rsidRPr="00523411">
              <w:rPr>
                <w:rFonts w:ascii="Cambria" w:hAnsi="Cambria"/>
                <w:b/>
                <w:bCs/>
                <w:color w:val="FF0000"/>
                <w:sz w:val="18"/>
                <w:szCs w:val="18"/>
              </w:rPr>
              <w:t>ITEM CANCELADO</w:t>
            </w:r>
          </w:p>
        </w:tc>
        <w:tc>
          <w:tcPr>
            <w:tcW w:w="700" w:type="dxa"/>
            <w:tcBorders>
              <w:top w:val="nil"/>
              <w:left w:val="nil"/>
              <w:bottom w:val="single" w:sz="4" w:space="0" w:color="auto"/>
              <w:right w:val="single" w:sz="4" w:space="0" w:color="auto"/>
            </w:tcBorders>
            <w:shd w:val="clear" w:color="000000" w:fill="FFFFFF"/>
            <w:vAlign w:val="center"/>
          </w:tcPr>
          <w:p w:rsidR="00523411" w:rsidRPr="00523411" w:rsidRDefault="00523411" w:rsidP="00D93084">
            <w:pPr>
              <w:jc w:val="center"/>
              <w:rPr>
                <w:rFonts w:ascii="Arial" w:hAnsi="Arial" w:cs="Arial"/>
                <w:color w:val="FF0000"/>
                <w:sz w:val="16"/>
                <w:szCs w:val="16"/>
              </w:rPr>
            </w:pPr>
          </w:p>
        </w:tc>
        <w:tc>
          <w:tcPr>
            <w:tcW w:w="754" w:type="dxa"/>
            <w:tcBorders>
              <w:top w:val="nil"/>
              <w:left w:val="nil"/>
              <w:bottom w:val="single" w:sz="4" w:space="0" w:color="auto"/>
              <w:right w:val="single" w:sz="4" w:space="0" w:color="auto"/>
            </w:tcBorders>
            <w:shd w:val="clear" w:color="000000" w:fill="FFFFFF"/>
            <w:vAlign w:val="center"/>
          </w:tcPr>
          <w:p w:rsidR="00523411" w:rsidRPr="00523411" w:rsidRDefault="00523411" w:rsidP="00D93084">
            <w:pPr>
              <w:jc w:val="center"/>
              <w:rPr>
                <w:rFonts w:ascii="Arial" w:hAnsi="Arial" w:cs="Arial"/>
                <w:color w:val="FF0000"/>
                <w:sz w:val="16"/>
                <w:szCs w:val="16"/>
              </w:rPr>
            </w:pPr>
          </w:p>
        </w:tc>
        <w:tc>
          <w:tcPr>
            <w:tcW w:w="858" w:type="dxa"/>
            <w:tcBorders>
              <w:top w:val="nil"/>
              <w:left w:val="nil"/>
              <w:bottom w:val="single" w:sz="4" w:space="0" w:color="auto"/>
              <w:right w:val="single" w:sz="4" w:space="0" w:color="auto"/>
            </w:tcBorders>
            <w:shd w:val="clear" w:color="auto" w:fill="auto"/>
            <w:noWrap/>
            <w:vAlign w:val="center"/>
          </w:tcPr>
          <w:p w:rsidR="00523411" w:rsidRPr="00523411" w:rsidRDefault="00523411" w:rsidP="00D93084">
            <w:pPr>
              <w:jc w:val="center"/>
              <w:rPr>
                <w:rFonts w:ascii="Calibri" w:hAnsi="Calibri"/>
                <w:color w:val="FF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523411" w:rsidRDefault="00523411" w:rsidP="00D93084">
            <w:pPr>
              <w:jc w:val="center"/>
              <w:rPr>
                <w:rFonts w:ascii="Calibri" w:hAnsi="Calibri"/>
                <w:color w:val="FF0000"/>
                <w:sz w:val="16"/>
                <w:szCs w:val="16"/>
              </w:rPr>
            </w:pPr>
          </w:p>
        </w:tc>
      </w:tr>
      <w:tr w:rsidR="00523411" w:rsidRPr="00D93084" w:rsidTr="008F1C3D">
        <w:trPr>
          <w:trHeight w:val="2254"/>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115</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 xml:space="preserve">ORÉGANO, </w:t>
            </w:r>
            <w:r w:rsidRPr="00D93084">
              <w:rPr>
                <w:rFonts w:ascii="Cambria" w:hAnsi="Cambria"/>
                <w:color w:val="000000"/>
                <w:sz w:val="18"/>
                <w:szCs w:val="18"/>
              </w:rPr>
              <w:t>desidratado, constituído de folhas acompanhadas ou não de pequenas unidades florais, sãs, secas e limpas,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De acordo com a RDC n°276/2005. Pacote com 10 gramas.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50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116</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OVO DE GALINHA</w:t>
            </w:r>
            <w:r w:rsidRPr="00D93084">
              <w:rPr>
                <w:rFonts w:ascii="Cambria" w:hAnsi="Cambria"/>
                <w:color w:val="000000"/>
                <w:sz w:val="18"/>
                <w:szCs w:val="18"/>
              </w:rPr>
              <w:t xml:space="preserve">, classe A, tipo 3 grande. Produto fresco de ave galinácea, tipo grande, íntegro, sem manchas ou sujidades, cor, odor ou sabor anormais; acondicionados em embalagem apropriada com 12 unidades. </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DZ</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2.900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48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117</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PALITO DE DENTE</w:t>
            </w:r>
            <w:r w:rsidRPr="00D93084">
              <w:rPr>
                <w:rFonts w:ascii="Cambria" w:hAnsi="Cambria"/>
                <w:color w:val="000000"/>
                <w:sz w:val="18"/>
                <w:szCs w:val="18"/>
              </w:rPr>
              <w:t>, de madeira, roliço, caixa com 100 unidades.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CAIXA</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105</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118</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6"/>
                <w:szCs w:val="16"/>
              </w:rPr>
            </w:pPr>
            <w:r w:rsidRPr="00D93084">
              <w:rPr>
                <w:rFonts w:ascii="Cambria" w:hAnsi="Cambria"/>
                <w:b/>
                <w:bCs/>
                <w:color w:val="000000"/>
                <w:sz w:val="16"/>
                <w:szCs w:val="16"/>
              </w:rPr>
              <w:t>PÃO DOCE</w:t>
            </w:r>
            <w:r w:rsidRPr="00D93084">
              <w:rPr>
                <w:rFonts w:ascii="Cambria" w:hAnsi="Cambria"/>
                <w:color w:val="000000"/>
                <w:sz w:val="16"/>
                <w:szCs w:val="16"/>
              </w:rPr>
              <w:t xml:space="preserve"> o produto obtido pela cocção, em condições tecnologicamente adequadas, de uma massa fermentada, preparada com farinha de trigo e ou outras farinhas que contenham naturalmente proteínas formadoras de glúten ou adicionadas das mesmas e água, podendo conter outros ingredientes. De sabor doce, podendo conter calda e coco ralado.</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2.300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119</w:t>
            </w:r>
          </w:p>
        </w:tc>
        <w:tc>
          <w:tcPr>
            <w:tcW w:w="5918" w:type="dxa"/>
            <w:tcBorders>
              <w:top w:val="nil"/>
              <w:left w:val="nil"/>
              <w:bottom w:val="single" w:sz="4" w:space="0" w:color="auto"/>
              <w:right w:val="single" w:sz="4" w:space="0" w:color="auto"/>
            </w:tcBorders>
            <w:shd w:val="clear" w:color="000000" w:fill="FFFFFF"/>
            <w:vAlign w:val="center"/>
          </w:tcPr>
          <w:p w:rsidR="00523411" w:rsidRPr="00D93084" w:rsidRDefault="00523411" w:rsidP="00CC3E39">
            <w:pPr>
              <w:jc w:val="both"/>
              <w:rPr>
                <w:rFonts w:ascii="Cambria" w:hAnsi="Cambria"/>
                <w:b/>
                <w:bCs/>
                <w:color w:val="000000"/>
                <w:sz w:val="18"/>
                <w:szCs w:val="18"/>
              </w:rPr>
            </w:pPr>
            <w:r w:rsidRPr="00D93084">
              <w:rPr>
                <w:rFonts w:ascii="Cambria" w:hAnsi="Cambria"/>
                <w:b/>
                <w:bCs/>
                <w:color w:val="000000"/>
                <w:sz w:val="18"/>
                <w:szCs w:val="18"/>
              </w:rPr>
              <w:t>PÃO FRANCÊS 50 GRAMAS</w:t>
            </w:r>
            <w:r w:rsidRPr="00D93084">
              <w:rPr>
                <w:rFonts w:ascii="Cambria" w:hAnsi="Cambria"/>
                <w:color w:val="000000"/>
                <w:sz w:val="18"/>
                <w:szCs w:val="18"/>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AE5201">
              <w:rPr>
                <w:rFonts w:ascii="Arial" w:hAnsi="Arial" w:cs="Arial"/>
                <w:b/>
                <w:color w:val="FF0000"/>
                <w:sz w:val="22"/>
                <w:szCs w:val="22"/>
              </w:rPr>
              <w:t>(cota principal de 75%)</w:t>
            </w:r>
          </w:p>
        </w:tc>
        <w:tc>
          <w:tcPr>
            <w:tcW w:w="700" w:type="dxa"/>
            <w:tcBorders>
              <w:top w:val="nil"/>
              <w:left w:val="nil"/>
              <w:bottom w:val="single" w:sz="4" w:space="0" w:color="auto"/>
              <w:right w:val="single" w:sz="4" w:space="0" w:color="auto"/>
            </w:tcBorders>
            <w:shd w:val="clear" w:color="000000" w:fill="FFFFFF"/>
            <w:vAlign w:val="center"/>
          </w:tcPr>
          <w:p w:rsidR="00523411" w:rsidRPr="00D93084" w:rsidRDefault="00523411" w:rsidP="00CC3E39">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tcPr>
          <w:p w:rsidR="00523411" w:rsidRPr="00D93084" w:rsidRDefault="00523411" w:rsidP="00E64208">
            <w:pPr>
              <w:jc w:val="center"/>
              <w:rPr>
                <w:rFonts w:ascii="Arial" w:hAnsi="Arial" w:cs="Arial"/>
                <w:color w:val="000000"/>
                <w:sz w:val="16"/>
                <w:szCs w:val="16"/>
              </w:rPr>
            </w:pPr>
            <w:r>
              <w:rPr>
                <w:rFonts w:ascii="Arial" w:hAnsi="Arial" w:cs="Arial"/>
                <w:color w:val="000000"/>
                <w:sz w:val="16"/>
                <w:szCs w:val="16"/>
              </w:rPr>
              <w:t>24.278</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CC3E39">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CC3E39">
            <w:pPr>
              <w:jc w:val="center"/>
              <w:rPr>
                <w:rFonts w:ascii="Calibri" w:hAnsi="Calibri"/>
                <w:color w:val="000000"/>
                <w:sz w:val="16"/>
                <w:szCs w:val="16"/>
              </w:rPr>
            </w:pPr>
          </w:p>
        </w:tc>
      </w:tr>
      <w:tr w:rsidR="00523411"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120</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PÃO FRANCÊS 50 GRAMAS</w:t>
            </w:r>
            <w:r w:rsidRPr="00D93084">
              <w:rPr>
                <w:rFonts w:ascii="Cambria" w:hAnsi="Cambria"/>
                <w:color w:val="000000"/>
                <w:sz w:val="18"/>
                <w:szCs w:val="18"/>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E64208">
            <w:pPr>
              <w:jc w:val="center"/>
              <w:rPr>
                <w:rFonts w:ascii="Arial" w:hAnsi="Arial" w:cs="Arial"/>
                <w:color w:val="000000"/>
                <w:sz w:val="16"/>
                <w:szCs w:val="16"/>
              </w:rPr>
            </w:pPr>
            <w:r>
              <w:rPr>
                <w:rFonts w:ascii="Arial" w:hAnsi="Arial" w:cs="Arial"/>
                <w:color w:val="000000"/>
                <w:sz w:val="16"/>
                <w:szCs w:val="16"/>
              </w:rPr>
              <w:t>8.092</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92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121</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PAPEL ALUMÍNIO EM ROLO</w:t>
            </w:r>
            <w:r w:rsidRPr="00D93084">
              <w:rPr>
                <w:rFonts w:ascii="Cambria" w:hAnsi="Cambria"/>
                <w:color w:val="000000"/>
                <w:sz w:val="18"/>
                <w:szCs w:val="18"/>
              </w:rPr>
              <w:t xml:space="preserve"> medindo 45 cm de largura e 7,5 m de comprimento, embalado em caixa de papelão, sem furos ou sinais de oxidação. Acondicionado conforme a praxe do fabricante de forma a garantir a higiene e integridade do produto até seu uso. A embalagem deverá conter externamente os dados de identificação, procedência e quantidade.</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ROLO</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230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122</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PEIXE DE COURO</w:t>
            </w:r>
            <w:r w:rsidRPr="00D93084">
              <w:rPr>
                <w:rFonts w:ascii="Cambria" w:hAnsi="Cambria"/>
                <w:color w:val="000000"/>
                <w:sz w:val="18"/>
                <w:szCs w:val="18"/>
              </w:rPr>
              <w:t xml:space="preserve"> (tipo pintado)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400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123</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PEIXE DE ESCAMA</w:t>
            </w:r>
            <w:r w:rsidRPr="00D93084">
              <w:rPr>
                <w:rFonts w:ascii="Cambria" w:hAnsi="Cambria"/>
                <w:color w:val="000000"/>
                <w:sz w:val="18"/>
                <w:szCs w:val="18"/>
              </w:rPr>
              <w:t xml:space="preserve"> (tipo tambaqui )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800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124</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Pepino caipira</w:t>
            </w:r>
            <w:r w:rsidRPr="00D93084">
              <w:rPr>
                <w:rFonts w:ascii="Cambria" w:hAnsi="Cambria"/>
                <w:color w:val="000000"/>
                <w:sz w:val="18"/>
                <w:szCs w:val="18"/>
              </w:rPr>
              <w:t>, selecionado,in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125</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PIMENTÃO DA REGIAO:</w:t>
            </w:r>
            <w:r w:rsidRPr="00D93084">
              <w:rPr>
                <w:rFonts w:ascii="Cambria" w:hAnsi="Cambria"/>
                <w:color w:val="000000"/>
                <w:sz w:val="18"/>
                <w:szCs w:val="18"/>
              </w:rPr>
              <w:t xml:space="preserve"> SELECIONADO, IN NATURA TAMANHO E COLORAÇÃO UNIFORME POLPA FIRME, LIVRE DE SUJIDADES, PARASITAS, LARVAS, RESIDUOS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120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126</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Pipoca doce</w:t>
            </w:r>
            <w:r w:rsidRPr="00D93084">
              <w:rPr>
                <w:rFonts w:ascii="Cambria" w:hAnsi="Cambria"/>
                <w:color w:val="000000"/>
                <w:sz w:val="18"/>
                <w:szCs w:val="18"/>
              </w:rPr>
              <w:t xml:space="preserve"> em embalagens de plástico contendo 45 gramas cada, acondicionadas em fardo com 50 pacotes individuais. A embalagem deverá conter externamente os dados de identificação, procedência e quantidade, e informação nutricional</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FARDO</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250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127</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6"/>
                <w:szCs w:val="16"/>
              </w:rPr>
            </w:pPr>
            <w:r w:rsidRPr="00D93084">
              <w:rPr>
                <w:rFonts w:ascii="Cambria" w:hAnsi="Cambria"/>
                <w:b/>
                <w:bCs/>
                <w:color w:val="000000"/>
                <w:sz w:val="16"/>
                <w:szCs w:val="16"/>
              </w:rPr>
              <w:t>Polpa de frutasabor abacaxi</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940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128</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6"/>
                <w:szCs w:val="16"/>
              </w:rPr>
            </w:pPr>
            <w:r w:rsidRPr="00D93084">
              <w:rPr>
                <w:rFonts w:ascii="Cambria" w:hAnsi="Cambria"/>
                <w:b/>
                <w:bCs/>
                <w:color w:val="000000"/>
                <w:sz w:val="16"/>
                <w:szCs w:val="16"/>
              </w:rPr>
              <w:t>Polpa de fruta sabor acerola</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1.740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129</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6"/>
                <w:szCs w:val="16"/>
              </w:rPr>
            </w:pPr>
            <w:r w:rsidRPr="00D93084">
              <w:rPr>
                <w:rFonts w:ascii="Cambria" w:hAnsi="Cambria"/>
                <w:b/>
                <w:bCs/>
                <w:color w:val="000000"/>
                <w:sz w:val="16"/>
                <w:szCs w:val="16"/>
              </w:rPr>
              <w:t>Polpa de fruta sabor caju,</w:t>
            </w:r>
            <w:r w:rsidRPr="00D93084">
              <w:rPr>
                <w:rFonts w:ascii="Cambria" w:hAnsi="Cambria"/>
                <w:color w:val="000000"/>
                <w:sz w:val="16"/>
                <w:szCs w:val="16"/>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820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130</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6"/>
                <w:szCs w:val="16"/>
              </w:rPr>
            </w:pPr>
            <w:r w:rsidRPr="00D93084">
              <w:rPr>
                <w:rFonts w:ascii="Cambria" w:hAnsi="Cambria"/>
                <w:b/>
                <w:bCs/>
                <w:color w:val="000000"/>
                <w:sz w:val="16"/>
                <w:szCs w:val="16"/>
              </w:rPr>
              <w:t>Polpa de fruta sabor cupuaçu</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920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131</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6"/>
                <w:szCs w:val="16"/>
              </w:rPr>
            </w:pPr>
            <w:r w:rsidRPr="00D93084">
              <w:rPr>
                <w:rFonts w:ascii="Cambria" w:hAnsi="Cambria"/>
                <w:b/>
                <w:bCs/>
                <w:color w:val="000000"/>
                <w:sz w:val="16"/>
                <w:szCs w:val="16"/>
              </w:rPr>
              <w:t>Polpa de fruta sabor goiab</w:t>
            </w:r>
            <w:r w:rsidRPr="00D93084">
              <w:rPr>
                <w:rFonts w:ascii="Cambria" w:hAnsi="Cambria"/>
                <w:color w:val="000000"/>
                <w:sz w:val="16"/>
                <w:szCs w:val="16"/>
              </w:rPr>
              <w:t>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1.490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7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132</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6"/>
                <w:szCs w:val="16"/>
              </w:rPr>
            </w:pPr>
            <w:r w:rsidRPr="00D93084">
              <w:rPr>
                <w:rFonts w:ascii="Cambria" w:hAnsi="Cambria"/>
                <w:b/>
                <w:bCs/>
                <w:color w:val="000000"/>
                <w:sz w:val="16"/>
                <w:szCs w:val="16"/>
              </w:rPr>
              <w:t>Polpa de fruta sabor maracujá</w:t>
            </w:r>
            <w:r w:rsidRPr="00D93084">
              <w:rPr>
                <w:rFonts w:ascii="Cambria" w:hAnsi="Cambria"/>
                <w:color w:val="000000"/>
                <w:sz w:val="16"/>
                <w:szCs w:val="16"/>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4"/>
                <w:szCs w:val="14"/>
              </w:rPr>
            </w:pPr>
            <w:r w:rsidRPr="00D93084">
              <w:rPr>
                <w:rFonts w:ascii="Arial" w:hAnsi="Arial" w:cs="Arial"/>
                <w:color w:val="000000"/>
                <w:sz w:val="14"/>
                <w:szCs w:val="14"/>
              </w:rPr>
              <w:t>1.720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133</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PRATO DESCARTÁVEL</w:t>
            </w:r>
            <w:r w:rsidRPr="00D93084">
              <w:rPr>
                <w:rFonts w:ascii="Cambria" w:hAnsi="Cambria"/>
                <w:color w:val="000000"/>
                <w:sz w:val="18"/>
                <w:szCs w:val="18"/>
              </w:rPr>
              <w:t xml:space="preserve"> confeccionados em plástico resistente na cor branca mediando aproximadamente 22 cm de diâmetro.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 unidades.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PCT</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700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312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134</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QUEIJO MUSSARELA</w:t>
            </w:r>
            <w:r w:rsidRPr="00D93084">
              <w:rPr>
                <w:rFonts w:ascii="Cambria" w:hAnsi="Cambria"/>
                <w:color w:val="000000"/>
                <w:sz w:val="18"/>
                <w:szCs w:val="18"/>
              </w:rPr>
              <w:t xml:space="preserve"> da região, a embalagem original deve ser a vácuo, em saco plástico transparente e atóxico, limpo, não violado, resistente, que garanta a integridade do produto até o momento do consumo, a condicionado em caixas lacradas. A embalagem deverá conter externamente os dados de identificação, procedência, informações nutricionais, número de lote, quantidade do produto, número do registro no Ministério da Agricultura/SIF/DIPOA e carimbo de inspeção do SIF. O produto deverá apresentar validade mínima de 30 (trinta) dias a partir da data de entrega na unidade requisitante. Fatiado em lâminas de 30g</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1.050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135</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QUIABO</w:t>
            </w:r>
            <w:r w:rsidRPr="00D93084">
              <w:rPr>
                <w:rFonts w:ascii="Cambria" w:hAnsi="Cambria"/>
                <w:color w:val="000000"/>
                <w:sz w:val="18"/>
                <w:szCs w:val="18"/>
              </w:rPr>
              <w:t xml:space="preserve">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600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68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136</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REFRIGERANTES</w:t>
            </w:r>
            <w:r w:rsidRPr="00D93084">
              <w:rPr>
                <w:rFonts w:ascii="Cambria" w:hAnsi="Cambria"/>
                <w:color w:val="000000"/>
                <w:sz w:val="18"/>
                <w:szCs w:val="18"/>
              </w:rPr>
              <w:t xml:space="preserve"> sabores variados (cola/guaraná/laranja) livre de sujidades, parasitas e larvas, acondicionado em garrafas “pet” com tampa de rosca, contendo 2 litros cada. Deverá apresentar validade mínima de 02 (dois) meses e 20 (vinte) dias a partir da data de entrega De acordo Lei Federal No 8.918/94, contendo 2 litros.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1.300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137</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REFRIGERANTES</w:t>
            </w:r>
            <w:r w:rsidRPr="00D93084">
              <w:rPr>
                <w:rFonts w:ascii="Cambria" w:hAnsi="Cambria"/>
                <w:color w:val="000000"/>
                <w:sz w:val="18"/>
                <w:szCs w:val="18"/>
              </w:rPr>
              <w:t xml:space="preserve"> sabores variados (cola/guaraná/laranja) livre de sujidades, parasitas e larvas, acondicionado em latas, contendo 350 ml cada. Deverá apresentar validade mínima de 02 (dois) meses e 20 (vinte) dias a partir da data de entrega De acordo Lei Federal No 8.918/94, contendo 350 ml.</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LATA</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96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138</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b/>
                <w:bCs/>
                <w:color w:val="000000"/>
                <w:sz w:val="18"/>
                <w:szCs w:val="18"/>
              </w:rPr>
            </w:pPr>
            <w:r w:rsidRPr="00D93084">
              <w:rPr>
                <w:b/>
                <w:bCs/>
                <w:color w:val="000000"/>
                <w:sz w:val="18"/>
                <w:szCs w:val="18"/>
              </w:rPr>
              <w:t>REPOLHO VERDE</w:t>
            </w:r>
            <w:r w:rsidRPr="00D93084">
              <w:rPr>
                <w:color w:val="000000"/>
                <w:sz w:val="18"/>
                <w:szCs w:val="18"/>
              </w:rPr>
              <w:t>,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523411" w:rsidRPr="00D93084" w:rsidRDefault="00523411" w:rsidP="00D93084">
            <w:pPr>
              <w:jc w:val="center"/>
              <w:rPr>
                <w:rFonts w:ascii="Calibri" w:hAnsi="Calibri"/>
                <w:color w:val="000000"/>
                <w:sz w:val="16"/>
                <w:szCs w:val="16"/>
              </w:rPr>
            </w:pPr>
            <w:r w:rsidRPr="00D93084">
              <w:rPr>
                <w:rFonts w:ascii="Calibri" w:hAnsi="Calibri"/>
                <w:color w:val="000000"/>
                <w:sz w:val="16"/>
                <w:szCs w:val="16"/>
              </w:rPr>
              <w:t>4820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139</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Requeijão cremos</w:t>
            </w:r>
            <w:r w:rsidRPr="00D93084">
              <w:rPr>
                <w:rFonts w:ascii="Cambria" w:hAnsi="Cambria"/>
                <w:color w:val="000000"/>
                <w:sz w:val="18"/>
                <w:szCs w:val="18"/>
              </w:rPr>
              <w:t>o culinário, produto obtido pela fusão da mistura de creme de leite com massa láctea fermentada e sais fundentes através de processo tecnológico adequado.  Em embalagens de 200 gramas.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nil"/>
              <w:left w:val="nil"/>
              <w:bottom w:val="single" w:sz="4" w:space="0" w:color="auto"/>
              <w:right w:val="single" w:sz="4" w:space="0" w:color="auto"/>
            </w:tcBorders>
            <w:shd w:val="clear" w:color="000000" w:fill="FFFFFF"/>
            <w:noWrap/>
            <w:vAlign w:val="center"/>
            <w:hideMark/>
          </w:tcPr>
          <w:p w:rsidR="00523411" w:rsidRPr="00D93084" w:rsidRDefault="00523411" w:rsidP="00D93084">
            <w:pPr>
              <w:jc w:val="center"/>
              <w:rPr>
                <w:rFonts w:ascii="Calibri" w:hAnsi="Calibri"/>
                <w:color w:val="000000"/>
                <w:sz w:val="16"/>
                <w:szCs w:val="16"/>
              </w:rPr>
            </w:pPr>
            <w:r w:rsidRPr="00D93084">
              <w:rPr>
                <w:rFonts w:ascii="Calibri" w:hAnsi="Calibri"/>
                <w:color w:val="000000"/>
                <w:sz w:val="16"/>
                <w:szCs w:val="16"/>
              </w:rPr>
              <w:t>350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44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140</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SAL</w:t>
            </w:r>
            <w:r w:rsidRPr="00D93084">
              <w:rPr>
                <w:rFonts w:ascii="Cambria" w:hAnsi="Cambria"/>
                <w:color w:val="000000"/>
                <w:sz w:val="18"/>
                <w:szCs w:val="18"/>
              </w:rPr>
              <w:t xml:space="preserve"> tipo refinado (iodado), com granulação uniforme e com cristais brancos com no mínimo 98,5% de cloreto de sódio e com dosagem de sais de iodo de no mínimo 10mg e máximo 15mg de iodo por quilo, de acordo com a legislação especifica, embalagem plástica polietileno de 01 kg. </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523411" w:rsidRPr="00D93084" w:rsidRDefault="00523411" w:rsidP="00D93084">
            <w:pPr>
              <w:jc w:val="center"/>
              <w:rPr>
                <w:rFonts w:ascii="Calibri" w:hAnsi="Calibri"/>
                <w:color w:val="000000"/>
                <w:sz w:val="16"/>
                <w:szCs w:val="16"/>
              </w:rPr>
            </w:pPr>
            <w:r w:rsidRPr="00D93084">
              <w:rPr>
                <w:rFonts w:ascii="Calibri" w:hAnsi="Calibri"/>
                <w:color w:val="000000"/>
                <w:sz w:val="16"/>
                <w:szCs w:val="16"/>
              </w:rPr>
              <w:t>2960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264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141</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b/>
                <w:bCs/>
                <w:color w:val="000000"/>
                <w:sz w:val="18"/>
                <w:szCs w:val="18"/>
              </w:rPr>
            </w:pPr>
            <w:r w:rsidRPr="00D93084">
              <w:rPr>
                <w:b/>
                <w:bCs/>
                <w:color w:val="000000"/>
                <w:sz w:val="18"/>
                <w:szCs w:val="18"/>
              </w:rPr>
              <w:t>SALSICHA</w:t>
            </w:r>
            <w:r w:rsidRPr="00D93084">
              <w:rPr>
                <w:color w:val="000000"/>
                <w:sz w:val="18"/>
                <w:szCs w:val="18"/>
              </w:rPr>
              <w:t xml:space="preserve"> bovina resfriada, apresentando-se em gomos uniformes e padronizados, embalada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Deverá apresentar validade mínima de 30 (trinta) dias a partir da data de entrega.</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523411" w:rsidRPr="00D93084" w:rsidRDefault="00523411" w:rsidP="00D93084">
            <w:pPr>
              <w:jc w:val="center"/>
              <w:rPr>
                <w:rFonts w:ascii="Calibri" w:hAnsi="Calibri"/>
                <w:color w:val="000000"/>
                <w:sz w:val="16"/>
                <w:szCs w:val="16"/>
              </w:rPr>
            </w:pPr>
            <w:r w:rsidRPr="00D93084">
              <w:rPr>
                <w:rFonts w:ascii="Calibri" w:hAnsi="Calibri"/>
                <w:color w:val="000000"/>
                <w:sz w:val="16"/>
                <w:szCs w:val="16"/>
              </w:rPr>
              <w:t>2050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142</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TOMATE</w:t>
            </w:r>
            <w:r w:rsidRPr="00D93084">
              <w:rPr>
                <w:rFonts w:ascii="Cambria" w:hAnsi="Cambria"/>
                <w:color w:val="000000"/>
                <w:sz w:val="18"/>
                <w:szCs w:val="18"/>
              </w:rPr>
              <w:t xml:space="preserve"> da região, selecionado, in natura, tamanho e coloração uniforme, polpa firme, livre de sujidades, parasitas, larvas, resíduos de fertilizantes, acondicionadas em sacos de polietileno, transparentes, atóxicos e intactos.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2800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Arial"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0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143</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 xml:space="preserve">Vagem </w:t>
            </w:r>
            <w:r w:rsidRPr="00D93084">
              <w:rPr>
                <w:rFonts w:ascii="Cambria" w:hAnsi="Cambria"/>
                <w:color w:val="000000"/>
                <w:sz w:val="18"/>
                <w:szCs w:val="18"/>
              </w:rPr>
              <w:t>- Regiao Selecionadoin natura tamanho e coloração uniforme, polpa firme, livre de sujidades, parasitas, larvas, residuos de fertilizantes acondicionadas em sacos de polietileno, transparentes, atoxicos e intactos.</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KG</w:t>
            </w:r>
          </w:p>
        </w:tc>
        <w:tc>
          <w:tcPr>
            <w:tcW w:w="754" w:type="dxa"/>
            <w:tcBorders>
              <w:top w:val="nil"/>
              <w:left w:val="nil"/>
              <w:bottom w:val="single" w:sz="4" w:space="0" w:color="auto"/>
              <w:right w:val="single" w:sz="4" w:space="0" w:color="auto"/>
            </w:tcBorders>
            <w:shd w:val="clear" w:color="000000" w:fill="FFFFFF"/>
            <w:noWrap/>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1200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Arial" w:hAnsi="Arial" w:cs="Arial"/>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935"/>
        </w:trPr>
        <w:tc>
          <w:tcPr>
            <w:tcW w:w="640" w:type="dxa"/>
            <w:tcBorders>
              <w:top w:val="single" w:sz="4" w:space="0" w:color="auto"/>
              <w:left w:val="single" w:sz="4" w:space="0" w:color="auto"/>
              <w:bottom w:val="single" w:sz="4" w:space="0" w:color="auto"/>
              <w:right w:val="single" w:sz="4" w:space="0" w:color="auto"/>
            </w:tcBorders>
            <w:shd w:val="clear" w:color="000000" w:fill="FFFFFF"/>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144</w:t>
            </w:r>
          </w:p>
        </w:tc>
        <w:tc>
          <w:tcPr>
            <w:tcW w:w="5918" w:type="dxa"/>
            <w:tcBorders>
              <w:top w:val="single" w:sz="4" w:space="0" w:color="auto"/>
              <w:left w:val="nil"/>
              <w:bottom w:val="single" w:sz="4" w:space="0" w:color="auto"/>
              <w:right w:val="single" w:sz="4" w:space="0" w:color="auto"/>
            </w:tcBorders>
            <w:shd w:val="clear" w:color="000000" w:fill="FFFFFF"/>
            <w:vAlign w:val="center"/>
            <w:hideMark/>
          </w:tcPr>
          <w:p w:rsidR="00523411" w:rsidRPr="00D93084" w:rsidRDefault="00523411" w:rsidP="008B0D8A">
            <w:pPr>
              <w:jc w:val="both"/>
              <w:rPr>
                <w:rFonts w:ascii="Cambria" w:hAnsi="Cambria"/>
                <w:b/>
                <w:bCs/>
                <w:color w:val="000000"/>
                <w:sz w:val="18"/>
                <w:szCs w:val="18"/>
              </w:rPr>
            </w:pPr>
            <w:r w:rsidRPr="00D93084">
              <w:rPr>
                <w:rFonts w:ascii="Cambria" w:hAnsi="Cambria"/>
                <w:b/>
                <w:bCs/>
                <w:color w:val="000000"/>
                <w:sz w:val="18"/>
                <w:szCs w:val="18"/>
              </w:rPr>
              <w:t>VINAGRE</w:t>
            </w:r>
            <w:r w:rsidRPr="00D93084">
              <w:rPr>
                <w:rFonts w:ascii="Cambria" w:hAnsi="Cambria"/>
                <w:color w:val="000000"/>
                <w:sz w:val="18"/>
                <w:szCs w:val="18"/>
              </w:rPr>
              <w:t>, ácido acético obtido mediante a fermentação acética de soluções aquosas de álcool procedente principalmente de matérias agrícolas. Padronizado, refiltrado, pasteurizado e envasado para a distribuição no comércio em geral. Com acidez de 4,15%. Embalagem plástica/garrafa pet, sem corantes, sem essências. E sem adição de açúcares. Embalagem 750 ml.</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UND</w:t>
            </w:r>
          </w:p>
        </w:tc>
        <w:tc>
          <w:tcPr>
            <w:tcW w:w="754" w:type="dxa"/>
            <w:tcBorders>
              <w:top w:val="single" w:sz="4" w:space="0" w:color="auto"/>
              <w:left w:val="nil"/>
              <w:bottom w:val="single" w:sz="4" w:space="0" w:color="auto"/>
              <w:right w:val="single" w:sz="4" w:space="0" w:color="auto"/>
            </w:tcBorders>
            <w:shd w:val="clear" w:color="000000" w:fill="FFFFFF"/>
            <w:noWrap/>
            <w:vAlign w:val="center"/>
            <w:hideMark/>
          </w:tcPr>
          <w:p w:rsidR="00523411" w:rsidRPr="00D93084" w:rsidRDefault="00523411" w:rsidP="00D93084">
            <w:pPr>
              <w:jc w:val="center"/>
              <w:rPr>
                <w:rFonts w:ascii="Arial" w:hAnsi="Arial" w:cs="Arial"/>
                <w:color w:val="000000"/>
                <w:sz w:val="16"/>
                <w:szCs w:val="16"/>
              </w:rPr>
            </w:pPr>
            <w:r w:rsidRPr="00D93084">
              <w:rPr>
                <w:rFonts w:ascii="Arial" w:hAnsi="Arial" w:cs="Arial"/>
                <w:color w:val="000000"/>
                <w:sz w:val="16"/>
                <w:szCs w:val="16"/>
              </w:rPr>
              <w:t>975</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Arial" w:hAnsi="Arial" w:cs="Arial"/>
                <w:color w:val="000000"/>
                <w:sz w:val="16"/>
                <w:szCs w:val="16"/>
              </w:rPr>
            </w:pP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523411" w:rsidRPr="00D93084" w:rsidRDefault="00523411" w:rsidP="00D93084">
            <w:pPr>
              <w:jc w:val="center"/>
              <w:rPr>
                <w:rFonts w:ascii="Calibri" w:hAnsi="Calibri"/>
                <w:color w:val="000000"/>
                <w:sz w:val="16"/>
                <w:szCs w:val="16"/>
              </w:rPr>
            </w:pPr>
          </w:p>
        </w:tc>
      </w:tr>
      <w:tr w:rsidR="00523411" w:rsidRPr="00D93084" w:rsidTr="008F1C3D">
        <w:trPr>
          <w:trHeight w:val="1260"/>
        </w:trPr>
        <w:tc>
          <w:tcPr>
            <w:tcW w:w="640" w:type="dxa"/>
            <w:tcBorders>
              <w:top w:val="nil"/>
              <w:left w:val="single" w:sz="4" w:space="0" w:color="auto"/>
              <w:bottom w:val="single" w:sz="4" w:space="0" w:color="auto"/>
              <w:right w:val="single" w:sz="4" w:space="0" w:color="auto"/>
            </w:tcBorders>
            <w:shd w:val="clear" w:color="000000" w:fill="FFFFFF"/>
            <w:vAlign w:val="bottom"/>
          </w:tcPr>
          <w:p w:rsidR="00523411" w:rsidRDefault="00523411" w:rsidP="00523411">
            <w:pPr>
              <w:jc w:val="right"/>
              <w:rPr>
                <w:rFonts w:ascii="Calibri" w:hAnsi="Calibri"/>
                <w:color w:val="000000"/>
                <w:sz w:val="22"/>
                <w:szCs w:val="22"/>
              </w:rPr>
            </w:pPr>
            <w:r>
              <w:rPr>
                <w:rFonts w:ascii="Calibri" w:hAnsi="Calibri"/>
                <w:color w:val="000000"/>
                <w:sz w:val="22"/>
                <w:szCs w:val="22"/>
              </w:rPr>
              <w:lastRenderedPageBreak/>
              <w:t>145</w:t>
            </w:r>
          </w:p>
        </w:tc>
        <w:tc>
          <w:tcPr>
            <w:tcW w:w="5918"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75DD5">
            <w:pPr>
              <w:jc w:val="both"/>
              <w:rPr>
                <w:rFonts w:ascii="Cambria" w:hAnsi="Cambria"/>
                <w:b/>
                <w:bCs/>
                <w:color w:val="000000"/>
                <w:sz w:val="16"/>
                <w:szCs w:val="16"/>
              </w:rPr>
            </w:pPr>
            <w:r w:rsidRPr="00D93084">
              <w:rPr>
                <w:rFonts w:ascii="Cambria" w:hAnsi="Cambria"/>
                <w:b/>
                <w:bCs/>
                <w:color w:val="000000"/>
                <w:sz w:val="16"/>
                <w:szCs w:val="16"/>
              </w:rPr>
              <w:t>LEITE FLUIDO PASTEURIZADO</w:t>
            </w:r>
            <w:r w:rsidRPr="00D93084">
              <w:rPr>
                <w:rFonts w:ascii="Cambria" w:hAnsi="Cambria"/>
                <w:color w:val="000000"/>
                <w:sz w:val="16"/>
                <w:szCs w:val="16"/>
              </w:rPr>
              <w:t>,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w:t>
            </w:r>
            <w:r w:rsidRPr="00AE5201">
              <w:rPr>
                <w:rFonts w:ascii="Arial" w:hAnsi="Arial" w:cs="Arial"/>
                <w:b/>
                <w:color w:val="FF0000"/>
                <w:sz w:val="22"/>
                <w:szCs w:val="22"/>
              </w:rPr>
              <w:t>(cota para ME e EPP de 25%)</w:t>
            </w:r>
          </w:p>
        </w:tc>
        <w:tc>
          <w:tcPr>
            <w:tcW w:w="700"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75DD5">
            <w:pPr>
              <w:jc w:val="center"/>
              <w:rPr>
                <w:rFonts w:ascii="Arial" w:hAnsi="Arial" w:cs="Arial"/>
                <w:color w:val="000000"/>
                <w:sz w:val="16"/>
                <w:szCs w:val="16"/>
              </w:rPr>
            </w:pPr>
            <w:r w:rsidRPr="00D93084">
              <w:rPr>
                <w:rFonts w:ascii="Arial" w:hAnsi="Arial" w:cs="Arial"/>
                <w:color w:val="000000"/>
                <w:sz w:val="16"/>
                <w:szCs w:val="16"/>
              </w:rPr>
              <w:t>LIT</w:t>
            </w:r>
          </w:p>
        </w:tc>
        <w:tc>
          <w:tcPr>
            <w:tcW w:w="754" w:type="dxa"/>
            <w:tcBorders>
              <w:top w:val="nil"/>
              <w:left w:val="nil"/>
              <w:bottom w:val="single" w:sz="4" w:space="0" w:color="auto"/>
              <w:right w:val="single" w:sz="4" w:space="0" w:color="auto"/>
            </w:tcBorders>
            <w:shd w:val="clear" w:color="000000" w:fill="FFFFFF"/>
            <w:vAlign w:val="center"/>
            <w:hideMark/>
          </w:tcPr>
          <w:p w:rsidR="00523411" w:rsidRPr="00D93084" w:rsidRDefault="00523411" w:rsidP="00D75DD5">
            <w:pPr>
              <w:jc w:val="center"/>
              <w:rPr>
                <w:rFonts w:ascii="Arial" w:hAnsi="Arial" w:cs="Arial"/>
                <w:color w:val="000000"/>
                <w:sz w:val="16"/>
                <w:szCs w:val="16"/>
              </w:rPr>
            </w:pPr>
            <w:r>
              <w:rPr>
                <w:rFonts w:ascii="Arial" w:hAnsi="Arial" w:cs="Arial"/>
                <w:color w:val="000000"/>
                <w:sz w:val="16"/>
                <w:szCs w:val="16"/>
              </w:rPr>
              <w:t>17.500</w:t>
            </w:r>
          </w:p>
        </w:tc>
        <w:tc>
          <w:tcPr>
            <w:tcW w:w="858" w:type="dxa"/>
            <w:tcBorders>
              <w:top w:val="nil"/>
              <w:left w:val="nil"/>
              <w:bottom w:val="single" w:sz="4" w:space="0" w:color="auto"/>
              <w:right w:val="single" w:sz="4" w:space="0" w:color="auto"/>
            </w:tcBorders>
            <w:shd w:val="clear" w:color="auto" w:fill="auto"/>
            <w:noWrap/>
            <w:vAlign w:val="center"/>
          </w:tcPr>
          <w:p w:rsidR="00523411" w:rsidRPr="00D93084" w:rsidRDefault="00523411" w:rsidP="00D75DD5">
            <w:pPr>
              <w:jc w:val="center"/>
              <w:rPr>
                <w:rFonts w:ascii="Calibri" w:hAnsi="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tcPr>
          <w:p w:rsidR="00523411" w:rsidRPr="00D93084" w:rsidRDefault="00523411" w:rsidP="00D75DD5">
            <w:pPr>
              <w:jc w:val="center"/>
              <w:rPr>
                <w:rFonts w:ascii="Calibri" w:hAnsi="Calibri"/>
                <w:color w:val="000000"/>
                <w:sz w:val="16"/>
                <w:szCs w:val="16"/>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847251" w:rsidP="00CC3E39">
      <w:pPr>
        <w:rPr>
          <w:rFonts w:ascii="Arial" w:hAnsi="Arial" w:cs="Arial"/>
        </w:rPr>
      </w:pPr>
      <w:r>
        <w:rPr>
          <w:rFonts w:ascii="Arial" w:hAnsi="Arial" w:cs="Arial"/>
          <w:b/>
          <w:sz w:val="22"/>
          <w:szCs w:val="22"/>
        </w:rPr>
        <w:br w:type="page"/>
      </w:r>
      <w:r w:rsidR="009E61B6">
        <w:rPr>
          <w:rFonts w:ascii="Arial" w:hAnsi="Arial" w:cs="Arial"/>
          <w:b/>
          <w:bCs/>
          <w:sz w:val="22"/>
          <w:szCs w:val="22"/>
        </w:rPr>
        <w:lastRenderedPageBreak/>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Fato Superveniente Impeditivo da Habilitação)</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ANEXO VI</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lastRenderedPageBreak/>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..e do </w:t>
      </w:r>
      <w:r w:rsidRPr="009B61F5">
        <w:rPr>
          <w:rFonts w:ascii="Arial" w:hAnsi="Arial" w:cs="Arial"/>
          <w:color w:val="000000" w:themeColor="text1"/>
          <w:sz w:val="22"/>
          <w:szCs w:val="22"/>
        </w:rPr>
        <w:t>CPF nº. . . . . . . . . . . . . . . . . . . . . . .,</w:t>
      </w:r>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p w:rsidR="00CC3E39" w:rsidRDefault="00CC3E39" w:rsidP="00FF7E2E">
            <w:pPr>
              <w:tabs>
                <w:tab w:val="left" w:pos="360"/>
              </w:tabs>
              <w:spacing w:line="320" w:lineRule="atLeast"/>
              <w:ind w:left="360" w:hanging="360"/>
              <w:jc w:val="both"/>
              <w:rPr>
                <w:rFonts w:ascii="Arial" w:hAnsi="Arial" w:cs="Arial"/>
                <w:sz w:val="22"/>
                <w:szCs w:val="22"/>
              </w:rPr>
            </w:pPr>
          </w:p>
          <w:p w:rsidR="00CC3E39" w:rsidRDefault="00CC3E39" w:rsidP="00FF7E2E">
            <w:pPr>
              <w:tabs>
                <w:tab w:val="left" w:pos="360"/>
              </w:tabs>
              <w:spacing w:line="320" w:lineRule="atLeast"/>
              <w:ind w:left="360" w:hanging="360"/>
              <w:jc w:val="both"/>
              <w:rPr>
                <w:rFonts w:ascii="Arial" w:hAnsi="Arial" w:cs="Arial"/>
                <w:sz w:val="22"/>
                <w:szCs w:val="22"/>
              </w:rPr>
            </w:pPr>
          </w:p>
          <w:p w:rsidR="00CC3E39" w:rsidRPr="00FF7E2E" w:rsidRDefault="00CC3E39" w:rsidP="00FF7E2E">
            <w:pPr>
              <w:tabs>
                <w:tab w:val="left" w:pos="360"/>
              </w:tabs>
              <w:spacing w:line="320" w:lineRule="atLeast"/>
              <w:ind w:left="360" w:hanging="360"/>
              <w:jc w:val="both"/>
              <w:rPr>
                <w:rFonts w:ascii="Arial" w:hAnsi="Arial" w:cs="Arial"/>
                <w:sz w:val="22"/>
                <w:szCs w:val="22"/>
              </w:rPr>
            </w:pPr>
          </w:p>
        </w:tc>
      </w:tr>
    </w:tbl>
    <w:p w:rsidR="000F45AB" w:rsidRPr="00FF7E2E" w:rsidRDefault="000F45AB"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 xml:space="preserve">AQUISIÇÃO DE </w:t>
      </w:r>
      <w:r w:rsidR="00EE08FC">
        <w:rPr>
          <w:rFonts w:ascii="Arial" w:hAnsi="Arial" w:cs="Arial"/>
          <w:b/>
          <w:color w:val="000000" w:themeColor="text1"/>
          <w:sz w:val="24"/>
          <w:szCs w:val="22"/>
        </w:rPr>
        <w:t>GÊNEROS ALIMENTÍCIOS</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neste ato representado pelo Prefeito Municipal o Sr.</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w:t>
      </w:r>
      <w:r w:rsidR="00EE08FC">
        <w:rPr>
          <w:rFonts w:ascii="Arial" w:hAnsi="Arial" w:cs="Arial"/>
          <w:color w:val="000000" w:themeColor="text1"/>
          <w:sz w:val="24"/>
          <w:szCs w:val="22"/>
        </w:rPr>
        <w:t>GÊNEROS ALIMENTÍCIOS PARA ATENDER AS SECRETARIAS MUNICIPAIS DE ROLIM DE MOURA-RO</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sidade a</w:t>
      </w:r>
      <w:r w:rsidR="00EE08FC">
        <w:rPr>
          <w:rFonts w:ascii="Arial" w:hAnsi="Arial" w:cs="Arial"/>
          <w:color w:val="000000"/>
          <w:sz w:val="24"/>
          <w:szCs w:val="24"/>
        </w:rPr>
        <w:t>s</w:t>
      </w:r>
      <w:r w:rsidR="00605038">
        <w:rPr>
          <w:rFonts w:ascii="Arial" w:hAnsi="Arial" w:cs="Arial"/>
          <w:color w:val="000000"/>
          <w:sz w:val="24"/>
          <w:szCs w:val="24"/>
        </w:rPr>
        <w:t xml:space="preserve"> Secretaria</w:t>
      </w:r>
      <w:r w:rsidR="00EE08FC">
        <w:rPr>
          <w:rFonts w:ascii="Arial" w:hAnsi="Arial" w:cs="Arial"/>
          <w:color w:val="000000"/>
          <w:sz w:val="24"/>
          <w:szCs w:val="24"/>
        </w:rPr>
        <w:t>s</w:t>
      </w:r>
      <w:r w:rsidR="00605038">
        <w:rPr>
          <w:rFonts w:ascii="Arial" w:hAnsi="Arial" w:cs="Arial"/>
          <w:color w:val="000000"/>
          <w:sz w:val="24"/>
          <w:szCs w:val="24"/>
        </w:rPr>
        <w:t xml:space="preserve"> Municipa</w:t>
      </w:r>
      <w:r w:rsidR="00EE08FC">
        <w:rPr>
          <w:rFonts w:ascii="Arial" w:hAnsi="Arial" w:cs="Arial"/>
          <w:color w:val="000000"/>
          <w:sz w:val="24"/>
          <w:szCs w:val="24"/>
        </w:rPr>
        <w:t xml:space="preserve">is </w:t>
      </w:r>
      <w:r w:rsidR="00605038">
        <w:rPr>
          <w:rFonts w:ascii="Arial" w:hAnsi="Arial" w:cs="Arial"/>
          <w:color w:val="000000"/>
          <w:sz w:val="24"/>
          <w:szCs w:val="24"/>
        </w:rPr>
        <w:t>emitir</w:t>
      </w:r>
      <w:r w:rsidR="00EE08FC">
        <w:rPr>
          <w:rFonts w:ascii="Arial" w:hAnsi="Arial" w:cs="Arial"/>
          <w:color w:val="000000"/>
          <w:sz w:val="24"/>
          <w:szCs w:val="24"/>
        </w:rPr>
        <w:t>ão</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Default="000C5E2D" w:rsidP="000C5E2D">
      <w:pPr>
        <w:autoSpaceDE w:val="0"/>
        <w:autoSpaceDN w:val="0"/>
        <w:adjustRightInd w:val="0"/>
        <w:spacing w:line="320" w:lineRule="atLeast"/>
        <w:jc w:val="both"/>
        <w:rPr>
          <w:rFonts w:ascii="Arial" w:hAnsi="Arial" w:cs="Arial"/>
          <w:bCs/>
          <w:color w:val="000000"/>
          <w:sz w:val="22"/>
          <w:szCs w:val="22"/>
        </w:rPr>
      </w:pPr>
    </w:p>
    <w:p w:rsidR="000F12FD" w:rsidRPr="005E7564" w:rsidRDefault="000F12FD" w:rsidP="000F12FD">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0F12FD" w:rsidRPr="005E7564" w:rsidRDefault="000F12FD" w:rsidP="000F12FD">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0F12FD" w:rsidRPr="005E7564" w:rsidRDefault="000F12FD" w:rsidP="000F12FD">
      <w:pPr>
        <w:rPr>
          <w:rFonts w:ascii="Verdana" w:hAnsi="Verdana"/>
          <w:b/>
          <w:sz w:val="22"/>
          <w:szCs w:val="22"/>
        </w:rPr>
      </w:pPr>
    </w:p>
    <w:p w:rsidR="000F12FD" w:rsidRPr="005E7564" w:rsidRDefault="000F12FD" w:rsidP="000F12FD">
      <w:pPr>
        <w:jc w:val="both"/>
        <w:rPr>
          <w:rFonts w:ascii="Verdana" w:hAnsi="Verdana"/>
          <w:sz w:val="22"/>
          <w:szCs w:val="22"/>
        </w:rPr>
      </w:pPr>
      <w:r w:rsidRPr="005E7564">
        <w:rPr>
          <w:rFonts w:ascii="Verdana" w:hAnsi="Verdana"/>
          <w:b/>
          <w:sz w:val="22"/>
          <w:szCs w:val="22"/>
        </w:rPr>
        <w:t xml:space="preserve">PROCESSO Nº </w:t>
      </w:r>
      <w:r w:rsidRPr="005E7564">
        <w:rPr>
          <w:rFonts w:ascii="Verdana" w:hAnsi="Verdana"/>
          <w:sz w:val="22"/>
          <w:szCs w:val="22"/>
        </w:rPr>
        <w:t>_____/201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b/>
          <w:iCs/>
          <w:sz w:val="22"/>
          <w:szCs w:val="22"/>
        </w:rPr>
      </w:pPr>
      <w:r w:rsidRPr="005E7564">
        <w:rPr>
          <w:rFonts w:ascii="Verdana" w:hAnsi="Verdana"/>
          <w:b/>
          <w:iCs/>
          <w:sz w:val="22"/>
          <w:szCs w:val="22"/>
        </w:rPr>
        <w:t>REGISTRO DE PREÇO N°</w:t>
      </w:r>
      <w:r w:rsidRPr="005E7564">
        <w:rPr>
          <w:rFonts w:ascii="Verdana" w:hAnsi="Verdana"/>
          <w:sz w:val="22"/>
          <w:szCs w:val="22"/>
        </w:rPr>
        <w:t>____/201</w:t>
      </w:r>
      <w:r>
        <w:rPr>
          <w:rFonts w:ascii="Verdana" w:hAnsi="Verdana"/>
          <w:sz w:val="22"/>
          <w:szCs w:val="22"/>
        </w:rPr>
        <w:t>7</w:t>
      </w:r>
      <w:r w:rsidRPr="005E7564">
        <w:rPr>
          <w:rFonts w:ascii="Verdana" w:hAnsi="Verdana"/>
          <w:sz w:val="22"/>
          <w:szCs w:val="22"/>
        </w:rPr>
        <w:t>.</w:t>
      </w:r>
    </w:p>
    <w:p w:rsidR="000F12FD" w:rsidRPr="005E7564" w:rsidRDefault="000F12FD" w:rsidP="000F12FD">
      <w:pPr>
        <w:jc w:val="both"/>
        <w:rPr>
          <w:rFonts w:ascii="Verdana" w:hAnsi="Verdana"/>
          <w:iCs/>
          <w:sz w:val="22"/>
          <w:szCs w:val="22"/>
        </w:rPr>
      </w:pPr>
    </w:p>
    <w:p w:rsidR="000F12FD" w:rsidRPr="005E7564" w:rsidRDefault="000F12FD" w:rsidP="000F12FD">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MUNICÍPIO DE ROLIM DE MOURA –RO</w:t>
      </w:r>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0F12FD" w:rsidRPr="005E7564" w:rsidRDefault="000F12FD" w:rsidP="000F12FD">
      <w:pPr>
        <w:jc w:val="both"/>
      </w:pPr>
    </w:p>
    <w:p w:rsidR="000F12FD" w:rsidRPr="005E7564" w:rsidRDefault="000F12FD" w:rsidP="000F12FD">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C67D1D">
        <w:rPr>
          <w:rFonts w:ascii="Verdana" w:hAnsi="Verdana"/>
          <w:b/>
        </w:rPr>
        <w:t>com aquisição de gêneros alimentícios, a fim de atender as necessidades das Secretarias deste Município</w:t>
      </w:r>
      <w:r w:rsidRPr="005E7564">
        <w:rPr>
          <w:rFonts w:ascii="Verdana" w:hAnsi="Verdana"/>
          <w:sz w:val="22"/>
        </w:rPr>
        <w:t>, conforme especificações no Edital e seus anexos em todos os seus termos e condições.</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0F12FD" w:rsidRPr="005E7564" w:rsidRDefault="000F12FD" w:rsidP="000F12FD">
      <w:pPr>
        <w:jc w:val="both"/>
        <w:rPr>
          <w:rFonts w:ascii="Verdana" w:hAnsi="Verdana"/>
          <w:sz w:val="22"/>
        </w:rPr>
      </w:pPr>
      <w:r w:rsidRPr="005E7564">
        <w:rPr>
          <w:rFonts w:ascii="Verdana" w:hAnsi="Verdana"/>
          <w:sz w:val="22"/>
        </w:rPr>
        <w:t>2.1</w:t>
      </w:r>
      <w:r w:rsidRPr="005E7564">
        <w:rPr>
          <w:rFonts w:ascii="Verdana" w:hAnsi="Verdana"/>
          <w:sz w:val="22"/>
        </w:rPr>
        <w:tab/>
        <w:t>A contratada terá o prazo máximo de 3 (três) dias úteis para retirar a Nota de Empenho/Liberação Contratual.</w:t>
      </w:r>
    </w:p>
    <w:p w:rsidR="000F12FD" w:rsidRPr="005E7564" w:rsidRDefault="000F12FD" w:rsidP="000F12FD">
      <w:pPr>
        <w:jc w:val="both"/>
        <w:rPr>
          <w:rFonts w:ascii="Verdana" w:hAnsi="Verdana"/>
          <w:sz w:val="22"/>
        </w:rPr>
      </w:pPr>
      <w:r w:rsidRPr="005E7564">
        <w:rPr>
          <w:rFonts w:ascii="Verdana" w:hAnsi="Verdana"/>
          <w:sz w:val="22"/>
        </w:rPr>
        <w:t>2.2</w:t>
      </w:r>
      <w:r w:rsidRPr="005E7564">
        <w:rPr>
          <w:rFonts w:ascii="Verdana" w:hAnsi="Verdana"/>
          <w:sz w:val="22"/>
        </w:rPr>
        <w:tab/>
        <w:t xml:space="preserve">O prazo para entrega do objeto solicitado pela Liberação Contratual será de até </w:t>
      </w:r>
      <w:r>
        <w:rPr>
          <w:rFonts w:ascii="Verdana" w:hAnsi="Verdana"/>
          <w:sz w:val="22"/>
        </w:rPr>
        <w:t>10 (dez</w:t>
      </w:r>
      <w:r w:rsidRPr="005E7564">
        <w:rPr>
          <w:rFonts w:ascii="Verdana" w:hAnsi="Verdana"/>
          <w:sz w:val="22"/>
        </w:rPr>
        <w:t>) dias corridos, contados da Nota de Empenho.</w:t>
      </w:r>
    </w:p>
    <w:p w:rsidR="000F12FD" w:rsidRPr="005E7564" w:rsidRDefault="000F12FD" w:rsidP="000F12FD">
      <w:pPr>
        <w:jc w:val="both"/>
        <w:rPr>
          <w:rFonts w:ascii="Verdana" w:hAnsi="Verdana"/>
          <w:sz w:val="22"/>
        </w:rPr>
      </w:pPr>
    </w:p>
    <w:p w:rsidR="000F12FD" w:rsidRPr="005E7564" w:rsidRDefault="000F12FD" w:rsidP="000F12FD">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0F12FD" w:rsidRPr="005E7564" w:rsidRDefault="000F12FD" w:rsidP="000F12FD">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0F12FD" w:rsidRPr="005E7564" w:rsidRDefault="000F12FD" w:rsidP="000F12FD">
      <w:pPr>
        <w:jc w:val="both"/>
        <w:rPr>
          <w:rFonts w:ascii="Verdana" w:hAnsi="Verdana"/>
          <w:bCs/>
          <w:sz w:val="22"/>
        </w:rPr>
      </w:pPr>
    </w:p>
    <w:p w:rsidR="000F12FD" w:rsidRPr="00230077" w:rsidRDefault="000F12FD" w:rsidP="000F12FD">
      <w:pPr>
        <w:jc w:val="both"/>
        <w:rPr>
          <w:rFonts w:ascii="Verdana" w:hAnsi="Verdana"/>
          <w:bCs/>
          <w:sz w:val="22"/>
          <w:u w:val="single"/>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 xml:space="preserve">ocalizado na Av. São Luiz, s/n, nos fundos do prédio da Prefeitura Municipal de Rolim de Moura </w:t>
      </w:r>
      <w:r w:rsidRPr="00230077">
        <w:rPr>
          <w:rFonts w:ascii="Verdana" w:hAnsi="Verdana"/>
          <w:sz w:val="22"/>
          <w:u w:val="single"/>
        </w:rPr>
        <w:t>ou em local indicado pela Secretaria.</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 xml:space="preserve">O Registro de Preços poderá ser estendido na modalidade </w:t>
      </w:r>
      <w:r w:rsidRPr="005E7564">
        <w:rPr>
          <w:rFonts w:ascii="Verdana" w:hAnsi="Verdana"/>
          <w:sz w:val="22"/>
          <w:szCs w:val="22"/>
        </w:rPr>
        <w:lastRenderedPageBreak/>
        <w:t>“Carona”, nos termos da Legislação pertinente, mediante a solicitação das interessadas e anuência da Gerência de Registro de Preços, desde que outra disposição não tenha sido disposta na Ata.</w:t>
      </w:r>
    </w:p>
    <w:p w:rsidR="000F12FD" w:rsidRPr="005E7564" w:rsidRDefault="000F12FD" w:rsidP="000F12FD">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0F12FD" w:rsidRPr="005E7564"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0F12FD" w:rsidRDefault="000F12FD" w:rsidP="000F12FD">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0F12FD" w:rsidRDefault="000F12FD" w:rsidP="000F12FD">
      <w:pPr>
        <w:numPr>
          <w:ilvl w:val="1"/>
          <w:numId w:val="33"/>
        </w:numPr>
        <w:tabs>
          <w:tab w:val="left" w:pos="0"/>
          <w:tab w:val="left" w:pos="720"/>
        </w:tabs>
        <w:suppressAutoHyphens/>
        <w:ind w:left="0" w:firstLine="0"/>
        <w:jc w:val="both"/>
        <w:rPr>
          <w:rFonts w:ascii="Verdana" w:hAnsi="Verdana"/>
          <w:sz w:val="22"/>
        </w:rPr>
      </w:pPr>
      <w:r>
        <w:rPr>
          <w:rFonts w:ascii="Verdana" w:hAnsi="Verdana"/>
          <w:sz w:val="22"/>
        </w:rPr>
        <w:t xml:space="preserve"> Atender todas as cláusulas e itens do Edital nº___/2017.</w:t>
      </w:r>
    </w:p>
    <w:p w:rsidR="000F12FD" w:rsidRPr="00BC4717" w:rsidRDefault="000F12FD" w:rsidP="000F12FD">
      <w:pPr>
        <w:numPr>
          <w:ilvl w:val="1"/>
          <w:numId w:val="33"/>
        </w:numPr>
        <w:tabs>
          <w:tab w:val="left" w:pos="0"/>
          <w:tab w:val="left" w:pos="720"/>
        </w:tabs>
        <w:suppressAutoHyphens/>
        <w:ind w:left="0" w:firstLine="0"/>
        <w:jc w:val="both"/>
        <w:rPr>
          <w:rFonts w:ascii="Verdana" w:hAnsi="Verdana"/>
          <w:sz w:val="22"/>
        </w:rPr>
      </w:pPr>
      <w:r w:rsidRPr="00BC4717">
        <w:rPr>
          <w:rFonts w:ascii="Verdana" w:hAnsi="Verdana"/>
          <w:sz w:val="22"/>
        </w:rPr>
        <w:t>Em caso de divergências, prevalecerão as clausulas do Edital nº___/2017.</w:t>
      </w:r>
    </w:p>
    <w:p w:rsidR="000F12FD" w:rsidRPr="005E7564" w:rsidRDefault="000F12FD" w:rsidP="000F12FD">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0F12FD" w:rsidRPr="005E7564" w:rsidRDefault="000F12FD" w:rsidP="000F12FD">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0F12FD" w:rsidRPr="005E7564" w:rsidRDefault="000F12FD" w:rsidP="000F12FD">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0F12FD" w:rsidRPr="005E7564" w:rsidRDefault="000F12FD" w:rsidP="00BC4717">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0F12FD" w:rsidRPr="005E7564" w:rsidRDefault="000F12FD" w:rsidP="000F12FD">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0F12FD" w:rsidRPr="005E7564" w:rsidRDefault="000F12FD" w:rsidP="000F12FD">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0F12FD" w:rsidRPr="00BC4717" w:rsidRDefault="000F12FD" w:rsidP="000F12FD">
      <w:pPr>
        <w:numPr>
          <w:ilvl w:val="1"/>
          <w:numId w:val="31"/>
        </w:numPr>
        <w:tabs>
          <w:tab w:val="left" w:pos="0"/>
          <w:tab w:val="left" w:pos="720"/>
        </w:tabs>
        <w:suppressAutoHyphens/>
        <w:jc w:val="both"/>
        <w:rPr>
          <w:rFonts w:ascii="Verdana" w:hAnsi="Verdana"/>
          <w:sz w:val="22"/>
        </w:rPr>
      </w:pPr>
      <w:r w:rsidRPr="00BC4717">
        <w:rPr>
          <w:rFonts w:ascii="Verdana" w:hAnsi="Verdana"/>
          <w:sz w:val="22"/>
        </w:rPr>
        <w:t xml:space="preserve"> É vedado à contratada, enquanto aguarda o tramite do processo de revisão de preços, interromper o fornecimento dos produtos, estando, caso assim venha a agir, sujeita às penalidades.</w:t>
      </w:r>
    </w:p>
    <w:p w:rsidR="000F12FD" w:rsidRPr="005E7564" w:rsidRDefault="000F12FD" w:rsidP="000F12FD">
      <w:pPr>
        <w:jc w:val="both"/>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0F12FD" w:rsidRPr="005E7564" w:rsidRDefault="000F12FD" w:rsidP="000F12FD">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0F12FD" w:rsidRPr="005E7564" w:rsidRDefault="000F12FD" w:rsidP="000F12FD">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0F12FD" w:rsidRPr="005E7564" w:rsidRDefault="000F12FD" w:rsidP="000F12FD">
      <w:pPr>
        <w:jc w:val="both"/>
        <w:rPr>
          <w:rFonts w:ascii="Verdana" w:hAnsi="Verdana"/>
          <w:sz w:val="22"/>
        </w:rPr>
      </w:pPr>
      <w:r w:rsidRPr="005E7564">
        <w:rPr>
          <w:rFonts w:ascii="Verdana" w:hAnsi="Verdana"/>
          <w:sz w:val="22"/>
        </w:rPr>
        <w:t>10.1.1 A contratada deixar de cumprir as exigências do termo;</w:t>
      </w:r>
    </w:p>
    <w:p w:rsidR="000F12FD" w:rsidRPr="005E7564" w:rsidRDefault="000F12FD" w:rsidP="000F12FD">
      <w:pPr>
        <w:pStyle w:val="Corpodetexto21"/>
        <w:ind w:left="30"/>
      </w:pPr>
      <w:r w:rsidRPr="005E7564">
        <w:t>10.1.2 A contratada não atender à convocação para firmar termo, ou não retirar o instrumento de liberação contratual no prazo fixado, sem justificativa aceita pelo contratante;</w:t>
      </w:r>
    </w:p>
    <w:p w:rsidR="000F12FD" w:rsidRPr="005E7564" w:rsidRDefault="000F12FD" w:rsidP="000F12FD">
      <w:pPr>
        <w:numPr>
          <w:ilvl w:val="2"/>
          <w:numId w:val="32"/>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0F12FD" w:rsidRPr="005E7564" w:rsidRDefault="000F12FD" w:rsidP="000F12FD">
      <w:pPr>
        <w:numPr>
          <w:ilvl w:val="2"/>
          <w:numId w:val="32"/>
        </w:numPr>
        <w:tabs>
          <w:tab w:val="left" w:pos="0"/>
          <w:tab w:val="left" w:pos="735"/>
          <w:tab w:val="left" w:pos="960"/>
        </w:tabs>
        <w:suppressAutoHyphens/>
        <w:jc w:val="both"/>
        <w:rPr>
          <w:rFonts w:ascii="Verdana" w:hAnsi="Verdana"/>
          <w:sz w:val="22"/>
        </w:rPr>
      </w:pPr>
      <w:r w:rsidRPr="005E7564">
        <w:rPr>
          <w:rFonts w:ascii="Verdana" w:hAnsi="Verdana"/>
          <w:sz w:val="22"/>
        </w:rPr>
        <w:lastRenderedPageBreak/>
        <w:t xml:space="preserve"> Os preços registrados se apresentarem superiores aos praticados no mercado e a contratada se recusar a baixá-los; e</w:t>
      </w:r>
    </w:p>
    <w:p w:rsidR="000F12FD" w:rsidRPr="005E7564" w:rsidRDefault="000F12FD" w:rsidP="000F12FD">
      <w:pPr>
        <w:numPr>
          <w:ilvl w:val="2"/>
          <w:numId w:val="32"/>
        </w:numPr>
        <w:tabs>
          <w:tab w:val="left" w:pos="0"/>
          <w:tab w:val="left" w:pos="735"/>
          <w:tab w:val="left" w:pos="840"/>
        </w:tabs>
        <w:suppressAutoHyphens/>
        <w:jc w:val="both"/>
        <w:rPr>
          <w:rFonts w:ascii="Verdana" w:hAnsi="Verdana"/>
          <w:sz w:val="22"/>
        </w:rPr>
      </w:pPr>
      <w:r w:rsidRPr="005E7564">
        <w:rPr>
          <w:rFonts w:ascii="Verdana" w:hAnsi="Verdana"/>
          <w:sz w:val="22"/>
        </w:rPr>
        <w:t>por razões de interesse público, mediante despacho motivado, devidamente justificado.</w:t>
      </w:r>
    </w:p>
    <w:p w:rsidR="000F12FD" w:rsidRPr="005E7564" w:rsidRDefault="000F12FD" w:rsidP="000F12FD">
      <w:pPr>
        <w:tabs>
          <w:tab w:val="left" w:pos="960"/>
        </w:tabs>
        <w:jc w:val="both"/>
        <w:rPr>
          <w:rFonts w:ascii="Verdana" w:hAnsi="Verdana"/>
          <w:b/>
          <w:bCs/>
          <w:sz w:val="22"/>
        </w:rPr>
      </w:pPr>
      <w:r w:rsidRPr="005E7564">
        <w:rPr>
          <w:rFonts w:ascii="Verdana" w:hAnsi="Verdana"/>
          <w:b/>
          <w:bCs/>
          <w:sz w:val="22"/>
        </w:rPr>
        <w:t>10.2Pela contratada, quando:</w:t>
      </w:r>
    </w:p>
    <w:p w:rsidR="000F12FD" w:rsidRPr="005E7564" w:rsidRDefault="000F12FD" w:rsidP="000F12FD">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0F12FD" w:rsidRPr="005E7564" w:rsidRDefault="000F12FD" w:rsidP="000F12FD">
      <w:pPr>
        <w:numPr>
          <w:ilvl w:val="2"/>
          <w:numId w:val="30"/>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juntado-se comprovante nos autos que deram origem ao Registro de Preços; </w:t>
      </w:r>
    </w:p>
    <w:p w:rsidR="000F12FD" w:rsidRPr="00BC4717" w:rsidRDefault="000F12FD" w:rsidP="000F12FD">
      <w:pPr>
        <w:numPr>
          <w:ilvl w:val="2"/>
          <w:numId w:val="30"/>
        </w:numPr>
        <w:tabs>
          <w:tab w:val="left" w:pos="0"/>
          <w:tab w:val="left" w:pos="735"/>
          <w:tab w:val="left" w:pos="960"/>
        </w:tabs>
        <w:suppressAutoHyphens/>
        <w:ind w:left="0" w:firstLine="0"/>
        <w:jc w:val="both"/>
        <w:rPr>
          <w:rFonts w:ascii="Verdana" w:hAnsi="Verdana"/>
          <w:sz w:val="22"/>
          <w:szCs w:val="22"/>
        </w:rPr>
      </w:pPr>
      <w:r w:rsidRPr="00BC4717">
        <w:rPr>
          <w:rFonts w:ascii="Verdana" w:hAnsi="Verdana"/>
          <w:sz w:val="22"/>
        </w:rPr>
        <w:t xml:space="preserve"> A solicitação da contratada para cancelamento do preço registrado deverá ser formulada com antecedência mínima de 30 (trinta) dias.</w:t>
      </w:r>
    </w:p>
    <w:p w:rsidR="000F12FD" w:rsidRPr="005E7564" w:rsidRDefault="000F12FD" w:rsidP="000F12FD">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0F12FD" w:rsidRPr="005E7564" w:rsidRDefault="000F12FD" w:rsidP="000F12FD">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0F12FD" w:rsidRPr="005E7564" w:rsidRDefault="000F12FD" w:rsidP="00BC4717">
      <w:pPr>
        <w:pStyle w:val="Corpodetexto21"/>
        <w:rPr>
          <w:rFonts w:ascii="Verdana" w:hAnsi="Verdana"/>
          <w:sz w:val="22"/>
        </w:rPr>
      </w:pPr>
      <w:r w:rsidRPr="005E7564">
        <w:rPr>
          <w:szCs w:val="22"/>
        </w:rPr>
        <w:t>11.2</w:t>
      </w:r>
      <w:r w:rsidRPr="005E7564">
        <w:rPr>
          <w:szCs w:val="22"/>
        </w:rPr>
        <w:tab/>
        <w:t>As penalizações por atraso no pagamento consistirão apenas na atualização financeira prevista no item 11.</w:t>
      </w:r>
    </w:p>
    <w:p w:rsidR="000F12FD" w:rsidRPr="005E7564" w:rsidRDefault="000F12FD" w:rsidP="00BC4717">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r w:rsidRPr="005E7564">
        <w:rPr>
          <w:rFonts w:ascii="Verdana" w:hAnsi="Verdana"/>
          <w:sz w:val="22"/>
        </w:rPr>
        <w:tab/>
      </w:r>
    </w:p>
    <w:p w:rsidR="000F12FD" w:rsidRPr="005E7564" w:rsidRDefault="000F12FD" w:rsidP="000F12FD">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0F12FD" w:rsidRPr="005E7564" w:rsidRDefault="000F12FD" w:rsidP="000F12FD">
      <w:pPr>
        <w:jc w:val="both"/>
        <w:rPr>
          <w:rFonts w:ascii="Verdana" w:hAnsi="Verdana"/>
          <w:sz w:val="22"/>
        </w:rPr>
      </w:pPr>
    </w:p>
    <w:p w:rsidR="000F12FD" w:rsidRPr="005E7564" w:rsidRDefault="000F12FD" w:rsidP="000F12FD">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0F12FD" w:rsidRDefault="000F12FD" w:rsidP="00BC4717">
      <w:pPr>
        <w:jc w:val="both"/>
      </w:pPr>
      <w:r w:rsidRPr="005E7564">
        <w:tab/>
      </w:r>
      <w:r w:rsidRPr="005E7564">
        <w:tab/>
      </w:r>
      <w:r w:rsidRPr="005E7564">
        <w:tab/>
      </w:r>
      <w:r w:rsidRPr="005E7564">
        <w:tab/>
      </w:r>
      <w:r w:rsidRPr="005E7564">
        <w:tab/>
      </w:r>
      <w:r w:rsidRPr="005E7564">
        <w:tab/>
      </w:r>
      <w:r w:rsidRPr="005E7564">
        <w:tab/>
      </w:r>
    </w:p>
    <w:p w:rsidR="000F12FD" w:rsidRPr="005E7564" w:rsidRDefault="000F12FD" w:rsidP="000F12FD">
      <w:pPr>
        <w:pStyle w:val="Corpodetexto21"/>
        <w:jc w:val="right"/>
        <w:rPr>
          <w:bCs/>
        </w:rPr>
      </w:pPr>
      <w:r w:rsidRPr="005E7564">
        <w:t>Rolim de Moura/RO,..................................</w:t>
      </w:r>
      <w:r w:rsidRPr="005E7564">
        <w:rPr>
          <w:bCs/>
        </w:rPr>
        <w:t>.</w:t>
      </w:r>
    </w:p>
    <w:p w:rsidR="000F12FD" w:rsidRPr="005E7564" w:rsidRDefault="000F12FD" w:rsidP="000F12FD">
      <w:pPr>
        <w:tabs>
          <w:tab w:val="left" w:pos="4320"/>
        </w:tabs>
        <w:ind w:firstLine="4320"/>
        <w:jc w:val="both"/>
        <w:rPr>
          <w:rFonts w:ascii="Verdana" w:hAnsi="Verdana"/>
          <w:sz w:val="22"/>
        </w:rPr>
      </w:pPr>
    </w:p>
    <w:p w:rsidR="000F12FD" w:rsidRPr="005E7564" w:rsidRDefault="000F12FD" w:rsidP="000F12FD">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0F12FD" w:rsidRPr="005E7564" w:rsidRDefault="000F12FD" w:rsidP="000F12FD">
      <w:pPr>
        <w:tabs>
          <w:tab w:val="left" w:pos="167"/>
        </w:tabs>
        <w:ind w:left="4420" w:right="-1"/>
        <w:jc w:val="both"/>
        <w:rPr>
          <w:rFonts w:ascii="Verdana" w:hAnsi="Verdana"/>
          <w:sz w:val="22"/>
        </w:rPr>
      </w:pPr>
      <w:r w:rsidRPr="005E7564">
        <w:rPr>
          <w:rFonts w:ascii="Verdana" w:hAnsi="Verdana"/>
          <w:sz w:val="22"/>
        </w:rPr>
        <w:t>MUNICÍPIO DE ROLIM DE MOURA-RO</w:t>
      </w:r>
    </w:p>
    <w:p w:rsidR="000F12FD" w:rsidRPr="005E7564" w:rsidRDefault="000F12FD" w:rsidP="000F12FD">
      <w:pPr>
        <w:jc w:val="both"/>
        <w:rPr>
          <w:rFonts w:ascii="Verdana" w:hAnsi="Verdana"/>
          <w:sz w:val="22"/>
        </w:rPr>
      </w:pPr>
    </w:p>
    <w:p w:rsidR="000F12FD" w:rsidRPr="005E7564" w:rsidRDefault="000F12FD" w:rsidP="000F12FD">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0F12FD" w:rsidRPr="005E7564" w:rsidRDefault="000F12FD" w:rsidP="000F12FD">
      <w:pPr>
        <w:rPr>
          <w:rFonts w:ascii="Verdana" w:hAnsi="Verdana"/>
          <w:bCs/>
          <w:sz w:val="22"/>
        </w:rPr>
      </w:pPr>
    </w:p>
    <w:p w:rsidR="000F12FD" w:rsidRPr="005E7564" w:rsidRDefault="000F12FD" w:rsidP="000F12FD">
      <w:pPr>
        <w:rPr>
          <w:rFonts w:ascii="Verdana" w:hAnsi="Verdana"/>
          <w:bCs/>
          <w:sz w:val="22"/>
        </w:rPr>
      </w:pPr>
    </w:p>
    <w:p w:rsidR="000F12FD" w:rsidRPr="005E7564" w:rsidRDefault="000F12FD" w:rsidP="000F12FD">
      <w:pPr>
        <w:pStyle w:val="Corpodetexto21"/>
        <w:jc w:val="right"/>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0F12FD" w:rsidRDefault="000F12FD" w:rsidP="000C5E2D">
      <w:pPr>
        <w:autoSpaceDE w:val="0"/>
        <w:autoSpaceDN w:val="0"/>
        <w:adjustRightInd w:val="0"/>
        <w:spacing w:line="320" w:lineRule="atLeast"/>
        <w:jc w:val="both"/>
        <w:rPr>
          <w:rFonts w:ascii="Arial" w:hAnsi="Arial" w:cs="Arial"/>
          <w:bCs/>
          <w:color w:val="000000"/>
          <w:sz w:val="22"/>
          <w:szCs w:val="22"/>
        </w:rPr>
      </w:pPr>
    </w:p>
    <w:p w:rsidR="00662A01" w:rsidRPr="00FF7E2E" w:rsidRDefault="000C5E2D" w:rsidP="00BC4717">
      <w:pPr>
        <w:pBdr>
          <w:top w:val="single" w:sz="4" w:space="1" w:color="auto"/>
          <w:left w:val="single" w:sz="4" w:space="31"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p>
    <w:p w:rsidR="00662A01" w:rsidRDefault="00662A01" w:rsidP="00662A01">
      <w:pPr>
        <w:jc w:val="center"/>
        <w:rPr>
          <w:rFonts w:ascii="Arial" w:hAnsi="Arial" w:cs="Arial"/>
          <w:b/>
          <w:bCs/>
          <w:color w:val="000000"/>
          <w:sz w:val="22"/>
          <w:szCs w:val="22"/>
        </w:rPr>
      </w:pPr>
    </w:p>
    <w:p w:rsidR="000C5E2D" w:rsidRDefault="00662A01" w:rsidP="00662A01">
      <w:pPr>
        <w:jc w:val="center"/>
        <w:rPr>
          <w:rFonts w:ascii="Arial" w:hAnsi="Arial" w:cs="Arial"/>
          <w:b/>
          <w:bCs/>
          <w:color w:val="000000"/>
          <w:sz w:val="22"/>
          <w:szCs w:val="22"/>
        </w:rPr>
      </w:pPr>
      <w:r>
        <w:rPr>
          <w:rFonts w:ascii="Arial" w:hAnsi="Arial" w:cs="Arial"/>
          <w:b/>
          <w:bCs/>
          <w:color w:val="000000"/>
          <w:sz w:val="22"/>
          <w:szCs w:val="22"/>
        </w:rPr>
        <w:t>A</w:t>
      </w:r>
      <w:r w:rsidR="000C5E2D" w:rsidRPr="00FF7E2E">
        <w:rPr>
          <w:rFonts w:ascii="Arial" w:hAnsi="Arial" w:cs="Arial"/>
          <w:b/>
          <w:bCs/>
          <w:color w:val="000000"/>
          <w:sz w:val="22"/>
          <w:szCs w:val="22"/>
        </w:rPr>
        <w:t>NEXO XIII - PREÇOS MÉDIOS</w:t>
      </w:r>
    </w:p>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p>
    <w:tbl>
      <w:tblPr>
        <w:tblW w:w="10587" w:type="dxa"/>
        <w:tblInd w:w="-781" w:type="dxa"/>
        <w:tblLayout w:type="fixed"/>
        <w:tblCellMar>
          <w:left w:w="70" w:type="dxa"/>
          <w:right w:w="70" w:type="dxa"/>
        </w:tblCellMar>
        <w:tblLook w:val="04A0"/>
      </w:tblPr>
      <w:tblGrid>
        <w:gridCol w:w="695"/>
        <w:gridCol w:w="4834"/>
        <w:gridCol w:w="992"/>
        <w:gridCol w:w="993"/>
        <w:gridCol w:w="1701"/>
        <w:gridCol w:w="1372"/>
      </w:tblGrid>
      <w:tr w:rsidR="001570D6" w:rsidRPr="006E63EB" w:rsidTr="00091774">
        <w:trPr>
          <w:trHeight w:val="360"/>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Calibri" w:hAnsi="Calibri"/>
                <w:color w:val="000000"/>
                <w:sz w:val="24"/>
                <w:szCs w:val="24"/>
              </w:rPr>
            </w:pPr>
            <w:r w:rsidRPr="006E63EB">
              <w:rPr>
                <w:rFonts w:ascii="Calibri" w:hAnsi="Calibri"/>
                <w:color w:val="000000"/>
                <w:sz w:val="24"/>
                <w:szCs w:val="24"/>
              </w:rPr>
              <w:t>ITEM</w:t>
            </w:r>
          </w:p>
        </w:tc>
        <w:tc>
          <w:tcPr>
            <w:tcW w:w="4834"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both"/>
              <w:rPr>
                <w:rFonts w:ascii="Arial" w:hAnsi="Arial" w:cs="Arial"/>
                <w:b/>
                <w:bCs/>
                <w:color w:val="000000"/>
                <w:sz w:val="24"/>
                <w:szCs w:val="24"/>
              </w:rPr>
            </w:pPr>
            <w:r w:rsidRPr="006E63EB">
              <w:rPr>
                <w:rFonts w:ascii="Arial" w:hAnsi="Arial" w:cs="Arial"/>
                <w:b/>
                <w:bCs/>
                <w:color w:val="000000"/>
                <w:sz w:val="24"/>
                <w:szCs w:val="24"/>
              </w:rPr>
              <w:t>ESPECIFICAÇÃO</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UNID.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QUANT.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 xml:space="preserve"> TOTAL </w:t>
            </w:r>
          </w:p>
        </w:tc>
        <w:tc>
          <w:tcPr>
            <w:tcW w:w="1372" w:type="dxa"/>
            <w:tcBorders>
              <w:top w:val="single" w:sz="4" w:space="0" w:color="auto"/>
              <w:left w:val="nil"/>
              <w:bottom w:val="single" w:sz="4" w:space="0" w:color="auto"/>
              <w:right w:val="single" w:sz="4" w:space="0" w:color="auto"/>
            </w:tcBorders>
            <w:shd w:val="clear" w:color="000000" w:fill="FFFFFF"/>
            <w:vAlign w:val="center"/>
          </w:tcPr>
          <w:p w:rsidR="001570D6" w:rsidRPr="006E63EB" w:rsidRDefault="001570D6" w:rsidP="00CC3E39">
            <w:pPr>
              <w:jc w:val="center"/>
              <w:rPr>
                <w:rFonts w:ascii="Arial" w:hAnsi="Arial" w:cs="Arial"/>
                <w:b/>
                <w:bCs/>
                <w:color w:val="000000"/>
                <w:sz w:val="24"/>
                <w:szCs w:val="24"/>
              </w:rPr>
            </w:pPr>
            <w:r w:rsidRPr="006E63EB">
              <w:rPr>
                <w:rFonts w:ascii="Arial" w:hAnsi="Arial" w:cs="Arial"/>
                <w:b/>
                <w:bCs/>
                <w:color w:val="000000"/>
                <w:sz w:val="24"/>
                <w:szCs w:val="24"/>
              </w:rPr>
              <w:t xml:space="preserve"> TOTAL GERAL </w:t>
            </w:r>
          </w:p>
        </w:tc>
      </w:tr>
      <w:tr w:rsidR="003D2B3C" w:rsidRPr="006E63EB" w:rsidTr="00091774">
        <w:trPr>
          <w:trHeight w:val="114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ABÓBORA MADURA</w:t>
            </w:r>
            <w:r w:rsidRPr="006E63EB">
              <w:rPr>
                <w:rFonts w:ascii="Calibri" w:hAnsi="Calibri"/>
                <w:color w:val="000000"/>
                <w:sz w:val="24"/>
                <w:szCs w:val="24"/>
              </w:rPr>
              <w:t>cabotiã, da região,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12.233,13 </w:t>
            </w:r>
          </w:p>
        </w:tc>
      </w:tr>
      <w:tr w:rsidR="003D2B3C" w:rsidRPr="006E63EB" w:rsidTr="00091774">
        <w:trPr>
          <w:trHeight w:val="114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Abobrinha verd</w:t>
            </w:r>
            <w:r w:rsidRPr="006E63EB">
              <w:rPr>
                <w:rFonts w:ascii="Cambria" w:hAnsi="Cambria"/>
                <w:color w:val="000000"/>
                <w:sz w:val="24"/>
                <w:szCs w:val="24"/>
              </w:rPr>
              <w:t>e, selecionada, da região,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11.563,20 </w:t>
            </w:r>
          </w:p>
        </w:tc>
      </w:tr>
      <w:tr w:rsidR="003D2B3C" w:rsidRPr="006E63EB" w:rsidTr="00091774">
        <w:trPr>
          <w:trHeight w:val="210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Achocolatado em pó</w:t>
            </w:r>
            <w:r w:rsidRPr="006E63EB">
              <w:rPr>
                <w:rFonts w:ascii="Cambria" w:hAnsi="Cambria"/>
                <w:color w:val="000000"/>
                <w:sz w:val="24"/>
                <w:szCs w:val="24"/>
              </w:rPr>
              <w:t>, instantâneo, obtido pela mistura do cacau em pó, açúcar, maltodextrina e outras substâncias. Acondicionado em pacote de polietileno, recipiente de polietileno ou de folha de flandres, íntegro, resistente, vedado hermeticamente e limpo, contendo 400 gramas de peso líquido. A embalagem deverá conter externamente os dados de identificação e procedência, informações nutricionais, número do lote, data de validade, quantidade do produto. Padrão Toddy, Nescau.</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4.590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31.551,66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AÇÚCAR</w:t>
            </w:r>
            <w:r w:rsidRPr="006E63EB">
              <w:rPr>
                <w:rFonts w:ascii="Calibri" w:hAnsi="Calibri"/>
                <w:color w:val="000000"/>
                <w:sz w:val="24"/>
                <w:szCs w:val="24"/>
              </w:rPr>
              <w:t xml:space="preserve"> tipo cristal, sacarose obtida a partir do caldo de cana-de-açúcar (Saccharumofficinarum L.), cristal branco, aspecto granuloso fino ou médio, isento de matéria terrosa, livre de umidade e fragmentos estranhos, acondicionado em saco plástico contendo 2 kg de peso líquido. Padrão Itamarati, Doce Dia.</w:t>
            </w:r>
            <w:r>
              <w:rPr>
                <w:rFonts w:ascii="Calibri" w:hAnsi="Calibri"/>
                <w:color w:val="000000"/>
                <w:sz w:val="24"/>
                <w:szCs w:val="24"/>
              </w:rPr>
              <w:t xml:space="preserve"> (COTA 75% ABERTA)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18.541</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w:t>
            </w:r>
            <w:r>
              <w:rPr>
                <w:rFonts w:ascii="Calibri" w:hAnsi="Calibri"/>
                <w:color w:val="000000"/>
                <w:sz w:val="24"/>
                <w:szCs w:val="24"/>
              </w:rPr>
              <w:t>99.565,17</w:t>
            </w:r>
          </w:p>
        </w:tc>
      </w:tr>
      <w:tr w:rsidR="003D2B3C" w:rsidRPr="006E63EB" w:rsidTr="00091774">
        <w:trPr>
          <w:trHeight w:val="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AÇÚCAR</w:t>
            </w:r>
            <w:r w:rsidRPr="006E63EB">
              <w:rPr>
                <w:rFonts w:ascii="Calibri" w:hAnsi="Calibri"/>
                <w:color w:val="000000"/>
                <w:sz w:val="24"/>
                <w:szCs w:val="24"/>
              </w:rPr>
              <w:t xml:space="preserve"> tipo cristal, sacarose obtida a partir do caldo de cana-de-açúcar (Saccharumofficinarum L.), cristal branco, </w:t>
            </w:r>
            <w:r w:rsidRPr="006E63EB">
              <w:rPr>
                <w:rFonts w:ascii="Calibri" w:hAnsi="Calibri"/>
                <w:color w:val="000000"/>
                <w:sz w:val="24"/>
                <w:szCs w:val="24"/>
              </w:rPr>
              <w:lastRenderedPageBreak/>
              <w:t>aspecto granuloso fino ou médio, isento de matéria terrosa, livre de umidade e fragmentos estranhos, acondicionado em saco plástico contendo 2 kg de peso líquido. Padrão Itamarati, Doce Dia.</w:t>
            </w:r>
            <w:r>
              <w:rPr>
                <w:rFonts w:ascii="Calibri" w:hAnsi="Calibri"/>
                <w:color w:val="000000"/>
                <w:sz w:val="24"/>
                <w:szCs w:val="24"/>
              </w:rPr>
              <w:t xml:space="preserve"> (COTA 25% exclusivo pra ME e EPP)</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6.180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R$5,37</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R$33.186,60</w:t>
            </w:r>
          </w:p>
        </w:tc>
      </w:tr>
      <w:tr w:rsidR="003D2B3C" w:rsidRPr="006E63EB" w:rsidTr="00091774">
        <w:trPr>
          <w:trHeight w:val="223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ADOÇANTE DIETÉTICO</w:t>
            </w:r>
            <w:r w:rsidRPr="006E63EB">
              <w:rPr>
                <w:rFonts w:ascii="Calibri" w:hAnsi="Calibri"/>
                <w:color w:val="000000"/>
                <w:sz w:val="24"/>
                <w:szCs w:val="24"/>
              </w:rPr>
              <w:t xml:space="preserve"> artificial líquido, a base de aspartame, não apresentar na composição xintol ou sorbitol ou frutose, frascos de polietileno atóxico. A embalagem deverá conter externamente os dados de identificação e procedência, informação nutricional, número de lote, quantidade do produto, número de registro. Deverá apresentar validade mínima de 6 (seis) meses a partir da data de entrega. Registro no ministério da saúde. Embalagem com 100 ml. Assugrin, Doce Menor, Lowçucar.</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154</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1.030,77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ÁGUA MINERAL SEM GÁS</w:t>
            </w:r>
            <w:r w:rsidRPr="006E63EB">
              <w:rPr>
                <w:rFonts w:ascii="Cambria" w:hAnsi="Cambria"/>
                <w:color w:val="000000"/>
                <w:sz w:val="24"/>
                <w:szCs w:val="24"/>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com300 ml. Padrão Lind’ Água, Cristal da Amazônia.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1.455,00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ÁGUA MINERAL SEM GÁS</w:t>
            </w:r>
            <w:r w:rsidRPr="006E63EB">
              <w:rPr>
                <w:rFonts w:ascii="Calibri" w:hAnsi="Calibri"/>
                <w:color w:val="000000"/>
                <w:sz w:val="24"/>
                <w:szCs w:val="24"/>
              </w:rPr>
              <w:t>, envasada em garrafa plástica, lisa, transparente, lacrada, dentro dos padrões estabelecidos pelo Departamento Nacional de Produção Mineral - DNPM e Agência Nacional de Vigilância Sanitária - ANVISA, com marca, procedência e validade impressas na embalagem do produto. Garrafa com 500 ml. Padrão Lind’ Água, Cristal da Amazônia.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10.494,00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ÁGUA MINERAL SEM GÁS</w:t>
            </w:r>
            <w:r w:rsidRPr="006E63EB">
              <w:rPr>
                <w:rFonts w:ascii="Calibri" w:hAnsi="Calibri"/>
                <w:color w:val="000000"/>
                <w:sz w:val="24"/>
                <w:szCs w:val="24"/>
              </w:rPr>
              <w:t xml:space="preserve">, envasada em garrafão policarbonato, liso, transparente, lacrado, dentro dos padrões estabelecidos pelo Departamento Nacional de Produção Mineral - DNPM e Agência Nacional de Vigilância Sanitária - ANVISA, com marca, procedência e validade impressas na embalagem do produto. Galão com 20 litros. Padrão Lind’ Água, Cristal </w:t>
            </w:r>
            <w:r w:rsidRPr="006E63EB">
              <w:rPr>
                <w:rFonts w:ascii="Calibri" w:hAnsi="Calibri"/>
                <w:color w:val="000000"/>
                <w:sz w:val="24"/>
                <w:szCs w:val="24"/>
              </w:rPr>
              <w:lastRenderedPageBreak/>
              <w:t>da Amazônia.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GALÃO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10.440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7,46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77.840,64 </w:t>
            </w:r>
          </w:p>
        </w:tc>
      </w:tr>
      <w:tr w:rsidR="003D2B3C" w:rsidRPr="006E63EB" w:rsidTr="00091774">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ALFACE - REGIAO: </w:t>
            </w:r>
            <w:r w:rsidRPr="006E63EB">
              <w:rPr>
                <w:rFonts w:ascii="Cambria" w:hAnsi="Cambria"/>
                <w:color w:val="000000"/>
                <w:sz w:val="24"/>
                <w:szCs w:val="24"/>
              </w:rPr>
              <w:t>IN NATURA TAMANHO E COLORAÇÃO UNIFORME, LIVRE DE SUJIDADES, PARASITAS, LARVAS, RESIDUOS DE FERTILIZANTES ACONDICIONADAS EM SACOS DE POLIETILENO, TRANSPARENTES, ATOXICOS E INTACTOS. MAÇOS APROXIMADAMENTE 300GRS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6.003,00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ALHO NACIONAL</w:t>
            </w:r>
            <w:r w:rsidRPr="006E63EB">
              <w:rPr>
                <w:rFonts w:ascii="Calibri" w:hAnsi="Calibri"/>
                <w:color w:val="000000"/>
                <w:sz w:val="24"/>
                <w:szCs w:val="24"/>
              </w:rPr>
              <w:t>, graúdo do tipo comum, cabeça inteira fisiologicamente desenvolvido, com bulbos curados, sem chocamento, danos mecânicos ou causado por pragas de acordo com a resolução 12/78 da CNNPA. Acondicionados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2.150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R$26,75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57.508,20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Alimento pré-cozido</w:t>
            </w:r>
            <w:r w:rsidRPr="006E63EB">
              <w:rPr>
                <w:rFonts w:ascii="Cambria" w:hAnsi="Cambria"/>
                <w:color w:val="000000"/>
                <w:sz w:val="24"/>
                <w:szCs w:val="24"/>
              </w:rPr>
              <w:t xml:space="preserve"> a base de arroz, a embalagem deverá conter externamente os dados de identificação e procedência, número do lote, data de fabricação, quantidade do produto. Acondicionado em lata de 400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410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R$11,98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4.911,80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AMACIANTE DE CARNE</w:t>
            </w:r>
            <w:r w:rsidRPr="006E63EB">
              <w:rPr>
                <w:rFonts w:ascii="Calibri" w:hAnsi="Calibri"/>
                <w:color w:val="000000"/>
                <w:sz w:val="24"/>
                <w:szCs w:val="24"/>
              </w:rPr>
              <w:t>, líquido, a embalagem deverá conter externamente os dados de identificação e procedência, número do lote, data de fabricação, quantidade do produto. Acondicionado em frasco com 120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6,76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811,68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Amendoim</w:t>
            </w:r>
            <w:r w:rsidRPr="006E63EB">
              <w:rPr>
                <w:rFonts w:ascii="Cambria" w:hAnsi="Cambria"/>
                <w:color w:val="000000"/>
                <w:sz w:val="24"/>
                <w:szCs w:val="24"/>
              </w:rPr>
              <w:t>, leguminosa capsular, cônica, de tamanhocom características íntegras e de primeira qualidade; fresca, limpa, coloração uniforme; aroma, cor e sabor típicos da espécie; isento de sujidades, insetos, parasitas, larvas e corpos estranhos aderidos à superfície externa. Não deve apresentar quaisquer lesões de origem física, mecânica ou biológica. Podendo ser orgânico. Embalado em sacos plásticos contendo 500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w:t>
            </w:r>
            <w:r>
              <w:rPr>
                <w:rFonts w:ascii="Calibri" w:hAnsi="Calibri"/>
                <w:color w:val="000000"/>
                <w:sz w:val="24"/>
                <w:szCs w:val="24"/>
              </w:rPr>
              <w:t>UN</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1.912,93 </w:t>
            </w:r>
          </w:p>
        </w:tc>
      </w:tr>
      <w:tr w:rsidR="003D2B3C" w:rsidRPr="006E63EB" w:rsidTr="00091774">
        <w:trPr>
          <w:trHeight w:val="49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libri" w:hAnsi="Calibri"/>
                <w:b/>
                <w:bCs/>
                <w:color w:val="000000"/>
                <w:sz w:val="24"/>
                <w:szCs w:val="24"/>
              </w:rPr>
            </w:pPr>
            <w:r w:rsidRPr="006E63EB">
              <w:rPr>
                <w:rFonts w:ascii="Calibri" w:hAnsi="Calibri"/>
                <w:b/>
                <w:bCs/>
                <w:color w:val="000000"/>
                <w:sz w:val="24"/>
                <w:szCs w:val="24"/>
              </w:rPr>
              <w:t>AMIDO DE MILHO</w:t>
            </w:r>
            <w:r w:rsidRPr="006E63EB">
              <w:rPr>
                <w:rFonts w:ascii="Calibri" w:hAnsi="Calibri"/>
                <w:color w:val="000000"/>
                <w:sz w:val="24"/>
                <w:szCs w:val="24"/>
              </w:rPr>
              <w:t>, embalado em papel impermeável ou saco plástico, limpo, não violado, e resistente, que garantam a integridade do produto. A embalagem deverá conter externamente os dados de identificação, procedência, informações nutricionais, número de lote, quantidade do produto. Embalagem de 1kg. Padrão Maisena, Zaeli, Maitá.</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8.289,75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APRESUNTADO</w:t>
            </w:r>
            <w:r w:rsidRPr="006E63EB">
              <w:rPr>
                <w:rFonts w:ascii="Cambria" w:hAnsi="Cambria"/>
                <w:color w:val="000000"/>
                <w:sz w:val="24"/>
                <w:szCs w:val="24"/>
              </w:rPr>
              <w:t>, sem capa de gordura, fatiado no dia da entrega, a embalagem original deve ser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Padrão Seara, Sadia, Perdigão.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R$17,09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16.239,30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17</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ARROZ</w:t>
            </w:r>
            <w:r w:rsidRPr="006E63EB">
              <w:rPr>
                <w:rFonts w:ascii="Cambria" w:hAnsi="Cambria"/>
                <w:color w:val="000000"/>
                <w:sz w:val="24"/>
                <w:szCs w:val="24"/>
              </w:rPr>
              <w:t xml:space="preserve">,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 VALIDADE 6 MESES DA DATA ENTREGUE -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7.575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R$14,86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112.564,50</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ARROZ</w:t>
            </w:r>
            <w:r w:rsidRPr="006E63EB">
              <w:rPr>
                <w:rFonts w:ascii="Cambria" w:hAnsi="Cambria"/>
                <w:color w:val="000000"/>
                <w:sz w:val="24"/>
                <w:szCs w:val="24"/>
              </w:rPr>
              <w:t xml:space="preserve">, subgrupo polido, classe longo fino, agulha tipo 1, isento de matérias terrosas, pedras, fungos ou parasitas, livre de umidade, com grãos inteiros. A embalagem deverá conter externamente os dados de identificação, procedência, informações nutricionais, número de lote, quantidade do produto. Acondicionado em saco plástico com 5 kg de peso líquido. Padrão Tio Urbano, Vovô Orlando, Primavera, Soltinho. </w:t>
            </w:r>
            <w:r w:rsidRPr="006E63EB">
              <w:rPr>
                <w:rFonts w:ascii="Cambria" w:hAnsi="Cambria"/>
                <w:color w:val="000000"/>
                <w:sz w:val="24"/>
                <w:szCs w:val="24"/>
              </w:rPr>
              <w:lastRenderedPageBreak/>
              <w:t xml:space="preserve">VALIDADE 6 MESES DA DATA ENTREGUE -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2.525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R$14,86</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R$ 37.521,50</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Aveia em flocos</w:t>
            </w:r>
            <w:r w:rsidRPr="006E63EB">
              <w:rPr>
                <w:rFonts w:ascii="Cambria" w:hAnsi="Cambria"/>
                <w:color w:val="000000"/>
                <w:sz w:val="24"/>
                <w:szCs w:val="24"/>
              </w:rPr>
              <w:t xml:space="preserve"> finos, embalada em papel impermeável, limpo, não violada, e resistente, lata de folha de flandres ou alumínio limpa, isenta de ferrugem, não amassada, resistente ou em pacote plástico, transparente, limpo e resistente que garanta a integridade do produto. A embalagem deverá conter externamente os dados de identificação, procedência, informações nutricionais, número de lote, quantidade do produto. Peso aproximado 250g. Padrão Jasmine, Quaker, Nestlé.</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5,98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1.793,00 </w:t>
            </w:r>
          </w:p>
        </w:tc>
      </w:tr>
      <w:tr w:rsidR="003D2B3C" w:rsidRPr="006E63EB" w:rsidTr="00091774">
        <w:trPr>
          <w:trHeight w:val="28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Bacon, defumado</w:t>
            </w:r>
            <w:r w:rsidRPr="006E63EB">
              <w:rPr>
                <w:rFonts w:ascii="Cambria" w:hAnsi="Cambria"/>
                <w:color w:val="000000"/>
                <w:sz w:val="24"/>
                <w:szCs w:val="24"/>
              </w:rPr>
              <w:t>, em peça, embalado a vácuo, em saco plástico transparente, atóxico, limpo, não violado, resistente, que garanta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992"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R$24,19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1.209,25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BALAS MASTIGÁVEIS</w:t>
            </w:r>
            <w:r w:rsidRPr="006E63EB">
              <w:rPr>
                <w:rFonts w:ascii="Cambria" w:hAnsi="Cambria"/>
                <w:color w:val="000000"/>
                <w:sz w:val="24"/>
                <w:szCs w:val="24"/>
              </w:rPr>
              <w:t xml:space="preserve"> sabores naturais de abacaxi, banana, côco, framboesa, maçã verde. Ingred.: açúcar, xarope de glicose, gordura vegetal hidrogenada, acidolantes ácido cítrico e ácido láctico, emulsificantes mono e diglicerídeos de ácidos graxos e lecitina de soja, aromatizantes e corantes naturais cúrcuma e carmim de cochomilha. Não contém glúten. Peso líquido 700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544</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4.020,16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22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BANANA DA TERRA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4.702,32 </w:t>
            </w:r>
          </w:p>
        </w:tc>
      </w:tr>
      <w:tr w:rsidR="003D2B3C" w:rsidRPr="006E63EB" w:rsidTr="00091774">
        <w:trPr>
          <w:trHeight w:val="35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BANANA MAÇÃ</w:t>
            </w:r>
            <w:r w:rsidRPr="006E63EB">
              <w:rPr>
                <w:rFonts w:ascii="Cambria" w:hAnsi="Cambria"/>
                <w:color w:val="000000"/>
                <w:sz w:val="24"/>
                <w:szCs w:val="24"/>
              </w:rPr>
              <w:t>,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19.500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75.757,50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 xml:space="preserve">BATATA INGLESA: </w:t>
            </w:r>
            <w:r w:rsidRPr="006E63EB">
              <w:rPr>
                <w:rFonts w:ascii="Cambria" w:hAnsi="Cambria"/>
                <w:color w:val="000000"/>
                <w:sz w:val="24"/>
                <w:szCs w:val="24"/>
              </w:rPr>
              <w:t>in natura, tamanho e coloração uniforme, polpa firme, livre de sujidades, parasitas, larvas, resíduos de fertilizantes, acondicionadas em sacos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32.600,00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BETERRABA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3,32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19.678,08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DOCE</w:t>
            </w:r>
            <w:r w:rsidRPr="006E63EB">
              <w:rPr>
                <w:rFonts w:ascii="Cambria" w:hAnsi="Cambria"/>
                <w:color w:val="000000"/>
                <w:sz w:val="24"/>
                <w:szCs w:val="24"/>
              </w:rPr>
              <w:t xml:space="preserve"> tipo maisena,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Embalagem contento 400 gramas.O produto deverá apresentar validade mínima de 6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0D4050" w:rsidP="00CC3E39">
            <w:pPr>
              <w:jc w:val="center"/>
              <w:rPr>
                <w:rFonts w:ascii="Arial" w:hAnsi="Arial" w:cs="Arial"/>
                <w:color w:val="000000"/>
                <w:sz w:val="24"/>
                <w:szCs w:val="24"/>
              </w:rPr>
            </w:pPr>
            <w:r>
              <w:rPr>
                <w:rFonts w:ascii="Arial" w:hAnsi="Arial" w:cs="Arial"/>
                <w:color w:val="000000"/>
                <w:sz w:val="24"/>
                <w:szCs w:val="24"/>
              </w:rPr>
              <w:t>7.590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w:t>
            </w:r>
            <w:r w:rsidR="000D4050">
              <w:rPr>
                <w:rFonts w:ascii="Calibri" w:hAnsi="Calibri"/>
                <w:color w:val="000000"/>
                <w:sz w:val="24"/>
                <w:szCs w:val="24"/>
              </w:rPr>
              <w:t>36.659,70</w:t>
            </w:r>
          </w:p>
        </w:tc>
      </w:tr>
      <w:tr w:rsidR="003D2B3C" w:rsidRPr="006E63EB" w:rsidTr="00091774">
        <w:trPr>
          <w:trHeight w:val="31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doce tipo rosquinha</w:t>
            </w:r>
            <w:r w:rsidRPr="006E63EB">
              <w:rPr>
                <w:rFonts w:ascii="Cambria" w:hAnsi="Cambria"/>
                <w:color w:val="000000"/>
                <w:sz w:val="24"/>
                <w:szCs w:val="24"/>
              </w:rPr>
              <w:t xml:space="preserve">,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 </w:t>
            </w:r>
            <w:r w:rsidRPr="006E63EB">
              <w:rPr>
                <w:rFonts w:ascii="Cambria" w:hAnsi="Cambria"/>
                <w:color w:val="000000"/>
                <w:sz w:val="24"/>
                <w:szCs w:val="24"/>
              </w:rPr>
              <w:lastRenderedPageBreak/>
              <w:t>de peso líquido. Padrão Mabel, Triunfo, Fortaleza. O produto deverá apresentar validade mínima de 6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17.045,00 </w:t>
            </w:r>
          </w:p>
        </w:tc>
      </w:tr>
      <w:tr w:rsidR="003D2B3C" w:rsidRPr="006E63EB" w:rsidTr="00091774">
        <w:trPr>
          <w:trHeight w:val="33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28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BISCOITO SALGADO</w:t>
            </w:r>
            <w:r w:rsidRPr="006E63EB">
              <w:rPr>
                <w:rFonts w:ascii="Cambria" w:hAnsi="Cambria"/>
                <w:color w:val="000000"/>
                <w:sz w:val="24"/>
                <w:szCs w:val="24"/>
              </w:rPr>
              <w:t xml:space="preserve"> tipo Cream Cracker, embalagem saco plástico. Deverá ser fabricado a partir de matérias primas sãs e limpas, isentas de matérias terrosas, parasitas e em perfeito estado de conservação. Serão rejeitados biscoitos mal cozidos, queimados, não podendo apresentas excesso de dureza e nem se apresentar quebradiço. A embalagem deverá conter externamente os dados de identificação, procedência, informações nutricionais, número de lote, quantidade do produto. Embalagem contendo 400 gramasgramas de peso líquido. Padrão Mabel, Triunfo, Fortaleza. O produto deverá apresentar validade mínima de 6 meses a partir da data de entrega.</w:t>
            </w:r>
          </w:p>
        </w:tc>
        <w:tc>
          <w:tcPr>
            <w:tcW w:w="992"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7.480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32.351,00 </w:t>
            </w:r>
          </w:p>
        </w:tc>
      </w:tr>
      <w:tr w:rsidR="003D2B3C" w:rsidRPr="006E63EB" w:rsidTr="00091774">
        <w:trPr>
          <w:trHeight w:val="275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29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BISTECA BOVINA</w:t>
            </w:r>
            <w:r w:rsidRPr="006E63EB">
              <w:rPr>
                <w:rFonts w:ascii="Cambria" w:hAnsi="Cambria"/>
                <w:color w:val="000000"/>
                <w:sz w:val="24"/>
                <w:szCs w:val="24"/>
              </w:rPr>
              <w:t>, congelada, com aproximadamente 250 gramas cada, embalada em camadas separadas por filmes plásticos transparentes e atóxicos, acondicionadas em caixas lacradas, limpas, secas, não violadas, resistentes, que garantam a integridade do produto até o momento do consumo.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992"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R$17,35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38.164,50 </w:t>
            </w:r>
          </w:p>
        </w:tc>
      </w:tr>
      <w:tr w:rsidR="003D2B3C" w:rsidRPr="006E63EB" w:rsidTr="00091774">
        <w:trPr>
          <w:trHeight w:val="7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Bombomrecheado</w:t>
            </w:r>
            <w:r w:rsidRPr="006E63EB">
              <w:rPr>
                <w:rFonts w:ascii="Cambria" w:hAnsi="Cambria"/>
                <w:color w:val="000000"/>
                <w:sz w:val="24"/>
                <w:szCs w:val="24"/>
              </w:rPr>
              <w:t xml:space="preserve"> com creme amendoim, peso individual aproximado de 21,5 gramas, acondicionados em pacote de 1kg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R$33,93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22.902,75 </w:t>
            </w:r>
          </w:p>
        </w:tc>
      </w:tr>
      <w:tr w:rsidR="003D2B3C" w:rsidRPr="006E63EB" w:rsidTr="00091774">
        <w:trPr>
          <w:trHeight w:val="120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CAFÉ</w:t>
            </w:r>
            <w:r w:rsidRPr="006E63EB">
              <w:rPr>
                <w:rFonts w:ascii="Cambria" w:hAnsi="Cambria"/>
                <w:color w:val="000000"/>
                <w:sz w:val="24"/>
                <w:szCs w:val="24"/>
              </w:rPr>
              <w:t xml:space="preserve"> puro, torrado e moído, procedente de grãos sãos, limpos e isentos de impurezas, acondicionado em pacote aluminizado, alto vácuo, íntegro, resistente, vedado hermeticamente e limpo. A embalagem deverá conter externamente os dados de identificação e procedência, número do lote data de fabricação, quantidade do produto, selo de pureza ABIC. O produto deverá apresentar validade mínima de 6 meses a partir da data de entrega. Embalagem de 500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4.940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R$14,14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69.831,84 </w:t>
            </w:r>
          </w:p>
        </w:tc>
      </w:tr>
      <w:tr w:rsidR="003D2B3C" w:rsidRPr="006E63EB" w:rsidTr="0009177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32</w:t>
            </w:r>
          </w:p>
        </w:tc>
        <w:tc>
          <w:tcPr>
            <w:tcW w:w="4834" w:type="dxa"/>
            <w:tcBorders>
              <w:top w:val="nil"/>
              <w:left w:val="nil"/>
              <w:bottom w:val="single" w:sz="4" w:space="0" w:color="auto"/>
              <w:right w:val="single" w:sz="4" w:space="0" w:color="auto"/>
            </w:tcBorders>
            <w:shd w:val="clear" w:color="000000" w:fill="FFFFFF"/>
            <w:noWrap/>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Caldo de galinha caipira</w:t>
            </w:r>
            <w:r w:rsidRPr="006E63EB">
              <w:rPr>
                <w:rFonts w:ascii="Cambria" w:hAnsi="Cambria"/>
                <w:color w:val="000000"/>
                <w:sz w:val="24"/>
                <w:szCs w:val="24"/>
              </w:rPr>
              <w:t>, matérias primas limpas e de boa qualidade; constituído basicamente de carne de galinha desidratada, liofilizado sal, amido de milho, gordura vegetal, condimentos, podendo conter corante natural, apresentando-se livre de matérias terrosa, parasitas, larvas e detritos animais e vegetais, em embalagem metalizada, termo soldável, resistente e atóxica, validade 12 meses após a data de fabricação. Peso aproximado de 8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FE219A" w:rsidP="00CC3E39">
            <w:pPr>
              <w:jc w:val="center"/>
              <w:rPr>
                <w:rFonts w:ascii="Arial" w:hAnsi="Arial" w:cs="Arial"/>
                <w:color w:val="000000"/>
                <w:sz w:val="24"/>
                <w:szCs w:val="24"/>
              </w:rPr>
            </w:pPr>
            <w:r>
              <w:rPr>
                <w:rFonts w:ascii="Arial" w:hAnsi="Arial" w:cs="Arial"/>
                <w:color w:val="000000"/>
                <w:sz w:val="24"/>
                <w:szCs w:val="24"/>
              </w:rPr>
              <w:t>5000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0,60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FE219A">
            <w:pPr>
              <w:jc w:val="center"/>
              <w:rPr>
                <w:rFonts w:ascii="Calibri" w:hAnsi="Calibri"/>
                <w:color w:val="000000"/>
                <w:sz w:val="24"/>
                <w:szCs w:val="24"/>
              </w:rPr>
            </w:pPr>
            <w:r w:rsidRPr="006E63EB">
              <w:rPr>
                <w:rFonts w:ascii="Calibri" w:hAnsi="Calibri"/>
                <w:color w:val="000000"/>
                <w:sz w:val="24"/>
                <w:szCs w:val="24"/>
              </w:rPr>
              <w:t xml:space="preserve"> R$                            </w:t>
            </w:r>
            <w:r w:rsidR="00FE219A">
              <w:rPr>
                <w:rFonts w:ascii="Calibri" w:hAnsi="Calibri"/>
                <w:color w:val="000000"/>
                <w:sz w:val="24"/>
                <w:szCs w:val="24"/>
              </w:rPr>
              <w:t>3000</w:t>
            </w:r>
          </w:p>
        </w:tc>
      </w:tr>
      <w:tr w:rsidR="003D2B3C" w:rsidRPr="006E63EB" w:rsidTr="00091774">
        <w:trPr>
          <w:trHeight w:val="19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CANELA EM PAU</w:t>
            </w:r>
            <w:r w:rsidRPr="006E63EB">
              <w:rPr>
                <w:rFonts w:ascii="Cambria" w:hAnsi="Cambria"/>
                <w:color w:val="000000"/>
                <w:sz w:val="24"/>
                <w:szCs w:val="24"/>
              </w:rPr>
              <w:t>,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Apresentação em pacote com 10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541,88 </w:t>
            </w:r>
          </w:p>
        </w:tc>
      </w:tr>
      <w:tr w:rsidR="003D2B3C" w:rsidRPr="006E63EB" w:rsidTr="00091774">
        <w:trPr>
          <w:trHeight w:val="239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CANELA EM PÓ</w:t>
            </w:r>
            <w:r w:rsidRPr="006E63EB">
              <w:rPr>
                <w:rFonts w:ascii="Cambria" w:hAnsi="Cambria"/>
                <w:color w:val="000000"/>
                <w:sz w:val="24"/>
                <w:szCs w:val="24"/>
              </w:rPr>
              <w:t>, canela proveniente de cascas sãs, limpas e secas, em forma de pó fino,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Embalagem com 10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407,56 </w:t>
            </w:r>
          </w:p>
        </w:tc>
      </w:tr>
      <w:tr w:rsidR="003D2B3C" w:rsidRPr="006E63EB" w:rsidTr="00091774">
        <w:trPr>
          <w:trHeight w:val="210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CANJICA DE MILHO BRANCO TIPO 1</w:t>
            </w:r>
            <w:r w:rsidRPr="006E63EB">
              <w:rPr>
                <w:rFonts w:ascii="Cambria" w:hAnsi="Cambria"/>
                <w:color w:val="000000"/>
                <w:sz w:val="24"/>
                <w:szCs w:val="24"/>
              </w:rPr>
              <w:t>, contendo 80% de grãos inteiros, preparados com matérias primas sãs, limpas, isentas de matérias terrosas, parasitos e de detritos animais ou vegetais com no máximo de 15% de umidade. A embalagem deverá conter externamente os dados de identificação, procedência, informações nutricionais, número de lote, quantidade do produto. Deverá apresentar validade mínima de 6 (seis) meses a partir da data de entrega.Embalagem em saco plástico contendo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5.331,95 </w:t>
            </w:r>
          </w:p>
        </w:tc>
      </w:tr>
      <w:tr w:rsidR="003D2B3C" w:rsidRPr="006E63EB" w:rsidTr="00091774">
        <w:trPr>
          <w:trHeight w:val="38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36</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R$23,71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R$ 124.477,50</w:t>
            </w:r>
          </w:p>
        </w:tc>
      </w:tr>
      <w:tr w:rsidR="003D2B3C" w:rsidRPr="006E63EB" w:rsidTr="00091774">
        <w:trPr>
          <w:trHeight w:val="92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(alcatra, chã de dentro, coxão mole, patinho, lombo),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R$23,71</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R$ 41.492,50</w:t>
            </w:r>
          </w:p>
        </w:tc>
      </w:tr>
      <w:tr w:rsidR="003D2B3C" w:rsidRPr="006E63EB" w:rsidTr="00091774">
        <w:trPr>
          <w:trHeight w:val="309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38</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13.275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R$15,45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R$ 205.098,75</w:t>
            </w:r>
          </w:p>
        </w:tc>
      </w:tr>
      <w:tr w:rsidR="003D2B3C" w:rsidRPr="006E63EB" w:rsidTr="00091774">
        <w:trPr>
          <w:trHeight w:val="20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39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w:t>
            </w:r>
            <w:r w:rsidRPr="006E63EB">
              <w:rPr>
                <w:rFonts w:ascii="Cambria" w:hAnsi="Cambria"/>
                <w:color w:val="000000"/>
                <w:sz w:val="24"/>
                <w:szCs w:val="24"/>
              </w:rPr>
              <w:t xml:space="preserve"> magra (músculo),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4.425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R$15,45</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R$ 68.366,25</w:t>
            </w:r>
          </w:p>
        </w:tc>
      </w:tr>
      <w:tr w:rsidR="003D2B3C" w:rsidRPr="006E63EB" w:rsidTr="00091774">
        <w:trPr>
          <w:trHeight w:val="324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40</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MOÍDA</w:t>
            </w:r>
            <w:r w:rsidRPr="006E63EB">
              <w:rPr>
                <w:rFonts w:ascii="Cambria" w:hAnsi="Cambria"/>
                <w:color w:val="000000"/>
                <w:sz w:val="24"/>
                <w:szCs w:val="24"/>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17.289</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R$16,38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A32F7">
            <w:pPr>
              <w:jc w:val="center"/>
              <w:rPr>
                <w:rFonts w:ascii="Calibri" w:hAnsi="Calibri"/>
                <w:color w:val="000000"/>
                <w:sz w:val="24"/>
                <w:szCs w:val="24"/>
              </w:rPr>
            </w:pPr>
            <w:r w:rsidRPr="006E63EB">
              <w:rPr>
                <w:rFonts w:ascii="Calibri" w:hAnsi="Calibri"/>
                <w:color w:val="000000"/>
                <w:sz w:val="24"/>
                <w:szCs w:val="24"/>
              </w:rPr>
              <w:t>R$ 283.1</w:t>
            </w:r>
            <w:r>
              <w:rPr>
                <w:rFonts w:ascii="Calibri" w:hAnsi="Calibri"/>
                <w:color w:val="000000"/>
                <w:sz w:val="24"/>
                <w:szCs w:val="24"/>
              </w:rPr>
              <w:t>93</w:t>
            </w:r>
            <w:r w:rsidRPr="006E63EB">
              <w:rPr>
                <w:rFonts w:ascii="Calibri" w:hAnsi="Calibri"/>
                <w:color w:val="000000"/>
                <w:sz w:val="24"/>
                <w:szCs w:val="24"/>
              </w:rPr>
              <w:t>,</w:t>
            </w:r>
            <w:r>
              <w:rPr>
                <w:rFonts w:ascii="Calibri" w:hAnsi="Calibri"/>
                <w:color w:val="000000"/>
                <w:sz w:val="24"/>
                <w:szCs w:val="24"/>
              </w:rPr>
              <w:t>82</w:t>
            </w:r>
          </w:p>
        </w:tc>
      </w:tr>
      <w:tr w:rsidR="003D2B3C" w:rsidRPr="006E63EB" w:rsidTr="00091774">
        <w:trPr>
          <w:trHeight w:val="341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MOÍDA</w:t>
            </w:r>
            <w:r w:rsidRPr="006E63EB">
              <w:rPr>
                <w:rFonts w:ascii="Cambria" w:hAnsi="Cambria"/>
                <w:color w:val="000000"/>
                <w:sz w:val="24"/>
                <w:szCs w:val="24"/>
              </w:rPr>
              <w:t xml:space="preserve">, a carne deve ser de patinho ou coxão mole, resfriada, com no máximo 10% de gordura e 3% de aponeurose, isenta de cartilagens e ossos, manipulada em boas condições higiênicas provenientes de animais em boas condições de saúde, abatidos sob inspeção veterinária. A carne deve apresentar-se com aspecto próprio, não amolecida e nem pegajosa, cor, cheiro e sabor próprio, sem manchas esverdeadas, livres de parasitas, sujidades e qualquer substância contaminante que possa alterá-la ou encobrir qualquer alteração, de acordo com a legislação sanitária e Ministério de agricultura, contendo na embalagem o SIF, nome e composição do produto, lote, data de fabricação e validade, número de registro no órgão oficial, CGC, endereço de fabricante e distribuidor, condições de armazenamento e quantidade (peso). Apresentada em saco polietileno e/ou bandeja de isopor revestida em filme.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Pr>
                <w:rFonts w:ascii="Arial" w:hAnsi="Arial" w:cs="Arial"/>
                <w:color w:val="000000"/>
                <w:sz w:val="24"/>
                <w:szCs w:val="24"/>
              </w:rPr>
              <w:t>5.761</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R$16,38</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A32F7">
            <w:pPr>
              <w:jc w:val="center"/>
              <w:rPr>
                <w:rFonts w:ascii="Calibri" w:hAnsi="Calibri"/>
                <w:color w:val="000000"/>
                <w:sz w:val="24"/>
                <w:szCs w:val="24"/>
              </w:rPr>
            </w:pPr>
            <w:r w:rsidRPr="006E63EB">
              <w:rPr>
                <w:rFonts w:ascii="Calibri" w:hAnsi="Calibri"/>
                <w:color w:val="000000"/>
                <w:sz w:val="24"/>
                <w:szCs w:val="24"/>
              </w:rPr>
              <w:t xml:space="preserve">R$ </w:t>
            </w:r>
            <w:r>
              <w:rPr>
                <w:rFonts w:ascii="Calibri" w:hAnsi="Calibri"/>
                <w:color w:val="000000"/>
                <w:sz w:val="24"/>
                <w:szCs w:val="24"/>
              </w:rPr>
              <w:t>94.365,18</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BOVINA TIPO COSTELA</w:t>
            </w:r>
            <w:r w:rsidRPr="006E63EB">
              <w:rPr>
                <w:rFonts w:ascii="Cambria" w:hAnsi="Cambria"/>
                <w:color w:val="000000"/>
                <w:sz w:val="24"/>
                <w:szCs w:val="24"/>
              </w:rPr>
              <w:t>, tiras, resfriada, no máximo 10% de sebo e gordura, aspecto, cor, cheiro e sabor próprios, subdividida embalagem em filme PVC transparente ou saco plástico transparente, contendo identificação do produto, marca do fabricante, prazo de validade, número do registro no Ministério da Agricultura/SIF/DIPOA e carimbo de inspeção do SIF. O produto deverá apresentar validade mínima de 20 (vinte) dias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R$11,84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26.048,00 </w:t>
            </w:r>
          </w:p>
        </w:tc>
      </w:tr>
      <w:tr w:rsidR="003D2B3C" w:rsidRPr="006E63EB" w:rsidTr="00091774">
        <w:trPr>
          <w:trHeight w:val="106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de charque</w:t>
            </w:r>
            <w:r w:rsidRPr="006E63EB">
              <w:rPr>
                <w:rFonts w:ascii="Cambria" w:hAnsi="Cambria"/>
                <w:color w:val="000000"/>
                <w:sz w:val="24"/>
                <w:szCs w:val="24"/>
              </w:rPr>
              <w:t xml:space="preserve">(no máximo 10% de gordura), embalada em saco plástico vácuo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w:t>
            </w:r>
            <w:r w:rsidRPr="006E63EB">
              <w:rPr>
                <w:rFonts w:ascii="Cambria" w:hAnsi="Cambria"/>
                <w:color w:val="000000"/>
                <w:sz w:val="24"/>
                <w:szCs w:val="24"/>
              </w:rPr>
              <w:lastRenderedPageBreak/>
              <w:t>inspeção do SIF. O produto deverá apresentar validade mínima de 20 (vinte) dias validadea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R$27,48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17.859,40 </w:t>
            </w:r>
          </w:p>
        </w:tc>
      </w:tr>
      <w:tr w:rsidR="003D2B3C" w:rsidRPr="006E63EB" w:rsidTr="00091774">
        <w:trPr>
          <w:trHeight w:val="2712"/>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SUÍNA TIPO COSTELA</w:t>
            </w:r>
            <w:r w:rsidRPr="006E63EB">
              <w:rPr>
                <w:rFonts w:ascii="Cambria" w:hAnsi="Cambria"/>
                <w:color w:val="000000"/>
                <w:sz w:val="24"/>
                <w:szCs w:val="24"/>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R$16,96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20.352,00 </w:t>
            </w:r>
          </w:p>
        </w:tc>
      </w:tr>
      <w:tr w:rsidR="003D2B3C" w:rsidRPr="006E63EB" w:rsidTr="00091774">
        <w:trPr>
          <w:trHeight w:val="252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CARNE SUÍNA TIPO PERNIL</w:t>
            </w:r>
            <w:r w:rsidRPr="006E63EB">
              <w:rPr>
                <w:rFonts w:ascii="Cambria" w:hAnsi="Cambria"/>
                <w:color w:val="000000"/>
                <w:sz w:val="24"/>
                <w:szCs w:val="24"/>
              </w:rPr>
              <w:t>, resfriada, limpa, aspecto: próprio da espécie, não amolecida nem pegajosa cor: própria da espécie, sem manchas esverdeadas ou pardacentas, odor: próprio. tipo de corte: característico da peça. Embalada em saco plástico transparente e atóxico, limpo, não violado, resistente, que garanta a integridade do produto até o momento do consumo, acondicionado em caixas lacradas. A embalagem deverá conter externamente os dados de identificação, procedência, número de lote, data de validade, quantidade do produto, número do registro no Ministério da Agricultura/SIF/DIPOA e carimbo de inspeção do SIF. O produto deverá apresentar validade mínima de 30 (trinta) dias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R$12,53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27.566,00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CEBOLA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18.694,50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47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CENOURA</w:t>
            </w:r>
            <w:r w:rsidRPr="006E63EB">
              <w:rPr>
                <w:rFonts w:ascii="Cambria" w:hAnsi="Cambria"/>
                <w:color w:val="000000"/>
                <w:sz w:val="24"/>
                <w:szCs w:val="24"/>
              </w:rPr>
              <w:t>,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5.920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3,91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23.147,20 </w:t>
            </w:r>
          </w:p>
        </w:tc>
      </w:tr>
      <w:tr w:rsidR="003D2B3C" w:rsidRPr="006E63EB" w:rsidTr="00091774">
        <w:trPr>
          <w:trHeight w:val="252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Cereal à base de farinha de arroz</w:t>
            </w:r>
            <w:r w:rsidRPr="006E63EB">
              <w:rPr>
                <w:rFonts w:ascii="Cambria" w:hAnsi="Cambria"/>
                <w:color w:val="000000"/>
                <w:sz w:val="24"/>
                <w:szCs w:val="24"/>
              </w:rPr>
              <w:t xml:space="preserve">, pré-cozida, açúcar, amido, sais minerais, vitamina E, e aromatizante, para alimentação infantil, de preparo instantâneo, com 9 vitaminas, embalagem de 230g,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SACHE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5,52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9.936,00 </w:t>
            </w:r>
          </w:p>
        </w:tc>
      </w:tr>
      <w:tr w:rsidR="003D2B3C" w:rsidRPr="006E63EB" w:rsidTr="00091774">
        <w:trPr>
          <w:trHeight w:val="238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49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CEREAL À BASE DE FARINHA DE MILHO</w:t>
            </w:r>
            <w:r w:rsidRPr="006E63EB">
              <w:rPr>
                <w:rFonts w:ascii="Cambria" w:hAnsi="Cambria"/>
                <w:color w:val="000000"/>
                <w:sz w:val="24"/>
                <w:szCs w:val="24"/>
              </w:rPr>
              <w:t xml:space="preserve">pré cozido para alimentação infantil, de preparo instantâneo, com 9 vitaminas, embalagem aproximada de 230 plástico, íntegra, resistente, vedada hermeticamente e limpa, contendo externamente, os dados de identificação e procedência, informações nutricionais, número de lote, quantidade do produto, número de registro e Normas de CODEX Alimentares para fórmulas destinadas a lactentes, FAO/OMS. Apresentando data de fabricação e prazo de validade com mínimo de 10 (dez) meses a partir da data de entrega.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SACHE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2C4106" w:rsidP="00CC3E39">
            <w:pPr>
              <w:jc w:val="center"/>
              <w:rPr>
                <w:rFonts w:ascii="Arial" w:hAnsi="Arial" w:cs="Arial"/>
                <w:color w:val="000000"/>
                <w:sz w:val="24"/>
                <w:szCs w:val="24"/>
              </w:rPr>
            </w:pPr>
            <w:r>
              <w:rPr>
                <w:rFonts w:ascii="Arial" w:hAnsi="Arial" w:cs="Arial"/>
                <w:color w:val="000000"/>
                <w:sz w:val="24"/>
                <w:szCs w:val="24"/>
              </w:rPr>
              <w:t>2.350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5,90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2C4106">
            <w:pPr>
              <w:jc w:val="center"/>
              <w:rPr>
                <w:rFonts w:ascii="Calibri" w:hAnsi="Calibri"/>
                <w:color w:val="000000"/>
                <w:sz w:val="24"/>
                <w:szCs w:val="24"/>
              </w:rPr>
            </w:pPr>
            <w:r w:rsidRPr="006E63EB">
              <w:rPr>
                <w:rFonts w:ascii="Calibri" w:hAnsi="Calibri"/>
                <w:color w:val="000000"/>
                <w:sz w:val="24"/>
                <w:szCs w:val="24"/>
              </w:rPr>
              <w:t xml:space="preserve"> R$                        </w:t>
            </w:r>
            <w:r w:rsidR="002C4106">
              <w:rPr>
                <w:rFonts w:ascii="Calibri" w:hAnsi="Calibri"/>
                <w:color w:val="000000"/>
                <w:sz w:val="24"/>
                <w:szCs w:val="24"/>
              </w:rPr>
              <w:t>13.865,00</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DE CAMOMILA</w:t>
            </w:r>
            <w:r w:rsidRPr="006E63EB">
              <w:rPr>
                <w:rFonts w:ascii="Cambria" w:hAnsi="Cambria"/>
                <w:color w:val="000000"/>
                <w:sz w:val="24"/>
                <w:szCs w:val="24"/>
              </w:rPr>
              <w:t>, a embalagem deverá conter externamente os dados de identificação e procedência, número do lote data de fabricação, quantidade do produto. O produto deverá apresentar validade mínima de 6 meses a partir da data de entrega. Caixa com 10 saquinhos – 10 gr.</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119,58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DE ERVA DOCE</w:t>
            </w:r>
            <w:r w:rsidRPr="006E63EB">
              <w:rPr>
                <w:rFonts w:ascii="Cambria" w:hAnsi="Cambria"/>
                <w:color w:val="000000"/>
                <w:sz w:val="24"/>
                <w:szCs w:val="24"/>
              </w:rPr>
              <w:t xml:space="preserve">, a embalagem deverá conter externamente os dados de identificação e procedência, número do lote data de fabricação, quantidade do produto. O produto deverá apresentar validade mínima </w:t>
            </w:r>
            <w:r w:rsidRPr="006E63EB">
              <w:rPr>
                <w:rFonts w:ascii="Cambria" w:hAnsi="Cambria"/>
                <w:color w:val="000000"/>
                <w:sz w:val="24"/>
                <w:szCs w:val="24"/>
              </w:rPr>
              <w:lastRenderedPageBreak/>
              <w:t>de 6 meses a partir da data de entrega. Caixa com 10 saquinhos – 10 gr</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lastRenderedPageBreak/>
              <w:t>CAIXA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143,50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52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CHÁ MATE</w:t>
            </w:r>
            <w:r w:rsidRPr="006E63EB">
              <w:rPr>
                <w:rFonts w:ascii="Cambria" w:hAnsi="Cambria"/>
                <w:color w:val="000000"/>
                <w:sz w:val="24"/>
                <w:szCs w:val="24"/>
              </w:rPr>
              <w:t>, a embalagem deverá conter externamente os dados de identificação e procedência, número do lote data de fabricação, quantidade do produto. O produto deverá apresentar validade mínima de 6 meses a partir da data de entrega. Apresentado em caixa com 250 gramas de peso líquido.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1.895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R$10,52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19.942,98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b/>
                <w:bCs/>
                <w:color w:val="000000"/>
                <w:sz w:val="24"/>
                <w:szCs w:val="24"/>
              </w:rPr>
            </w:pPr>
            <w:r w:rsidRPr="006E63EB">
              <w:rPr>
                <w:b/>
                <w:bCs/>
                <w:color w:val="000000"/>
                <w:sz w:val="24"/>
                <w:szCs w:val="24"/>
              </w:rPr>
              <w:t>CHEIRO VERDE</w:t>
            </w:r>
            <w:r w:rsidRPr="006E63EB">
              <w:rPr>
                <w:color w:val="000000"/>
                <w:sz w:val="24"/>
                <w:szCs w:val="24"/>
              </w:rPr>
              <w:t>, da região, in natura, tamanho e coloração uniforme, livre de sujidades, parasitas, larvas, resíduos de fertilizantes, acondicionadas em sacos de polietileno, transparentes, atóxicos e intactos.Maço de 200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1,87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468,13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CHUCHU</w:t>
            </w:r>
            <w:r w:rsidRPr="006E63EB">
              <w:rPr>
                <w:rFonts w:ascii="Cambria" w:hAnsi="Cambria"/>
                <w:color w:val="000000"/>
                <w:sz w:val="24"/>
                <w:szCs w:val="24"/>
              </w:rPr>
              <w:t>,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17.047,80 </w:t>
            </w:r>
          </w:p>
        </w:tc>
      </w:tr>
      <w:tr w:rsidR="003D2B3C" w:rsidRPr="006E63EB" w:rsidTr="00091774">
        <w:trPr>
          <w:trHeight w:val="4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Coco ralado</w:t>
            </w:r>
            <w:r w:rsidRPr="006E63EB">
              <w:rPr>
                <w:rFonts w:ascii="Cambria" w:hAnsi="Cambria"/>
                <w:color w:val="000000"/>
                <w:sz w:val="24"/>
                <w:szCs w:val="24"/>
              </w:rPr>
              <w:t>, acondicionado em embalagem aluminizada, pacote de 100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4,22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1.984,97 </w:t>
            </w:r>
          </w:p>
        </w:tc>
      </w:tr>
      <w:tr w:rsidR="003D2B3C" w:rsidRPr="006E63EB" w:rsidTr="00091774">
        <w:trPr>
          <w:trHeight w:val="10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COLORAU EM PÓ</w:t>
            </w:r>
            <w:r w:rsidRPr="006E63EB">
              <w:rPr>
                <w:rFonts w:ascii="Cambria" w:hAnsi="Cambria"/>
                <w:color w:val="000000"/>
                <w:sz w:val="24"/>
                <w:szCs w:val="24"/>
              </w:rPr>
              <w:t>, tipo da região, embalado em saco plástico hermeticamente lacrado, limpo, não-violado, apresentado em pacotes de 500 gramas de peso líquido. O produto deverá apresentar validade mínima de 06 (seis) meses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8,35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4.176,00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Couve - Regiao</w:t>
            </w:r>
            <w:r w:rsidRPr="006E63EB">
              <w:rPr>
                <w:rFonts w:ascii="Cambria" w:hAnsi="Cambria"/>
                <w:color w:val="000000"/>
                <w:sz w:val="24"/>
                <w:szCs w:val="24"/>
              </w:rPr>
              <w:t>in natura tamanho e coloração uniforme,  livre de sujidades, parasitas, larvas, residuos de fertilizantes acondicionadas em sacos de polietileno, transparentes, atoxicos e intactos.MAÇO DE 200GRS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4.350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11.066,40 </w:t>
            </w:r>
          </w:p>
        </w:tc>
      </w:tr>
      <w:tr w:rsidR="003D2B3C" w:rsidRPr="006E63EB" w:rsidTr="00091774">
        <w:trPr>
          <w:trHeight w:val="2563"/>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58</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COXA E SOBRE-COXA DE FRANGO</w:t>
            </w:r>
            <w:r w:rsidRPr="006E63EB">
              <w:rPr>
                <w:rFonts w:ascii="Cambria" w:hAnsi="Cambria"/>
                <w:color w:val="000000"/>
                <w:sz w:val="24"/>
                <w:szCs w:val="24"/>
              </w:rPr>
              <w:t xml:space="preserve">,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15.645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R$ 129.071,25</w:t>
            </w:r>
          </w:p>
        </w:tc>
      </w:tr>
      <w:tr w:rsidR="003D2B3C" w:rsidRPr="006E63EB" w:rsidTr="00091774">
        <w:trPr>
          <w:trHeight w:val="280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59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COXA E SOBRE-COXA DE FRANGO</w:t>
            </w:r>
            <w:r w:rsidRPr="006E63EB">
              <w:rPr>
                <w:rFonts w:ascii="Cambria" w:hAnsi="Cambria"/>
                <w:color w:val="000000"/>
                <w:sz w:val="24"/>
                <w:szCs w:val="24"/>
              </w:rPr>
              <w:t xml:space="preserve">, apresentar-se congeladas,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5.215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8,25</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1570D6">
            <w:pPr>
              <w:jc w:val="center"/>
              <w:rPr>
                <w:rFonts w:ascii="Calibri" w:hAnsi="Calibri"/>
                <w:color w:val="000000"/>
                <w:sz w:val="24"/>
                <w:szCs w:val="24"/>
              </w:rPr>
            </w:pPr>
            <w:r w:rsidRPr="006E63EB">
              <w:rPr>
                <w:rFonts w:ascii="Calibri" w:hAnsi="Calibri"/>
                <w:color w:val="000000"/>
                <w:sz w:val="24"/>
                <w:szCs w:val="24"/>
              </w:rPr>
              <w:t>R$ 43.023,75</w:t>
            </w:r>
          </w:p>
        </w:tc>
      </w:tr>
      <w:tr w:rsidR="003D2B3C" w:rsidRPr="006E63EB" w:rsidTr="00091774">
        <w:trPr>
          <w:trHeight w:val="15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CRAVO DA ÍNDIA</w:t>
            </w:r>
            <w:r w:rsidRPr="006E63EB">
              <w:rPr>
                <w:rFonts w:ascii="Cambria" w:hAnsi="Cambria"/>
                <w:color w:val="000000"/>
                <w:sz w:val="24"/>
                <w:szCs w:val="24"/>
              </w:rPr>
              <w:t>, constituídos por botões florais sãos, secos e limpos, acondicionado em saco de polietileno, íntegro, atóxico, resistente, vedado hermeticamente. A embalagem deverá conter externamente os dados de identificação e procedência, número do lote data de fabricação, quantidade do produto. O produto deverá apresentar validade mínima de 6 (seis) meses a partir da data de entrega na unidade. Pacote com 100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921,90 </w:t>
            </w:r>
          </w:p>
        </w:tc>
      </w:tr>
      <w:tr w:rsidR="003D2B3C" w:rsidRPr="006E63EB" w:rsidTr="00091774">
        <w:trPr>
          <w:trHeight w:val="2111"/>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Creme de leite</w:t>
            </w:r>
            <w:r w:rsidRPr="006E63EB">
              <w:rPr>
                <w:rFonts w:ascii="Cambria" w:hAnsi="Cambria"/>
                <w:color w:val="000000"/>
                <w:sz w:val="24"/>
                <w:szCs w:val="24"/>
              </w:rPr>
              <w:t>, origem animal, embalado em lata ou tetrapack, limpa, isenta de ferrugem, não amassada, não estufada, resistente. A embalagem deverá conter externamente os dados de identificação, procedência, informações nutricionais, número do lote, quantidade do produto. Atender as exigências do Ministério da Agricultura e DIPOA, conforme Portaria 369 de 04/09/1997 e do Regulamento da Inspeção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686,55 </w:t>
            </w:r>
          </w:p>
        </w:tc>
      </w:tr>
      <w:tr w:rsidR="003D2B3C" w:rsidRPr="006E63EB" w:rsidTr="006516BC">
        <w:trPr>
          <w:trHeight w:val="49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Doce de leite</w:t>
            </w:r>
            <w:r w:rsidRPr="006E63EB">
              <w:rPr>
                <w:rFonts w:ascii="Cambria" w:hAnsi="Cambria"/>
                <w:color w:val="000000"/>
                <w:sz w:val="24"/>
                <w:szCs w:val="24"/>
              </w:rPr>
              <w:t xml:space="preserve"> cremoso ou em pasta. Embalado em potes de plástico limpo, não amassadas, não estufadas, resistentes, que garantam a integridade do produto até o momento do consumo, contendo aproximadamente 400 gramas, acondicionadas em caixas lacradas, limpas, secas, não violadas e resistentes. A embalagem deverá conter externamente os dados de identificação, procedência, informações nutricionais, número de lote, data de validade, quantidade do produto. O produto deverá apresentar validade mínima de 6 meses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575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3.843,88 </w:t>
            </w:r>
          </w:p>
        </w:tc>
      </w:tr>
      <w:tr w:rsidR="003D2B3C" w:rsidRPr="006E63EB" w:rsidTr="00091774">
        <w:trPr>
          <w:trHeight w:val="29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EMBALAGEM DESCARTÁVEL EM ALUMÍNIO</w:t>
            </w:r>
            <w:r w:rsidRPr="006E63EB">
              <w:rPr>
                <w:rFonts w:ascii="Cambria" w:hAnsi="Cambria"/>
                <w:color w:val="000000"/>
                <w:sz w:val="24"/>
                <w:szCs w:val="24"/>
              </w:rPr>
              <w:t xml:space="preserve"> resistente para acondicionamento de alimentos, redonda acompanhada de tampa de folha de alumínio para fechamento mecânico, capacidade aproximada de 800 ml e cerca de 210 mm de diâmetro e 50 mm de altura. O material deverá ser isento de rebarbas, arestas cortantes ou qualquer outro defeito de fabricação que possa causar riscos ou prejudicar sua utilização e construído de forma a garantir resistência à finalidade a que se destina. Embalada em saco plástico, acondicionada em caixa de papelão, conforme a praxe do fabricante de forma a garantir a higiene e integridade do produto até seu uso. A embalagem deverá conter externamente os dados de identificação, procedência e quantidade. Caixa com 100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CX</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R$21,33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12.798,00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Ervilha em conserva</w:t>
            </w:r>
            <w:r w:rsidRPr="006E63EB">
              <w:rPr>
                <w:rFonts w:ascii="Cambria" w:hAnsi="Cambria"/>
                <w:color w:val="000000"/>
                <w:sz w:val="24"/>
                <w:szCs w:val="24"/>
              </w:rPr>
              <w:t>, reidratada, em conserva. Acondicionada em recipiente de folha de flandres, íntegro, resistente, vedado hermeticamente e limpo, contendo 200 gramas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219,50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ERVILHA EM CONSERVA</w:t>
            </w:r>
            <w:r w:rsidRPr="006E63EB">
              <w:rPr>
                <w:rFonts w:ascii="Cambria" w:hAnsi="Cambria"/>
                <w:color w:val="000000"/>
                <w:sz w:val="24"/>
                <w:szCs w:val="24"/>
              </w:rPr>
              <w:t>, reidratada, em conserva. Acondicionada em recipiente de folha de flandres, íntegro, resistente, vedado hermeticamente e limpo, contendo 3 kg de peso liquido drenado. A embalagem deverá conter externamente os dados de identificação e procedência, informações nutricionais, número do lote, data de validade, quantidade do produto. O produto deverá apresentar validade mínima de 6 meses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R$17,26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2.071,60 </w:t>
            </w:r>
          </w:p>
        </w:tc>
      </w:tr>
      <w:tr w:rsidR="003D2B3C"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EXTRATO DE TOMATE</w:t>
            </w:r>
            <w:r w:rsidRPr="006E63EB">
              <w:rPr>
                <w:rFonts w:ascii="Cambria" w:hAnsi="Cambria"/>
                <w:color w:val="000000"/>
                <w:sz w:val="24"/>
                <w:szCs w:val="24"/>
              </w:rPr>
              <w:t xml:space="preserve"> tipo pasta, unidade de 340 gramas, embalagem: Sache. industrializado, preparado com tomate, açúcar e sal, teor de sódio máximo de 130mg em porção de 30gr, 0gr de gorduras totais e 0gr de gorduras trans, mínimo de 0,8gr de fibra alimentar.</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Calibri" w:hAnsi="Calibri"/>
                <w:b/>
                <w:bCs/>
                <w:color w:val="000000"/>
                <w:sz w:val="24"/>
                <w:szCs w:val="24"/>
              </w:rPr>
            </w:pPr>
            <w:r w:rsidRPr="006E63EB">
              <w:rPr>
                <w:rFonts w:ascii="Calibri" w:hAnsi="Calibri"/>
                <w:b/>
                <w:bCs/>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21.133,50 </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MANDIOCA</w:t>
            </w:r>
            <w:r w:rsidRPr="006E63EB">
              <w:rPr>
                <w:rFonts w:ascii="Cambria" w:hAnsi="Cambria"/>
                <w:color w:val="000000"/>
                <w:sz w:val="24"/>
                <w:szCs w:val="24"/>
              </w:rPr>
              <w:t>, fina, branca, torrada, embalada em pacotes plásticos, transparentes, limpos, não violados, resistentes, acondicionados em fardos. A embalagem deverá conter externamente os dados de identificação, procedência, informações nutricionais, número de lote, quantidade do produto. Deverá apresentar validade mínima de 05 (cinco) meses a partir da data de entrega. Pacotes de 1 kg.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5.377,00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68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MILHO</w:t>
            </w:r>
            <w:r w:rsidRPr="006E63EB">
              <w:rPr>
                <w:rFonts w:ascii="Cambria" w:hAnsi="Cambria"/>
                <w:color w:val="000000"/>
                <w:sz w:val="24"/>
                <w:szCs w:val="24"/>
              </w:rPr>
              <w:t>, amarela, sem sal, embalada em pacotes plásticos, transparentes, limpos, não violados, resistentes. A embalagem deverá conter externamente os dados de identificação, procedência, informações nutricionais, número de lote, , quantidade do produto e atender. Validade mínima de6 (seis) meses a partir da data de entrega. De acordo com a resolução 12/78 da CNNPA. Pacote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4,67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4.434,13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69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DE TRIGO</w:t>
            </w:r>
            <w:r w:rsidRPr="006E63EB">
              <w:rPr>
                <w:rFonts w:ascii="Cambria" w:hAnsi="Cambria"/>
                <w:color w:val="000000"/>
                <w:sz w:val="24"/>
                <w:szCs w:val="24"/>
              </w:rPr>
              <w:t>, especial sem fermento, enriquecida com ferro e ácido fólico, embalada em sacos transparentes, limpos, não violados, resistentes. A embalagem deverá conter externamente os dados de identificação, procedência, informações nutricionais, número de lote, quantidade do produto. O produto deverá apresentar validade mínima de 70 (setenta) dias a partir da data de entrega de acordo com a resolução 12/78 da CNNPA. Pacote 01 kg. Padrão Dona Benta.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3,64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5.465,00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Farinha láctea</w:t>
            </w:r>
            <w:r w:rsidRPr="006E63EB">
              <w:rPr>
                <w:rFonts w:ascii="Cambria" w:hAnsi="Cambria"/>
                <w:color w:val="000000"/>
                <w:sz w:val="24"/>
                <w:szCs w:val="24"/>
              </w:rPr>
              <w:t>, alimento a base de farinha de trigo enriquecida com ferro e ácido fólico, açúcar, amido, sais minerais, vitaminas, sal e aveia, acondicionado em recipiente de folha de flandres, íntegro, resistente, vedado hermeticamente e limpo, de peso líquido. A embalagem deverá conter externamente, os dados de identificação e procedência, informações nutricionais, número de lote, data de validade, quantidade do produto, número de registro, Deverá apresentar validade mínima de 10 (dez) meses a partir da data de entrega. Contendo aproximadamente 400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4.497,60 </w:t>
            </w:r>
          </w:p>
        </w:tc>
      </w:tr>
      <w:tr w:rsidR="003D2B3C" w:rsidRPr="006E63EB" w:rsidTr="00091774">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FEIJÃO TIPO 1</w:t>
            </w:r>
            <w:r w:rsidRPr="006E63EB">
              <w:rPr>
                <w:rFonts w:ascii="Cambria" w:hAnsi="Cambria"/>
                <w:color w:val="000000"/>
                <w:sz w:val="24"/>
                <w:szCs w:val="24"/>
              </w:rPr>
              <w:t xml:space="preserve">, classe carioquinha, em sacos plásticos transparentes, isento de sujidades, não violados, resistentes. Acondicionados em fardos lacrados. A embalagem deverá conter externamente os dados de identificação, procedência, número de lote, quantidade do produto. O produto deverá apresentar validade mínima de 06 (seis) meses a partir </w:t>
            </w:r>
            <w:r w:rsidRPr="006E63EB">
              <w:rPr>
                <w:rFonts w:ascii="Cambria" w:hAnsi="Cambria"/>
                <w:color w:val="000000"/>
                <w:sz w:val="24"/>
                <w:szCs w:val="24"/>
              </w:rPr>
              <w:lastRenderedPageBreak/>
              <w:t>da data de entrega. De acordo com a resolução 12/78 da CNNPA. Pacote de1 kg.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7,23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43.711,25 </w:t>
            </w:r>
          </w:p>
        </w:tc>
      </w:tr>
      <w:tr w:rsidR="003D2B3C" w:rsidRPr="006E63EB" w:rsidTr="00091774">
        <w:trPr>
          <w:trHeight w:val="7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FERMENTO BIOLÓGICO SECO</w:t>
            </w:r>
            <w:r w:rsidRPr="006E63EB">
              <w:rPr>
                <w:rFonts w:ascii="Cambria" w:hAnsi="Cambria"/>
                <w:color w:val="000000"/>
                <w:sz w:val="24"/>
                <w:szCs w:val="24"/>
              </w:rPr>
              <w:t>, embalagem com 500 gramas, hermeticamente vedada e resistente com data de fabricação e vencimento.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R$20,80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5.199,17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FERMENTO QUÍMICO TIPO EM PÓ</w:t>
            </w:r>
            <w:r w:rsidRPr="006E63EB">
              <w:rPr>
                <w:rFonts w:ascii="Cambria" w:hAnsi="Cambria"/>
                <w:color w:val="000000"/>
                <w:sz w:val="24"/>
                <w:szCs w:val="24"/>
              </w:rPr>
              <w:t>, fermento biológico, seco, instantâneo composto de pirofosfato ácido de sódio, bicarbonato de sódio, fosfato de mono-cálcio, hermeticamente fechada. Com dados de identificação do produto, marca do fabricante, data de fabricação, informações nutricionais, número de lote, quantidade do produto. Deverá apresentar validade mínima de 6 (seis) meses a partir da data de entrega. Resolução - CNNPA nº 38, de 1977. Embalagem 100 gramas. Padrão Royal</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UNID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1.178,00 </w:t>
            </w:r>
          </w:p>
        </w:tc>
      </w:tr>
      <w:tr w:rsidR="003D2B3C" w:rsidRPr="006E63EB" w:rsidTr="00091774">
        <w:trPr>
          <w:trHeight w:val="19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FÍGADO BOVINO</w:t>
            </w:r>
            <w:r w:rsidRPr="006E63EB">
              <w:rPr>
                <w:rFonts w:ascii="Cambria" w:hAnsi="Cambria"/>
                <w:color w:val="000000"/>
                <w:sz w:val="24"/>
                <w:szCs w:val="24"/>
              </w:rPr>
              <w:t xml:space="preserve"> fresco, cortados em bifes de 200g, sem pele, embalagens que contenham especificados o local de origem do produto, peso, data de embalagem e data de vencimento. Deverá ser transportado em carro refrigerado ou caixas de isopor, conforme legislação vigente da Secretaria da Saúde. Produto com Registro na Coordenadoria de Inspeção Industrial e Sanitária de produtos de origem animal (SISPOA), expedido pela Secretaria Estadual de Agricultura e Abastecimento.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R$12,25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12.245,00 </w:t>
            </w:r>
          </w:p>
        </w:tc>
      </w:tr>
      <w:tr w:rsidR="003D2B3C" w:rsidRPr="006E63EB" w:rsidTr="00091774">
        <w:trPr>
          <w:trHeight w:val="355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FÓRMULA INFANTIL LÁCTEA PARA 1º SEMESTRE,</w:t>
            </w:r>
            <w:r w:rsidRPr="006E63EB">
              <w:rPr>
                <w:rFonts w:ascii="Cambria" w:hAnsi="Cambria"/>
                <w:color w:val="000000"/>
                <w:sz w:val="24"/>
                <w:szCs w:val="24"/>
              </w:rPr>
              <w:t xml:space="preserve"> modificada, em pó, indicada para a alimentação de lactentes nos seis primeiros meses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w:t>
            </w:r>
            <w:r w:rsidRPr="006E63EB">
              <w:rPr>
                <w:rFonts w:ascii="Cambria" w:hAnsi="Cambria"/>
                <w:color w:val="000000"/>
                <w:sz w:val="24"/>
                <w:szCs w:val="24"/>
              </w:rPr>
              <w:lastRenderedPageBreak/>
              <w:t>data de validade, quantidade do produto, número de registro e Normas de CodexAlimentarius para fórmulas destinadas a lactentes-FAO/OMS. O produto deverá apresentar validade mínima de 6 (seis) meses a partir da data de entrega naunidade requisitante. Apresentação em lata de 400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R$21,17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11.221,43 </w:t>
            </w:r>
          </w:p>
        </w:tc>
      </w:tr>
      <w:tr w:rsidR="003D2B3C" w:rsidRPr="006E63EB" w:rsidTr="00091774">
        <w:trPr>
          <w:trHeight w:val="323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FÓRMULA INFANTIL LÁCTEA PARA 2º SEMESTRE,</w:t>
            </w:r>
            <w:r w:rsidRPr="006E63EB">
              <w:rPr>
                <w:rFonts w:ascii="Cambria" w:hAnsi="Cambria"/>
                <w:color w:val="000000"/>
                <w:sz w:val="24"/>
                <w:szCs w:val="24"/>
              </w:rPr>
              <w:t xml:space="preserve"> modificada, em pó, indicada para a alimentação de lactentes a partir do sexto mês de vida, á base de leite de vaca, contendo caseína, lactoalbumina ou concentrado de proteína do soro, gordura láctea e/ou óleo vegetal, maltodextrina e/ou lactose, vitaminas e sais minerais, isenta de sacarose com segmento probiótico acondicionado em recipiente íntegro, resistente, vedado hermeticamente e limpo. A embalagem deverá constar externamente, os dados de identificação e procedência, informações nutricionais, número de lote, data de validade, quantidade do produto, número de registro e Normas de CodexAlimentarius para fórmulas destinadas a lactentes-FAO/OMS. O produto deverá apresentar validade mínima de 6 meses a partir da data de entrega na unidade requisitante.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R$19,66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8.258,25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FÓSFORO</w:t>
            </w:r>
            <w:r w:rsidRPr="006E63EB">
              <w:rPr>
                <w:rFonts w:ascii="Cambria" w:hAnsi="Cambria"/>
                <w:color w:val="000000"/>
                <w:sz w:val="24"/>
                <w:szCs w:val="24"/>
              </w:rPr>
              <w:t>, confeccionado em madeira, acabamento perfeito, com ponta abrasiva, medindo aproximadamente 6 cm de comprimento total. Acondicionados em caixas resistentes contendo aproximadamente 40 palitos, reembalados em pacotes com 10 caixas, de forma a garantir a integridade do produto até seu uso. A embalagem deverá conter externamente os dados de identificação, procedência e quantidade.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maço</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3,46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554,00 </w:t>
            </w:r>
          </w:p>
        </w:tc>
      </w:tr>
      <w:tr w:rsidR="003D2B3C" w:rsidRPr="006E63EB" w:rsidTr="006516BC">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78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FRANGO LIMPO CONGELADO</w:t>
            </w:r>
            <w:r w:rsidRPr="006E63EB">
              <w:rPr>
                <w:rFonts w:ascii="Cambria" w:hAnsi="Cambria"/>
                <w:color w:val="000000"/>
                <w:sz w:val="24"/>
                <w:szCs w:val="24"/>
              </w:rPr>
              <w:t>, peça inteira (2.500 a 3.500 gramas), livre de parasitos e de qualquer substância contaminante que possa alterá-la ou encobrir alguma alteração, odor e sabor próprios em porções individuais em saco plástico transparente e atóxico, limpo, não violado, resistente, que garanta a integridade do produto. Acondicionado em caixas lacradas. A embalagem deverá conter externamente os dados de identificação, procedência, número de lote, quantidade do produto, número do registro no Ministério da Agricultura/SIF/DIPOA e carimbo de inspeção do SIF. O produto deverá apresentar validade mínima de 30 (trinta) dias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6,65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15.283,50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79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FUBÁ DE MILHO</w:t>
            </w:r>
            <w:r w:rsidRPr="006E63EB">
              <w:rPr>
                <w:rFonts w:ascii="Cambria" w:hAnsi="Cambria"/>
                <w:color w:val="000000"/>
                <w:sz w:val="24"/>
                <w:szCs w:val="24"/>
              </w:rPr>
              <w:t>, de 1 kg, produto obtido pela moagem do grão de milho de desgerminado, devendo ser fabricadas a partir de matérias primas sãs e limpas isentas de terras e parasitas. Produto de aspecto fino amarelo livre de umidade. Com rendimento mínimo após o cozimento de 2,5 vezes a mais do peso antes da cocção, o produto deve atender a resolução nº 344-13/12/02 (fortificação de farinhas com ferro e ácido folico).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4.860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12.052,80 </w:t>
            </w:r>
          </w:p>
        </w:tc>
      </w:tr>
      <w:tr w:rsidR="003D2B3C"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GARFO DESCARTÁVEL</w:t>
            </w:r>
            <w:r w:rsidRPr="006E63EB">
              <w:rPr>
                <w:rFonts w:ascii="Cambria" w:hAnsi="Cambria"/>
                <w:color w:val="000000"/>
                <w:sz w:val="24"/>
                <w:szCs w:val="24"/>
              </w:rPr>
              <w:t xml:space="preserve"> confeccionado em plástico resistente na cor branca ou translúcido medindo 15 a 16 cm de comprimento.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100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1.947,00 </w:t>
            </w:r>
          </w:p>
        </w:tc>
      </w:tr>
      <w:tr w:rsidR="003D2B3C" w:rsidRPr="006E63EB" w:rsidTr="00091774">
        <w:trPr>
          <w:trHeight w:val="189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GELATINA DIET EM PÓ</w:t>
            </w:r>
            <w:r w:rsidRPr="006E63EB">
              <w:rPr>
                <w:rFonts w:ascii="Cambria" w:hAnsi="Cambria"/>
                <w:color w:val="000000"/>
                <w:sz w:val="24"/>
                <w:szCs w:val="24"/>
              </w:rPr>
              <w:t xml:space="preserve"> sabores diversos, sem açúcar, com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2,84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568,00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GELATINA EM PÓ</w:t>
            </w:r>
            <w:r w:rsidRPr="006E63EB">
              <w:rPr>
                <w:rFonts w:ascii="Cambria" w:hAnsi="Cambria"/>
                <w:color w:val="000000"/>
                <w:sz w:val="24"/>
                <w:szCs w:val="24"/>
              </w:rPr>
              <w:t xml:space="preserve"> sabores diversos,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(seis) meses a partir da data de entrega. Caixa com peso aproximado 85g.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3.700,00 </w:t>
            </w:r>
          </w:p>
        </w:tc>
      </w:tr>
      <w:tr w:rsidR="003D2B3C" w:rsidRPr="006E63EB" w:rsidTr="00091774">
        <w:trPr>
          <w:trHeight w:val="21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GUARDANAPO DE PAPEL</w:t>
            </w:r>
            <w:r w:rsidRPr="006E63EB">
              <w:rPr>
                <w:rFonts w:ascii="Cambria" w:hAnsi="Cambria"/>
                <w:color w:val="000000"/>
                <w:sz w:val="24"/>
                <w:szCs w:val="24"/>
              </w:rPr>
              <w:t>, na cor branca, medindo aproximadamente 23 x 23 cm, com boa capacidade de absorção, sem furos, materiais estranhos ou sujidades, embalado em pacotes plásticos com 100 unidades, reembalados em caixa de papelão, conforme a praxe do fabricante de forma a garantir a higiene e integridade do produto até seu uso. A embalagem deverá conter externamente os dados de identificação, procedência e quantidade.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3.200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4.464,00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Iogurte cremoso</w:t>
            </w:r>
            <w:r w:rsidRPr="006E63EB">
              <w:rPr>
                <w:rFonts w:ascii="Cambria" w:hAnsi="Cambria"/>
                <w:color w:val="000000"/>
                <w:sz w:val="24"/>
                <w:szCs w:val="24"/>
              </w:rPr>
              <w:t xml:space="preserve">, obtido do leite de vaca através da adição de microorganismos benéficos a saúde, que realizam a fermentação láctica, sobre o leite produto pasteurizado adoçado e com sabor, embalagem primaria com identificação do produto, especificação dos ingredientes, informação nutricional, marca do fabricante e informação do mesmo, prazo de validade, peso liquido e rotulagem de acordo com a </w:t>
            </w:r>
            <w:r w:rsidRPr="006E63EB">
              <w:rPr>
                <w:rFonts w:ascii="Cambria" w:hAnsi="Cambria"/>
                <w:color w:val="000000"/>
                <w:sz w:val="24"/>
                <w:szCs w:val="24"/>
              </w:rPr>
              <w:lastRenderedPageBreak/>
              <w:t>legislação, com polpa de frutas sabores varias, embalagem saco plástico de 900</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35.216,00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LARANJA,</w:t>
            </w:r>
            <w:r w:rsidRPr="006E63EB">
              <w:rPr>
                <w:rFonts w:ascii="Cambria" w:hAnsi="Cambria"/>
                <w:color w:val="000000"/>
                <w:sz w:val="24"/>
                <w:szCs w:val="24"/>
              </w:rPr>
              <w:t xml:space="preserve"> selecionada,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3.176,25 </w:t>
            </w:r>
          </w:p>
        </w:tc>
      </w:tr>
      <w:tr w:rsidR="003D2B3C" w:rsidRPr="006E63EB" w:rsidTr="00091774">
        <w:trPr>
          <w:trHeight w:val="33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condensado</w:t>
            </w:r>
            <w:r w:rsidRPr="006E63EB">
              <w:rPr>
                <w:rFonts w:ascii="Cambria" w:hAnsi="Cambria"/>
                <w:color w:val="000000"/>
                <w:sz w:val="24"/>
                <w:szCs w:val="24"/>
              </w:rPr>
              <w:t>, obtido pela desidratação do leite, adicionado de sacarose ou glicose, embalado em lata limpas, isenta de ferrugem, não amassada, não estufada, resistente, que garanta a integridade do produto.A embalagem deverá conter externamente os dados de identificação, procedência, informações nutricionais, número de lote, quantidade do produto. Atender as exigências do Ministério da Agricultura e DIPOA, conforme Portaria 369 de 04/09/1997 e do Regulamento da Inspeção Industrial e Sanitária de Produtos de origem Animal. Deverá apresentar validade mínima de 6 (seis) meses a partir da data de entrega. Peso aproximado 400 gramas. Padrão Moça, Itala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2.302,65 </w:t>
            </w:r>
          </w:p>
        </w:tc>
      </w:tr>
      <w:tr w:rsidR="003D2B3C" w:rsidRPr="006E63EB" w:rsidTr="00091774">
        <w:trPr>
          <w:trHeight w:val="63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Cabr</w:t>
            </w:r>
            <w:r w:rsidRPr="006E63EB">
              <w:rPr>
                <w:rFonts w:ascii="Cambria" w:hAnsi="Cambria"/>
                <w:color w:val="000000"/>
                <w:sz w:val="24"/>
                <w:szCs w:val="24"/>
              </w:rPr>
              <w:t>a em pó integral, instantâneo, enriquecido com ácido fólico (vitamina B9), envasado em lata de 400g com tampa abre-fácil. Incluí colher-medida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Pr>
                <w:rFonts w:ascii="Calibri" w:hAnsi="Calibri"/>
                <w:color w:val="000000"/>
                <w:sz w:val="24"/>
                <w:szCs w:val="24"/>
              </w:rPr>
              <w:t>120,00</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1.200,00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88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coco</w:t>
            </w:r>
            <w:r w:rsidRPr="006E63EB">
              <w:rPr>
                <w:rFonts w:ascii="Cambria" w:hAnsi="Cambria"/>
                <w:color w:val="000000"/>
                <w:sz w:val="24"/>
                <w:szCs w:val="24"/>
              </w:rPr>
              <w:t>. Ingred.: leite de coco, água, conservador INS 202, INS 211 e INS 223, acidulante INS 330 e espessante INS 466. Não contém glúten. 500 ml.</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1.525,80 </w:t>
            </w:r>
          </w:p>
        </w:tc>
      </w:tr>
      <w:tr w:rsidR="003D2B3C" w:rsidRPr="006E63EB" w:rsidTr="00091774">
        <w:trPr>
          <w:trHeight w:val="315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89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Arial" w:hAnsi="Arial" w:cs="Arial"/>
                <w:b/>
                <w:bCs/>
                <w:color w:val="000000"/>
                <w:sz w:val="24"/>
                <w:szCs w:val="24"/>
              </w:rPr>
            </w:pPr>
            <w:r w:rsidRPr="006E63EB">
              <w:rPr>
                <w:rFonts w:ascii="Arial" w:hAnsi="Arial" w:cs="Arial"/>
                <w:b/>
                <w:bCs/>
                <w:color w:val="000000"/>
                <w:sz w:val="24"/>
                <w:szCs w:val="24"/>
              </w:rPr>
              <w:t xml:space="preserve">Leite de soja </w:t>
            </w:r>
            <w:r w:rsidRPr="006E63EB">
              <w:rPr>
                <w:rFonts w:ascii="Arial" w:hAnsi="Arial" w:cs="Arial"/>
                <w:color w:val="000000"/>
                <w:sz w:val="24"/>
                <w:szCs w:val="24"/>
              </w:rPr>
              <w:t>em pó para adulto, embalado em latas de flandres ou alumínio isenta de ferrugem, resistentes, não violados, resistentes.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em lata 300 gramas. Danone, Jasmine, Nestlé.</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90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R$39,36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3.542,40 </w:t>
            </w:r>
          </w:p>
        </w:tc>
      </w:tr>
      <w:tr w:rsidR="003D2B3C" w:rsidRPr="006E63EB" w:rsidTr="00091774">
        <w:trPr>
          <w:trHeight w:val="8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DE SOJA</w:t>
            </w:r>
            <w:r w:rsidRPr="006E63EB">
              <w:rPr>
                <w:rFonts w:ascii="Cambria" w:hAnsi="Cambria"/>
                <w:color w:val="000000"/>
                <w:sz w:val="24"/>
                <w:szCs w:val="24"/>
              </w:rPr>
              <w:t>, 0% lactose e 0% colesterol e fonte de proteínas, cálcio, zinco e vitaminas A, B2, B6, B12, C, D, E e Ácido Fólico. Apresentado em embalagem de 1 litro. Padrão 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LTS</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7,58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1.212,80 </w:t>
            </w:r>
          </w:p>
        </w:tc>
      </w:tr>
      <w:tr w:rsidR="003D2B3C" w:rsidRPr="006E63EB" w:rsidTr="00091774">
        <w:trPr>
          <w:trHeight w:val="1489"/>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em pó desnatado</w:t>
            </w:r>
            <w:r w:rsidRPr="006E63EB">
              <w:rPr>
                <w:rFonts w:ascii="Cambria" w:hAnsi="Cambria"/>
                <w:color w:val="000000"/>
                <w:sz w:val="24"/>
                <w:szCs w:val="24"/>
              </w:rPr>
              <w:t xml:space="preserve"> instantâneo, contendo no máximo 1,5% de gordura embalado em latas de flandres ou alumínio, isenta de ferrugem, não amassadas, resistentes, não violados.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400g. Padrão Nestlé, Itambé, Danone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R$12,83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1.667,47 </w:t>
            </w:r>
          </w:p>
        </w:tc>
      </w:tr>
      <w:tr w:rsidR="003D2B3C" w:rsidRPr="006E63EB" w:rsidTr="00091774">
        <w:trPr>
          <w:trHeight w:val="36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EM PÓ INTEGRAL</w:t>
            </w:r>
            <w:r w:rsidRPr="006E63EB">
              <w:rPr>
                <w:rFonts w:ascii="Cambria" w:hAnsi="Cambria"/>
                <w:color w:val="000000"/>
                <w:sz w:val="24"/>
                <w:szCs w:val="24"/>
              </w:rPr>
              <w:t>, embalado em latas de flandres ou alumínio, isenta de ferrugem, não amassadas, resistentes, não violados. A embalagem deverá conter externamente os dados de identificação, procedência, informações nutricionais, número de lote, quantidade do produto, número do registro no Ministério da Agricultura/SIF/DIPOA e carimbo de inspeção do SIF. Deverá atender as especificações técnicas da Portaria nº 369 de 04/09/1997 do Ministério da Agricultura e do Abastecimento e do Regulamento da Inspeção Industrial e Sanitária de produtos de origem Animal do Ministério da Agricultura. Validade mínima de 10 (dez) meses a partir da data de entrega. Embalagem 400 gramas. Padrão Nestlé, Itambé, Danone.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R$13,63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2.999,15 </w:t>
            </w:r>
          </w:p>
        </w:tc>
      </w:tr>
      <w:tr w:rsidR="003D2B3C" w:rsidRPr="006E63EB" w:rsidTr="00091774">
        <w:trPr>
          <w:trHeight w:val="12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93</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FLUIDO PASTEURIZADO</w:t>
            </w:r>
            <w:r w:rsidRPr="006E63EB">
              <w:rPr>
                <w:rFonts w:ascii="Cambria" w:hAnsi="Cambria"/>
                <w:color w:val="000000"/>
                <w:sz w:val="24"/>
                <w:szCs w:val="24"/>
              </w:rPr>
              <w:t xml:space="preserve">,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LIT</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52.500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R$ 125.475,00</w:t>
            </w:r>
          </w:p>
        </w:tc>
      </w:tr>
      <w:tr w:rsidR="003D2B3C"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Leite Integral longa vida</w:t>
            </w:r>
            <w:r w:rsidRPr="006E63EB">
              <w:rPr>
                <w:rFonts w:ascii="Cambria" w:hAnsi="Cambria"/>
                <w:color w:val="000000"/>
                <w:sz w:val="24"/>
                <w:szCs w:val="24"/>
              </w:rPr>
              <w:t>. Deverá receber um tratamento térmico especial UHT (Ultra High Temperature), aquecido até 145ºC por 3 segundos e resfriado rapidamente. Armazenado em embalagem de 1 litro, caixa multilaminada, cartonada, asséptica impermeável ao ar, luz e germes e possuir perfeita conservação do sabor e das qualidades nutritivas. O Produto deverá ter validade não inferior a 120 dias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UM</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2.880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11.036,16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LIMÃO TAITI</w:t>
            </w:r>
            <w:r w:rsidRPr="006E63EB">
              <w:rPr>
                <w:rFonts w:ascii="Cambria" w:hAnsi="Cambria"/>
                <w:color w:val="000000"/>
                <w:sz w:val="24"/>
                <w:szCs w:val="24"/>
              </w:rPr>
              <w:t>, selecionado, primeira qualidade,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305,52 </w:t>
            </w:r>
          </w:p>
        </w:tc>
      </w:tr>
      <w:tr w:rsidR="003D2B3C" w:rsidRPr="006E63EB" w:rsidTr="00091774">
        <w:trPr>
          <w:trHeight w:val="252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Lingüiçafrescal tipo toscana</w:t>
            </w:r>
            <w:r w:rsidRPr="006E63EB">
              <w:rPr>
                <w:rFonts w:ascii="Cambria" w:hAnsi="Cambria"/>
                <w:color w:val="000000"/>
                <w:sz w:val="24"/>
                <w:szCs w:val="24"/>
              </w:rPr>
              <w:t xml:space="preserve"> de carne suína pura e limpa, em gomos uniformes e padronizados, adicionada de condimentos naturais, embalada a vácuo, em saco plástico transparente e atóxico, limpo, não violado, resistente, que garanta a integridade do produto até o momento do consumo, contendo aproximadamente 5kg, acondicionado em caixas lacradas. A embalagem deverá conter externamente os dados de identificação, procedência, informações nutricionais, número de lote, data de validade, quantidade do produto, número do registro no Ministério da Agricultura/SIF/DIPOA e carimbo de inspeção do SIF. O produto deverá apresentar validade mínima de 30 (trinta) dias a partir da data de entrega na unidade requisitante. Padrão Sadia, Perdigão, Seara.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160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R$14,12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2.259,60 </w:t>
            </w:r>
          </w:p>
        </w:tc>
      </w:tr>
      <w:tr w:rsidR="003D2B3C" w:rsidRPr="006E63EB" w:rsidTr="00091774">
        <w:trPr>
          <w:trHeight w:val="28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Lingüiça tipo calabresa</w:t>
            </w:r>
            <w:r w:rsidRPr="006E63EB">
              <w:rPr>
                <w:rFonts w:ascii="Cambria" w:hAnsi="Cambria"/>
                <w:color w:val="000000"/>
                <w:sz w:val="24"/>
                <w:szCs w:val="24"/>
              </w:rPr>
              <w:t>, carne suína pura e limpa, apresentando-se em gomos uniformes, adicionada de toucinho e condimentos naturais em proporções adequadas ao tipo calabrês submetida ao processo de cura, embalada a vácuo em saco plástico transparente e atóxico, limpo, não violado, resistente, que garanta a integridade do produto até o momento do consumo, acondicionado em caixas lacradas. A embalagem deverá conter externamente os dados de identificação, procedência, número de lote, quantidade do produto, número do registro no Ministério da Agricultura/SIF/DIPOA e carimbo de inspeção do SIF. Deverá apresentar validade mínima de 20 (vinte) dias a partir da data de entrega. Padrão Sadia, Perdigão, Seara.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R$23,66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11.827,50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98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LOURO</w:t>
            </w:r>
            <w:r w:rsidRPr="006E63EB">
              <w:rPr>
                <w:rFonts w:ascii="Cambria" w:hAnsi="Cambria"/>
                <w:color w:val="000000"/>
                <w:sz w:val="24"/>
                <w:szCs w:val="24"/>
              </w:rPr>
              <w:t xml:space="preserve">, em folha seca, obtido de espécimes vegetais genuínos folhas sãs, limpos e secos, de coloração verde pardacenta, com aspecto, cor, cheiro e sabor próprio, isento de materiais estranhos a sua espécie, acondicionada em saco plástico transparente atóxico, resistente e hermeticamente vedado. De acordo com a RDC n° 276/2005. Com 6 </w:t>
            </w:r>
            <w:r w:rsidRPr="006E63EB">
              <w:rPr>
                <w:rFonts w:ascii="Cambria" w:hAnsi="Cambria"/>
                <w:color w:val="000000"/>
                <w:sz w:val="24"/>
                <w:szCs w:val="24"/>
              </w:rPr>
              <w:lastRenderedPageBreak/>
              <w:t>gramas aproximadamente.</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1,47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58,70 </w:t>
            </w:r>
          </w:p>
        </w:tc>
      </w:tr>
      <w:tr w:rsidR="003D2B3C"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99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MAÇA NACIONAL</w:t>
            </w:r>
            <w:r w:rsidRPr="006E63EB">
              <w:rPr>
                <w:rFonts w:ascii="Cambria" w:hAnsi="Cambria"/>
                <w:color w:val="000000"/>
                <w:sz w:val="24"/>
                <w:szCs w:val="24"/>
              </w:rPr>
              <w:t xml:space="preserve">, selecionada in natura, tamanho e coloração uniforme, polpa firme, livre de sujidades, parasitas, larvas, resíduos de fertilizantes, acondicionadas em sacos de polietileno, transparentes, atóxicos e intactos. </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5,07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8.612,20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CONCHINHA</w:t>
            </w:r>
            <w:r w:rsidRPr="006E63EB">
              <w:rPr>
                <w:rFonts w:ascii="Cambria" w:hAnsi="Cambria"/>
                <w:color w:val="000000"/>
                <w:sz w:val="24"/>
                <w:szCs w:val="24"/>
              </w:rPr>
              <w:t>, pacote de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3,16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3.786,00 </w:t>
            </w:r>
          </w:p>
        </w:tc>
      </w:tr>
      <w:tr w:rsidR="003D2B3C" w:rsidRPr="006E63EB" w:rsidTr="00091774">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de arroz</w:t>
            </w:r>
            <w:r w:rsidRPr="006E63EB">
              <w:rPr>
                <w:rFonts w:ascii="Cambria" w:hAnsi="Cambria"/>
                <w:color w:val="000000"/>
                <w:sz w:val="24"/>
                <w:szCs w:val="24"/>
              </w:rPr>
              <w:t xml:space="preserve"> tenha a mesma textura e sabor das massas tradicionais, com o diferencial de serem muito mais saudáveis, pois não possui glúten nem gordura trans. São enriquecidas com ovos. - 0% de Gorduras Trans - Com Ovos - Não Contém Glúten Ingredientes: Farinha de arroz, emulsificante E471, ovos e corantes naturais cúrcuma e urucum. Não Contém Glúten. Disponível em embalagem: Pacote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98,53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TIPO ESPAGUETE</w:t>
            </w:r>
            <w:r w:rsidRPr="006E63EB">
              <w:rPr>
                <w:rFonts w:ascii="Cambria" w:hAnsi="Cambria"/>
                <w:color w:val="000000"/>
                <w:sz w:val="24"/>
                <w:szCs w:val="24"/>
              </w:rPr>
              <w:t>, pacote 500gr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6.100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2,67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16.256,50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103</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MACARRÃO TIPO PARAFUSO</w:t>
            </w:r>
            <w:r w:rsidRPr="006E63EB">
              <w:rPr>
                <w:rFonts w:ascii="Cambria" w:hAnsi="Cambria"/>
                <w:color w:val="000000"/>
                <w:sz w:val="24"/>
                <w:szCs w:val="24"/>
              </w:rPr>
              <w:t>, pacote 500gr, embalagem saco plástico, produto não fermentado, obtido pelo amassamento mecânico de farinha de trigo comum e/ou sêmola/semolina. Fabricados a partir de matérias primas sãs e limpas isentas de matérias terrosas, parasitas e larvas, as massas ao serem postas na água não deverão turvá-las antes da cocção não podendo estar fermentadas ou rançosas, com rendimento mínimo após o cozimento de duas vezes a mais do peso antes da cocção.</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2,73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12.807,50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104</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Maionese</w:t>
            </w:r>
            <w:r w:rsidRPr="006E63EB">
              <w:rPr>
                <w:rFonts w:ascii="Cambria" w:hAnsi="Cambria"/>
                <w:color w:val="000000"/>
                <w:sz w:val="24"/>
                <w:szCs w:val="24"/>
              </w:rPr>
              <w:t>, emulsão cremosa, obtidas com ovos e óleo vegetal, com adição de condimentos, substâncias comestíveis e sem corantes, de consistência cremosa, amarelo claro, com cheiro e sabor próprio, isento de sujidades e seus ingredientes em perfeito estado de conservação, de acordo com a RDC n°276/2005. Acondicionada em embalagem de 500g.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5,36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2.145,33 </w:t>
            </w:r>
          </w:p>
        </w:tc>
      </w:tr>
      <w:tr w:rsidR="003D2B3C"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105</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MAMÃO PAPAIA</w:t>
            </w:r>
            <w:r w:rsidRPr="006E63EB">
              <w:rPr>
                <w:rFonts w:ascii="Cambria" w:hAnsi="Cambria"/>
                <w:color w:val="000000"/>
                <w:sz w:val="24"/>
                <w:szCs w:val="24"/>
              </w:rPr>
              <w:t>,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3.512,00 </w:t>
            </w:r>
          </w:p>
        </w:tc>
      </w:tr>
      <w:tr w:rsidR="003D2B3C" w:rsidRPr="006E63EB" w:rsidTr="00091774">
        <w:trPr>
          <w:trHeight w:val="35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106</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MANDIOCA</w:t>
            </w:r>
            <w:r w:rsidRPr="006E63EB">
              <w:rPr>
                <w:rFonts w:ascii="Cambria" w:hAnsi="Cambria"/>
                <w:color w:val="000000"/>
                <w:sz w:val="24"/>
                <w:szCs w:val="24"/>
              </w:rPr>
              <w:t xml:space="preserve"> da região, in natura, tamanho e coloração uniforme, polpa firme, livre de sujidades, parasitas, larvas, resíduos de fertilizantes, acondicionadas em sacos de polietileno, transparentes, atóxicos e intactos. Sem terra.</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1.400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2,48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3.472,00 </w:t>
            </w:r>
          </w:p>
        </w:tc>
      </w:tr>
      <w:tr w:rsidR="003D2B3C" w:rsidRPr="006E63EB" w:rsidTr="00091774">
        <w:trPr>
          <w:trHeight w:val="3305"/>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107</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MARGARINA VEGETAL:</w:t>
            </w:r>
            <w:r w:rsidRPr="006E63EB">
              <w:rPr>
                <w:rFonts w:ascii="Cambria" w:hAnsi="Cambria"/>
                <w:color w:val="000000"/>
                <w:sz w:val="24"/>
                <w:szCs w:val="24"/>
              </w:rPr>
              <w:t xml:space="preserve"> PRODUTO INDUSTRIALIZADO, GORDUROSO EM EMULSÃO ESTÁVEL A BASE DE ÓLEOS VEGETAIS LIQUIDOS E INTERESTERIFICADOS COM 0% </w:t>
            </w:r>
            <w:r w:rsidRPr="006E63EB">
              <w:rPr>
                <w:rFonts w:ascii="Cambria" w:hAnsi="Cambria"/>
                <w:b/>
                <w:bCs/>
                <w:color w:val="000000"/>
                <w:sz w:val="24"/>
                <w:szCs w:val="24"/>
              </w:rPr>
              <w:t xml:space="preserve">DE </w:t>
            </w:r>
            <w:r w:rsidRPr="006E63EB">
              <w:rPr>
                <w:rFonts w:ascii="Cambria" w:hAnsi="Cambria"/>
                <w:color w:val="000000"/>
                <w:sz w:val="24"/>
                <w:szCs w:val="24"/>
              </w:rPr>
              <w:t xml:space="preserve">GORDURAS TRANS, 80% DE LIPÍDEOS PODENDO CONTER LEITE EM PÓ DESNATADO E/OU SORO DE LEITE EM PÓ ENRIQUECIDO COM VITAMINAS ADICIONADO OU NAO DE SÃO APRESENTAÇÃO, ASPECTO, CHEIRO, SACOR E COR PECULIARES E DEVERÃO ESTAR </w:t>
            </w:r>
            <w:r w:rsidRPr="006E63EB">
              <w:rPr>
                <w:rFonts w:ascii="Cambria" w:hAnsi="Cambria"/>
                <w:color w:val="000000"/>
                <w:sz w:val="24"/>
                <w:szCs w:val="24"/>
              </w:rPr>
              <w:lastRenderedPageBreak/>
              <w:t>INSENTOS DE RANÇO E BOLORES EMBALAGEM PRIMARIA COM IDENTIFICAÇÃO DO PRODUTO, ESPECIFICAÇÃO DOS INGREDIENTES, INFORMAÇÃO NUTRICIONAL, MARCA DO FABRICANTE E INFORMAÇÃO DO MESMO. PRAZO DE VALIDADE, PESO LIQUIDO E ROTULAGEM DE 500G EMBALAGEM POTE PLÁSTICO. PADRAO QUALY, DORIANA, DELICIA, BECEL. EMBALAGEM DE 500G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lastRenderedPageBreak/>
              <w:t>POTE</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6.030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6,37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38.411,10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108</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PARA PIPOCA</w:t>
            </w:r>
            <w:r w:rsidRPr="006E63EB">
              <w:rPr>
                <w:rFonts w:ascii="Cambria" w:hAnsi="Cambria"/>
                <w:color w:val="000000"/>
                <w:sz w:val="24"/>
                <w:szCs w:val="24"/>
              </w:rPr>
              <w:t xml:space="preserve"> tipo 1, preparados com matérias primas sãs, limpas, isentas de matérias terrosas e parasitos e de detritos animais ou vegetais com no máximo de 15% de umidade. A embalagem deverá conter externamente os dados de identificação, procedência, informações nutricionais, número de lote, quantidade do produto. Deverá apresentar validade mínima de 6 (seis) meses a partir da data de entrega. Embalagem em saco plástico contendo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2,47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1.727,25 </w:t>
            </w:r>
          </w:p>
        </w:tc>
      </w:tr>
      <w:tr w:rsidR="003D2B3C" w:rsidRPr="006E63EB" w:rsidTr="00091774">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109</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SECO</w:t>
            </w:r>
            <w:r w:rsidRPr="006E63EB">
              <w:rPr>
                <w:rFonts w:ascii="Cambria" w:hAnsi="Cambria"/>
                <w:color w:val="000000"/>
                <w:sz w:val="24"/>
                <w:szCs w:val="24"/>
              </w:rPr>
              <w:t xml:space="preserve"> processado em grãos cru, para o preparo de canjica amarela, com aspectos, cor, cheiro e sabor próprio, livre de fertilizantes, sujidades, parasitas, larvas e detritos animais ou vegetais, acondicionados em saco plástico resistente. A embalagem deve conter a validade de no mínimo 06 a 01 ano. Acondicionado em pacotes de 500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1,55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77,25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110</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VERDE EM CONSERVA</w:t>
            </w:r>
            <w:r w:rsidRPr="006E63EB">
              <w:rPr>
                <w:rFonts w:ascii="Cambria" w:hAnsi="Cambria"/>
                <w:color w:val="000000"/>
                <w:sz w:val="24"/>
                <w:szCs w:val="24"/>
              </w:rPr>
              <w:t>,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200 gramas.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205</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2,49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509,43 </w:t>
            </w:r>
          </w:p>
        </w:tc>
      </w:tr>
      <w:tr w:rsidR="003D2B3C" w:rsidRPr="006E63EB" w:rsidTr="00091774">
        <w:trPr>
          <w:trHeight w:val="24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lastRenderedPageBreak/>
              <w:t>111</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MILHO VERDE EM CONSERVA,</w:t>
            </w:r>
            <w:r w:rsidRPr="006E63EB">
              <w:rPr>
                <w:rFonts w:ascii="Cambria" w:hAnsi="Cambria"/>
                <w:color w:val="000000"/>
                <w:sz w:val="24"/>
                <w:szCs w:val="24"/>
              </w:rPr>
              <w:t xml:space="preserve"> acondicionado em recipiente de folha de flandres, íntegro, resistente, vedado hermeticamente e limpo. A embalagem deverá conter externamente os dados de identificação e procedência, informações nutricionais, número de lote, data de validade, quantidade do produto. O produto deverá apresentar validade mínima de 6 (seis) meses a partir da data de entrega na unidade requisitante. Kg. Registro no MS. Com peso liquido drenado de 3 Kg.</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80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R$13,93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1.114,40 </w:t>
            </w:r>
          </w:p>
        </w:tc>
      </w:tr>
      <w:tr w:rsidR="003D2B3C" w:rsidRPr="006E63EB" w:rsidTr="0009177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112</w:t>
            </w:r>
          </w:p>
        </w:tc>
        <w:tc>
          <w:tcPr>
            <w:tcW w:w="4834"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both"/>
              <w:rPr>
                <w:rFonts w:ascii="Cambria" w:hAnsi="Cambria"/>
                <w:b/>
                <w:bCs/>
                <w:color w:val="000000"/>
                <w:sz w:val="24"/>
                <w:szCs w:val="24"/>
              </w:rPr>
            </w:pPr>
            <w:r w:rsidRPr="006E63EB">
              <w:rPr>
                <w:rFonts w:ascii="Cambria" w:hAnsi="Cambria"/>
                <w:b/>
                <w:bCs/>
                <w:color w:val="000000"/>
                <w:sz w:val="24"/>
                <w:szCs w:val="24"/>
              </w:rPr>
              <w:t>NOZ MOSCADA</w:t>
            </w:r>
            <w:r w:rsidRPr="006E63EB">
              <w:rPr>
                <w:rFonts w:ascii="Cambria" w:hAnsi="Cambria"/>
                <w:color w:val="000000"/>
                <w:sz w:val="24"/>
                <w:szCs w:val="24"/>
              </w:rPr>
              <w:t>, pacote com 2 (duas) unidades.</w:t>
            </w:r>
          </w:p>
        </w:tc>
        <w:tc>
          <w:tcPr>
            <w:tcW w:w="992"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PACT</w:t>
            </w:r>
          </w:p>
        </w:tc>
        <w:tc>
          <w:tcPr>
            <w:tcW w:w="993" w:type="dxa"/>
            <w:tcBorders>
              <w:top w:val="nil"/>
              <w:left w:val="nil"/>
              <w:bottom w:val="single" w:sz="4" w:space="0" w:color="auto"/>
              <w:right w:val="single" w:sz="4" w:space="0" w:color="auto"/>
            </w:tcBorders>
            <w:shd w:val="clear" w:color="000000" w:fill="FFFFFF"/>
            <w:vAlign w:val="center"/>
            <w:hideMark/>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20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2,03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40,55 </w:t>
            </w:r>
          </w:p>
        </w:tc>
      </w:tr>
      <w:tr w:rsidR="003D2B3C"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3D2B3C" w:rsidRDefault="003D2B3C">
            <w:pPr>
              <w:jc w:val="right"/>
              <w:rPr>
                <w:rFonts w:ascii="Calibri" w:hAnsi="Calibri"/>
                <w:color w:val="000000"/>
                <w:sz w:val="22"/>
                <w:szCs w:val="22"/>
              </w:rPr>
            </w:pPr>
            <w:r>
              <w:rPr>
                <w:rFonts w:ascii="Calibri" w:hAnsi="Calibri"/>
                <w:color w:val="000000"/>
                <w:sz w:val="22"/>
                <w:szCs w:val="22"/>
              </w:rPr>
              <w:t>113</w:t>
            </w:r>
          </w:p>
        </w:tc>
        <w:tc>
          <w:tcPr>
            <w:tcW w:w="4834" w:type="dxa"/>
            <w:tcBorders>
              <w:top w:val="nil"/>
              <w:left w:val="nil"/>
              <w:bottom w:val="single" w:sz="4" w:space="0" w:color="auto"/>
              <w:right w:val="single" w:sz="4" w:space="0" w:color="auto"/>
            </w:tcBorders>
            <w:shd w:val="clear" w:color="000000" w:fill="FFFFFF"/>
            <w:vAlign w:val="center"/>
          </w:tcPr>
          <w:p w:rsidR="003D2B3C" w:rsidRPr="006E63EB" w:rsidRDefault="003D2B3C" w:rsidP="002C4106">
            <w:pPr>
              <w:jc w:val="both"/>
              <w:rPr>
                <w:rFonts w:ascii="Cambria" w:hAnsi="Cambria"/>
                <w:b/>
                <w:bCs/>
                <w:color w:val="000000"/>
                <w:sz w:val="24"/>
                <w:szCs w:val="24"/>
              </w:rPr>
            </w:pPr>
            <w:r w:rsidRPr="006E63EB">
              <w:rPr>
                <w:rFonts w:ascii="Cambria" w:hAnsi="Cambria"/>
                <w:b/>
                <w:bCs/>
                <w:color w:val="000000"/>
                <w:sz w:val="24"/>
                <w:szCs w:val="24"/>
              </w:rPr>
              <w:t>ÓLEO DE SOJA</w:t>
            </w:r>
            <w:r w:rsidRPr="006E63EB">
              <w:rPr>
                <w:rFonts w:ascii="Cambria" w:hAnsi="Cambria"/>
                <w:color w:val="000000"/>
                <w:sz w:val="24"/>
                <w:szCs w:val="24"/>
              </w:rPr>
              <w:t xml:space="preserve">, 100% natural; comestível; extrato refinado; limpo a embalagem deverá conter externamente os dados de identificação e procedência, número do lote, data de fabricação, quantidade do produto. Deverá apresentar validade mínima de 6 (seis) meses a partir da data de entrega. Peso liquido 900 ml. </w:t>
            </w:r>
          </w:p>
        </w:tc>
        <w:tc>
          <w:tcPr>
            <w:tcW w:w="992"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tcPr>
          <w:p w:rsidR="003D2B3C" w:rsidRPr="006E63EB" w:rsidRDefault="002C4106" w:rsidP="002C4106">
            <w:pPr>
              <w:jc w:val="center"/>
              <w:rPr>
                <w:rFonts w:ascii="Arial" w:hAnsi="Arial" w:cs="Arial"/>
                <w:color w:val="000000"/>
                <w:sz w:val="24"/>
                <w:szCs w:val="24"/>
              </w:rPr>
            </w:pPr>
            <w:r>
              <w:rPr>
                <w:rFonts w:ascii="Arial" w:hAnsi="Arial" w:cs="Arial"/>
                <w:color w:val="000000"/>
                <w:sz w:val="24"/>
                <w:szCs w:val="24"/>
              </w:rPr>
              <w:t>10.000</w:t>
            </w:r>
          </w:p>
        </w:tc>
        <w:tc>
          <w:tcPr>
            <w:tcW w:w="1701" w:type="dxa"/>
            <w:tcBorders>
              <w:top w:val="nil"/>
              <w:left w:val="nil"/>
              <w:bottom w:val="single" w:sz="4" w:space="0" w:color="auto"/>
              <w:right w:val="single" w:sz="4" w:space="0" w:color="auto"/>
            </w:tcBorders>
            <w:shd w:val="clear" w:color="000000" w:fill="FFFFFF"/>
            <w:vAlign w:val="center"/>
          </w:tcPr>
          <w:p w:rsidR="003D2B3C" w:rsidRPr="006E63EB" w:rsidRDefault="003D2B3C" w:rsidP="00CC3E39">
            <w:pPr>
              <w:jc w:val="center"/>
              <w:rPr>
                <w:rFonts w:ascii="Calibri" w:hAnsi="Calibri"/>
                <w:color w:val="000000"/>
                <w:sz w:val="24"/>
                <w:szCs w:val="24"/>
              </w:rPr>
            </w:pPr>
            <w:r w:rsidRPr="006E63EB">
              <w:rPr>
                <w:rFonts w:ascii="Calibri" w:hAnsi="Calibri"/>
                <w:color w:val="000000"/>
                <w:sz w:val="24"/>
                <w:szCs w:val="24"/>
              </w:rPr>
              <w:t xml:space="preserve"> R$      4,10 </w:t>
            </w:r>
          </w:p>
        </w:tc>
        <w:tc>
          <w:tcPr>
            <w:tcW w:w="1372" w:type="dxa"/>
            <w:tcBorders>
              <w:top w:val="nil"/>
              <w:left w:val="nil"/>
              <w:bottom w:val="single" w:sz="4" w:space="0" w:color="auto"/>
              <w:right w:val="single" w:sz="4" w:space="0" w:color="auto"/>
            </w:tcBorders>
            <w:shd w:val="clear" w:color="000000" w:fill="FFFFFF"/>
            <w:vAlign w:val="center"/>
          </w:tcPr>
          <w:p w:rsidR="003D2B3C" w:rsidRPr="006E63EB" w:rsidRDefault="002C4106" w:rsidP="002C4106">
            <w:pPr>
              <w:jc w:val="center"/>
              <w:rPr>
                <w:rFonts w:ascii="Calibri" w:hAnsi="Calibri"/>
                <w:color w:val="000000"/>
                <w:sz w:val="24"/>
                <w:szCs w:val="24"/>
              </w:rPr>
            </w:pPr>
            <w:r>
              <w:rPr>
                <w:rFonts w:ascii="Calibri" w:hAnsi="Calibri"/>
                <w:color w:val="000000"/>
                <w:sz w:val="24"/>
                <w:szCs w:val="24"/>
              </w:rPr>
              <w:t>41.000,00</w:t>
            </w:r>
          </w:p>
        </w:tc>
      </w:tr>
      <w:tr w:rsidR="00523411" w:rsidRPr="00523411" w:rsidTr="00523411">
        <w:trPr>
          <w:trHeight w:val="51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Pr="00523411" w:rsidRDefault="00523411">
            <w:pPr>
              <w:jc w:val="right"/>
              <w:rPr>
                <w:rFonts w:ascii="Calibri" w:hAnsi="Calibri"/>
                <w:color w:val="FF0000"/>
                <w:sz w:val="22"/>
                <w:szCs w:val="22"/>
              </w:rPr>
            </w:pPr>
            <w:r w:rsidRPr="00523411">
              <w:rPr>
                <w:rFonts w:ascii="Calibri" w:hAnsi="Calibri"/>
                <w:color w:val="FF0000"/>
                <w:sz w:val="22"/>
                <w:szCs w:val="22"/>
              </w:rPr>
              <w:t>114</w:t>
            </w:r>
          </w:p>
        </w:tc>
        <w:tc>
          <w:tcPr>
            <w:tcW w:w="4834" w:type="dxa"/>
            <w:tcBorders>
              <w:top w:val="nil"/>
              <w:left w:val="nil"/>
              <w:bottom w:val="single" w:sz="4" w:space="0" w:color="auto"/>
              <w:right w:val="single" w:sz="4" w:space="0" w:color="auto"/>
            </w:tcBorders>
            <w:shd w:val="clear" w:color="000000" w:fill="FFFFFF"/>
            <w:vAlign w:val="center"/>
          </w:tcPr>
          <w:p w:rsidR="00523411" w:rsidRPr="00523411" w:rsidRDefault="00523411" w:rsidP="00CC3E39">
            <w:pPr>
              <w:jc w:val="both"/>
              <w:rPr>
                <w:rFonts w:ascii="Cambria" w:hAnsi="Cambria"/>
                <w:b/>
                <w:bCs/>
                <w:color w:val="FF0000"/>
                <w:sz w:val="24"/>
                <w:szCs w:val="24"/>
              </w:rPr>
            </w:pPr>
            <w:r w:rsidRPr="00523411">
              <w:rPr>
                <w:rFonts w:ascii="Cambria" w:hAnsi="Cambria"/>
                <w:b/>
                <w:bCs/>
                <w:color w:val="FF0000"/>
                <w:sz w:val="24"/>
                <w:szCs w:val="24"/>
              </w:rPr>
              <w:t>ITEM CANCELADO</w:t>
            </w:r>
          </w:p>
        </w:tc>
        <w:tc>
          <w:tcPr>
            <w:tcW w:w="992" w:type="dxa"/>
            <w:tcBorders>
              <w:top w:val="nil"/>
              <w:left w:val="nil"/>
              <w:bottom w:val="single" w:sz="4" w:space="0" w:color="auto"/>
              <w:right w:val="single" w:sz="4" w:space="0" w:color="auto"/>
            </w:tcBorders>
            <w:shd w:val="clear" w:color="000000" w:fill="FFFFFF"/>
            <w:vAlign w:val="center"/>
          </w:tcPr>
          <w:p w:rsidR="00523411" w:rsidRPr="00523411" w:rsidRDefault="00523411" w:rsidP="00CC3E39">
            <w:pPr>
              <w:jc w:val="center"/>
              <w:rPr>
                <w:rFonts w:ascii="Arial" w:hAnsi="Arial" w:cs="Arial"/>
                <w:color w:val="FF0000"/>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523411" w:rsidRPr="00523411" w:rsidRDefault="00523411" w:rsidP="00CC3E39">
            <w:pPr>
              <w:jc w:val="center"/>
              <w:rPr>
                <w:rFonts w:ascii="Arial" w:hAnsi="Arial" w:cs="Arial"/>
                <w:color w:val="FF0000"/>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523411" w:rsidRPr="00523411" w:rsidRDefault="00523411" w:rsidP="00CC3E39">
            <w:pPr>
              <w:jc w:val="center"/>
              <w:rPr>
                <w:rFonts w:ascii="Calibri" w:hAnsi="Calibri"/>
                <w:color w:val="FF0000"/>
                <w:sz w:val="24"/>
                <w:szCs w:val="24"/>
              </w:rPr>
            </w:pPr>
          </w:p>
        </w:tc>
        <w:tc>
          <w:tcPr>
            <w:tcW w:w="1372" w:type="dxa"/>
            <w:tcBorders>
              <w:top w:val="nil"/>
              <w:left w:val="nil"/>
              <w:bottom w:val="single" w:sz="4" w:space="0" w:color="auto"/>
              <w:right w:val="single" w:sz="4" w:space="0" w:color="auto"/>
            </w:tcBorders>
            <w:shd w:val="clear" w:color="000000" w:fill="FFFFFF"/>
            <w:vAlign w:val="center"/>
          </w:tcPr>
          <w:p w:rsidR="00523411" w:rsidRPr="00523411" w:rsidRDefault="00523411" w:rsidP="00CC3E39">
            <w:pPr>
              <w:jc w:val="center"/>
              <w:rPr>
                <w:rFonts w:ascii="Calibri" w:hAnsi="Calibri"/>
                <w:color w:val="FF0000"/>
                <w:sz w:val="24"/>
                <w:szCs w:val="24"/>
              </w:rPr>
            </w:pPr>
          </w:p>
        </w:tc>
      </w:tr>
      <w:tr w:rsidR="00523411" w:rsidRPr="006E63EB" w:rsidTr="00091774">
        <w:trPr>
          <w:trHeight w:val="2254"/>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115</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 xml:space="preserve">ORÉGANO, </w:t>
            </w:r>
            <w:r w:rsidRPr="006E63EB">
              <w:rPr>
                <w:rFonts w:ascii="Cambria" w:hAnsi="Cambria"/>
                <w:color w:val="000000"/>
                <w:sz w:val="24"/>
                <w:szCs w:val="24"/>
              </w:rPr>
              <w:t>desidratado, constituído de folhas acompanhadas ou não de pequenas unidades florais, sãs, secas e limpas, acondicionado em saco de polietileno, íntegro, atóxico, resistente, vedado hermeticamente e limpo A embalagem deverá conter externamente os dados de identificação e procedência, número do lote, data de fabricação, data de validade, quantidade do produto. O produto deverá apresentar validade mínima de 6 (seis) meses a partir da data de entrega na unidade requisitante. De acordo com a RDC n°276/2005. Pacote com 10 gramas.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50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1,84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92,13 </w:t>
            </w:r>
          </w:p>
        </w:tc>
      </w:tr>
      <w:tr w:rsidR="00523411"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116</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OVO DE GALINHA</w:t>
            </w:r>
            <w:r w:rsidRPr="006E63EB">
              <w:rPr>
                <w:rFonts w:ascii="Cambria" w:hAnsi="Cambria"/>
                <w:color w:val="000000"/>
                <w:sz w:val="24"/>
                <w:szCs w:val="24"/>
              </w:rPr>
              <w:t xml:space="preserve">, classe A, tipo 3 grande. Produto fresco de ave galinácea, tipo grande, íntegro, sem manchas ou sujidades, cor, odor ou sabor anormais; acondicionados em embalagem apropriada com 12 unidades. </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DZ</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2.900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6,18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17.910,40 </w:t>
            </w:r>
          </w:p>
        </w:tc>
      </w:tr>
      <w:tr w:rsidR="00523411" w:rsidRPr="006E63EB" w:rsidTr="00091774">
        <w:trPr>
          <w:trHeight w:val="4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117</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PALITO DE DENTE</w:t>
            </w:r>
            <w:r w:rsidRPr="006E63EB">
              <w:rPr>
                <w:rFonts w:ascii="Cambria" w:hAnsi="Cambria"/>
                <w:color w:val="000000"/>
                <w:sz w:val="24"/>
                <w:szCs w:val="24"/>
              </w:rPr>
              <w:t>, de madeira, roliço, caixa com 100 unidades.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CAIXA</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105</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0,95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99,75 </w:t>
            </w:r>
          </w:p>
        </w:tc>
      </w:tr>
      <w:tr w:rsidR="00523411"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118</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PÃO DOCE</w:t>
            </w:r>
            <w:r w:rsidRPr="006E63EB">
              <w:rPr>
                <w:rFonts w:ascii="Cambria" w:hAnsi="Cambria"/>
                <w:color w:val="000000"/>
                <w:sz w:val="24"/>
                <w:szCs w:val="24"/>
              </w:rPr>
              <w:t xml:space="preserve"> o produto obtido pela cocção, em condições tecnologicamente adequadas, de uma massa fermentada, preparada com farinha de trigo e ou outras farinhas que contenham naturalmente proteínas formadoras de glúten ou adicionadas das mesmas e água, podendo conter outros ingredientes. De sabor doce, podendo conter calda e coco ralado.</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2.300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R$12,99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29.877,00 </w:t>
            </w:r>
          </w:p>
        </w:tc>
      </w:tr>
      <w:tr w:rsidR="00523411" w:rsidRPr="006E63EB" w:rsidTr="00091774">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119</w:t>
            </w:r>
          </w:p>
        </w:tc>
        <w:tc>
          <w:tcPr>
            <w:tcW w:w="4834"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PÃO FRANCÊS 50 GRAMAS</w:t>
            </w:r>
            <w:r w:rsidRPr="006E63EB">
              <w:rPr>
                <w:rFonts w:ascii="Cambria" w:hAnsi="Cambria"/>
                <w:color w:val="000000"/>
                <w:sz w:val="24"/>
                <w:szCs w:val="24"/>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6E63EB">
              <w:rPr>
                <w:rFonts w:ascii="Arial" w:hAnsi="Arial" w:cs="Arial"/>
                <w:b/>
                <w:color w:val="FF0000"/>
                <w:sz w:val="24"/>
                <w:szCs w:val="24"/>
              </w:rPr>
              <w:t>(cota principal de 75%)</w:t>
            </w:r>
          </w:p>
        </w:tc>
        <w:tc>
          <w:tcPr>
            <w:tcW w:w="99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tcPr>
          <w:p w:rsidR="00523411" w:rsidRPr="006E63EB" w:rsidRDefault="00523411" w:rsidP="00E64208">
            <w:pPr>
              <w:jc w:val="center"/>
              <w:rPr>
                <w:rFonts w:ascii="Arial" w:hAnsi="Arial" w:cs="Arial"/>
                <w:color w:val="000000"/>
                <w:sz w:val="24"/>
                <w:szCs w:val="24"/>
              </w:rPr>
            </w:pPr>
            <w:r w:rsidRPr="006E63EB">
              <w:rPr>
                <w:rFonts w:ascii="Arial" w:hAnsi="Arial" w:cs="Arial"/>
                <w:color w:val="000000"/>
                <w:sz w:val="24"/>
                <w:szCs w:val="24"/>
              </w:rPr>
              <w:t>24.27</w:t>
            </w:r>
            <w:r>
              <w:rPr>
                <w:rFonts w:ascii="Arial" w:hAnsi="Arial" w:cs="Arial"/>
                <w:color w:val="000000"/>
                <w:sz w:val="24"/>
                <w:szCs w:val="24"/>
              </w:rPr>
              <w:t>8</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8,79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E64208">
            <w:pPr>
              <w:jc w:val="center"/>
              <w:rPr>
                <w:rFonts w:ascii="Calibri" w:hAnsi="Calibri"/>
                <w:color w:val="000000"/>
                <w:sz w:val="24"/>
                <w:szCs w:val="24"/>
              </w:rPr>
            </w:pPr>
            <w:r w:rsidRPr="006E63EB">
              <w:rPr>
                <w:rFonts w:ascii="Calibri" w:hAnsi="Calibri"/>
                <w:color w:val="000000"/>
                <w:sz w:val="24"/>
                <w:szCs w:val="24"/>
              </w:rPr>
              <w:t>R$ 213.</w:t>
            </w:r>
            <w:r>
              <w:rPr>
                <w:rFonts w:ascii="Calibri" w:hAnsi="Calibri"/>
                <w:color w:val="000000"/>
                <w:sz w:val="24"/>
                <w:szCs w:val="24"/>
              </w:rPr>
              <w:t>403,62</w:t>
            </w:r>
          </w:p>
        </w:tc>
      </w:tr>
      <w:tr w:rsidR="00523411" w:rsidRPr="006E63EB" w:rsidTr="006516BC">
        <w:trPr>
          <w:trHeight w:val="7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120</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PÃO FRANCÊS 50 GRAMAS</w:t>
            </w:r>
            <w:r w:rsidRPr="006E63EB">
              <w:rPr>
                <w:rFonts w:ascii="Cambria" w:hAnsi="Cambria"/>
                <w:color w:val="000000"/>
                <w:sz w:val="24"/>
                <w:szCs w:val="24"/>
              </w:rPr>
              <w:t xml:space="preserve">, produto obtido pelo amassamento e cozimento de massa preparada obrigatoriamente com farinha de trigo, sal (cloreto de sódio) e água, que se caracteriza por apresentar casca crocante de cor uniforme castanho-dourada e miolo de cor branco-creme de textura e granulação fina não uniforme.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E64208">
            <w:pPr>
              <w:jc w:val="center"/>
              <w:rPr>
                <w:rFonts w:ascii="Arial" w:hAnsi="Arial" w:cs="Arial"/>
                <w:color w:val="000000"/>
                <w:sz w:val="24"/>
                <w:szCs w:val="24"/>
              </w:rPr>
            </w:pPr>
            <w:r w:rsidRPr="006E63EB">
              <w:rPr>
                <w:rFonts w:ascii="Arial" w:hAnsi="Arial" w:cs="Arial"/>
                <w:color w:val="000000"/>
                <w:sz w:val="24"/>
                <w:szCs w:val="24"/>
              </w:rPr>
              <w:t>8.09</w:t>
            </w:r>
            <w:r>
              <w:rPr>
                <w:rFonts w:ascii="Arial" w:hAnsi="Arial" w:cs="Arial"/>
                <w:color w:val="000000"/>
                <w:sz w:val="24"/>
                <w:szCs w:val="24"/>
              </w:rPr>
              <w:t>2</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R$      8,79</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E64208">
            <w:pPr>
              <w:jc w:val="center"/>
              <w:rPr>
                <w:rFonts w:ascii="Calibri" w:hAnsi="Calibri"/>
                <w:color w:val="000000"/>
                <w:sz w:val="24"/>
                <w:szCs w:val="24"/>
              </w:rPr>
            </w:pPr>
            <w:r w:rsidRPr="006E63EB">
              <w:rPr>
                <w:rFonts w:ascii="Calibri" w:hAnsi="Calibri"/>
                <w:color w:val="000000"/>
                <w:sz w:val="24"/>
                <w:szCs w:val="24"/>
              </w:rPr>
              <w:t>R$ 71.</w:t>
            </w:r>
            <w:r>
              <w:rPr>
                <w:rFonts w:ascii="Calibri" w:hAnsi="Calibri"/>
                <w:color w:val="000000"/>
                <w:sz w:val="24"/>
                <w:szCs w:val="24"/>
              </w:rPr>
              <w:t>128,68</w:t>
            </w:r>
          </w:p>
        </w:tc>
      </w:tr>
      <w:tr w:rsidR="00523411" w:rsidRPr="006E63EB" w:rsidTr="00091774">
        <w:trPr>
          <w:trHeight w:val="19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121</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PAPEL ALUMÍNIO EM ROLO</w:t>
            </w:r>
            <w:r w:rsidRPr="006E63EB">
              <w:rPr>
                <w:rFonts w:ascii="Cambria" w:hAnsi="Cambria"/>
                <w:color w:val="000000"/>
                <w:sz w:val="24"/>
                <w:szCs w:val="24"/>
              </w:rPr>
              <w:t xml:space="preserve"> medindo 45 cm de largura e 7,5 m de comprimento, embalado em caixa de papelão, sem furos ou sinais de oxidação. Acondicionado conforme a praxe do fabricante de forma a garantir a higiene e integridade do produto até seu uso. A embalagem deverá conter externamente os dados de identificação, procedência e quantidade.</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ROLO</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230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4,83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1.111,48 </w:t>
            </w:r>
          </w:p>
        </w:tc>
      </w:tr>
      <w:tr w:rsidR="00523411"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122</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PEIXE DE COURO</w:t>
            </w:r>
            <w:r w:rsidRPr="006E63EB">
              <w:rPr>
                <w:rFonts w:ascii="Cambria" w:hAnsi="Cambria"/>
                <w:color w:val="000000"/>
                <w:sz w:val="24"/>
                <w:szCs w:val="24"/>
              </w:rPr>
              <w:t xml:space="preserve"> (tipo pintado)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400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R$21,30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8.518,67 </w:t>
            </w:r>
          </w:p>
        </w:tc>
      </w:tr>
      <w:tr w:rsidR="00523411"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123</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PEIXE DE ESCAMA</w:t>
            </w:r>
            <w:r w:rsidRPr="006E63EB">
              <w:rPr>
                <w:rFonts w:ascii="Cambria" w:hAnsi="Cambria"/>
                <w:color w:val="000000"/>
                <w:sz w:val="24"/>
                <w:szCs w:val="24"/>
              </w:rPr>
              <w:t xml:space="preserve"> (tipo tambaqui ) em posta, sem cabeça e sem vísceras. Congelado por processo rápido e conservado a temperatura adequada para congelamento (6 graus), não apresentando qualquer sinal de descongelamento. Cada unidade deverá ser embalada em saco plástico com indicação de peso e prazo de validade</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800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R$11,72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9.376,00 </w:t>
            </w:r>
          </w:p>
        </w:tc>
      </w:tr>
      <w:tr w:rsidR="00523411"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124</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Pepino caipira</w:t>
            </w:r>
            <w:r w:rsidRPr="006E63EB">
              <w:rPr>
                <w:rFonts w:ascii="Cambria" w:hAnsi="Cambria"/>
                <w:color w:val="000000"/>
                <w:sz w:val="24"/>
                <w:szCs w:val="24"/>
              </w:rPr>
              <w:t>, selecionado,in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3,12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3.747,00 </w:t>
            </w:r>
          </w:p>
        </w:tc>
      </w:tr>
      <w:tr w:rsidR="00523411"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125</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PIMENTÃO DA REGIAO:</w:t>
            </w:r>
            <w:r w:rsidRPr="006E63EB">
              <w:rPr>
                <w:rFonts w:ascii="Cambria" w:hAnsi="Cambria"/>
                <w:color w:val="000000"/>
                <w:sz w:val="24"/>
                <w:szCs w:val="24"/>
              </w:rPr>
              <w:t xml:space="preserve"> SELECIONADO, IN NATURA TAMANHO E COLORAÇÃO UNIFORME POLPA FIRME, LIVRE DE SUJIDADES, PARASITAS, LARVAS, RESIDUOS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120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5,37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644,88 </w:t>
            </w:r>
          </w:p>
        </w:tc>
      </w:tr>
      <w:tr w:rsidR="00523411" w:rsidRPr="006E63EB" w:rsidTr="006516BC">
        <w:trPr>
          <w:trHeight w:val="496"/>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126</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Pipoca doce</w:t>
            </w:r>
            <w:r w:rsidRPr="006E63EB">
              <w:rPr>
                <w:rFonts w:ascii="Cambria" w:hAnsi="Cambria"/>
                <w:color w:val="000000"/>
                <w:sz w:val="24"/>
                <w:szCs w:val="24"/>
              </w:rPr>
              <w:t xml:space="preserve"> em embalagens de plástico contendo 45 gramas cada, acondicionadas em fardo com 50 pacotes individuais. A embalagem deverá conter externamente os dados de identificação, procedência e quantidade, e informação nutricional</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FARDO</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250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R$27,55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6.887,50 </w:t>
            </w:r>
          </w:p>
        </w:tc>
      </w:tr>
      <w:tr w:rsidR="00523411"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127</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Polpa de frutasabor abacaxi</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940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R$12,00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11.280,00 </w:t>
            </w:r>
          </w:p>
        </w:tc>
      </w:tr>
      <w:tr w:rsidR="00523411"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128</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Polpa de fruta sabor acerola</w:t>
            </w:r>
            <w:r w:rsidRPr="006E63EB">
              <w:rPr>
                <w:rFonts w:ascii="Cambria" w:hAnsi="Cambria"/>
                <w:color w:val="000000"/>
                <w:sz w:val="24"/>
                <w:szCs w:val="24"/>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w:t>
            </w:r>
            <w:r w:rsidRPr="006E63EB">
              <w:rPr>
                <w:rFonts w:ascii="Cambria" w:hAnsi="Cambria"/>
                <w:color w:val="000000"/>
                <w:sz w:val="24"/>
                <w:szCs w:val="24"/>
              </w:rPr>
              <w:lastRenderedPageBreak/>
              <w:t>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1.740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21.170,00 </w:t>
            </w:r>
          </w:p>
        </w:tc>
      </w:tr>
      <w:tr w:rsidR="00523411"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129</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Polpa de fruta sabor caju,</w:t>
            </w:r>
            <w:r w:rsidRPr="006E63EB">
              <w:rPr>
                <w:rFonts w:ascii="Cambria" w:hAnsi="Cambria"/>
                <w:color w:val="000000"/>
                <w:sz w:val="24"/>
                <w:szCs w:val="24"/>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820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R$12,33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10.113,33 </w:t>
            </w:r>
          </w:p>
        </w:tc>
      </w:tr>
      <w:tr w:rsidR="00523411"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130</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Polpa de fruta sabor cupuaçu</w:t>
            </w:r>
            <w:r w:rsidRPr="006E63EB">
              <w:rPr>
                <w:rFonts w:ascii="Cambria" w:hAnsi="Cambria"/>
                <w:color w:val="000000"/>
                <w:sz w:val="24"/>
                <w:szCs w:val="24"/>
              </w:rPr>
              <w:t>,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920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11.193,33 </w:t>
            </w:r>
          </w:p>
        </w:tc>
      </w:tr>
      <w:tr w:rsidR="00523411"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131</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Polpa de fruta sabor goiab</w:t>
            </w:r>
            <w:r w:rsidRPr="006E63EB">
              <w:rPr>
                <w:rFonts w:ascii="Cambria" w:hAnsi="Cambria"/>
                <w:color w:val="000000"/>
                <w:sz w:val="24"/>
                <w:szCs w:val="24"/>
              </w:rPr>
              <w:t>a,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CNNPA.</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1.490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R$12,17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18.128,33 </w:t>
            </w:r>
          </w:p>
        </w:tc>
      </w:tr>
      <w:tr w:rsidR="00523411" w:rsidRPr="006E63EB" w:rsidTr="00091774">
        <w:trPr>
          <w:trHeight w:val="147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132</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Polpa de fruta sabor maracujá</w:t>
            </w:r>
            <w:r w:rsidRPr="006E63EB">
              <w:rPr>
                <w:rFonts w:ascii="Cambria" w:hAnsi="Cambria"/>
                <w:color w:val="000000"/>
                <w:sz w:val="24"/>
                <w:szCs w:val="24"/>
              </w:rPr>
              <w:t xml:space="preserve">, selecionada, isenta de contaminação. Em embalagem de 500 gramas ou 1 Kg deve conter a validade de no mínimo 06 meses a 01 ano, com os registros obrigatórios do ministério competente. Deverá ser transportado em carro refrigerado ou caixas de isopor conforme legislação vigente da Secretaria da Saúde de acordo com a resolução 12/78 da </w:t>
            </w:r>
            <w:r w:rsidRPr="006E63EB">
              <w:rPr>
                <w:rFonts w:ascii="Cambria" w:hAnsi="Cambria"/>
                <w:color w:val="000000"/>
                <w:sz w:val="24"/>
                <w:szCs w:val="24"/>
              </w:rPr>
              <w:lastRenderedPageBreak/>
              <w:t>CNNPA.</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1.720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R$15,33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26.373,33 </w:t>
            </w:r>
          </w:p>
        </w:tc>
      </w:tr>
      <w:tr w:rsidR="00523411" w:rsidRPr="006E63EB" w:rsidTr="00091774">
        <w:trPr>
          <w:trHeight w:val="26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133</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PRATO DESCARTÁVEL</w:t>
            </w:r>
            <w:r w:rsidRPr="006E63EB">
              <w:rPr>
                <w:rFonts w:ascii="Cambria" w:hAnsi="Cambria"/>
                <w:color w:val="000000"/>
                <w:sz w:val="24"/>
                <w:szCs w:val="24"/>
              </w:rPr>
              <w:t xml:space="preserve"> confeccionados em plástico resistente na cor branca mediando aproximadamente 22 cm de diâmetro. O produto deve ser isento de materiais estranhos, rachaduras, deformações, rebarbas ou arestas. Embalados higienicamente em saco plástico e reembalados em caixa de papelão. Acondicionado conforme a praxe do fabricante de forma a garantir a higiene e integridade do produto até seu uso. A embalagem deverá conter externamente os dados de identificação, procedência e quantidade. Pacote com 10 unidades.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PCT</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700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2,28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1.596,00 </w:t>
            </w:r>
          </w:p>
        </w:tc>
      </w:tr>
      <w:tr w:rsidR="00523411" w:rsidRPr="006E63EB" w:rsidTr="00091774">
        <w:trPr>
          <w:trHeight w:val="312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134</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QUEIJO MUSSARELA</w:t>
            </w:r>
            <w:r w:rsidRPr="006E63EB">
              <w:rPr>
                <w:rFonts w:ascii="Cambria" w:hAnsi="Cambria"/>
                <w:color w:val="000000"/>
                <w:sz w:val="24"/>
                <w:szCs w:val="24"/>
              </w:rPr>
              <w:t xml:space="preserve"> da região, a embalagem original deve ser a vácuo, em saco plástico transparente e atóxico, limpo, não violado, resistente, que garanta a integridade do produto até o momento do consumo, a condicionado em caixas lacradas. A embalagem deverá conter externamente os dados de identificação, procedência, informações nutricionais, número de lote, quantidade do produto, número do registro no Ministério da Agricultura/SIF/DIPOA e carimbo de inspeção do SIF. O produto deverá apresentar validade mínima de 30 (trinta) dias a partir da data de entrega na unidade requisitante. Fatiado em lâminas de 30g</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1.050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R$26,68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28.011,38 </w:t>
            </w:r>
          </w:p>
        </w:tc>
      </w:tr>
      <w:tr w:rsidR="00523411"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135</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QUIABO</w:t>
            </w:r>
            <w:r w:rsidRPr="006E63EB">
              <w:rPr>
                <w:rFonts w:ascii="Cambria" w:hAnsi="Cambria"/>
                <w:color w:val="000000"/>
                <w:sz w:val="24"/>
                <w:szCs w:val="24"/>
              </w:rPr>
              <w:t xml:space="preserve"> da região,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600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4,25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2.547,00 </w:t>
            </w:r>
          </w:p>
        </w:tc>
      </w:tr>
      <w:tr w:rsidR="00523411" w:rsidRPr="006E63EB" w:rsidTr="00091774">
        <w:trPr>
          <w:trHeight w:val="168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136</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REFRIGERANTES</w:t>
            </w:r>
            <w:r w:rsidRPr="006E63EB">
              <w:rPr>
                <w:rFonts w:ascii="Cambria" w:hAnsi="Cambria"/>
                <w:color w:val="000000"/>
                <w:sz w:val="24"/>
                <w:szCs w:val="24"/>
              </w:rPr>
              <w:t xml:space="preserve"> sabores variados (cola/guaraná/laranja) livre de sujidades, parasitas e larvas, acondicionado em garrafas “pet” com tampa de rosca, contendo 2 litros cada. Deverá apresentar validade mínima de 02 (dois) meses e 20 (vinte) dias a partir da data de entrega De acordo Lei Federal No 8.918/94, contendo 2 litros.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1.300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4,34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5.637,67 </w:t>
            </w:r>
          </w:p>
        </w:tc>
      </w:tr>
      <w:tr w:rsidR="00523411"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137</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REFRIGERANTES</w:t>
            </w:r>
            <w:r w:rsidRPr="006E63EB">
              <w:rPr>
                <w:rFonts w:ascii="Cambria" w:hAnsi="Cambria"/>
                <w:color w:val="000000"/>
                <w:sz w:val="24"/>
                <w:szCs w:val="24"/>
              </w:rPr>
              <w:t xml:space="preserve"> sabores variados (cola/guaraná/laranja) livre de sujidades, parasitas e larvas, acondicionado em latas, contendo 350 ml cada. Deverá apresentar validade mínima de 02 (dois) meses e 20 (vinte) dias a partir da data de entrega De acordo Lei Federal No 8.918/94, contendo 350 ml.</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LATA</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3,15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3.780,00 </w:t>
            </w:r>
          </w:p>
        </w:tc>
      </w:tr>
      <w:tr w:rsidR="00523411" w:rsidRPr="006E63EB" w:rsidTr="00091774">
        <w:trPr>
          <w:trHeight w:val="9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138</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b/>
                <w:bCs/>
                <w:color w:val="000000"/>
                <w:sz w:val="24"/>
                <w:szCs w:val="24"/>
              </w:rPr>
            </w:pPr>
            <w:r w:rsidRPr="006E63EB">
              <w:rPr>
                <w:b/>
                <w:bCs/>
                <w:color w:val="000000"/>
                <w:sz w:val="24"/>
                <w:szCs w:val="24"/>
              </w:rPr>
              <w:t>REPOLHO VERDE</w:t>
            </w:r>
            <w:r w:rsidRPr="006E63EB">
              <w:rPr>
                <w:color w:val="000000"/>
                <w:sz w:val="24"/>
                <w:szCs w:val="24"/>
              </w:rPr>
              <w:t>,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4820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3,88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18.685,53 </w:t>
            </w:r>
          </w:p>
        </w:tc>
      </w:tr>
      <w:tr w:rsidR="00523411"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139</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Requeijão cremos</w:t>
            </w:r>
            <w:r w:rsidRPr="006E63EB">
              <w:rPr>
                <w:rFonts w:ascii="Cambria" w:hAnsi="Cambria"/>
                <w:color w:val="000000"/>
                <w:sz w:val="24"/>
                <w:szCs w:val="24"/>
              </w:rPr>
              <w:t>o culinário, produto obtido pela fusão da mistura de creme de leite com massa láctea fermentada e sais fundentes através de processo tecnológico adequado.  Em embalagens de 200 gramas.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nil"/>
              <w:left w:val="nil"/>
              <w:bottom w:val="single" w:sz="4" w:space="0" w:color="auto"/>
              <w:right w:val="single" w:sz="4" w:space="0" w:color="auto"/>
            </w:tcBorders>
            <w:shd w:val="clear" w:color="000000" w:fill="FFFFFF"/>
            <w:noWrap/>
            <w:vAlign w:val="center"/>
            <w:hideMark/>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350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4,88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1.706,25 </w:t>
            </w:r>
          </w:p>
        </w:tc>
      </w:tr>
      <w:tr w:rsidR="00523411" w:rsidRPr="006E63EB" w:rsidTr="00091774">
        <w:trPr>
          <w:trHeight w:val="144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140</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SAL</w:t>
            </w:r>
            <w:r w:rsidRPr="006E63EB">
              <w:rPr>
                <w:rFonts w:ascii="Cambria" w:hAnsi="Cambria"/>
                <w:color w:val="000000"/>
                <w:sz w:val="24"/>
                <w:szCs w:val="24"/>
              </w:rPr>
              <w:t xml:space="preserve"> tipo refinado (iodado), com granulação uniforme e com cristais brancos com no mínimo 98,5% de cloreto de sódio e com dosagem de sais de iodo de no mínimo 10mg e máximo 15mg de iodo por quilo, de acordo com a legislação especifica, embalagem plástica polietileno de 01 kg. </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2960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2,10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6.204,16 </w:t>
            </w:r>
          </w:p>
        </w:tc>
      </w:tr>
      <w:tr w:rsidR="00523411" w:rsidRPr="006E63EB" w:rsidTr="00091774">
        <w:trPr>
          <w:trHeight w:val="638"/>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141</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b/>
                <w:bCs/>
                <w:color w:val="000000"/>
                <w:sz w:val="24"/>
                <w:szCs w:val="24"/>
              </w:rPr>
            </w:pPr>
            <w:r w:rsidRPr="006E63EB">
              <w:rPr>
                <w:b/>
                <w:bCs/>
                <w:color w:val="000000"/>
                <w:sz w:val="24"/>
                <w:szCs w:val="24"/>
              </w:rPr>
              <w:t>SALSICHA</w:t>
            </w:r>
            <w:r w:rsidRPr="006E63EB">
              <w:rPr>
                <w:color w:val="000000"/>
                <w:sz w:val="24"/>
                <w:szCs w:val="24"/>
              </w:rPr>
              <w:t xml:space="preserve"> bovina resfriada, apresentando-se em gomos uniformes e padronizados, embalada a vácuo, em saco plástico transparente e atóxico, limpo, não violado, resistente, que garanta a integridade do produto até o momento do consumo, acondicionado em caixas lacradas. A embalagem deverá conter externamente os dados de identificação, procedência, informações nutricionais, número de lote, quantidade do produto, número do registro no Ministério da Agricultura/SIF/DIPOA e carimbo de inspeção do SIF. Deverá apresentar validade </w:t>
            </w:r>
            <w:r w:rsidRPr="006E63EB">
              <w:rPr>
                <w:color w:val="000000"/>
                <w:sz w:val="24"/>
                <w:szCs w:val="24"/>
              </w:rPr>
              <w:lastRenderedPageBreak/>
              <w:t>mínima de 30 (trinta) dias a partir da data de entrega.</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lastRenderedPageBreak/>
              <w:t>KG</w:t>
            </w:r>
          </w:p>
        </w:tc>
        <w:tc>
          <w:tcPr>
            <w:tcW w:w="993" w:type="dxa"/>
            <w:tcBorders>
              <w:top w:val="nil"/>
              <w:left w:val="nil"/>
              <w:bottom w:val="single" w:sz="4" w:space="0" w:color="auto"/>
              <w:right w:val="single" w:sz="4" w:space="0" w:color="auto"/>
            </w:tcBorders>
            <w:shd w:val="clear" w:color="000000" w:fill="FFFFFF"/>
            <w:noWrap/>
            <w:vAlign w:val="center"/>
            <w:hideMark/>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2050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8,42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17.266,13 </w:t>
            </w:r>
          </w:p>
        </w:tc>
      </w:tr>
      <w:tr w:rsidR="00523411"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lastRenderedPageBreak/>
              <w:t>142</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TOMATE</w:t>
            </w:r>
            <w:r w:rsidRPr="006E63EB">
              <w:rPr>
                <w:rFonts w:ascii="Cambria" w:hAnsi="Cambria"/>
                <w:color w:val="000000"/>
                <w:sz w:val="24"/>
                <w:szCs w:val="24"/>
              </w:rPr>
              <w:t xml:space="preserve"> da região, selecionado, in natura, tamanho e coloração uniforme, polpa firme, livre de sujidades, parasitas, larvas, resíduos de fertilizantes, acondicionadas em sacos de polietileno, transparentes, atóxicos e intactos.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2800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 xml:space="preserve"> R$5,09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14.252,00 </w:t>
            </w:r>
          </w:p>
        </w:tc>
      </w:tr>
      <w:tr w:rsidR="00523411" w:rsidRPr="006E63EB" w:rsidTr="00091774">
        <w:trPr>
          <w:trHeight w:val="120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143</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 xml:space="preserve">Vagem </w:t>
            </w:r>
            <w:r w:rsidRPr="006E63EB">
              <w:rPr>
                <w:rFonts w:ascii="Cambria" w:hAnsi="Cambria"/>
                <w:color w:val="000000"/>
                <w:sz w:val="24"/>
                <w:szCs w:val="24"/>
              </w:rPr>
              <w:t>- Regiao Selecionadoin natura tamanho e coloração uniforme, polpa firme, livre de sujidades, parasitas, larvas, residuos de fertilizantes acondicionadas em sacos de polietileno, transparentes, atoxicos e intactos.</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KG</w:t>
            </w:r>
          </w:p>
        </w:tc>
        <w:tc>
          <w:tcPr>
            <w:tcW w:w="993" w:type="dxa"/>
            <w:tcBorders>
              <w:top w:val="nil"/>
              <w:left w:val="nil"/>
              <w:bottom w:val="single" w:sz="4" w:space="0" w:color="auto"/>
              <w:right w:val="single" w:sz="4" w:space="0" w:color="auto"/>
            </w:tcBorders>
            <w:shd w:val="clear" w:color="000000" w:fill="FFFFFF"/>
            <w:noWrap/>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1200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 xml:space="preserve"> R$3,95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4.740,00 </w:t>
            </w:r>
          </w:p>
        </w:tc>
      </w:tr>
      <w:tr w:rsidR="00523411" w:rsidRPr="006E63EB" w:rsidTr="00091774">
        <w:trPr>
          <w:trHeight w:val="1935"/>
        </w:trPr>
        <w:tc>
          <w:tcPr>
            <w:tcW w:w="69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23411" w:rsidRDefault="00523411" w:rsidP="007D3A69">
            <w:pPr>
              <w:jc w:val="right"/>
              <w:rPr>
                <w:rFonts w:ascii="Calibri" w:hAnsi="Calibri"/>
                <w:color w:val="000000"/>
                <w:sz w:val="22"/>
                <w:szCs w:val="22"/>
              </w:rPr>
            </w:pPr>
            <w:r>
              <w:rPr>
                <w:rFonts w:ascii="Calibri" w:hAnsi="Calibri"/>
                <w:color w:val="000000"/>
                <w:sz w:val="22"/>
                <w:szCs w:val="22"/>
              </w:rPr>
              <w:t>144</w:t>
            </w:r>
          </w:p>
        </w:tc>
        <w:tc>
          <w:tcPr>
            <w:tcW w:w="4834" w:type="dxa"/>
            <w:tcBorders>
              <w:top w:val="single" w:sz="4" w:space="0" w:color="auto"/>
              <w:left w:val="nil"/>
              <w:bottom w:val="single" w:sz="4" w:space="0" w:color="auto"/>
              <w:right w:val="single" w:sz="4" w:space="0" w:color="auto"/>
            </w:tcBorders>
            <w:shd w:val="clear" w:color="000000" w:fill="FFFFFF"/>
            <w:vAlign w:val="center"/>
            <w:hideMark/>
          </w:tcPr>
          <w:p w:rsidR="00523411" w:rsidRPr="006E63EB" w:rsidRDefault="00523411" w:rsidP="00CC3E39">
            <w:pPr>
              <w:jc w:val="both"/>
              <w:rPr>
                <w:rFonts w:ascii="Cambria" w:hAnsi="Cambria"/>
                <w:b/>
                <w:bCs/>
                <w:color w:val="000000"/>
                <w:sz w:val="24"/>
                <w:szCs w:val="24"/>
              </w:rPr>
            </w:pPr>
            <w:r w:rsidRPr="006E63EB">
              <w:rPr>
                <w:rFonts w:ascii="Cambria" w:hAnsi="Cambria"/>
                <w:b/>
                <w:bCs/>
                <w:color w:val="000000"/>
                <w:sz w:val="24"/>
                <w:szCs w:val="24"/>
              </w:rPr>
              <w:t>VINAGRE</w:t>
            </w:r>
            <w:r w:rsidRPr="006E63EB">
              <w:rPr>
                <w:rFonts w:ascii="Cambria" w:hAnsi="Cambria"/>
                <w:color w:val="000000"/>
                <w:sz w:val="24"/>
                <w:szCs w:val="24"/>
              </w:rPr>
              <w:t>, ácido acético obtido mediante a fermentação acética de soluções aquosas de álcool procedente principalmente de matérias agrícolas. Padronizado, refiltrado, pasteurizado e envasado para a distribuição no comércio em geral. Com acidez de 4,15%. Embalagem plástica/garrafa pet, sem corantes, sem essências. E sem adição de açúcares. Embalagem 750 ml.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UND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975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Arial" w:hAnsi="Arial" w:cs="Arial"/>
                <w:color w:val="000000"/>
                <w:sz w:val="24"/>
                <w:szCs w:val="24"/>
              </w:rPr>
            </w:pPr>
            <w:r w:rsidRPr="006E63EB">
              <w:rPr>
                <w:rFonts w:ascii="Arial" w:hAnsi="Arial" w:cs="Arial"/>
                <w:color w:val="000000"/>
                <w:sz w:val="24"/>
                <w:szCs w:val="24"/>
              </w:rPr>
              <w:t xml:space="preserve"> R$2,60 </w:t>
            </w:r>
          </w:p>
        </w:tc>
        <w:tc>
          <w:tcPr>
            <w:tcW w:w="1372" w:type="dxa"/>
            <w:tcBorders>
              <w:top w:val="single" w:sz="4" w:space="0" w:color="auto"/>
              <w:left w:val="nil"/>
              <w:bottom w:val="single" w:sz="4" w:space="0" w:color="auto"/>
              <w:right w:val="single" w:sz="4" w:space="0" w:color="auto"/>
            </w:tcBorders>
            <w:shd w:val="clear" w:color="000000" w:fill="FFFFFF"/>
            <w:vAlign w:val="center"/>
          </w:tcPr>
          <w:p w:rsidR="00523411" w:rsidRPr="006E63EB" w:rsidRDefault="00523411" w:rsidP="00CC3E39">
            <w:pPr>
              <w:jc w:val="center"/>
              <w:rPr>
                <w:rFonts w:ascii="Calibri" w:hAnsi="Calibri"/>
                <w:color w:val="000000"/>
                <w:sz w:val="24"/>
                <w:szCs w:val="24"/>
              </w:rPr>
            </w:pPr>
            <w:r w:rsidRPr="006E63EB">
              <w:rPr>
                <w:rFonts w:ascii="Calibri" w:hAnsi="Calibri"/>
                <w:color w:val="000000"/>
                <w:sz w:val="24"/>
                <w:szCs w:val="24"/>
              </w:rPr>
              <w:t xml:space="preserve"> R$                        2.530,13 </w:t>
            </w:r>
          </w:p>
        </w:tc>
      </w:tr>
      <w:tr w:rsidR="00523411" w:rsidRPr="006E63EB" w:rsidTr="00091774">
        <w:trPr>
          <w:trHeight w:val="1260"/>
        </w:trPr>
        <w:tc>
          <w:tcPr>
            <w:tcW w:w="695" w:type="dxa"/>
            <w:tcBorders>
              <w:top w:val="nil"/>
              <w:left w:val="single" w:sz="4" w:space="0" w:color="auto"/>
              <w:bottom w:val="single" w:sz="4" w:space="0" w:color="auto"/>
              <w:right w:val="single" w:sz="4" w:space="0" w:color="auto"/>
            </w:tcBorders>
            <w:shd w:val="clear" w:color="000000" w:fill="FFFFFF"/>
            <w:noWrap/>
            <w:vAlign w:val="bottom"/>
          </w:tcPr>
          <w:p w:rsidR="00523411" w:rsidRDefault="00523411" w:rsidP="00523411">
            <w:pPr>
              <w:jc w:val="right"/>
              <w:rPr>
                <w:rFonts w:ascii="Calibri" w:hAnsi="Calibri"/>
                <w:color w:val="000000"/>
                <w:sz w:val="22"/>
                <w:szCs w:val="22"/>
              </w:rPr>
            </w:pPr>
            <w:r>
              <w:rPr>
                <w:rFonts w:ascii="Calibri" w:hAnsi="Calibri"/>
                <w:color w:val="000000"/>
                <w:sz w:val="22"/>
                <w:szCs w:val="22"/>
              </w:rPr>
              <w:t>14</w:t>
            </w:r>
            <w:bookmarkStart w:id="1" w:name="_GoBack"/>
            <w:bookmarkEnd w:id="1"/>
            <w:r>
              <w:rPr>
                <w:rFonts w:ascii="Calibri" w:hAnsi="Calibri"/>
                <w:color w:val="000000"/>
                <w:sz w:val="22"/>
                <w:szCs w:val="22"/>
              </w:rPr>
              <w:t>5</w:t>
            </w:r>
          </w:p>
        </w:tc>
        <w:tc>
          <w:tcPr>
            <w:tcW w:w="4834"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D75DD5">
            <w:pPr>
              <w:jc w:val="both"/>
              <w:rPr>
                <w:rFonts w:ascii="Cambria" w:hAnsi="Cambria"/>
                <w:b/>
                <w:bCs/>
                <w:color w:val="000000"/>
                <w:sz w:val="24"/>
                <w:szCs w:val="24"/>
              </w:rPr>
            </w:pPr>
            <w:r w:rsidRPr="006E63EB">
              <w:rPr>
                <w:rFonts w:ascii="Cambria" w:hAnsi="Cambria"/>
                <w:b/>
                <w:bCs/>
                <w:color w:val="000000"/>
                <w:sz w:val="24"/>
                <w:szCs w:val="24"/>
              </w:rPr>
              <w:t>LEITE FLUIDO PASTEURIZADO</w:t>
            </w:r>
            <w:r w:rsidRPr="006E63EB">
              <w:rPr>
                <w:rFonts w:ascii="Cambria" w:hAnsi="Cambria"/>
                <w:color w:val="000000"/>
                <w:sz w:val="24"/>
                <w:szCs w:val="24"/>
              </w:rPr>
              <w:t xml:space="preserve">, tipo "b" integral homogeneizado. Teor de gorduras de 3%, embalagem contendo litro, com identificação do produto, marca do fabricante, prazo de validade e capacidade, o produto devera ter registro no ministério da agricultura e/ou ministério da saúde. Apresentação em embalagens de 1 litro. </w:t>
            </w:r>
            <w:r w:rsidRPr="006E63EB">
              <w:rPr>
                <w:rFonts w:ascii="Arial" w:hAnsi="Arial" w:cs="Arial"/>
                <w:b/>
                <w:color w:val="FF0000"/>
                <w:sz w:val="24"/>
                <w:szCs w:val="24"/>
              </w:rPr>
              <w:t>(cota para ME e EPP de 25%)</w:t>
            </w:r>
          </w:p>
        </w:tc>
        <w:tc>
          <w:tcPr>
            <w:tcW w:w="992"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D75DD5">
            <w:pPr>
              <w:jc w:val="center"/>
              <w:rPr>
                <w:rFonts w:ascii="Arial" w:hAnsi="Arial" w:cs="Arial"/>
                <w:color w:val="000000"/>
                <w:sz w:val="24"/>
                <w:szCs w:val="24"/>
              </w:rPr>
            </w:pPr>
            <w:r w:rsidRPr="006E63EB">
              <w:rPr>
                <w:rFonts w:ascii="Arial" w:hAnsi="Arial" w:cs="Arial"/>
                <w:color w:val="000000"/>
                <w:sz w:val="24"/>
                <w:szCs w:val="24"/>
              </w:rPr>
              <w:t>LIT</w:t>
            </w:r>
          </w:p>
        </w:tc>
        <w:tc>
          <w:tcPr>
            <w:tcW w:w="993" w:type="dxa"/>
            <w:tcBorders>
              <w:top w:val="nil"/>
              <w:left w:val="nil"/>
              <w:bottom w:val="single" w:sz="4" w:space="0" w:color="auto"/>
              <w:right w:val="single" w:sz="4" w:space="0" w:color="auto"/>
            </w:tcBorders>
            <w:shd w:val="clear" w:color="000000" w:fill="FFFFFF"/>
            <w:vAlign w:val="center"/>
            <w:hideMark/>
          </w:tcPr>
          <w:p w:rsidR="00523411" w:rsidRPr="006E63EB" w:rsidRDefault="00523411" w:rsidP="00D75DD5">
            <w:pPr>
              <w:jc w:val="center"/>
              <w:rPr>
                <w:rFonts w:ascii="Arial" w:hAnsi="Arial" w:cs="Arial"/>
                <w:color w:val="000000"/>
                <w:sz w:val="24"/>
                <w:szCs w:val="24"/>
              </w:rPr>
            </w:pPr>
            <w:r w:rsidRPr="006E63EB">
              <w:rPr>
                <w:rFonts w:ascii="Arial" w:hAnsi="Arial" w:cs="Arial"/>
                <w:color w:val="000000"/>
                <w:sz w:val="24"/>
                <w:szCs w:val="24"/>
              </w:rPr>
              <w:t>17.500</w:t>
            </w:r>
          </w:p>
        </w:tc>
        <w:tc>
          <w:tcPr>
            <w:tcW w:w="1701" w:type="dxa"/>
            <w:tcBorders>
              <w:top w:val="nil"/>
              <w:left w:val="nil"/>
              <w:bottom w:val="single" w:sz="4" w:space="0" w:color="auto"/>
              <w:right w:val="single" w:sz="4" w:space="0" w:color="auto"/>
            </w:tcBorders>
            <w:shd w:val="clear" w:color="000000" w:fill="FFFFFF"/>
            <w:vAlign w:val="center"/>
          </w:tcPr>
          <w:p w:rsidR="00523411" w:rsidRPr="006E63EB" w:rsidRDefault="00523411" w:rsidP="00D75DD5">
            <w:pPr>
              <w:jc w:val="center"/>
              <w:rPr>
                <w:rFonts w:ascii="Calibri" w:hAnsi="Calibri"/>
                <w:color w:val="000000"/>
                <w:sz w:val="24"/>
                <w:szCs w:val="24"/>
              </w:rPr>
            </w:pPr>
            <w:r w:rsidRPr="006E63EB">
              <w:rPr>
                <w:rFonts w:ascii="Calibri" w:hAnsi="Calibri"/>
                <w:color w:val="000000"/>
                <w:sz w:val="24"/>
                <w:szCs w:val="24"/>
              </w:rPr>
              <w:t xml:space="preserve"> R$      2,39 </w:t>
            </w:r>
          </w:p>
        </w:tc>
        <w:tc>
          <w:tcPr>
            <w:tcW w:w="1372" w:type="dxa"/>
            <w:tcBorders>
              <w:top w:val="nil"/>
              <w:left w:val="nil"/>
              <w:bottom w:val="single" w:sz="4" w:space="0" w:color="auto"/>
              <w:right w:val="single" w:sz="4" w:space="0" w:color="auto"/>
            </w:tcBorders>
            <w:shd w:val="clear" w:color="000000" w:fill="FFFFFF"/>
            <w:vAlign w:val="center"/>
          </w:tcPr>
          <w:p w:rsidR="00523411" w:rsidRPr="006E63EB" w:rsidRDefault="00523411" w:rsidP="00D75DD5">
            <w:pPr>
              <w:jc w:val="center"/>
              <w:rPr>
                <w:rFonts w:ascii="Calibri" w:hAnsi="Calibri"/>
                <w:color w:val="000000"/>
                <w:sz w:val="24"/>
                <w:szCs w:val="24"/>
              </w:rPr>
            </w:pPr>
            <w:r w:rsidRPr="006E63EB">
              <w:rPr>
                <w:rFonts w:ascii="Calibri" w:hAnsi="Calibri"/>
                <w:color w:val="000000"/>
                <w:sz w:val="24"/>
                <w:szCs w:val="24"/>
              </w:rPr>
              <w:t>R$ 41.825,00</w:t>
            </w:r>
          </w:p>
        </w:tc>
      </w:tr>
    </w:tbl>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r>
        <w:rPr>
          <w:rFonts w:ascii="Arial" w:hAnsi="Arial" w:cs="Arial"/>
          <w:b/>
          <w:bCs/>
          <w:color w:val="000000"/>
          <w:sz w:val="22"/>
          <w:szCs w:val="22"/>
        </w:rPr>
        <w:t xml:space="preserve">TOTAL GERAL: R$ </w:t>
      </w:r>
      <w:r w:rsidRPr="001570D6">
        <w:rPr>
          <w:rFonts w:ascii="Calibri" w:hAnsi="Calibri"/>
          <w:b/>
          <w:color w:val="000000"/>
          <w:sz w:val="24"/>
          <w:szCs w:val="24"/>
        </w:rPr>
        <w:t>3.</w:t>
      </w:r>
      <w:r w:rsidR="008533C4">
        <w:rPr>
          <w:rFonts w:ascii="Calibri" w:hAnsi="Calibri"/>
          <w:b/>
          <w:color w:val="000000"/>
          <w:sz w:val="24"/>
          <w:szCs w:val="24"/>
        </w:rPr>
        <w:t>221.228,56</w:t>
      </w:r>
    </w:p>
    <w:p w:rsidR="001570D6" w:rsidRDefault="001570D6" w:rsidP="00662A01">
      <w:pPr>
        <w:jc w:val="center"/>
        <w:rPr>
          <w:rFonts w:ascii="Arial" w:hAnsi="Arial" w:cs="Arial"/>
          <w:b/>
          <w:bCs/>
          <w:color w:val="000000"/>
          <w:sz w:val="22"/>
          <w:szCs w:val="22"/>
        </w:rPr>
      </w:pPr>
    </w:p>
    <w:p w:rsidR="001570D6" w:rsidRDefault="001570D6" w:rsidP="00662A01">
      <w:pPr>
        <w:jc w:val="center"/>
        <w:rPr>
          <w:rFonts w:ascii="Arial" w:hAnsi="Arial" w:cs="Arial"/>
          <w:b/>
          <w:bCs/>
          <w:color w:val="000000"/>
          <w:sz w:val="22"/>
          <w:szCs w:val="22"/>
        </w:rPr>
      </w:pPr>
    </w:p>
    <w:p w:rsidR="001570D6" w:rsidRPr="00FF7E2E" w:rsidRDefault="001570D6" w:rsidP="00662A01">
      <w:pPr>
        <w:jc w:val="center"/>
        <w:rPr>
          <w:rFonts w:ascii="Arial" w:hAnsi="Arial" w:cs="Arial"/>
          <w:b/>
          <w:bCs/>
          <w:color w:val="000000"/>
          <w:sz w:val="22"/>
          <w:szCs w:val="22"/>
        </w:rPr>
      </w:pP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797945" w:rsidRDefault="00797945" w:rsidP="00362CFB">
      <w:pPr>
        <w:spacing w:line="320" w:lineRule="atLeast"/>
        <w:jc w:val="both"/>
        <w:rPr>
          <w:rFonts w:ascii="Arial" w:hAnsi="Arial" w:cs="Arial"/>
          <w:b/>
          <w:color w:val="FF0000"/>
          <w:sz w:val="22"/>
          <w:szCs w:val="22"/>
        </w:rPr>
      </w:pPr>
    </w:p>
    <w:p w:rsidR="00332FA7" w:rsidRDefault="00332FA7">
      <w:pPr>
        <w:spacing w:line="320" w:lineRule="atLeast"/>
        <w:jc w:val="both"/>
        <w:rPr>
          <w:rFonts w:ascii="Arial" w:hAnsi="Arial" w:cs="Arial"/>
          <w:b/>
          <w:color w:val="FF0000"/>
          <w:sz w:val="22"/>
          <w:szCs w:val="22"/>
        </w:rPr>
      </w:pPr>
    </w:p>
    <w:sectPr w:rsidR="00332FA7" w:rsidSect="0035393F">
      <w:headerReference w:type="default" r:id="rId22"/>
      <w:footerReference w:type="default" r:id="rId23"/>
      <w:headerReference w:type="first" r:id="rId24"/>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17" w:rsidRDefault="00BC4717">
      <w:r>
        <w:separator/>
      </w:r>
    </w:p>
  </w:endnote>
  <w:endnote w:type="continuationSeparator" w:id="1">
    <w:p w:rsidR="00BC4717" w:rsidRDefault="00BC4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17" w:rsidRPr="008D53BB" w:rsidRDefault="00BC4717"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Sant’Ana</w:t>
    </w:r>
  </w:p>
  <w:p w:rsidR="00BC4717" w:rsidRDefault="00BC4717"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BC4717" w:rsidRPr="008D53BB" w:rsidRDefault="00BC4717"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463/2017</w:t>
    </w:r>
  </w:p>
  <w:p w:rsidR="00BC4717" w:rsidRPr="009336BA" w:rsidRDefault="00BC4717"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17" w:rsidRDefault="00BC4717">
      <w:r>
        <w:separator/>
      </w:r>
    </w:p>
  </w:footnote>
  <w:footnote w:type="continuationSeparator" w:id="1">
    <w:p w:rsidR="00BC4717" w:rsidRDefault="00BC4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17" w:rsidRPr="00C25524" w:rsidRDefault="00C00046"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BC4717" w:rsidRPr="000C7A79" w:rsidRDefault="00BC4717" w:rsidP="000C7A79"/>
            </w:txbxContent>
          </v:textbox>
        </v:shape>
      </w:pict>
    </w:r>
  </w:p>
  <w:p w:rsidR="00BC4717" w:rsidRDefault="00C00046" w:rsidP="00D92FEA">
    <w:pPr>
      <w:pStyle w:val="Cabealho"/>
      <w:jc w:val="right"/>
      <w:rPr>
        <w:rFonts w:ascii="Verdana" w:hAnsi="Verdana" w:cs="Courier New"/>
        <w:b/>
        <w:bCs/>
      </w:rPr>
    </w:pPr>
    <w:r w:rsidRPr="00C00046">
      <w:rPr>
        <w:b/>
        <w:noProof/>
      </w:rPr>
      <w:pict>
        <v:shape id="_x0000_s2253" type="#_x0000_t202" style="position:absolute;left:0;text-align:left;margin-left:375.9pt;margin-top:45pt;width:114.35pt;height:17.55pt;z-index:251664896;mso-height-percent:200;mso-height-percent:200;mso-width-relative:margin;mso-height-relative:margin" filled="f" stroked="f">
          <v:textbox style="mso-next-textbox:#_x0000_s2253;mso-fit-shape-to-text:t">
            <w:txbxContent>
              <w:p w:rsidR="00BC4717" w:rsidRPr="000F45AB" w:rsidRDefault="00BC4717" w:rsidP="00D92FEA">
                <w:pPr>
                  <w:rPr>
                    <w:rFonts w:ascii="Arial" w:hAnsi="Arial" w:cs="Arial"/>
                    <w:sz w:val="18"/>
                    <w:szCs w:val="18"/>
                  </w:rPr>
                </w:pPr>
                <w:r w:rsidRPr="000F45AB">
                  <w:rPr>
                    <w:rFonts w:ascii="Arial" w:hAnsi="Arial" w:cs="Arial"/>
                    <w:sz w:val="18"/>
                    <w:szCs w:val="18"/>
                  </w:rPr>
                  <w:t>Sandra Rosa Soares</w:t>
                </w:r>
              </w:p>
            </w:txbxContent>
          </v:textbox>
        </v:shape>
      </w:pict>
    </w:r>
    <w:r w:rsidRPr="00C00046">
      <w:rPr>
        <w:b/>
        <w:noProof/>
      </w:rPr>
      <w:pict>
        <v:shape id="_x0000_s2252" type="#_x0000_t202" style="position:absolute;left:0;text-align:left;margin-left:399.15pt;margin-top:30.55pt;width:82.85pt;height:19.85pt;z-index:251663872;mso-height-percent:200;mso-height-percent:200;mso-width-relative:margin;mso-height-relative:margin" filled="f" stroked="f">
          <v:textbox style="mso-next-textbox:#_x0000_s2252;mso-fit-shape-to-text:t">
            <w:txbxContent>
              <w:p w:rsidR="00BC4717" w:rsidRPr="00345703" w:rsidRDefault="00BC4717" w:rsidP="00D92FEA">
                <w:pPr>
                  <w:rPr>
                    <w:rFonts w:ascii="Arial" w:hAnsi="Arial" w:cs="Arial"/>
                    <w:sz w:val="22"/>
                    <w:szCs w:val="24"/>
                  </w:rPr>
                </w:pPr>
                <w:r>
                  <w:rPr>
                    <w:rFonts w:ascii="Arial" w:hAnsi="Arial" w:cs="Arial"/>
                    <w:sz w:val="22"/>
                    <w:szCs w:val="24"/>
                  </w:rPr>
                  <w:t>3462</w:t>
                </w:r>
                <w:r w:rsidRPr="00345703">
                  <w:rPr>
                    <w:rFonts w:ascii="Arial" w:hAnsi="Arial" w:cs="Arial"/>
                    <w:sz w:val="22"/>
                    <w:szCs w:val="24"/>
                  </w:rPr>
                  <w:t>/201</w:t>
                </w:r>
                <w:r>
                  <w:rPr>
                    <w:rFonts w:ascii="Arial" w:hAnsi="Arial" w:cs="Arial"/>
                    <w:sz w:val="22"/>
                    <w:szCs w:val="24"/>
                  </w:rPr>
                  <w:t>7</w:t>
                </w:r>
              </w:p>
            </w:txbxContent>
          </v:textbox>
        </v:shape>
      </w:pict>
    </w:r>
    <w:r w:rsidR="00BC4717">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C4717">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C4717" w:rsidRPr="00345703" w:rsidRDefault="00BC4717" w:rsidP="00D92FEA">
    <w:pPr>
      <w:jc w:val="center"/>
      <w:rPr>
        <w:rFonts w:ascii="Arial" w:hAnsi="Arial" w:cs="Arial"/>
        <w:b/>
        <w:bCs/>
        <w:sz w:val="24"/>
        <w:szCs w:val="24"/>
      </w:rPr>
    </w:pPr>
    <w:r w:rsidRPr="00345703">
      <w:rPr>
        <w:rFonts w:ascii="Arial" w:hAnsi="Arial" w:cs="Arial"/>
        <w:b/>
        <w:bCs/>
        <w:sz w:val="24"/>
        <w:szCs w:val="24"/>
      </w:rPr>
      <w:t>ESTADO DE RONDÔNIA</w:t>
    </w:r>
  </w:p>
  <w:p w:rsidR="00BC4717" w:rsidRPr="00345703" w:rsidRDefault="00BC4717" w:rsidP="00D92FEA">
    <w:pPr>
      <w:pStyle w:val="Ttulo3"/>
      <w:tabs>
        <w:tab w:val="left" w:pos="0"/>
      </w:tabs>
      <w:jc w:val="center"/>
      <w:rPr>
        <w:rFonts w:ascii="Arial" w:hAnsi="Arial" w:cs="Arial"/>
        <w:szCs w:val="24"/>
      </w:rPr>
    </w:pPr>
    <w:r w:rsidRPr="00345703">
      <w:rPr>
        <w:rFonts w:ascii="Arial" w:hAnsi="Arial" w:cs="Arial"/>
        <w:szCs w:val="24"/>
      </w:rPr>
      <w:t>PODER EXECUTIVO</w:t>
    </w:r>
  </w:p>
  <w:p w:rsidR="00BC4717" w:rsidRPr="00345703" w:rsidRDefault="00BC4717"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BC4717" w:rsidRPr="00345703" w:rsidRDefault="00BC4717"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BC4717" w:rsidRPr="00F57239" w:rsidRDefault="00BC4717"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17" w:rsidRDefault="00C00046" w:rsidP="00E34FD5">
    <w:pPr>
      <w:pStyle w:val="Cabealho"/>
      <w:jc w:val="right"/>
      <w:rPr>
        <w:rFonts w:ascii="Verdana" w:hAnsi="Verdana" w:cs="Courier New"/>
        <w:b/>
        <w:bCs/>
      </w:rPr>
    </w:pPr>
    <w:r w:rsidRPr="00C00046">
      <w:rPr>
        <w:b/>
        <w:noProof/>
      </w:rPr>
      <w:pict>
        <v:shapetype id="_x0000_t202" coordsize="21600,21600" o:spt="202" path="m,l,21600r21600,l21600,xe">
          <v:stroke joinstyle="miter"/>
          <v:path gradientshapeok="t" o:connecttype="rect"/>
        </v:shapetype>
        <v:shape id="_x0000_s2256" type="#_x0000_t202" style="position:absolute;left:0;text-align:left;margin-left:375.9pt;margin-top:45pt;width:114.35pt;height:17.55pt;z-index:251667968;mso-height-percent:200;mso-height-percent:200;mso-width-relative:margin;mso-height-relative:margin" filled="f" stroked="f">
          <v:textbox style="mso-next-textbox:#_x0000_s2256;mso-fit-shape-to-text:t">
            <w:txbxContent>
              <w:p w:rsidR="00BC4717" w:rsidRPr="000F45AB" w:rsidRDefault="00BC4717" w:rsidP="00E34FD5">
                <w:pPr>
                  <w:rPr>
                    <w:rFonts w:ascii="Arial" w:hAnsi="Arial" w:cs="Arial"/>
                    <w:sz w:val="18"/>
                    <w:szCs w:val="18"/>
                  </w:rPr>
                </w:pPr>
                <w:r w:rsidRPr="000F45AB">
                  <w:rPr>
                    <w:rFonts w:ascii="Arial" w:hAnsi="Arial" w:cs="Arial"/>
                    <w:sz w:val="18"/>
                    <w:szCs w:val="18"/>
                  </w:rPr>
                  <w:t>Sandra Rosa Soares</w:t>
                </w:r>
              </w:p>
            </w:txbxContent>
          </v:textbox>
        </v:shape>
      </w:pict>
    </w:r>
    <w:r w:rsidRPr="00C00046">
      <w:rPr>
        <w:b/>
        <w:noProof/>
      </w:rPr>
      <w:pict>
        <v:shape id="_x0000_s2255" type="#_x0000_t202" style="position:absolute;left:0;text-align:left;margin-left:399.15pt;margin-top:30.55pt;width:82.85pt;height:19.85pt;z-index:251666944;mso-height-percent:200;mso-height-percent:200;mso-width-relative:margin;mso-height-relative:margin" filled="f" stroked="f">
          <v:textbox style="mso-next-textbox:#_x0000_s2255;mso-fit-shape-to-text:t">
            <w:txbxContent>
              <w:p w:rsidR="00BC4717" w:rsidRPr="00345703" w:rsidRDefault="00BC4717" w:rsidP="00E34FD5">
                <w:pPr>
                  <w:rPr>
                    <w:rFonts w:ascii="Arial" w:hAnsi="Arial" w:cs="Arial"/>
                    <w:sz w:val="22"/>
                    <w:szCs w:val="24"/>
                  </w:rPr>
                </w:pPr>
                <w:r>
                  <w:rPr>
                    <w:rFonts w:ascii="Arial" w:hAnsi="Arial" w:cs="Arial"/>
                    <w:sz w:val="22"/>
                    <w:szCs w:val="24"/>
                  </w:rPr>
                  <w:t>3462</w:t>
                </w:r>
                <w:r w:rsidRPr="00345703">
                  <w:rPr>
                    <w:rFonts w:ascii="Arial" w:hAnsi="Arial" w:cs="Arial"/>
                    <w:sz w:val="22"/>
                    <w:szCs w:val="24"/>
                  </w:rPr>
                  <w:t>/201</w:t>
                </w:r>
                <w:r>
                  <w:rPr>
                    <w:rFonts w:ascii="Arial" w:hAnsi="Arial" w:cs="Arial"/>
                    <w:sz w:val="22"/>
                    <w:szCs w:val="24"/>
                  </w:rPr>
                  <w:t>7</w:t>
                </w:r>
              </w:p>
            </w:txbxContent>
          </v:textbox>
        </v:shape>
      </w:pict>
    </w:r>
    <w:r w:rsidR="00BC4717">
      <w:rPr>
        <w:rFonts w:ascii="Verdana" w:hAnsi="Verdana"/>
        <w:b/>
        <w:noProof/>
        <w:sz w:val="22"/>
      </w:rPr>
      <w:drawing>
        <wp:inline distT="0" distB="0" distL="0" distR="0">
          <wp:extent cx="952500" cy="914400"/>
          <wp:effectExtent l="0" t="0" r="0" b="0"/>
          <wp:docPr id="1" name="Imagem 1"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C4717">
      <w:rPr>
        <w:noProof/>
      </w:rPr>
      <w:drawing>
        <wp:inline distT="0" distB="0" distL="0" distR="0">
          <wp:extent cx="1543050" cy="8858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C4717" w:rsidRPr="00345703" w:rsidRDefault="00BC4717" w:rsidP="00E34FD5">
    <w:pPr>
      <w:jc w:val="center"/>
      <w:rPr>
        <w:rFonts w:ascii="Arial" w:hAnsi="Arial" w:cs="Arial"/>
        <w:b/>
        <w:bCs/>
        <w:sz w:val="24"/>
        <w:szCs w:val="24"/>
      </w:rPr>
    </w:pPr>
    <w:r w:rsidRPr="00345703">
      <w:rPr>
        <w:rFonts w:ascii="Arial" w:hAnsi="Arial" w:cs="Arial"/>
        <w:b/>
        <w:bCs/>
        <w:sz w:val="24"/>
        <w:szCs w:val="24"/>
      </w:rPr>
      <w:t>ESTADO DE RONDÔNIA</w:t>
    </w:r>
  </w:p>
  <w:p w:rsidR="00BC4717" w:rsidRPr="00345703" w:rsidRDefault="00BC4717" w:rsidP="00E34FD5">
    <w:pPr>
      <w:pStyle w:val="Ttulo3"/>
      <w:tabs>
        <w:tab w:val="left" w:pos="0"/>
      </w:tabs>
      <w:jc w:val="center"/>
      <w:rPr>
        <w:rFonts w:ascii="Arial" w:hAnsi="Arial" w:cs="Arial"/>
        <w:szCs w:val="24"/>
      </w:rPr>
    </w:pPr>
    <w:r w:rsidRPr="00345703">
      <w:rPr>
        <w:rFonts w:ascii="Arial" w:hAnsi="Arial" w:cs="Arial"/>
        <w:szCs w:val="24"/>
      </w:rPr>
      <w:t>PODER EXECUTIVO</w:t>
    </w:r>
  </w:p>
  <w:p w:rsidR="00BC4717" w:rsidRPr="00345703" w:rsidRDefault="00BC4717" w:rsidP="00E34FD5">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BC4717" w:rsidRPr="00345703" w:rsidRDefault="00BC4717" w:rsidP="00E34FD5">
    <w:pPr>
      <w:jc w:val="center"/>
      <w:rPr>
        <w:rFonts w:ascii="Arial" w:hAnsi="Arial" w:cs="Arial"/>
        <w:b/>
        <w:sz w:val="24"/>
        <w:szCs w:val="24"/>
      </w:rPr>
    </w:pPr>
    <w:r w:rsidRPr="00345703">
      <w:rPr>
        <w:rFonts w:ascii="Arial" w:hAnsi="Arial" w:cs="Arial"/>
        <w:b/>
        <w:sz w:val="24"/>
        <w:szCs w:val="24"/>
      </w:rPr>
      <w:t>SECRETARIA MUNICIPAL DE COMPRAS E LICITAÇÕES</w:t>
    </w:r>
  </w:p>
  <w:p w:rsidR="00BC4717" w:rsidRDefault="00BC471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1"/>
    <w:multiLevelType w:val="multilevel"/>
    <w:tmpl w:val="00000011"/>
    <w:name w:val="WW8Num17"/>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5">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0820D61"/>
    <w:multiLevelType w:val="hybridMultilevel"/>
    <w:tmpl w:val="C5888A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EED1905"/>
    <w:multiLevelType w:val="hybridMultilevel"/>
    <w:tmpl w:val="F37467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8">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5">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7"/>
  </w:num>
  <w:num w:numId="2">
    <w:abstractNumId w:val="40"/>
  </w:num>
  <w:num w:numId="3">
    <w:abstractNumId w:val="19"/>
  </w:num>
  <w:num w:numId="4">
    <w:abstractNumId w:val="23"/>
  </w:num>
  <w:num w:numId="5">
    <w:abstractNumId w:val="34"/>
  </w:num>
  <w:num w:numId="6">
    <w:abstractNumId w:val="39"/>
  </w:num>
  <w:num w:numId="7">
    <w:abstractNumId w:val="32"/>
  </w:num>
  <w:num w:numId="8">
    <w:abstractNumId w:val="33"/>
  </w:num>
  <w:num w:numId="9">
    <w:abstractNumId w:val="16"/>
  </w:num>
  <w:num w:numId="10">
    <w:abstractNumId w:val="25"/>
  </w:num>
  <w:num w:numId="11">
    <w:abstractNumId w:val="24"/>
  </w:num>
  <w:num w:numId="12">
    <w:abstractNumId w:val="46"/>
  </w:num>
  <w:num w:numId="13">
    <w:abstractNumId w:val="42"/>
  </w:num>
  <w:num w:numId="14">
    <w:abstractNumId w:val="53"/>
  </w:num>
  <w:num w:numId="15">
    <w:abstractNumId w:val="31"/>
  </w:num>
  <w:num w:numId="16">
    <w:abstractNumId w:val="43"/>
  </w:num>
  <w:num w:numId="17">
    <w:abstractNumId w:val="52"/>
  </w:num>
  <w:num w:numId="18">
    <w:abstractNumId w:val="15"/>
  </w:num>
  <w:num w:numId="19">
    <w:abstractNumId w:val="45"/>
  </w:num>
  <w:num w:numId="20">
    <w:abstractNumId w:val="27"/>
  </w:num>
  <w:num w:numId="21">
    <w:abstractNumId w:val="18"/>
  </w:num>
  <w:num w:numId="22">
    <w:abstractNumId w:val="30"/>
  </w:num>
  <w:num w:numId="23">
    <w:abstractNumId w:val="51"/>
  </w:num>
  <w:num w:numId="24">
    <w:abstractNumId w:val="38"/>
  </w:num>
  <w:num w:numId="25">
    <w:abstractNumId w:val="50"/>
  </w:num>
  <w:num w:numId="26">
    <w:abstractNumId w:val="1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20"/>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6"/>
  </w:num>
  <w:num w:numId="39">
    <w:abstractNumId w:val="48"/>
  </w:num>
  <w:num w:numId="40">
    <w:abstractNumId w:val="22"/>
  </w:num>
  <w:num w:numId="41">
    <w:abstractNumId w:val="55"/>
  </w:num>
  <w:num w:numId="42">
    <w:abstractNumId w:val="0"/>
  </w:num>
  <w:num w:numId="43">
    <w:abstractNumId w:val="21"/>
  </w:num>
  <w:num w:numId="44">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259"/>
    <o:shapelayout v:ext="edit">
      <o:idmap v:ext="edit" data="2"/>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4BDE"/>
    <w:rsid w:val="00005668"/>
    <w:rsid w:val="00006331"/>
    <w:rsid w:val="00006540"/>
    <w:rsid w:val="00006BD0"/>
    <w:rsid w:val="000106A8"/>
    <w:rsid w:val="00010A98"/>
    <w:rsid w:val="00011176"/>
    <w:rsid w:val="0001231B"/>
    <w:rsid w:val="0001295B"/>
    <w:rsid w:val="00013396"/>
    <w:rsid w:val="00013769"/>
    <w:rsid w:val="0001426D"/>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6A1"/>
    <w:rsid w:val="000509CB"/>
    <w:rsid w:val="00052A22"/>
    <w:rsid w:val="00052DA5"/>
    <w:rsid w:val="0005365A"/>
    <w:rsid w:val="000537A7"/>
    <w:rsid w:val="0005456E"/>
    <w:rsid w:val="0005464E"/>
    <w:rsid w:val="00054AFE"/>
    <w:rsid w:val="00056904"/>
    <w:rsid w:val="000576CA"/>
    <w:rsid w:val="0006062B"/>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774"/>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B587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2BED"/>
    <w:rsid w:val="000D3E0F"/>
    <w:rsid w:val="000D4050"/>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2FD"/>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860"/>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0D6"/>
    <w:rsid w:val="0015786E"/>
    <w:rsid w:val="0016029F"/>
    <w:rsid w:val="001604F2"/>
    <w:rsid w:val="0016076C"/>
    <w:rsid w:val="001639F8"/>
    <w:rsid w:val="00163E87"/>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2DBC"/>
    <w:rsid w:val="001A3EBE"/>
    <w:rsid w:val="001A3F4A"/>
    <w:rsid w:val="001A4FF0"/>
    <w:rsid w:val="001A5F04"/>
    <w:rsid w:val="001A61BB"/>
    <w:rsid w:val="001A7698"/>
    <w:rsid w:val="001B0598"/>
    <w:rsid w:val="001B2A39"/>
    <w:rsid w:val="001B2E44"/>
    <w:rsid w:val="001B341A"/>
    <w:rsid w:val="001B5403"/>
    <w:rsid w:val="001B5F01"/>
    <w:rsid w:val="001B63F9"/>
    <w:rsid w:val="001B6AD1"/>
    <w:rsid w:val="001B71E8"/>
    <w:rsid w:val="001B7277"/>
    <w:rsid w:val="001B7BCB"/>
    <w:rsid w:val="001B7FF7"/>
    <w:rsid w:val="001C1052"/>
    <w:rsid w:val="001C212E"/>
    <w:rsid w:val="001C280D"/>
    <w:rsid w:val="001C2E0A"/>
    <w:rsid w:val="001C3232"/>
    <w:rsid w:val="001C381D"/>
    <w:rsid w:val="001C3A07"/>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12C"/>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04A"/>
    <w:rsid w:val="00223565"/>
    <w:rsid w:val="00223FD4"/>
    <w:rsid w:val="002249B8"/>
    <w:rsid w:val="002249FD"/>
    <w:rsid w:val="00224C2A"/>
    <w:rsid w:val="00224F28"/>
    <w:rsid w:val="00227B59"/>
    <w:rsid w:val="0023009C"/>
    <w:rsid w:val="00230733"/>
    <w:rsid w:val="00231122"/>
    <w:rsid w:val="002313C9"/>
    <w:rsid w:val="00231AB6"/>
    <w:rsid w:val="00232380"/>
    <w:rsid w:val="00233B0C"/>
    <w:rsid w:val="0023495A"/>
    <w:rsid w:val="00236845"/>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99A"/>
    <w:rsid w:val="00257AD4"/>
    <w:rsid w:val="002609D7"/>
    <w:rsid w:val="002610C9"/>
    <w:rsid w:val="00262E73"/>
    <w:rsid w:val="002636B4"/>
    <w:rsid w:val="00264301"/>
    <w:rsid w:val="002653D1"/>
    <w:rsid w:val="00265E8F"/>
    <w:rsid w:val="002665D1"/>
    <w:rsid w:val="00266A1A"/>
    <w:rsid w:val="002672CE"/>
    <w:rsid w:val="00270403"/>
    <w:rsid w:val="00271328"/>
    <w:rsid w:val="002713B0"/>
    <w:rsid w:val="00273138"/>
    <w:rsid w:val="00273996"/>
    <w:rsid w:val="00273DFE"/>
    <w:rsid w:val="002740D5"/>
    <w:rsid w:val="00274893"/>
    <w:rsid w:val="00274C89"/>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3B0C"/>
    <w:rsid w:val="00294397"/>
    <w:rsid w:val="00294C91"/>
    <w:rsid w:val="00294EA6"/>
    <w:rsid w:val="00295AD8"/>
    <w:rsid w:val="00296404"/>
    <w:rsid w:val="00296639"/>
    <w:rsid w:val="00297ADB"/>
    <w:rsid w:val="002A0F10"/>
    <w:rsid w:val="002A12D9"/>
    <w:rsid w:val="002A2C87"/>
    <w:rsid w:val="002A3089"/>
    <w:rsid w:val="002A32F7"/>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06"/>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2FA7"/>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4E3B"/>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222"/>
    <w:rsid w:val="003633AD"/>
    <w:rsid w:val="003638E3"/>
    <w:rsid w:val="00364CED"/>
    <w:rsid w:val="00364D4B"/>
    <w:rsid w:val="00365F85"/>
    <w:rsid w:val="003662E0"/>
    <w:rsid w:val="003708A0"/>
    <w:rsid w:val="00371B87"/>
    <w:rsid w:val="00372B74"/>
    <w:rsid w:val="00373101"/>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79E"/>
    <w:rsid w:val="003A387C"/>
    <w:rsid w:val="003A394A"/>
    <w:rsid w:val="003A4269"/>
    <w:rsid w:val="003A4E32"/>
    <w:rsid w:val="003A55C6"/>
    <w:rsid w:val="003A5622"/>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2B3C"/>
    <w:rsid w:val="003D4AE0"/>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3CB"/>
    <w:rsid w:val="003E58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5DAA"/>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2FD0"/>
    <w:rsid w:val="00424F3D"/>
    <w:rsid w:val="00424FDB"/>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41D"/>
    <w:rsid w:val="00440CF8"/>
    <w:rsid w:val="004411AC"/>
    <w:rsid w:val="004416BC"/>
    <w:rsid w:val="0044172D"/>
    <w:rsid w:val="00441AC0"/>
    <w:rsid w:val="00441AE7"/>
    <w:rsid w:val="00442314"/>
    <w:rsid w:val="00443473"/>
    <w:rsid w:val="004439CA"/>
    <w:rsid w:val="0044461F"/>
    <w:rsid w:val="00445552"/>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2FBF"/>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6415"/>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08A4"/>
    <w:rsid w:val="004C0C4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247D"/>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6311"/>
    <w:rsid w:val="00517070"/>
    <w:rsid w:val="00517518"/>
    <w:rsid w:val="0052088D"/>
    <w:rsid w:val="00521478"/>
    <w:rsid w:val="00521509"/>
    <w:rsid w:val="00521760"/>
    <w:rsid w:val="00521BA5"/>
    <w:rsid w:val="005226CD"/>
    <w:rsid w:val="00522A0D"/>
    <w:rsid w:val="00522D32"/>
    <w:rsid w:val="00522F2C"/>
    <w:rsid w:val="00523411"/>
    <w:rsid w:val="00524A9C"/>
    <w:rsid w:val="00525ABE"/>
    <w:rsid w:val="0052618E"/>
    <w:rsid w:val="00526E85"/>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3765"/>
    <w:rsid w:val="00553DEC"/>
    <w:rsid w:val="005545F1"/>
    <w:rsid w:val="00554CDC"/>
    <w:rsid w:val="00555D05"/>
    <w:rsid w:val="00556089"/>
    <w:rsid w:val="00556899"/>
    <w:rsid w:val="00556EBF"/>
    <w:rsid w:val="005577BA"/>
    <w:rsid w:val="00557F65"/>
    <w:rsid w:val="0056078C"/>
    <w:rsid w:val="00560E80"/>
    <w:rsid w:val="0056142B"/>
    <w:rsid w:val="00561500"/>
    <w:rsid w:val="005615E8"/>
    <w:rsid w:val="0056186C"/>
    <w:rsid w:val="00562C52"/>
    <w:rsid w:val="0056318D"/>
    <w:rsid w:val="00563DA3"/>
    <w:rsid w:val="00564765"/>
    <w:rsid w:val="00565762"/>
    <w:rsid w:val="005658BD"/>
    <w:rsid w:val="00566641"/>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5F58"/>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31A"/>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88C"/>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5F6C68"/>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5F8"/>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CEC"/>
    <w:rsid w:val="00644D44"/>
    <w:rsid w:val="00646C3F"/>
    <w:rsid w:val="006502E1"/>
    <w:rsid w:val="006516BC"/>
    <w:rsid w:val="00651E23"/>
    <w:rsid w:val="006520A7"/>
    <w:rsid w:val="00652396"/>
    <w:rsid w:val="00652464"/>
    <w:rsid w:val="006529CA"/>
    <w:rsid w:val="00653FC0"/>
    <w:rsid w:val="00655767"/>
    <w:rsid w:val="00657D23"/>
    <w:rsid w:val="00660627"/>
    <w:rsid w:val="00661655"/>
    <w:rsid w:val="0066203D"/>
    <w:rsid w:val="006625AB"/>
    <w:rsid w:val="00662A01"/>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6AA4"/>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680"/>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497B"/>
    <w:rsid w:val="006C5167"/>
    <w:rsid w:val="006C5465"/>
    <w:rsid w:val="006C5B2A"/>
    <w:rsid w:val="006C64AB"/>
    <w:rsid w:val="006C6968"/>
    <w:rsid w:val="006C77E4"/>
    <w:rsid w:val="006D0010"/>
    <w:rsid w:val="006D03AF"/>
    <w:rsid w:val="006D0641"/>
    <w:rsid w:val="006D0F86"/>
    <w:rsid w:val="006D10E3"/>
    <w:rsid w:val="006D114D"/>
    <w:rsid w:val="006D1CDC"/>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3E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0B9"/>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510"/>
    <w:rsid w:val="0072270C"/>
    <w:rsid w:val="007243A5"/>
    <w:rsid w:val="0072441A"/>
    <w:rsid w:val="00726708"/>
    <w:rsid w:val="0072710C"/>
    <w:rsid w:val="007275E0"/>
    <w:rsid w:val="00727632"/>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37D"/>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093E"/>
    <w:rsid w:val="00792AF0"/>
    <w:rsid w:val="007935FC"/>
    <w:rsid w:val="00794547"/>
    <w:rsid w:val="0079603E"/>
    <w:rsid w:val="007960E5"/>
    <w:rsid w:val="007964E2"/>
    <w:rsid w:val="00796785"/>
    <w:rsid w:val="00796CD1"/>
    <w:rsid w:val="00797405"/>
    <w:rsid w:val="00797610"/>
    <w:rsid w:val="00797945"/>
    <w:rsid w:val="00797DA3"/>
    <w:rsid w:val="007A09B1"/>
    <w:rsid w:val="007A0D65"/>
    <w:rsid w:val="007A18B0"/>
    <w:rsid w:val="007A196A"/>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7F5E43"/>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500EE"/>
    <w:rsid w:val="00850364"/>
    <w:rsid w:val="00850372"/>
    <w:rsid w:val="0085095A"/>
    <w:rsid w:val="00851F3F"/>
    <w:rsid w:val="00852151"/>
    <w:rsid w:val="008533C4"/>
    <w:rsid w:val="0085361C"/>
    <w:rsid w:val="00853FD9"/>
    <w:rsid w:val="0085417C"/>
    <w:rsid w:val="008545C3"/>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62BE"/>
    <w:rsid w:val="008774AE"/>
    <w:rsid w:val="00877962"/>
    <w:rsid w:val="00880D96"/>
    <w:rsid w:val="00880F48"/>
    <w:rsid w:val="00881A61"/>
    <w:rsid w:val="00881B15"/>
    <w:rsid w:val="00882244"/>
    <w:rsid w:val="00882718"/>
    <w:rsid w:val="00882B0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0D8A"/>
    <w:rsid w:val="008B1DAF"/>
    <w:rsid w:val="008B1E3D"/>
    <w:rsid w:val="008B2B85"/>
    <w:rsid w:val="008B2C32"/>
    <w:rsid w:val="008B30BB"/>
    <w:rsid w:val="008B32CE"/>
    <w:rsid w:val="008B3306"/>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4C19"/>
    <w:rsid w:val="008E5AE7"/>
    <w:rsid w:val="008E5B87"/>
    <w:rsid w:val="008E7871"/>
    <w:rsid w:val="008F03DD"/>
    <w:rsid w:val="008F1C3D"/>
    <w:rsid w:val="008F383C"/>
    <w:rsid w:val="008F3CF3"/>
    <w:rsid w:val="008F4588"/>
    <w:rsid w:val="008F667D"/>
    <w:rsid w:val="008F6C1D"/>
    <w:rsid w:val="008F7AD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14F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591"/>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3517"/>
    <w:rsid w:val="009F4A7D"/>
    <w:rsid w:val="009F62A8"/>
    <w:rsid w:val="00A000BE"/>
    <w:rsid w:val="00A00232"/>
    <w:rsid w:val="00A00825"/>
    <w:rsid w:val="00A008D7"/>
    <w:rsid w:val="00A00F02"/>
    <w:rsid w:val="00A02F5B"/>
    <w:rsid w:val="00A04552"/>
    <w:rsid w:val="00A0503D"/>
    <w:rsid w:val="00A05563"/>
    <w:rsid w:val="00A0570B"/>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6FCE"/>
    <w:rsid w:val="00A477C5"/>
    <w:rsid w:val="00A47AB3"/>
    <w:rsid w:val="00A47E73"/>
    <w:rsid w:val="00A50FF0"/>
    <w:rsid w:val="00A51662"/>
    <w:rsid w:val="00A51743"/>
    <w:rsid w:val="00A519C1"/>
    <w:rsid w:val="00A51CC8"/>
    <w:rsid w:val="00A52B19"/>
    <w:rsid w:val="00A52DAD"/>
    <w:rsid w:val="00A530B0"/>
    <w:rsid w:val="00A5359E"/>
    <w:rsid w:val="00A53CB3"/>
    <w:rsid w:val="00A5409F"/>
    <w:rsid w:val="00A5450B"/>
    <w:rsid w:val="00A54712"/>
    <w:rsid w:val="00A54F05"/>
    <w:rsid w:val="00A55A6A"/>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228"/>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D7C9F"/>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5D5"/>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66DF"/>
    <w:rsid w:val="00B77C8A"/>
    <w:rsid w:val="00B81E27"/>
    <w:rsid w:val="00B828A0"/>
    <w:rsid w:val="00B82BEF"/>
    <w:rsid w:val="00B82D84"/>
    <w:rsid w:val="00B83B32"/>
    <w:rsid w:val="00B840F6"/>
    <w:rsid w:val="00B84393"/>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4717"/>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C2B"/>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046"/>
    <w:rsid w:val="00C0090E"/>
    <w:rsid w:val="00C024B8"/>
    <w:rsid w:val="00C030D7"/>
    <w:rsid w:val="00C037F8"/>
    <w:rsid w:val="00C03868"/>
    <w:rsid w:val="00C04D62"/>
    <w:rsid w:val="00C050F7"/>
    <w:rsid w:val="00C05F5E"/>
    <w:rsid w:val="00C06658"/>
    <w:rsid w:val="00C068AF"/>
    <w:rsid w:val="00C069B4"/>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4FF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8772B"/>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6DBD"/>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C7F"/>
    <w:rsid w:val="00CC3D8C"/>
    <w:rsid w:val="00CC3DAC"/>
    <w:rsid w:val="00CC3E39"/>
    <w:rsid w:val="00CC455D"/>
    <w:rsid w:val="00CC5C19"/>
    <w:rsid w:val="00CC5D75"/>
    <w:rsid w:val="00CC625C"/>
    <w:rsid w:val="00CD0AA1"/>
    <w:rsid w:val="00CD0BD5"/>
    <w:rsid w:val="00CD1EC6"/>
    <w:rsid w:val="00CD25AE"/>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E5B"/>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2296"/>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4E"/>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5DD5"/>
    <w:rsid w:val="00D7670C"/>
    <w:rsid w:val="00D82290"/>
    <w:rsid w:val="00D82552"/>
    <w:rsid w:val="00D8316A"/>
    <w:rsid w:val="00D8454B"/>
    <w:rsid w:val="00D847B2"/>
    <w:rsid w:val="00D84D7B"/>
    <w:rsid w:val="00D86489"/>
    <w:rsid w:val="00D8668D"/>
    <w:rsid w:val="00D877AF"/>
    <w:rsid w:val="00D905C1"/>
    <w:rsid w:val="00D915A0"/>
    <w:rsid w:val="00D91C3F"/>
    <w:rsid w:val="00D91E27"/>
    <w:rsid w:val="00D924AD"/>
    <w:rsid w:val="00D92A6E"/>
    <w:rsid w:val="00D92DAB"/>
    <w:rsid w:val="00D92FEA"/>
    <w:rsid w:val="00D93084"/>
    <w:rsid w:val="00D93975"/>
    <w:rsid w:val="00D94713"/>
    <w:rsid w:val="00D953B2"/>
    <w:rsid w:val="00D97FA8"/>
    <w:rsid w:val="00DA1233"/>
    <w:rsid w:val="00DA1465"/>
    <w:rsid w:val="00DA18E3"/>
    <w:rsid w:val="00DA2E67"/>
    <w:rsid w:val="00DA3628"/>
    <w:rsid w:val="00DA3867"/>
    <w:rsid w:val="00DA38A8"/>
    <w:rsid w:val="00DA3923"/>
    <w:rsid w:val="00DA4CE8"/>
    <w:rsid w:val="00DA5331"/>
    <w:rsid w:val="00DA592D"/>
    <w:rsid w:val="00DA691D"/>
    <w:rsid w:val="00DA7AF1"/>
    <w:rsid w:val="00DB03CE"/>
    <w:rsid w:val="00DB0876"/>
    <w:rsid w:val="00DB1C98"/>
    <w:rsid w:val="00DB20C4"/>
    <w:rsid w:val="00DB29B2"/>
    <w:rsid w:val="00DB2A0E"/>
    <w:rsid w:val="00DB2B7F"/>
    <w:rsid w:val="00DB353C"/>
    <w:rsid w:val="00DB52B8"/>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EBE"/>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0BB"/>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2574"/>
    <w:rsid w:val="00E330B8"/>
    <w:rsid w:val="00E33877"/>
    <w:rsid w:val="00E33A46"/>
    <w:rsid w:val="00E3456C"/>
    <w:rsid w:val="00E3477A"/>
    <w:rsid w:val="00E34FD5"/>
    <w:rsid w:val="00E35116"/>
    <w:rsid w:val="00E36192"/>
    <w:rsid w:val="00E36199"/>
    <w:rsid w:val="00E36473"/>
    <w:rsid w:val="00E36B0D"/>
    <w:rsid w:val="00E37489"/>
    <w:rsid w:val="00E4042E"/>
    <w:rsid w:val="00E40520"/>
    <w:rsid w:val="00E405A8"/>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08"/>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1CC"/>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8FC"/>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738"/>
    <w:rsid w:val="00F20BEC"/>
    <w:rsid w:val="00F21076"/>
    <w:rsid w:val="00F2133E"/>
    <w:rsid w:val="00F22889"/>
    <w:rsid w:val="00F24634"/>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472"/>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219A"/>
    <w:rsid w:val="00FE3216"/>
    <w:rsid w:val="00FE3444"/>
    <w:rsid w:val="00FE3721"/>
    <w:rsid w:val="00FE40A1"/>
    <w:rsid w:val="00FE4B7B"/>
    <w:rsid w:val="00FE4B92"/>
    <w:rsid w:val="00FE52E6"/>
    <w:rsid w:val="00FE62FE"/>
    <w:rsid w:val="00FE7625"/>
    <w:rsid w:val="00FE7915"/>
    <w:rsid w:val="00FF1353"/>
    <w:rsid w:val="00FF23D1"/>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qFormat/>
    <w:rsid w:val="00FD090D"/>
    <w:rPr>
      <w:sz w:val="24"/>
      <w:szCs w:val="24"/>
    </w:rPr>
  </w:style>
  <w:style w:type="paragraph" w:styleId="Textodebalo">
    <w:name w:val="Balloon Text"/>
    <w:basedOn w:val="Normal"/>
    <w:link w:val="TextodebaloChar"/>
    <w:uiPriority w:val="99"/>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Textopadro">
    <w:name w:val="Texto padrão"/>
    <w:basedOn w:val="Normal"/>
    <w:rsid w:val="00B84393"/>
    <w:pPr>
      <w:widowControl w:val="0"/>
      <w:suppressAutoHyphens/>
    </w:pPr>
    <w:rPr>
      <w:sz w:val="24"/>
      <w:lang w:val="en-US" w:eastAsia="ar-SA"/>
    </w:rPr>
  </w:style>
  <w:style w:type="paragraph" w:customStyle="1" w:styleId="font8">
    <w:name w:val="font8"/>
    <w:basedOn w:val="Normal"/>
    <w:rsid w:val="00462FBF"/>
    <w:pPr>
      <w:spacing w:before="100" w:beforeAutospacing="1" w:after="100" w:afterAutospacing="1"/>
    </w:pPr>
    <w:rPr>
      <w:rFonts w:ascii="Cambria" w:hAnsi="Cambria"/>
      <w:color w:val="000000"/>
      <w:sz w:val="18"/>
      <w:szCs w:val="18"/>
    </w:rPr>
  </w:style>
  <w:style w:type="paragraph" w:customStyle="1" w:styleId="font9">
    <w:name w:val="font9"/>
    <w:basedOn w:val="Normal"/>
    <w:rsid w:val="00462FBF"/>
    <w:pPr>
      <w:spacing w:before="100" w:beforeAutospacing="1" w:after="100" w:afterAutospacing="1"/>
    </w:pPr>
    <w:rPr>
      <w:color w:val="000000"/>
      <w:sz w:val="18"/>
      <w:szCs w:val="18"/>
    </w:rPr>
  </w:style>
  <w:style w:type="paragraph" w:customStyle="1" w:styleId="xl86">
    <w:name w:val="xl86"/>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color w:val="000000"/>
      <w:sz w:val="18"/>
      <w:szCs w:val="18"/>
    </w:rPr>
  </w:style>
  <w:style w:type="paragraph" w:customStyle="1" w:styleId="xl87">
    <w:name w:val="xl87"/>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88">
    <w:name w:val="xl88"/>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89">
    <w:name w:val="xl89"/>
    <w:basedOn w:val="Normal"/>
    <w:rsid w:val="00462F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font10">
    <w:name w:val="font10"/>
    <w:basedOn w:val="Normal"/>
    <w:rsid w:val="00D93084"/>
    <w:pPr>
      <w:spacing w:before="100" w:beforeAutospacing="1" w:after="100" w:afterAutospacing="1"/>
    </w:pPr>
    <w:rPr>
      <w:rFonts w:ascii="Cambria" w:hAnsi="Cambria"/>
      <w:color w:val="000000"/>
      <w:sz w:val="22"/>
      <w:szCs w:val="22"/>
    </w:rPr>
  </w:style>
  <w:style w:type="paragraph" w:customStyle="1" w:styleId="font11">
    <w:name w:val="font11"/>
    <w:basedOn w:val="Normal"/>
    <w:rsid w:val="00D93084"/>
    <w:pPr>
      <w:spacing w:before="100" w:beforeAutospacing="1" w:after="100" w:afterAutospacing="1"/>
    </w:pPr>
    <w:rPr>
      <w:rFonts w:ascii="Cambria" w:hAnsi="Cambria"/>
      <w:color w:val="000000"/>
      <w:sz w:val="16"/>
      <w:szCs w:val="16"/>
    </w:rPr>
  </w:style>
  <w:style w:type="paragraph" w:customStyle="1" w:styleId="font12">
    <w:name w:val="font12"/>
    <w:basedOn w:val="Normal"/>
    <w:rsid w:val="00D93084"/>
    <w:pPr>
      <w:spacing w:before="100" w:beforeAutospacing="1" w:after="100" w:afterAutospacing="1"/>
    </w:pPr>
    <w:rPr>
      <w:rFonts w:ascii="Cambria" w:hAnsi="Cambria"/>
      <w:b/>
      <w:bCs/>
      <w:color w:val="000000"/>
      <w:sz w:val="18"/>
      <w:szCs w:val="18"/>
    </w:rPr>
  </w:style>
  <w:style w:type="paragraph" w:customStyle="1" w:styleId="font13">
    <w:name w:val="font13"/>
    <w:basedOn w:val="Normal"/>
    <w:rsid w:val="00D93084"/>
    <w:pPr>
      <w:spacing w:before="100" w:beforeAutospacing="1" w:after="100" w:afterAutospacing="1"/>
    </w:pPr>
    <w:rPr>
      <w:rFonts w:ascii="Cambria" w:hAnsi="Cambria"/>
      <w:color w:val="000000"/>
      <w:sz w:val="18"/>
      <w:szCs w:val="18"/>
    </w:rPr>
  </w:style>
  <w:style w:type="paragraph" w:customStyle="1" w:styleId="font14">
    <w:name w:val="font14"/>
    <w:basedOn w:val="Normal"/>
    <w:rsid w:val="00D93084"/>
    <w:pPr>
      <w:spacing w:before="100" w:beforeAutospacing="1" w:after="100" w:afterAutospacing="1"/>
    </w:pPr>
    <w:rPr>
      <w:rFonts w:ascii="Arial" w:hAnsi="Arial" w:cs="Arial"/>
      <w:color w:val="000000"/>
      <w:sz w:val="16"/>
      <w:szCs w:val="16"/>
    </w:rPr>
  </w:style>
  <w:style w:type="paragraph" w:customStyle="1" w:styleId="font15">
    <w:name w:val="font15"/>
    <w:basedOn w:val="Normal"/>
    <w:rsid w:val="00D93084"/>
    <w:pPr>
      <w:spacing w:before="100" w:beforeAutospacing="1" w:after="100" w:afterAutospacing="1"/>
    </w:pPr>
    <w:rPr>
      <w:rFonts w:ascii="Cambria" w:hAnsi="Cambria"/>
      <w:b/>
      <w:bCs/>
      <w:color w:val="000000"/>
      <w:sz w:val="16"/>
      <w:szCs w:val="16"/>
    </w:rPr>
  </w:style>
  <w:style w:type="paragraph" w:customStyle="1" w:styleId="xl90">
    <w:name w:val="xl90"/>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8"/>
      <w:szCs w:val="18"/>
    </w:rPr>
  </w:style>
  <w:style w:type="paragraph" w:customStyle="1" w:styleId="xl91">
    <w:name w:val="xl91"/>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6"/>
      <w:szCs w:val="16"/>
    </w:rPr>
  </w:style>
  <w:style w:type="paragraph" w:customStyle="1" w:styleId="xl92">
    <w:name w:val="xl92"/>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rPr>
  </w:style>
  <w:style w:type="paragraph" w:customStyle="1" w:styleId="xl93">
    <w:name w:val="xl93"/>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rPr>
  </w:style>
  <w:style w:type="paragraph" w:customStyle="1" w:styleId="xl94">
    <w:name w:val="xl94"/>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95">
    <w:name w:val="xl95"/>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24"/>
      <w:szCs w:val="24"/>
    </w:rPr>
  </w:style>
  <w:style w:type="paragraph" w:customStyle="1" w:styleId="xl96">
    <w:name w:val="xl96"/>
    <w:basedOn w:val="Normal"/>
    <w:rsid w:val="00D930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D930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D930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9">
    <w:name w:val="xl99"/>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color w:val="000000"/>
      <w:sz w:val="18"/>
      <w:szCs w:val="18"/>
    </w:rPr>
  </w:style>
  <w:style w:type="paragraph" w:customStyle="1" w:styleId="xl101">
    <w:name w:val="xl101"/>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Normal"/>
    <w:rsid w:val="00D930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6">
    <w:name w:val="xl106"/>
    <w:basedOn w:val="Normal"/>
    <w:rsid w:val="00D9308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Normal"/>
    <w:rsid w:val="00D9308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D93084"/>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09">
    <w:name w:val="xl109"/>
    <w:basedOn w:val="Normal"/>
    <w:rsid w:val="00D93084"/>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0">
    <w:name w:val="xl110"/>
    <w:basedOn w:val="Normal"/>
    <w:rsid w:val="00D93084"/>
    <w:pPr>
      <w:pBdr>
        <w:top w:val="single" w:sz="8" w:space="0" w:color="auto"/>
        <w:bottom w:val="single" w:sz="8" w:space="0" w:color="auto"/>
        <w:right w:val="single" w:sz="8" w:space="0" w:color="auto"/>
      </w:pBd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2046032">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10832515">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28719106">
      <w:bodyDiv w:val="1"/>
      <w:marLeft w:val="0"/>
      <w:marRight w:val="0"/>
      <w:marTop w:val="0"/>
      <w:marBottom w:val="0"/>
      <w:divBdr>
        <w:top w:val="none" w:sz="0" w:space="0" w:color="auto"/>
        <w:left w:val="none" w:sz="0" w:space="0" w:color="auto"/>
        <w:bottom w:val="none" w:sz="0" w:space="0" w:color="auto"/>
        <w:right w:val="none" w:sz="0" w:space="0" w:color="auto"/>
      </w:divBdr>
    </w:div>
    <w:div w:id="1083793429">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76460231">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93487080">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1392172">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39505053">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01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B7CE-19CE-4E93-8E08-33B55394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41674</Words>
  <Characters>242276</Characters>
  <Application>Microsoft Office Word</Application>
  <DocSecurity>0</DocSecurity>
  <Lines>2018</Lines>
  <Paragraphs>566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283384</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2017-08-10T16:52:00Z</cp:lastPrinted>
  <dcterms:created xsi:type="dcterms:W3CDTF">2017-08-10T19:46:00Z</dcterms:created>
  <dcterms:modified xsi:type="dcterms:W3CDTF">2017-08-10T19:46:00Z</dcterms:modified>
</cp:coreProperties>
</file>