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7A31" w:rsidRPr="00522043" w:rsidRDefault="00CE7A31" w:rsidP="00CE7A31">
      <w:pPr>
        <w:pStyle w:val="Corpodetexto"/>
        <w:rPr>
          <w:rFonts w:ascii="Arial" w:hAnsi="Arial" w:cs="Arial"/>
          <w:szCs w:val="22"/>
        </w:rPr>
      </w:pPr>
    </w:p>
    <w:p w:rsidR="006057B6" w:rsidRPr="00522043" w:rsidRDefault="006057B6" w:rsidP="008503B6">
      <w:pPr>
        <w:pStyle w:val="Corpodetexto"/>
        <w:jc w:val="center"/>
        <w:rPr>
          <w:rFonts w:ascii="Arial" w:hAnsi="Arial" w:cs="Arial"/>
          <w:b/>
          <w:szCs w:val="22"/>
        </w:rPr>
      </w:pPr>
    </w:p>
    <w:p w:rsidR="006057B6" w:rsidRPr="00522043" w:rsidRDefault="006057B6" w:rsidP="008503B6">
      <w:pPr>
        <w:pStyle w:val="Corpodetexto"/>
        <w:jc w:val="center"/>
        <w:rPr>
          <w:rFonts w:ascii="Arial" w:hAnsi="Arial" w:cs="Arial"/>
          <w:b/>
          <w:szCs w:val="22"/>
        </w:rPr>
      </w:pPr>
    </w:p>
    <w:p w:rsidR="008503B6" w:rsidRPr="00522043" w:rsidRDefault="008503B6" w:rsidP="008503B6">
      <w:pPr>
        <w:pStyle w:val="Corpodetexto"/>
        <w:jc w:val="center"/>
        <w:rPr>
          <w:rFonts w:ascii="Arial" w:hAnsi="Arial" w:cs="Arial"/>
          <w:b/>
          <w:szCs w:val="22"/>
        </w:rPr>
      </w:pPr>
      <w:r w:rsidRPr="00522043">
        <w:rPr>
          <w:rFonts w:ascii="Arial" w:hAnsi="Arial" w:cs="Arial"/>
          <w:b/>
          <w:szCs w:val="22"/>
        </w:rPr>
        <w:t>EDITAL</w:t>
      </w:r>
      <w:r w:rsidR="00956B19" w:rsidRPr="00522043">
        <w:rPr>
          <w:rFonts w:ascii="Arial" w:hAnsi="Arial" w:cs="Arial"/>
          <w:b/>
          <w:szCs w:val="22"/>
        </w:rPr>
        <w:t xml:space="preserve"> DE LICITAÇÃO</w:t>
      </w: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3743B0" w:rsidRDefault="003743B0" w:rsidP="00CE7A31">
      <w:pPr>
        <w:pStyle w:val="Corpodetexto"/>
        <w:rPr>
          <w:rFonts w:ascii="Arial" w:hAnsi="Arial" w:cs="Arial"/>
          <w:szCs w:val="22"/>
        </w:rPr>
      </w:pPr>
    </w:p>
    <w:p w:rsidR="004675EC" w:rsidRPr="00522043" w:rsidRDefault="004675EC"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3743B0" w:rsidRPr="00522043" w:rsidRDefault="003743B0"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7C3151" w:rsidP="008503B6">
      <w:pPr>
        <w:autoSpaceDE w:val="0"/>
        <w:autoSpaceDN w:val="0"/>
        <w:adjustRightInd w:val="0"/>
        <w:jc w:val="center"/>
        <w:rPr>
          <w:rFonts w:ascii="Arial" w:hAnsi="Arial" w:cs="Arial"/>
          <w:b/>
          <w:bCs/>
          <w:sz w:val="22"/>
          <w:szCs w:val="22"/>
        </w:rPr>
      </w:pPr>
      <w:r w:rsidRPr="00522043">
        <w:rPr>
          <w:rFonts w:ascii="Arial" w:hAnsi="Arial" w:cs="Arial"/>
          <w:b/>
          <w:bCs/>
          <w:sz w:val="22"/>
          <w:szCs w:val="22"/>
        </w:rPr>
        <w:t xml:space="preserve">CONCORRÊNCIA </w:t>
      </w:r>
      <w:r w:rsidR="008503B6" w:rsidRPr="00522043">
        <w:rPr>
          <w:rFonts w:ascii="Arial" w:hAnsi="Arial" w:cs="Arial"/>
          <w:b/>
          <w:bCs/>
          <w:sz w:val="22"/>
          <w:szCs w:val="22"/>
        </w:rPr>
        <w:t>Nº</w:t>
      </w:r>
      <w:r w:rsidR="00856A4D" w:rsidRPr="00522043">
        <w:rPr>
          <w:rFonts w:ascii="Arial" w:hAnsi="Arial" w:cs="Arial"/>
          <w:b/>
          <w:bCs/>
          <w:sz w:val="22"/>
          <w:szCs w:val="22"/>
        </w:rPr>
        <w:t>0</w:t>
      </w:r>
      <w:r w:rsidR="00522043">
        <w:rPr>
          <w:rFonts w:ascii="Arial" w:hAnsi="Arial" w:cs="Arial"/>
          <w:b/>
          <w:bCs/>
          <w:sz w:val="22"/>
          <w:szCs w:val="22"/>
        </w:rPr>
        <w:t>0</w:t>
      </w:r>
      <w:r w:rsidR="00A6109C">
        <w:rPr>
          <w:rFonts w:ascii="Arial" w:hAnsi="Arial" w:cs="Arial"/>
          <w:b/>
          <w:bCs/>
          <w:sz w:val="22"/>
          <w:szCs w:val="22"/>
        </w:rPr>
        <w:t>8</w:t>
      </w:r>
      <w:r w:rsidR="008503B6" w:rsidRPr="00522043">
        <w:rPr>
          <w:rFonts w:ascii="Arial" w:hAnsi="Arial" w:cs="Arial"/>
          <w:b/>
          <w:bCs/>
          <w:sz w:val="22"/>
          <w:szCs w:val="22"/>
        </w:rPr>
        <w:t>/</w:t>
      </w:r>
      <w:r w:rsidR="00956B19" w:rsidRPr="00522043">
        <w:rPr>
          <w:rFonts w:ascii="Arial" w:hAnsi="Arial" w:cs="Arial"/>
          <w:b/>
          <w:bCs/>
          <w:sz w:val="22"/>
          <w:szCs w:val="22"/>
        </w:rPr>
        <w:t>201</w:t>
      </w:r>
      <w:r w:rsidR="000F6865">
        <w:rPr>
          <w:rFonts w:ascii="Arial" w:hAnsi="Arial" w:cs="Arial"/>
          <w:b/>
          <w:bCs/>
          <w:sz w:val="22"/>
          <w:szCs w:val="22"/>
        </w:rPr>
        <w:t>7</w:t>
      </w:r>
    </w:p>
    <w:p w:rsidR="008503B6" w:rsidRPr="00522043" w:rsidRDefault="008503B6" w:rsidP="008503B6">
      <w:pPr>
        <w:jc w:val="center"/>
        <w:rPr>
          <w:rFonts w:ascii="Arial" w:hAnsi="Arial" w:cs="Arial"/>
          <w:b/>
          <w:sz w:val="22"/>
          <w:szCs w:val="22"/>
        </w:rPr>
      </w:pPr>
      <w:r w:rsidRPr="00522043">
        <w:rPr>
          <w:rFonts w:ascii="Arial" w:hAnsi="Arial" w:cs="Arial"/>
          <w:b/>
          <w:bCs/>
          <w:sz w:val="22"/>
          <w:szCs w:val="22"/>
        </w:rPr>
        <w:t xml:space="preserve">PROCESSO ADMINISTRATIVO Nº </w:t>
      </w:r>
      <w:r w:rsidR="004675EC">
        <w:rPr>
          <w:rFonts w:ascii="Arial" w:hAnsi="Arial" w:cs="Arial"/>
          <w:b/>
          <w:bCs/>
          <w:sz w:val="22"/>
          <w:szCs w:val="22"/>
        </w:rPr>
        <w:t>5718</w:t>
      </w:r>
      <w:r w:rsidRPr="00522043">
        <w:rPr>
          <w:rFonts w:ascii="Arial" w:hAnsi="Arial" w:cs="Arial"/>
          <w:b/>
          <w:bCs/>
          <w:sz w:val="22"/>
          <w:szCs w:val="22"/>
        </w:rPr>
        <w:t>/</w:t>
      </w:r>
      <w:r w:rsidR="005F1023" w:rsidRPr="00522043">
        <w:rPr>
          <w:rFonts w:ascii="Arial" w:hAnsi="Arial" w:cs="Arial"/>
          <w:b/>
          <w:bCs/>
          <w:sz w:val="22"/>
          <w:szCs w:val="22"/>
        </w:rPr>
        <w:t>201</w:t>
      </w:r>
      <w:r w:rsidR="004675EC">
        <w:rPr>
          <w:rFonts w:ascii="Arial" w:hAnsi="Arial" w:cs="Arial"/>
          <w:b/>
          <w:bCs/>
          <w:sz w:val="22"/>
          <w:szCs w:val="22"/>
        </w:rPr>
        <w:t>7</w:t>
      </w: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522043" w:rsidP="00522043">
      <w:pPr>
        <w:pStyle w:val="Corpodetexto"/>
        <w:tabs>
          <w:tab w:val="left" w:pos="567"/>
          <w:tab w:val="left" w:pos="10773"/>
        </w:tabs>
        <w:jc w:val="center"/>
        <w:rPr>
          <w:rFonts w:ascii="Arial" w:hAnsi="Arial" w:cs="Arial"/>
          <w:b/>
          <w:szCs w:val="22"/>
        </w:rPr>
      </w:pPr>
      <w:r>
        <w:rPr>
          <w:rFonts w:ascii="Arial" w:hAnsi="Arial" w:cs="Arial"/>
          <w:b/>
          <w:szCs w:val="22"/>
        </w:rPr>
        <w:t>“</w:t>
      </w:r>
      <w:r w:rsidR="00AF577A">
        <w:rPr>
          <w:rFonts w:ascii="Arial" w:hAnsi="Arial" w:cs="Arial"/>
          <w:b/>
          <w:szCs w:val="22"/>
        </w:rPr>
        <w:t xml:space="preserve">CONTRATAÇÃO DE EMPRESA ESPECIALIZADA </w:t>
      </w:r>
      <w:r w:rsidR="004675EC">
        <w:rPr>
          <w:rFonts w:ascii="Arial" w:hAnsi="Arial" w:cs="Arial"/>
          <w:b/>
          <w:szCs w:val="22"/>
        </w:rPr>
        <w:t>EM IMPLANTAÇÃO DE PAVIMENTAÇÃO ASFÁLTICA EM CBUQ, PARA PAVIMENTAÇÃO DE VIAS PÚBLICAS URBANAS CONFORME CONTRATO DE REPASSE Nº 1013759-09 – PROGRAMA PLANEJAMENTO URBANO – TERMO DE COMPROMISSO OGU Nº 799974/2013</w:t>
      </w:r>
      <w:r>
        <w:rPr>
          <w:rFonts w:ascii="Arial" w:hAnsi="Arial" w:cs="Arial"/>
          <w:b/>
          <w:szCs w:val="22"/>
        </w:rPr>
        <w:t>”</w:t>
      </w: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Default="008503B6" w:rsidP="00CE7A31">
      <w:pPr>
        <w:pStyle w:val="Corpodetexto"/>
        <w:rPr>
          <w:rFonts w:ascii="Arial" w:hAnsi="Arial" w:cs="Arial"/>
          <w:szCs w:val="22"/>
        </w:rPr>
      </w:pPr>
    </w:p>
    <w:p w:rsidR="008A1675" w:rsidRDefault="008A1675" w:rsidP="00CE7A31">
      <w:pPr>
        <w:pStyle w:val="Corpodetexto"/>
        <w:rPr>
          <w:rFonts w:ascii="Arial" w:hAnsi="Arial" w:cs="Arial"/>
          <w:szCs w:val="22"/>
        </w:rPr>
      </w:pPr>
    </w:p>
    <w:p w:rsidR="008A1675" w:rsidRDefault="008A1675" w:rsidP="00CE7A31">
      <w:pPr>
        <w:pStyle w:val="Corpodetexto"/>
        <w:rPr>
          <w:rFonts w:ascii="Arial" w:hAnsi="Arial" w:cs="Arial"/>
          <w:szCs w:val="22"/>
        </w:rPr>
      </w:pPr>
    </w:p>
    <w:p w:rsidR="008A1675" w:rsidRPr="00522043" w:rsidRDefault="008A1675"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Default="008503B6" w:rsidP="00CE7A31">
      <w:pPr>
        <w:pStyle w:val="Corpodetexto"/>
        <w:rPr>
          <w:rFonts w:ascii="Arial" w:hAnsi="Arial" w:cs="Arial"/>
          <w:szCs w:val="22"/>
        </w:rPr>
      </w:pPr>
    </w:p>
    <w:p w:rsidR="00522043" w:rsidRDefault="00522043" w:rsidP="00CE7A31">
      <w:pPr>
        <w:pStyle w:val="Corpodetexto"/>
        <w:rPr>
          <w:rFonts w:ascii="Arial" w:hAnsi="Arial" w:cs="Arial"/>
          <w:szCs w:val="22"/>
        </w:rPr>
      </w:pPr>
    </w:p>
    <w:p w:rsidR="00522043" w:rsidRDefault="00522043" w:rsidP="00CE7A31">
      <w:pPr>
        <w:pStyle w:val="Corpodetexto"/>
        <w:rPr>
          <w:rFonts w:ascii="Arial" w:hAnsi="Arial" w:cs="Arial"/>
          <w:szCs w:val="22"/>
        </w:rPr>
      </w:pPr>
    </w:p>
    <w:p w:rsidR="00522043" w:rsidRPr="00522043" w:rsidRDefault="00522043"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8503B6" w:rsidP="00CE7A31">
      <w:pPr>
        <w:pStyle w:val="Corpodetexto"/>
        <w:rPr>
          <w:rFonts w:ascii="Arial" w:hAnsi="Arial" w:cs="Arial"/>
          <w:szCs w:val="22"/>
        </w:rPr>
      </w:pPr>
    </w:p>
    <w:p w:rsidR="008503B6" w:rsidRPr="00522043" w:rsidRDefault="003743B0" w:rsidP="008503B6">
      <w:pPr>
        <w:pStyle w:val="Corpodetexto"/>
        <w:jc w:val="center"/>
        <w:rPr>
          <w:rFonts w:ascii="Arial" w:hAnsi="Arial" w:cs="Arial"/>
          <w:b/>
          <w:szCs w:val="22"/>
        </w:rPr>
      </w:pPr>
      <w:r w:rsidRPr="00522043">
        <w:rPr>
          <w:rFonts w:ascii="Arial" w:hAnsi="Arial" w:cs="Arial"/>
          <w:b/>
          <w:szCs w:val="22"/>
        </w:rPr>
        <w:t xml:space="preserve">ROLIM DE MOURA </w:t>
      </w:r>
      <w:r w:rsidR="00746D44">
        <w:rPr>
          <w:rFonts w:ascii="Arial" w:hAnsi="Arial" w:cs="Arial"/>
          <w:b/>
          <w:szCs w:val="22"/>
        </w:rPr>
        <w:t>–</w:t>
      </w:r>
      <w:r w:rsidR="008503B6" w:rsidRPr="00522043">
        <w:rPr>
          <w:rFonts w:ascii="Arial" w:hAnsi="Arial" w:cs="Arial"/>
          <w:b/>
          <w:szCs w:val="22"/>
        </w:rPr>
        <w:t>RO</w:t>
      </w:r>
    </w:p>
    <w:p w:rsidR="008503B6" w:rsidRPr="00522043" w:rsidRDefault="008503B6" w:rsidP="008503B6">
      <w:pPr>
        <w:pStyle w:val="Corpodetexto"/>
        <w:jc w:val="center"/>
        <w:rPr>
          <w:rFonts w:ascii="Arial" w:hAnsi="Arial" w:cs="Arial"/>
          <w:b/>
          <w:szCs w:val="22"/>
        </w:rPr>
      </w:pPr>
      <w:r w:rsidRPr="00522043">
        <w:rPr>
          <w:rFonts w:ascii="Arial" w:hAnsi="Arial" w:cs="Arial"/>
          <w:b/>
          <w:szCs w:val="22"/>
        </w:rPr>
        <w:t>201</w:t>
      </w:r>
      <w:r w:rsidR="000F6865">
        <w:rPr>
          <w:rFonts w:ascii="Arial" w:hAnsi="Arial" w:cs="Arial"/>
          <w:b/>
          <w:szCs w:val="22"/>
        </w:rPr>
        <w:t>7</w:t>
      </w:r>
    </w:p>
    <w:p w:rsidR="008503B6" w:rsidRPr="00522043" w:rsidRDefault="008503B6" w:rsidP="00CE7A31">
      <w:pPr>
        <w:pStyle w:val="Corpodetexto"/>
        <w:rPr>
          <w:rFonts w:ascii="Arial" w:hAnsi="Arial" w:cs="Arial"/>
          <w:szCs w:val="22"/>
        </w:rPr>
      </w:pPr>
    </w:p>
    <w:p w:rsidR="00CE7A31" w:rsidRPr="00522043" w:rsidRDefault="00956B19" w:rsidP="00956B19">
      <w:pPr>
        <w:pStyle w:val="Corpodetexto"/>
        <w:jc w:val="center"/>
        <w:rPr>
          <w:rFonts w:ascii="Arial" w:hAnsi="Arial" w:cs="Arial"/>
          <w:b/>
          <w:szCs w:val="22"/>
        </w:rPr>
      </w:pPr>
      <w:r w:rsidRPr="00522043">
        <w:rPr>
          <w:rFonts w:ascii="Arial" w:hAnsi="Arial" w:cs="Arial"/>
          <w:b/>
          <w:szCs w:val="22"/>
        </w:rPr>
        <w:lastRenderedPageBreak/>
        <w:t>EDITAL DE LICITAÇÃO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rPr>
          <w:rFonts w:ascii="Arial" w:hAnsi="Arial" w:cs="Arial"/>
          <w:szCs w:val="22"/>
        </w:rPr>
      </w:pPr>
    </w:p>
    <w:p w:rsidR="00CE7A31" w:rsidRPr="00522043" w:rsidRDefault="007C3151" w:rsidP="00CE7A31">
      <w:pPr>
        <w:ind w:right="175"/>
        <w:jc w:val="center"/>
        <w:rPr>
          <w:rFonts w:ascii="Arial" w:hAnsi="Arial" w:cs="Arial"/>
          <w:b/>
          <w:sz w:val="22"/>
          <w:szCs w:val="22"/>
        </w:rPr>
      </w:pPr>
      <w:r w:rsidRPr="00522043">
        <w:rPr>
          <w:rFonts w:ascii="Arial" w:hAnsi="Arial" w:cs="Arial"/>
          <w:b/>
          <w:sz w:val="22"/>
          <w:szCs w:val="22"/>
        </w:rPr>
        <w:t xml:space="preserve">CONCORRÊNCIA </w:t>
      </w:r>
      <w:r w:rsidR="00CE7A31" w:rsidRPr="00522043">
        <w:rPr>
          <w:rFonts w:ascii="Arial" w:hAnsi="Arial" w:cs="Arial"/>
          <w:b/>
          <w:sz w:val="22"/>
          <w:szCs w:val="22"/>
        </w:rPr>
        <w:t xml:space="preserve">Nº </w:t>
      </w:r>
      <w:r w:rsidR="00856A4D" w:rsidRPr="00522043">
        <w:rPr>
          <w:rFonts w:ascii="Arial" w:hAnsi="Arial" w:cs="Arial"/>
          <w:b/>
          <w:sz w:val="22"/>
          <w:szCs w:val="22"/>
        </w:rPr>
        <w:t>0</w:t>
      </w:r>
      <w:r w:rsidR="00522043">
        <w:rPr>
          <w:rFonts w:ascii="Arial" w:hAnsi="Arial" w:cs="Arial"/>
          <w:b/>
          <w:sz w:val="22"/>
          <w:szCs w:val="22"/>
        </w:rPr>
        <w:t>0</w:t>
      </w:r>
      <w:r w:rsidR="00A6109C">
        <w:rPr>
          <w:rFonts w:ascii="Arial" w:hAnsi="Arial" w:cs="Arial"/>
          <w:b/>
          <w:sz w:val="22"/>
          <w:szCs w:val="22"/>
        </w:rPr>
        <w:t>8</w:t>
      </w:r>
      <w:r w:rsidR="00FD4997" w:rsidRPr="00522043">
        <w:rPr>
          <w:rFonts w:ascii="Arial" w:hAnsi="Arial" w:cs="Arial"/>
          <w:b/>
          <w:sz w:val="22"/>
          <w:szCs w:val="22"/>
        </w:rPr>
        <w:t>/201</w:t>
      </w:r>
      <w:r w:rsidR="000F6865">
        <w:rPr>
          <w:rFonts w:ascii="Arial" w:hAnsi="Arial" w:cs="Arial"/>
          <w:b/>
          <w:sz w:val="22"/>
          <w:szCs w:val="22"/>
        </w:rPr>
        <w:t>7</w:t>
      </w:r>
    </w:p>
    <w:p w:rsidR="00CE7A31" w:rsidRPr="00522043" w:rsidRDefault="00CE7A31" w:rsidP="00CE7A31">
      <w:pPr>
        <w:jc w:val="center"/>
        <w:rPr>
          <w:rFonts w:ascii="Arial" w:hAnsi="Arial" w:cs="Arial"/>
          <w:b/>
          <w:sz w:val="22"/>
          <w:szCs w:val="22"/>
        </w:rPr>
      </w:pPr>
      <w:r w:rsidRPr="00522043">
        <w:rPr>
          <w:rFonts w:ascii="Arial" w:hAnsi="Arial" w:cs="Arial"/>
          <w:b/>
          <w:sz w:val="22"/>
          <w:szCs w:val="22"/>
        </w:rPr>
        <w:t xml:space="preserve">PROCESSO ADMINISTRATIVO Nº </w:t>
      </w:r>
      <w:r w:rsidR="00254BC4">
        <w:rPr>
          <w:rFonts w:ascii="Arial" w:hAnsi="Arial" w:cs="Arial"/>
          <w:b/>
          <w:sz w:val="22"/>
          <w:szCs w:val="22"/>
        </w:rPr>
        <w:t>5</w:t>
      </w:r>
      <w:r w:rsidR="004675EC">
        <w:rPr>
          <w:rFonts w:ascii="Arial" w:hAnsi="Arial" w:cs="Arial"/>
          <w:b/>
          <w:sz w:val="22"/>
          <w:szCs w:val="22"/>
        </w:rPr>
        <w:t>718</w:t>
      </w:r>
      <w:r w:rsidR="005E7A7D" w:rsidRPr="00522043">
        <w:rPr>
          <w:rFonts w:ascii="Arial" w:hAnsi="Arial" w:cs="Arial"/>
          <w:b/>
          <w:sz w:val="22"/>
          <w:szCs w:val="22"/>
        </w:rPr>
        <w:t>/20</w:t>
      </w:r>
      <w:r w:rsidRPr="00522043">
        <w:rPr>
          <w:rFonts w:ascii="Arial" w:hAnsi="Arial" w:cs="Arial"/>
          <w:b/>
          <w:sz w:val="22"/>
          <w:szCs w:val="22"/>
        </w:rPr>
        <w:t>1</w:t>
      </w:r>
      <w:r w:rsidR="004675EC">
        <w:rPr>
          <w:rFonts w:ascii="Arial" w:hAnsi="Arial" w:cs="Arial"/>
          <w:b/>
          <w:sz w:val="22"/>
          <w:szCs w:val="22"/>
        </w:rPr>
        <w:t>7</w:t>
      </w:r>
    </w:p>
    <w:p w:rsidR="00CE7A31" w:rsidRPr="00522043" w:rsidRDefault="00CE7A31" w:rsidP="00CE7A31">
      <w:pPr>
        <w:pStyle w:val="Corpodetexto"/>
        <w:rPr>
          <w:rFonts w:ascii="Arial" w:hAnsi="Arial" w:cs="Arial"/>
          <w:szCs w:val="22"/>
        </w:rPr>
      </w:pPr>
    </w:p>
    <w:p w:rsidR="00CE7A31" w:rsidRPr="00522043" w:rsidRDefault="00FD3ACD" w:rsidP="00CE7A31">
      <w:pPr>
        <w:pStyle w:val="Corpodetexto"/>
        <w:rPr>
          <w:rFonts w:ascii="Arial" w:hAnsi="Arial" w:cs="Arial"/>
          <w:szCs w:val="22"/>
        </w:rPr>
      </w:pPr>
      <w:r w:rsidRPr="00522043">
        <w:rPr>
          <w:rFonts w:ascii="Arial" w:hAnsi="Arial" w:cs="Arial"/>
          <w:b/>
          <w:szCs w:val="22"/>
        </w:rPr>
        <w:t>PREÂMBULO</w:t>
      </w:r>
      <w:r w:rsidRPr="00522043">
        <w:rPr>
          <w:rFonts w:ascii="Arial" w:hAnsi="Arial" w:cs="Arial"/>
          <w:szCs w:val="22"/>
        </w:rPr>
        <w:t>:</w:t>
      </w:r>
    </w:p>
    <w:p w:rsidR="00CE7A31" w:rsidRPr="00522043" w:rsidRDefault="00CE7A31" w:rsidP="00CE7A31">
      <w:pPr>
        <w:jc w:val="both"/>
        <w:rPr>
          <w:rFonts w:ascii="Arial" w:hAnsi="Arial" w:cs="Arial"/>
          <w:b/>
          <w:color w:val="FF00FF"/>
          <w:sz w:val="22"/>
          <w:szCs w:val="22"/>
        </w:rPr>
      </w:pPr>
    </w:p>
    <w:p w:rsidR="00FD3ACD" w:rsidRPr="00522043" w:rsidRDefault="00FD3ACD" w:rsidP="00FD3ACD">
      <w:pPr>
        <w:pStyle w:val="PargrafodaLista"/>
        <w:ind w:left="360"/>
        <w:jc w:val="both"/>
        <w:rPr>
          <w:rFonts w:ascii="Arial" w:hAnsi="Arial" w:cs="Arial"/>
          <w:sz w:val="22"/>
          <w:szCs w:val="22"/>
        </w:rPr>
      </w:pPr>
      <w:r w:rsidRPr="00522043">
        <w:rPr>
          <w:rFonts w:ascii="Arial" w:hAnsi="Arial" w:cs="Arial"/>
          <w:b/>
          <w:bCs/>
          <w:sz w:val="22"/>
          <w:szCs w:val="22"/>
        </w:rPr>
        <w:t xml:space="preserve">A PREFEITURA MUNICIPAL DE ROLIM DE MOURA - PMRM, </w:t>
      </w:r>
      <w:r w:rsidRPr="00522043">
        <w:rPr>
          <w:rFonts w:ascii="Arial" w:hAnsi="Arial" w:cs="Arial"/>
          <w:sz w:val="22"/>
          <w:szCs w:val="22"/>
        </w:rPr>
        <w:t xml:space="preserve">com sede à Av. João Pessoa, 4478, centro, no município de ROLIM DE MOURA, Estado de Rondônia, através da </w:t>
      </w:r>
      <w:r w:rsidR="000907D4" w:rsidRPr="00522043">
        <w:rPr>
          <w:rFonts w:ascii="Arial" w:hAnsi="Arial" w:cs="Arial"/>
          <w:sz w:val="22"/>
          <w:szCs w:val="22"/>
        </w:rPr>
        <w:t>Comissão Permanente</w:t>
      </w:r>
      <w:r w:rsidRPr="00522043">
        <w:rPr>
          <w:rFonts w:ascii="Arial" w:hAnsi="Arial" w:cs="Arial"/>
          <w:sz w:val="22"/>
          <w:szCs w:val="22"/>
        </w:rPr>
        <w:t xml:space="preserve">de Licitação Municipal, nomeada pela </w:t>
      </w:r>
      <w:r w:rsidRPr="00522043">
        <w:rPr>
          <w:rFonts w:ascii="Arial" w:hAnsi="Arial" w:cs="Arial"/>
          <w:b/>
          <w:bCs/>
          <w:sz w:val="22"/>
          <w:szCs w:val="22"/>
        </w:rPr>
        <w:t xml:space="preserve">Portaria Nº </w:t>
      </w:r>
      <w:r w:rsidR="004675EC">
        <w:rPr>
          <w:rFonts w:ascii="Arial" w:hAnsi="Arial" w:cs="Arial"/>
          <w:b/>
          <w:bCs/>
          <w:sz w:val="22"/>
          <w:szCs w:val="22"/>
        </w:rPr>
        <w:t>259</w:t>
      </w:r>
      <w:r w:rsidR="005101F7" w:rsidRPr="00522043">
        <w:rPr>
          <w:rFonts w:ascii="Arial" w:hAnsi="Arial" w:cs="Arial"/>
          <w:b/>
          <w:bCs/>
          <w:sz w:val="22"/>
          <w:szCs w:val="22"/>
        </w:rPr>
        <w:t>,</w:t>
      </w:r>
      <w:r w:rsidR="007C3151" w:rsidRPr="00522043">
        <w:rPr>
          <w:rFonts w:ascii="Arial" w:hAnsi="Arial" w:cs="Arial"/>
          <w:b/>
          <w:bCs/>
          <w:sz w:val="22"/>
          <w:szCs w:val="22"/>
        </w:rPr>
        <w:t xml:space="preserve"> de</w:t>
      </w:r>
      <w:r w:rsidR="004675EC">
        <w:rPr>
          <w:rFonts w:ascii="Arial" w:hAnsi="Arial" w:cs="Arial"/>
          <w:b/>
          <w:bCs/>
          <w:sz w:val="22"/>
          <w:szCs w:val="22"/>
        </w:rPr>
        <w:t>5</w:t>
      </w:r>
      <w:r w:rsidR="00221433" w:rsidRPr="00522043">
        <w:rPr>
          <w:rFonts w:ascii="Arial" w:hAnsi="Arial" w:cs="Arial"/>
          <w:b/>
          <w:bCs/>
          <w:sz w:val="22"/>
          <w:szCs w:val="22"/>
        </w:rPr>
        <w:t xml:space="preserve"> de </w:t>
      </w:r>
      <w:r w:rsidR="00522043">
        <w:rPr>
          <w:rFonts w:ascii="Arial" w:hAnsi="Arial" w:cs="Arial"/>
          <w:b/>
          <w:bCs/>
          <w:sz w:val="22"/>
          <w:szCs w:val="22"/>
        </w:rPr>
        <w:t>Abril</w:t>
      </w:r>
      <w:r w:rsidR="00946207" w:rsidRPr="00522043">
        <w:rPr>
          <w:rFonts w:ascii="Arial" w:hAnsi="Arial" w:cs="Arial"/>
          <w:b/>
          <w:bCs/>
          <w:sz w:val="22"/>
          <w:szCs w:val="22"/>
        </w:rPr>
        <w:t xml:space="preserve"> de</w:t>
      </w:r>
      <w:r w:rsidR="005E7A7D" w:rsidRPr="00522043">
        <w:rPr>
          <w:rFonts w:ascii="Arial" w:hAnsi="Arial" w:cs="Arial"/>
          <w:b/>
          <w:bCs/>
          <w:sz w:val="22"/>
          <w:szCs w:val="22"/>
        </w:rPr>
        <w:t xml:space="preserve"> </w:t>
      </w:r>
      <w:proofErr w:type="gramStart"/>
      <w:r w:rsidR="005E7A7D" w:rsidRPr="00522043">
        <w:rPr>
          <w:rFonts w:ascii="Arial" w:hAnsi="Arial" w:cs="Arial"/>
          <w:b/>
          <w:bCs/>
          <w:sz w:val="22"/>
          <w:szCs w:val="22"/>
        </w:rPr>
        <w:t>201</w:t>
      </w:r>
      <w:r w:rsidR="004675EC">
        <w:rPr>
          <w:rFonts w:ascii="Arial" w:hAnsi="Arial" w:cs="Arial"/>
          <w:b/>
          <w:bCs/>
          <w:sz w:val="22"/>
          <w:szCs w:val="22"/>
        </w:rPr>
        <w:t>7</w:t>
      </w:r>
      <w:r w:rsidR="00522043">
        <w:rPr>
          <w:rFonts w:ascii="Arial" w:hAnsi="Arial" w:cs="Arial"/>
          <w:b/>
          <w:bCs/>
          <w:sz w:val="22"/>
          <w:szCs w:val="22"/>
        </w:rPr>
        <w:t>,</w:t>
      </w:r>
      <w:proofErr w:type="gramEnd"/>
      <w:r w:rsidRPr="00522043">
        <w:rPr>
          <w:rFonts w:ascii="Arial" w:hAnsi="Arial" w:cs="Arial"/>
          <w:sz w:val="22"/>
          <w:szCs w:val="22"/>
        </w:rPr>
        <w:t xml:space="preserve">e tendo em vista o que consta no </w:t>
      </w:r>
      <w:r w:rsidRPr="00522043">
        <w:rPr>
          <w:rFonts w:ascii="Arial" w:hAnsi="Arial" w:cs="Arial"/>
          <w:b/>
          <w:bCs/>
          <w:sz w:val="22"/>
          <w:szCs w:val="22"/>
        </w:rPr>
        <w:t xml:space="preserve">Processo Administrativo Nº </w:t>
      </w:r>
      <w:r w:rsidR="004675EC">
        <w:rPr>
          <w:rFonts w:ascii="Arial" w:hAnsi="Arial" w:cs="Arial"/>
          <w:b/>
          <w:bCs/>
          <w:sz w:val="22"/>
          <w:szCs w:val="22"/>
        </w:rPr>
        <w:t>5718</w:t>
      </w:r>
      <w:r w:rsidR="009116D8" w:rsidRPr="00522043">
        <w:rPr>
          <w:rFonts w:ascii="Arial" w:hAnsi="Arial" w:cs="Arial"/>
          <w:b/>
          <w:bCs/>
          <w:sz w:val="22"/>
          <w:szCs w:val="22"/>
        </w:rPr>
        <w:t>/201</w:t>
      </w:r>
      <w:r w:rsidR="004675EC">
        <w:rPr>
          <w:rFonts w:ascii="Arial" w:hAnsi="Arial" w:cs="Arial"/>
          <w:b/>
          <w:bCs/>
          <w:sz w:val="22"/>
          <w:szCs w:val="22"/>
        </w:rPr>
        <w:t>7</w:t>
      </w:r>
      <w:r w:rsidRPr="00522043">
        <w:rPr>
          <w:rFonts w:ascii="Arial" w:hAnsi="Arial" w:cs="Arial"/>
          <w:sz w:val="22"/>
          <w:szCs w:val="22"/>
        </w:rPr>
        <w:t xml:space="preserve">, torna público, para conhecimento de interessados, que se encontra instaurada a </w:t>
      </w:r>
      <w:r w:rsidRPr="00522043">
        <w:rPr>
          <w:rFonts w:ascii="Arial" w:hAnsi="Arial" w:cs="Arial"/>
          <w:b/>
          <w:bCs/>
          <w:sz w:val="22"/>
          <w:szCs w:val="22"/>
        </w:rPr>
        <w:t>LICITAÇÃO</w:t>
      </w:r>
      <w:r w:rsidRPr="00522043">
        <w:rPr>
          <w:rFonts w:ascii="Arial" w:hAnsi="Arial" w:cs="Arial"/>
          <w:sz w:val="22"/>
          <w:szCs w:val="22"/>
        </w:rPr>
        <w:t xml:space="preserve">, sob a modalidade de </w:t>
      </w:r>
      <w:r w:rsidR="007C3151" w:rsidRPr="00522043">
        <w:rPr>
          <w:rFonts w:ascii="Arial" w:hAnsi="Arial" w:cs="Arial"/>
          <w:b/>
          <w:bCs/>
          <w:noProof/>
          <w:sz w:val="22"/>
          <w:szCs w:val="22"/>
        </w:rPr>
        <w:t xml:space="preserve">CONCORRÊNCIA </w:t>
      </w:r>
      <w:r w:rsidRPr="00522043">
        <w:rPr>
          <w:rFonts w:ascii="Arial" w:hAnsi="Arial" w:cs="Arial"/>
          <w:b/>
          <w:bCs/>
          <w:noProof/>
          <w:sz w:val="22"/>
          <w:szCs w:val="22"/>
        </w:rPr>
        <w:t>, do tipo MENOR PREÇO</w:t>
      </w:r>
      <w:r w:rsidRPr="00522043">
        <w:rPr>
          <w:rFonts w:ascii="Arial" w:hAnsi="Arial" w:cs="Arial"/>
          <w:sz w:val="22"/>
          <w:szCs w:val="22"/>
        </w:rPr>
        <w:t xml:space="preserve">, em Regime </w:t>
      </w:r>
      <w:r w:rsidR="00CE3C6A" w:rsidRPr="00522043">
        <w:rPr>
          <w:rFonts w:ascii="Arial" w:hAnsi="Arial" w:cs="Arial"/>
          <w:sz w:val="22"/>
          <w:szCs w:val="22"/>
        </w:rPr>
        <w:t>de execução indireta por</w:t>
      </w:r>
      <w:r w:rsidRPr="00522043">
        <w:rPr>
          <w:rFonts w:ascii="Arial" w:hAnsi="Arial" w:cs="Arial"/>
          <w:sz w:val="22"/>
          <w:szCs w:val="22"/>
        </w:rPr>
        <w:t xml:space="preserve"> Empreitada por Preço </w:t>
      </w:r>
      <w:r w:rsidR="00F31D0D" w:rsidRPr="00522043">
        <w:rPr>
          <w:rFonts w:ascii="Arial" w:hAnsi="Arial" w:cs="Arial"/>
          <w:sz w:val="22"/>
          <w:szCs w:val="22"/>
        </w:rPr>
        <w:t>Global</w:t>
      </w:r>
      <w:r w:rsidR="002517FE" w:rsidRPr="00522043">
        <w:rPr>
          <w:rFonts w:ascii="Arial" w:hAnsi="Arial" w:cs="Arial"/>
          <w:sz w:val="22"/>
          <w:szCs w:val="22"/>
        </w:rPr>
        <w:t>,</w:t>
      </w:r>
      <w:r w:rsidRPr="00522043">
        <w:rPr>
          <w:rFonts w:ascii="Arial" w:hAnsi="Arial" w:cs="Arial"/>
          <w:sz w:val="22"/>
          <w:szCs w:val="22"/>
        </w:rPr>
        <w:t xml:space="preserve"> com sessão de abertura marcada para o dia </w:t>
      </w:r>
      <w:r w:rsidR="00A6109C">
        <w:rPr>
          <w:rFonts w:ascii="Arial" w:hAnsi="Arial" w:cs="Arial"/>
          <w:b/>
          <w:sz w:val="22"/>
          <w:szCs w:val="22"/>
        </w:rPr>
        <w:t>14</w:t>
      </w:r>
      <w:r w:rsidR="00927061" w:rsidRPr="008918FB">
        <w:rPr>
          <w:rFonts w:ascii="Arial" w:hAnsi="Arial" w:cs="Arial"/>
          <w:b/>
          <w:bCs/>
          <w:sz w:val="22"/>
          <w:szCs w:val="22"/>
        </w:rPr>
        <w:t xml:space="preserve"> de</w:t>
      </w:r>
      <w:r w:rsidR="00A6109C">
        <w:rPr>
          <w:rFonts w:ascii="Arial" w:hAnsi="Arial" w:cs="Arial"/>
          <w:b/>
          <w:bCs/>
          <w:sz w:val="22"/>
          <w:szCs w:val="22"/>
        </w:rPr>
        <w:t>dezembro</w:t>
      </w:r>
      <w:r w:rsidR="00FD4997" w:rsidRPr="008918FB">
        <w:rPr>
          <w:rFonts w:ascii="Arial" w:hAnsi="Arial" w:cs="Arial"/>
          <w:b/>
          <w:bCs/>
          <w:sz w:val="22"/>
          <w:szCs w:val="22"/>
        </w:rPr>
        <w:t xml:space="preserve"> de </w:t>
      </w:r>
      <w:r w:rsidR="00927061" w:rsidRPr="008918FB">
        <w:rPr>
          <w:rFonts w:ascii="Arial" w:hAnsi="Arial" w:cs="Arial"/>
          <w:b/>
          <w:bCs/>
          <w:sz w:val="22"/>
          <w:szCs w:val="22"/>
        </w:rPr>
        <w:t>201</w:t>
      </w:r>
      <w:r w:rsidR="009113E0">
        <w:rPr>
          <w:rFonts w:ascii="Arial" w:hAnsi="Arial" w:cs="Arial"/>
          <w:b/>
          <w:bCs/>
          <w:sz w:val="22"/>
          <w:szCs w:val="22"/>
        </w:rPr>
        <w:t>7</w:t>
      </w:r>
      <w:r w:rsidRPr="008918FB">
        <w:rPr>
          <w:rFonts w:ascii="Arial" w:hAnsi="Arial" w:cs="Arial"/>
          <w:b/>
          <w:bCs/>
          <w:noProof/>
          <w:sz w:val="22"/>
          <w:szCs w:val="22"/>
        </w:rPr>
        <w:t xml:space="preserve">, às </w:t>
      </w:r>
      <w:r w:rsidR="00AE5F26">
        <w:rPr>
          <w:rFonts w:ascii="Arial" w:hAnsi="Arial" w:cs="Arial"/>
          <w:b/>
          <w:bCs/>
          <w:noProof/>
          <w:sz w:val="22"/>
          <w:szCs w:val="22"/>
        </w:rPr>
        <w:t>0</w:t>
      </w:r>
      <w:r w:rsidR="00A6109C">
        <w:rPr>
          <w:rFonts w:ascii="Arial" w:hAnsi="Arial" w:cs="Arial"/>
          <w:b/>
          <w:bCs/>
          <w:noProof/>
          <w:sz w:val="22"/>
          <w:szCs w:val="22"/>
        </w:rPr>
        <w:t>8</w:t>
      </w:r>
      <w:r w:rsidR="001C3BA0" w:rsidRPr="008918FB">
        <w:rPr>
          <w:rFonts w:ascii="Arial" w:hAnsi="Arial" w:cs="Arial"/>
          <w:b/>
          <w:bCs/>
          <w:noProof/>
          <w:sz w:val="22"/>
          <w:szCs w:val="22"/>
        </w:rPr>
        <w:t>:</w:t>
      </w:r>
      <w:r w:rsidR="00A93CD3" w:rsidRPr="008918FB">
        <w:rPr>
          <w:rFonts w:ascii="Arial" w:hAnsi="Arial" w:cs="Arial"/>
          <w:b/>
          <w:bCs/>
          <w:noProof/>
          <w:sz w:val="22"/>
          <w:szCs w:val="22"/>
        </w:rPr>
        <w:t>0</w:t>
      </w:r>
      <w:r w:rsidR="00B3108E" w:rsidRPr="008918FB">
        <w:rPr>
          <w:rFonts w:ascii="Arial" w:hAnsi="Arial" w:cs="Arial"/>
          <w:b/>
          <w:bCs/>
          <w:noProof/>
          <w:sz w:val="22"/>
          <w:szCs w:val="22"/>
        </w:rPr>
        <w:t>0</w:t>
      </w:r>
      <w:r w:rsidR="00522043" w:rsidRPr="008918FB">
        <w:rPr>
          <w:rFonts w:ascii="Arial" w:hAnsi="Arial" w:cs="Arial"/>
          <w:b/>
          <w:bCs/>
          <w:noProof/>
          <w:sz w:val="22"/>
          <w:szCs w:val="22"/>
        </w:rPr>
        <w:t xml:space="preserve"> horas</w:t>
      </w:r>
      <w:r w:rsidRPr="00522043">
        <w:rPr>
          <w:rFonts w:ascii="Arial" w:hAnsi="Arial" w:cs="Arial"/>
          <w:sz w:val="22"/>
          <w:szCs w:val="22"/>
        </w:rPr>
        <w:t xml:space="preserve">, </w:t>
      </w:r>
      <w:r w:rsidR="00AB2E85" w:rsidRPr="00522043">
        <w:rPr>
          <w:rFonts w:ascii="Arial" w:hAnsi="Arial" w:cs="Arial"/>
          <w:sz w:val="22"/>
          <w:szCs w:val="22"/>
        </w:rPr>
        <w:t xml:space="preserve">horário local, </w:t>
      </w:r>
      <w:r w:rsidRPr="00522043">
        <w:rPr>
          <w:rFonts w:ascii="Arial" w:hAnsi="Arial" w:cs="Arial"/>
          <w:sz w:val="22"/>
          <w:szCs w:val="22"/>
        </w:rPr>
        <w:t xml:space="preserve">na sala de reuniões da SEMCOL da </w:t>
      </w:r>
      <w:r w:rsidRPr="00522043">
        <w:rPr>
          <w:rFonts w:ascii="Arial" w:hAnsi="Arial" w:cs="Arial"/>
          <w:b/>
          <w:bCs/>
          <w:sz w:val="22"/>
          <w:szCs w:val="22"/>
        </w:rPr>
        <w:t>PREFEITURA MUNICIPAL DE ROLIM DE MOURA</w:t>
      </w:r>
      <w:r w:rsidRPr="00522043">
        <w:rPr>
          <w:rFonts w:ascii="Arial" w:hAnsi="Arial" w:cs="Arial"/>
          <w:sz w:val="22"/>
          <w:szCs w:val="22"/>
        </w:rPr>
        <w:t xml:space="preserve">, à Avenida João Pessoa, 4478, centro, no município de ROLIM DE MOURA, Estado de Rondônia, tendo por finalidade a qualificação de empresas e a seleção da proposta mais vantajosa, conforme disposições no Edital, consignando o que adiante segue. A licitação obedecerá aos termos, instruções, especificações e condições contidas no </w:t>
      </w:r>
      <w:r w:rsidRPr="00522043">
        <w:rPr>
          <w:rFonts w:ascii="Arial" w:hAnsi="Arial" w:cs="Arial"/>
          <w:b/>
          <w:bCs/>
          <w:sz w:val="22"/>
          <w:szCs w:val="22"/>
        </w:rPr>
        <w:t xml:space="preserve">Edital </w:t>
      </w:r>
      <w:r w:rsidRPr="00522043">
        <w:rPr>
          <w:rFonts w:ascii="Arial" w:hAnsi="Arial" w:cs="Arial"/>
          <w:sz w:val="22"/>
          <w:szCs w:val="22"/>
        </w:rPr>
        <w:t>e seus Anexos, bem como, a Lei Federal n° 8.666, de 21 de junho de 1993 e suas alterações e ainda a Lei Complementar 123/06</w:t>
      </w:r>
      <w:r w:rsidR="00CE3C6A" w:rsidRPr="00522043">
        <w:rPr>
          <w:rFonts w:ascii="Arial" w:hAnsi="Arial" w:cs="Arial"/>
          <w:sz w:val="22"/>
          <w:szCs w:val="22"/>
        </w:rPr>
        <w:t xml:space="preserve"> e a Lei do 947/2000 do código tributário municipal</w:t>
      </w:r>
      <w:r w:rsidRPr="00522043">
        <w:rPr>
          <w:rFonts w:ascii="Arial" w:hAnsi="Arial" w:cs="Arial"/>
          <w:sz w:val="22"/>
          <w:szCs w:val="22"/>
        </w:rPr>
        <w:t>.</w:t>
      </w:r>
    </w:p>
    <w:p w:rsidR="00FD3ACD" w:rsidRPr="00522043" w:rsidRDefault="00FD3ACD" w:rsidP="00FD3ACD">
      <w:pPr>
        <w:pStyle w:val="PargrafodaLista"/>
        <w:ind w:left="360"/>
        <w:jc w:val="both"/>
        <w:rPr>
          <w:rFonts w:ascii="Arial" w:hAnsi="Arial" w:cs="Arial"/>
          <w:sz w:val="22"/>
          <w:szCs w:val="22"/>
        </w:rPr>
      </w:pPr>
    </w:p>
    <w:p w:rsidR="00FD3ACD" w:rsidRPr="00522043" w:rsidRDefault="00FD3ACD" w:rsidP="00FD3ACD">
      <w:pPr>
        <w:pStyle w:val="PargrafodaLista"/>
        <w:ind w:left="360"/>
        <w:jc w:val="both"/>
        <w:rPr>
          <w:rFonts w:ascii="Arial" w:hAnsi="Arial" w:cs="Arial"/>
          <w:sz w:val="22"/>
          <w:szCs w:val="22"/>
        </w:rPr>
      </w:pPr>
      <w:r w:rsidRPr="00522043">
        <w:rPr>
          <w:rFonts w:ascii="Arial" w:hAnsi="Arial" w:cs="Arial"/>
          <w:i/>
          <w:sz w:val="22"/>
          <w:szCs w:val="22"/>
        </w:rPr>
        <w:t xml:space="preserve">Se por ventura na data marcada para abertura do certame for decretado feriado, ou ponto facultativo, não previsto no calendário, fica </w:t>
      </w:r>
      <w:proofErr w:type="gramStart"/>
      <w:r w:rsidRPr="00522043">
        <w:rPr>
          <w:rFonts w:ascii="Arial" w:hAnsi="Arial" w:cs="Arial"/>
          <w:i/>
          <w:sz w:val="22"/>
          <w:szCs w:val="22"/>
        </w:rPr>
        <w:t>transferida</w:t>
      </w:r>
      <w:proofErr w:type="gramEnd"/>
      <w:r w:rsidRPr="00522043">
        <w:rPr>
          <w:rFonts w:ascii="Arial" w:hAnsi="Arial" w:cs="Arial"/>
          <w:i/>
          <w:sz w:val="22"/>
          <w:szCs w:val="22"/>
        </w:rPr>
        <w:t xml:space="preserve"> a abertura para o primeiro dia útil subsequente no mesmo horário e local, salvo se outra data ou horário for publicado</w:t>
      </w:r>
      <w:r w:rsidRPr="00522043">
        <w:rPr>
          <w:rFonts w:ascii="Arial" w:hAnsi="Arial" w:cs="Arial"/>
          <w:sz w:val="22"/>
          <w:szCs w:val="22"/>
        </w:rPr>
        <w:t xml:space="preserve">. </w:t>
      </w:r>
    </w:p>
    <w:p w:rsidR="00FD3ACD" w:rsidRPr="00522043" w:rsidRDefault="00FD3ACD" w:rsidP="00FD3ACD">
      <w:pPr>
        <w:pStyle w:val="PargrafodaLista"/>
        <w:rPr>
          <w:rFonts w:ascii="Arial" w:hAnsi="Arial" w:cs="Arial"/>
          <w:sz w:val="22"/>
          <w:szCs w:val="22"/>
        </w:rPr>
      </w:pPr>
    </w:p>
    <w:p w:rsidR="00FD3ACD" w:rsidRPr="00522043" w:rsidRDefault="00FD3ACD" w:rsidP="00FD3ACD">
      <w:pPr>
        <w:pStyle w:val="PargrafodaLista"/>
        <w:ind w:left="360"/>
        <w:jc w:val="both"/>
        <w:rPr>
          <w:rFonts w:ascii="Arial" w:hAnsi="Arial" w:cs="Arial"/>
          <w:i/>
          <w:sz w:val="22"/>
          <w:szCs w:val="22"/>
        </w:rPr>
      </w:pPr>
      <w:r w:rsidRPr="00522043">
        <w:rPr>
          <w:rFonts w:ascii="Arial" w:hAnsi="Arial" w:cs="Arial"/>
          <w:i/>
          <w:sz w:val="22"/>
          <w:szCs w:val="22"/>
        </w:rPr>
        <w:t>Será de responsabilidade dos interessados acompanhar nos sites do Município e do Observatório Social qualquer alteração de data e horário, adendo modificador, errata e esclarecimentos.</w:t>
      </w:r>
    </w:p>
    <w:p w:rsidR="00FD3ACD" w:rsidRPr="00522043" w:rsidRDefault="00FD3ACD" w:rsidP="00FD3ACD">
      <w:pPr>
        <w:pStyle w:val="PargrafodaLista"/>
        <w:rPr>
          <w:rFonts w:ascii="Arial" w:hAnsi="Arial" w:cs="Arial"/>
          <w:i/>
          <w:sz w:val="22"/>
          <w:szCs w:val="22"/>
          <w:highlight w:val="yellow"/>
        </w:rPr>
      </w:pPr>
    </w:p>
    <w:p w:rsidR="00CE7A31" w:rsidRPr="00522043" w:rsidRDefault="00CE7A31" w:rsidP="00CE7A31">
      <w:pPr>
        <w:jc w:val="both"/>
        <w:rPr>
          <w:rFonts w:ascii="Arial" w:hAnsi="Arial" w:cs="Arial"/>
          <w:b/>
          <w:color w:val="FF00FF"/>
          <w:sz w:val="22"/>
          <w:szCs w:val="22"/>
        </w:rPr>
      </w:pPr>
    </w:p>
    <w:p w:rsidR="00CE7A31" w:rsidRPr="00522043" w:rsidRDefault="00CE7A31" w:rsidP="00CE7A31">
      <w:pPr>
        <w:ind w:left="900" w:hanging="900"/>
        <w:jc w:val="both"/>
        <w:rPr>
          <w:rFonts w:ascii="Arial" w:hAnsi="Arial" w:cs="Arial"/>
          <w:b/>
          <w:sz w:val="22"/>
          <w:szCs w:val="22"/>
        </w:rPr>
      </w:pPr>
      <w:r w:rsidRPr="00522043">
        <w:rPr>
          <w:rFonts w:ascii="Arial" w:hAnsi="Arial" w:cs="Arial"/>
          <w:b/>
          <w:sz w:val="22"/>
          <w:szCs w:val="22"/>
        </w:rPr>
        <w:t>1.</w:t>
      </w:r>
      <w:r w:rsidRPr="00522043">
        <w:rPr>
          <w:rFonts w:ascii="Arial" w:hAnsi="Arial" w:cs="Arial"/>
          <w:b/>
          <w:sz w:val="22"/>
          <w:szCs w:val="22"/>
        </w:rPr>
        <w:tab/>
        <w:t xml:space="preserve">DO OBJETO DA </w:t>
      </w:r>
      <w:r w:rsidR="00015C3E" w:rsidRPr="00522043">
        <w:rPr>
          <w:rFonts w:ascii="Arial" w:hAnsi="Arial" w:cs="Arial"/>
          <w:b/>
          <w:sz w:val="22"/>
          <w:szCs w:val="22"/>
        </w:rPr>
        <w:t>LICITAÇÃO.</w:t>
      </w:r>
    </w:p>
    <w:p w:rsidR="00CE7A31" w:rsidRPr="00522043" w:rsidRDefault="00CE7A31" w:rsidP="00CE7A31">
      <w:pPr>
        <w:jc w:val="both"/>
        <w:rPr>
          <w:rFonts w:ascii="Arial" w:hAnsi="Arial" w:cs="Arial"/>
          <w:color w:val="FF0000"/>
          <w:sz w:val="22"/>
          <w:szCs w:val="22"/>
        </w:rPr>
      </w:pPr>
    </w:p>
    <w:p w:rsidR="00522043" w:rsidRPr="00522043" w:rsidRDefault="00CE7A31" w:rsidP="00522043">
      <w:pPr>
        <w:pStyle w:val="Corpodetexto"/>
        <w:tabs>
          <w:tab w:val="left" w:pos="567"/>
          <w:tab w:val="left" w:pos="10773"/>
        </w:tabs>
        <w:rPr>
          <w:rFonts w:ascii="Arial" w:hAnsi="Arial" w:cs="Arial"/>
          <w:b/>
          <w:szCs w:val="22"/>
        </w:rPr>
      </w:pPr>
      <w:r w:rsidRPr="00522043">
        <w:rPr>
          <w:rFonts w:ascii="Arial" w:hAnsi="Arial" w:cs="Arial"/>
          <w:bCs/>
          <w:caps/>
          <w:szCs w:val="22"/>
        </w:rPr>
        <w:t xml:space="preserve">A presente licitação tem por objeto a </w:t>
      </w:r>
      <w:r w:rsidR="00522043">
        <w:rPr>
          <w:rFonts w:ascii="Arial" w:hAnsi="Arial" w:cs="Arial"/>
          <w:b/>
          <w:szCs w:val="22"/>
        </w:rPr>
        <w:t>“</w:t>
      </w:r>
      <w:r w:rsidR="004675EC">
        <w:rPr>
          <w:rFonts w:ascii="Arial" w:hAnsi="Arial" w:cs="Arial"/>
          <w:b/>
          <w:szCs w:val="22"/>
        </w:rPr>
        <w:t>CONTRATAÇÃO DE EMPRESA ESPECIALIZADA EM IMPLANTAÇÃO DE PAVIMENTAÇÃO ASFÁLTICA EM CBUQ, PARA PAVIMENTAÇÃO DE VIAS PÚBLICAS URBANAS CONFORME CONTRATO DE REPASSE Nº 1013759-09 – PROGRAMA PLANEJAMENTO URBANO – TERMO DE COMPROMISSO OGU Nº 799974/2013</w:t>
      </w:r>
      <w:r w:rsidR="00522043">
        <w:rPr>
          <w:rFonts w:ascii="Arial" w:hAnsi="Arial" w:cs="Arial"/>
          <w:b/>
          <w:szCs w:val="22"/>
        </w:rPr>
        <w:t>”.</w:t>
      </w:r>
    </w:p>
    <w:p w:rsidR="00A93CD3" w:rsidRPr="00522043" w:rsidRDefault="00A93CD3" w:rsidP="00522043">
      <w:pPr>
        <w:pStyle w:val="Ttulo2"/>
        <w:tabs>
          <w:tab w:val="left" w:pos="567"/>
          <w:tab w:val="left" w:pos="10773"/>
        </w:tabs>
        <w:jc w:val="both"/>
        <w:rPr>
          <w:rFonts w:ascii="Arial" w:hAnsi="Arial" w:cs="Arial"/>
          <w:bCs/>
          <w:caps/>
          <w:szCs w:val="22"/>
        </w:rPr>
      </w:pPr>
    </w:p>
    <w:p w:rsidR="001C3BA0" w:rsidRPr="00522043" w:rsidRDefault="001C3BA0" w:rsidP="001C3BA0">
      <w:pPr>
        <w:pStyle w:val="PargrafodaLista"/>
        <w:ind w:left="360"/>
        <w:rPr>
          <w:rFonts w:ascii="Arial" w:hAnsi="Arial" w:cs="Arial"/>
          <w:sz w:val="22"/>
          <w:szCs w:val="22"/>
        </w:rPr>
      </w:pPr>
    </w:p>
    <w:p w:rsidR="00CE7A31" w:rsidRPr="00522043" w:rsidRDefault="00CE7A31" w:rsidP="006B5834">
      <w:pPr>
        <w:pStyle w:val="Corpodetexto"/>
        <w:widowControl w:val="0"/>
        <w:numPr>
          <w:ilvl w:val="1"/>
          <w:numId w:val="3"/>
        </w:numPr>
        <w:tabs>
          <w:tab w:val="clear" w:pos="360"/>
          <w:tab w:val="num" w:pos="900"/>
        </w:tabs>
        <w:autoSpaceDE w:val="0"/>
        <w:autoSpaceDN w:val="0"/>
        <w:spacing w:line="270" w:lineRule="exact"/>
        <w:ind w:left="900" w:hanging="900"/>
        <w:rPr>
          <w:rFonts w:ascii="Arial" w:hAnsi="Arial" w:cs="Arial"/>
          <w:szCs w:val="22"/>
        </w:rPr>
      </w:pPr>
      <w:r w:rsidRPr="00522043">
        <w:rPr>
          <w:rFonts w:ascii="Arial" w:hAnsi="Arial" w:cs="Arial"/>
          <w:szCs w:val="22"/>
        </w:rPr>
        <w:t xml:space="preserve">Os serviços a serem executados deverão atender as condições constantes do </w:t>
      </w:r>
      <w:r w:rsidRPr="00522043">
        <w:rPr>
          <w:rFonts w:ascii="Arial" w:hAnsi="Arial" w:cs="Arial"/>
          <w:b/>
          <w:szCs w:val="22"/>
        </w:rPr>
        <w:t>Projeto Básico</w:t>
      </w:r>
      <w:r w:rsidR="00CE3C6A" w:rsidRPr="00522043">
        <w:rPr>
          <w:rFonts w:ascii="Arial" w:hAnsi="Arial" w:cs="Arial"/>
          <w:b/>
          <w:szCs w:val="22"/>
        </w:rPr>
        <w:t xml:space="preserve"> e Projeto Executivo</w:t>
      </w:r>
      <w:r w:rsidR="00124D6A" w:rsidRPr="00522043">
        <w:rPr>
          <w:rFonts w:ascii="Arial" w:hAnsi="Arial" w:cs="Arial"/>
          <w:b/>
          <w:szCs w:val="22"/>
        </w:rPr>
        <w:t xml:space="preserve"> / Memoriais D</w:t>
      </w:r>
      <w:r w:rsidR="00CE3C6A" w:rsidRPr="00522043">
        <w:rPr>
          <w:rFonts w:ascii="Arial" w:hAnsi="Arial" w:cs="Arial"/>
          <w:b/>
          <w:szCs w:val="22"/>
        </w:rPr>
        <w:t>escritivos</w:t>
      </w:r>
      <w:r w:rsidR="00124D6A" w:rsidRPr="00522043">
        <w:rPr>
          <w:rFonts w:ascii="Arial" w:hAnsi="Arial" w:cs="Arial"/>
          <w:b/>
          <w:szCs w:val="22"/>
        </w:rPr>
        <w:t>,e</w:t>
      </w:r>
      <w:r w:rsidR="00CE3C6A" w:rsidRPr="00522043">
        <w:rPr>
          <w:rFonts w:ascii="Arial" w:hAnsi="Arial" w:cs="Arial"/>
          <w:b/>
          <w:szCs w:val="22"/>
        </w:rPr>
        <w:t xml:space="preserve"> planilhas que são partes integrantes deste edital</w:t>
      </w:r>
      <w:r w:rsidRPr="00522043">
        <w:rPr>
          <w:rFonts w:ascii="Arial" w:hAnsi="Arial" w:cs="Arial"/>
          <w:szCs w:val="22"/>
        </w:rPr>
        <w:t>.</w:t>
      </w:r>
    </w:p>
    <w:p w:rsidR="00956B19" w:rsidRPr="00522043" w:rsidRDefault="00956B19" w:rsidP="00956B19">
      <w:pPr>
        <w:pStyle w:val="Corpodetexto"/>
        <w:widowControl w:val="0"/>
        <w:autoSpaceDE w:val="0"/>
        <w:autoSpaceDN w:val="0"/>
        <w:spacing w:line="270" w:lineRule="exact"/>
        <w:ind w:left="900"/>
        <w:rPr>
          <w:rFonts w:ascii="Arial" w:hAnsi="Arial" w:cs="Arial"/>
          <w:szCs w:val="22"/>
        </w:rPr>
      </w:pPr>
    </w:p>
    <w:p w:rsidR="00CE7A31" w:rsidRPr="00522043" w:rsidRDefault="00CE7A31" w:rsidP="00CE7A31">
      <w:pPr>
        <w:ind w:left="900" w:hanging="900"/>
        <w:jc w:val="both"/>
        <w:rPr>
          <w:rFonts w:ascii="Arial" w:hAnsi="Arial" w:cs="Arial"/>
          <w:b/>
          <w:sz w:val="22"/>
          <w:szCs w:val="22"/>
        </w:rPr>
      </w:pPr>
      <w:r w:rsidRPr="00522043">
        <w:rPr>
          <w:rFonts w:ascii="Arial" w:hAnsi="Arial" w:cs="Arial"/>
          <w:sz w:val="22"/>
          <w:szCs w:val="22"/>
        </w:rPr>
        <w:t>2.</w:t>
      </w:r>
      <w:r w:rsidRPr="00522043">
        <w:rPr>
          <w:rFonts w:ascii="Arial" w:hAnsi="Arial" w:cs="Arial"/>
          <w:b/>
          <w:sz w:val="22"/>
          <w:szCs w:val="22"/>
        </w:rPr>
        <w:tab/>
        <w:t>DOS RECURSOS ORÇAMENTÁRIOS</w:t>
      </w:r>
    </w:p>
    <w:p w:rsidR="00CE7A31" w:rsidRPr="00522043" w:rsidRDefault="00CE7A31" w:rsidP="00CE7A31">
      <w:pPr>
        <w:ind w:left="705" w:hanging="705"/>
        <w:jc w:val="both"/>
        <w:rPr>
          <w:rFonts w:ascii="Arial" w:hAnsi="Arial" w:cs="Arial"/>
          <w:sz w:val="22"/>
          <w:szCs w:val="22"/>
        </w:rPr>
      </w:pPr>
    </w:p>
    <w:p w:rsidR="00CE7A31" w:rsidRPr="00522043" w:rsidRDefault="00CE7A31" w:rsidP="006B5834">
      <w:pPr>
        <w:numPr>
          <w:ilvl w:val="1"/>
          <w:numId w:val="2"/>
        </w:numPr>
        <w:tabs>
          <w:tab w:val="clear" w:pos="360"/>
          <w:tab w:val="num" w:pos="900"/>
        </w:tabs>
        <w:suppressAutoHyphens w:val="0"/>
        <w:ind w:left="900" w:hanging="900"/>
        <w:jc w:val="both"/>
        <w:rPr>
          <w:rFonts w:ascii="Arial" w:hAnsi="Arial" w:cs="Arial"/>
          <w:sz w:val="22"/>
          <w:szCs w:val="22"/>
        </w:rPr>
      </w:pPr>
      <w:r w:rsidRPr="00522043">
        <w:rPr>
          <w:rFonts w:ascii="Arial" w:hAnsi="Arial" w:cs="Arial"/>
          <w:sz w:val="22"/>
          <w:szCs w:val="22"/>
        </w:rPr>
        <w:t>Os recursos orçamentários e financeiros decorrentes para a execução do objeto desta licitação são:</w:t>
      </w:r>
    </w:p>
    <w:p w:rsidR="00CE7A31" w:rsidRPr="00522043" w:rsidRDefault="00CE7A31" w:rsidP="00CE7A31">
      <w:pPr>
        <w:jc w:val="both"/>
        <w:rPr>
          <w:rFonts w:ascii="Arial" w:hAnsi="Arial" w:cs="Arial"/>
          <w:sz w:val="22"/>
          <w:szCs w:val="22"/>
        </w:rPr>
      </w:pPr>
    </w:p>
    <w:p w:rsidR="00A93CD3" w:rsidRPr="00522043" w:rsidRDefault="00A93CD3" w:rsidP="00A93CD3">
      <w:pPr>
        <w:tabs>
          <w:tab w:val="left" w:pos="567"/>
          <w:tab w:val="left" w:pos="10773"/>
        </w:tabs>
        <w:ind w:left="900"/>
        <w:jc w:val="both"/>
        <w:rPr>
          <w:rFonts w:ascii="Arial" w:hAnsi="Arial" w:cs="Arial"/>
          <w:sz w:val="22"/>
          <w:szCs w:val="22"/>
        </w:rPr>
      </w:pPr>
      <w:r w:rsidRPr="00522043">
        <w:rPr>
          <w:rFonts w:ascii="Arial" w:hAnsi="Arial" w:cs="Arial"/>
          <w:sz w:val="22"/>
          <w:szCs w:val="22"/>
        </w:rPr>
        <w:t xml:space="preserve">» Secretaria Municipal de </w:t>
      </w:r>
      <w:r w:rsidR="00B7748B">
        <w:rPr>
          <w:rFonts w:ascii="Arial" w:hAnsi="Arial" w:cs="Arial"/>
          <w:sz w:val="22"/>
          <w:szCs w:val="22"/>
        </w:rPr>
        <w:t>Obras e Serviços Públicos</w:t>
      </w:r>
    </w:p>
    <w:p w:rsidR="00A93CD3" w:rsidRPr="00522043" w:rsidRDefault="00A93CD3" w:rsidP="00A93CD3">
      <w:pPr>
        <w:pStyle w:val="Corpodetexto"/>
        <w:tabs>
          <w:tab w:val="left" w:pos="567"/>
          <w:tab w:val="left" w:pos="10773"/>
        </w:tabs>
        <w:spacing w:line="270" w:lineRule="exact"/>
        <w:ind w:left="2880" w:hanging="1980"/>
        <w:rPr>
          <w:rFonts w:ascii="Arial" w:hAnsi="Arial" w:cs="Arial"/>
          <w:szCs w:val="22"/>
        </w:rPr>
      </w:pPr>
      <w:r w:rsidRPr="00522043">
        <w:rPr>
          <w:rFonts w:ascii="Arial" w:hAnsi="Arial" w:cs="Arial"/>
          <w:szCs w:val="22"/>
        </w:rPr>
        <w:t xml:space="preserve">» Categoria Econômica – </w:t>
      </w:r>
      <w:r w:rsidR="00193279">
        <w:rPr>
          <w:rFonts w:ascii="Arial" w:hAnsi="Arial" w:cs="Arial"/>
          <w:szCs w:val="22"/>
        </w:rPr>
        <w:t>44.90.51</w:t>
      </w:r>
    </w:p>
    <w:p w:rsidR="00A93CD3" w:rsidRPr="00522043" w:rsidRDefault="00A93CD3" w:rsidP="00A93CD3">
      <w:pPr>
        <w:pStyle w:val="Corpodetexto"/>
        <w:tabs>
          <w:tab w:val="left" w:pos="567"/>
          <w:tab w:val="left" w:pos="10773"/>
        </w:tabs>
        <w:spacing w:line="270" w:lineRule="exact"/>
        <w:ind w:left="2880" w:hanging="1980"/>
        <w:rPr>
          <w:rFonts w:ascii="Arial" w:hAnsi="Arial" w:cs="Arial"/>
          <w:szCs w:val="22"/>
        </w:rPr>
      </w:pPr>
      <w:r w:rsidRPr="00522043">
        <w:rPr>
          <w:rFonts w:ascii="Arial" w:hAnsi="Arial" w:cs="Arial"/>
          <w:szCs w:val="22"/>
        </w:rPr>
        <w:t xml:space="preserve">» Projeto Atividade – </w:t>
      </w:r>
      <w:r w:rsidR="00197CBF">
        <w:rPr>
          <w:rFonts w:ascii="Arial" w:hAnsi="Arial" w:cs="Arial"/>
          <w:szCs w:val="22"/>
        </w:rPr>
        <w:t>1.</w:t>
      </w:r>
      <w:r w:rsidR="00E071DD">
        <w:rPr>
          <w:rFonts w:ascii="Arial" w:hAnsi="Arial" w:cs="Arial"/>
          <w:szCs w:val="22"/>
        </w:rPr>
        <w:t>059</w:t>
      </w:r>
    </w:p>
    <w:p w:rsidR="00A93CD3" w:rsidRDefault="00A93CD3" w:rsidP="00A93CD3">
      <w:pPr>
        <w:pStyle w:val="Corpodetexto"/>
        <w:tabs>
          <w:tab w:val="left" w:pos="567"/>
          <w:tab w:val="left" w:pos="2880"/>
          <w:tab w:val="left" w:pos="3060"/>
          <w:tab w:val="left" w:pos="10773"/>
        </w:tabs>
        <w:spacing w:line="270" w:lineRule="exact"/>
        <w:ind w:left="1134" w:hanging="234"/>
        <w:rPr>
          <w:rFonts w:ascii="Arial" w:hAnsi="Arial" w:cs="Arial"/>
          <w:szCs w:val="22"/>
        </w:rPr>
      </w:pPr>
      <w:r w:rsidRPr="00522043">
        <w:rPr>
          <w:rFonts w:ascii="Arial" w:hAnsi="Arial" w:cs="Arial"/>
          <w:szCs w:val="22"/>
        </w:rPr>
        <w:t>»</w:t>
      </w:r>
      <w:r w:rsidRPr="00C21051">
        <w:rPr>
          <w:rFonts w:ascii="Arial" w:hAnsi="Arial" w:cs="Arial"/>
          <w:b/>
          <w:szCs w:val="22"/>
        </w:rPr>
        <w:t xml:space="preserve">Fonte de Recursos: </w:t>
      </w:r>
      <w:r w:rsidR="00193279">
        <w:rPr>
          <w:rFonts w:ascii="Arial" w:hAnsi="Arial" w:cs="Arial"/>
          <w:b/>
          <w:szCs w:val="22"/>
        </w:rPr>
        <w:t>Ministério da</w:t>
      </w:r>
      <w:r w:rsidR="00E071DD">
        <w:rPr>
          <w:rFonts w:ascii="Arial" w:hAnsi="Arial" w:cs="Arial"/>
          <w:b/>
          <w:szCs w:val="22"/>
        </w:rPr>
        <w:t>s Cidades</w:t>
      </w:r>
    </w:p>
    <w:p w:rsidR="00C21051" w:rsidRDefault="00C21051" w:rsidP="00A93CD3">
      <w:pPr>
        <w:pStyle w:val="Corpodetexto"/>
        <w:tabs>
          <w:tab w:val="left" w:pos="567"/>
          <w:tab w:val="left" w:pos="2880"/>
          <w:tab w:val="left" w:pos="3060"/>
          <w:tab w:val="left" w:pos="10773"/>
        </w:tabs>
        <w:spacing w:line="270" w:lineRule="exact"/>
        <w:ind w:left="1134" w:hanging="234"/>
        <w:rPr>
          <w:rFonts w:ascii="Arial" w:hAnsi="Arial" w:cs="Arial"/>
          <w:szCs w:val="22"/>
        </w:rPr>
      </w:pPr>
      <w:r w:rsidRPr="00522043">
        <w:rPr>
          <w:rFonts w:ascii="Arial" w:hAnsi="Arial" w:cs="Arial"/>
          <w:szCs w:val="22"/>
        </w:rPr>
        <w:t xml:space="preserve">»Valor: R$ </w:t>
      </w:r>
      <w:r w:rsidR="00E071DD">
        <w:rPr>
          <w:rFonts w:ascii="Arial" w:hAnsi="Arial" w:cs="Arial"/>
          <w:szCs w:val="22"/>
        </w:rPr>
        <w:t>3.954.600,00</w:t>
      </w:r>
      <w:r w:rsidRPr="00522043">
        <w:rPr>
          <w:rFonts w:ascii="Arial" w:hAnsi="Arial" w:cs="Arial"/>
          <w:szCs w:val="22"/>
        </w:rPr>
        <w:t xml:space="preserve"> (</w:t>
      </w:r>
      <w:proofErr w:type="gramStart"/>
      <w:r w:rsidR="00E071DD">
        <w:rPr>
          <w:rFonts w:ascii="Arial" w:hAnsi="Arial" w:cs="Arial"/>
          <w:szCs w:val="22"/>
        </w:rPr>
        <w:t>três milhões, novecentos</w:t>
      </w:r>
      <w:proofErr w:type="gramEnd"/>
      <w:r w:rsidR="00E071DD">
        <w:rPr>
          <w:rFonts w:ascii="Arial" w:hAnsi="Arial" w:cs="Arial"/>
          <w:szCs w:val="22"/>
        </w:rPr>
        <w:t xml:space="preserve"> e cinquenta e quatro mil e seiscentos reais</w:t>
      </w:r>
      <w:r w:rsidRPr="00522043">
        <w:rPr>
          <w:rFonts w:ascii="Arial" w:hAnsi="Arial" w:cs="Arial"/>
          <w:szCs w:val="22"/>
        </w:rPr>
        <w:t>)</w:t>
      </w:r>
    </w:p>
    <w:p w:rsidR="00C21051" w:rsidRDefault="00C21051" w:rsidP="00A93CD3">
      <w:pPr>
        <w:pStyle w:val="Corpodetexto"/>
        <w:tabs>
          <w:tab w:val="left" w:pos="567"/>
          <w:tab w:val="left" w:pos="2880"/>
          <w:tab w:val="left" w:pos="3060"/>
          <w:tab w:val="left" w:pos="10773"/>
        </w:tabs>
        <w:spacing w:line="270" w:lineRule="exact"/>
        <w:ind w:left="1134" w:hanging="234"/>
        <w:rPr>
          <w:rFonts w:ascii="Arial" w:hAnsi="Arial" w:cs="Arial"/>
          <w:szCs w:val="22"/>
        </w:rPr>
      </w:pPr>
      <w:r w:rsidRPr="00522043">
        <w:rPr>
          <w:rFonts w:ascii="Arial" w:hAnsi="Arial" w:cs="Arial"/>
          <w:szCs w:val="22"/>
        </w:rPr>
        <w:t>»</w:t>
      </w:r>
      <w:r w:rsidRPr="00C21051">
        <w:rPr>
          <w:rFonts w:ascii="Arial" w:hAnsi="Arial" w:cs="Arial"/>
          <w:b/>
          <w:szCs w:val="22"/>
        </w:rPr>
        <w:t>Fonte de Recursos: Tesouro Municipal</w:t>
      </w:r>
    </w:p>
    <w:p w:rsidR="00C21051" w:rsidRPr="00522043" w:rsidRDefault="00C21051" w:rsidP="00A93CD3">
      <w:pPr>
        <w:pStyle w:val="Corpodetexto"/>
        <w:tabs>
          <w:tab w:val="left" w:pos="567"/>
          <w:tab w:val="left" w:pos="2880"/>
          <w:tab w:val="left" w:pos="3060"/>
          <w:tab w:val="left" w:pos="10773"/>
        </w:tabs>
        <w:spacing w:line="270" w:lineRule="exact"/>
        <w:ind w:left="1134" w:hanging="234"/>
        <w:rPr>
          <w:rFonts w:ascii="Arial" w:hAnsi="Arial" w:cs="Arial"/>
          <w:szCs w:val="22"/>
        </w:rPr>
      </w:pPr>
      <w:r w:rsidRPr="00522043">
        <w:rPr>
          <w:rFonts w:ascii="Arial" w:hAnsi="Arial" w:cs="Arial"/>
          <w:szCs w:val="22"/>
        </w:rPr>
        <w:t xml:space="preserve">»Valor: R$ </w:t>
      </w:r>
      <w:r w:rsidR="00EA3D30">
        <w:rPr>
          <w:rFonts w:ascii="Arial" w:hAnsi="Arial" w:cs="Arial"/>
          <w:szCs w:val="22"/>
        </w:rPr>
        <w:t>191.7</w:t>
      </w:r>
      <w:r w:rsidR="00E071DD">
        <w:rPr>
          <w:rFonts w:ascii="Arial" w:hAnsi="Arial" w:cs="Arial"/>
          <w:szCs w:val="22"/>
        </w:rPr>
        <w:t>59,34</w:t>
      </w:r>
      <w:r w:rsidRPr="00522043">
        <w:rPr>
          <w:rFonts w:ascii="Arial" w:hAnsi="Arial" w:cs="Arial"/>
          <w:szCs w:val="22"/>
        </w:rPr>
        <w:t xml:space="preserve"> (</w:t>
      </w:r>
      <w:proofErr w:type="gramStart"/>
      <w:r w:rsidR="00E071DD">
        <w:rPr>
          <w:rFonts w:ascii="Arial" w:hAnsi="Arial" w:cs="Arial"/>
          <w:szCs w:val="22"/>
        </w:rPr>
        <w:t xml:space="preserve">cento e noventa e </w:t>
      </w:r>
      <w:r w:rsidR="00EA3D30">
        <w:rPr>
          <w:rFonts w:ascii="Arial" w:hAnsi="Arial" w:cs="Arial"/>
          <w:szCs w:val="22"/>
        </w:rPr>
        <w:t>um</w:t>
      </w:r>
      <w:r w:rsidR="00E071DD">
        <w:rPr>
          <w:rFonts w:ascii="Arial" w:hAnsi="Arial" w:cs="Arial"/>
          <w:szCs w:val="22"/>
        </w:rPr>
        <w:t xml:space="preserve"> mil, </w:t>
      </w:r>
      <w:r w:rsidR="00EA3D30">
        <w:rPr>
          <w:rFonts w:ascii="Arial" w:hAnsi="Arial" w:cs="Arial"/>
          <w:szCs w:val="22"/>
        </w:rPr>
        <w:t>setecentos</w:t>
      </w:r>
      <w:proofErr w:type="gramEnd"/>
      <w:r w:rsidR="00E071DD">
        <w:rPr>
          <w:rFonts w:ascii="Arial" w:hAnsi="Arial" w:cs="Arial"/>
          <w:szCs w:val="22"/>
        </w:rPr>
        <w:t xml:space="preserve"> e cinquenta e nove reais e trinta e quatro centavos</w:t>
      </w:r>
      <w:r w:rsidRPr="00522043">
        <w:rPr>
          <w:rFonts w:ascii="Arial" w:hAnsi="Arial" w:cs="Arial"/>
          <w:szCs w:val="22"/>
        </w:rPr>
        <w:t>)</w:t>
      </w:r>
    </w:p>
    <w:p w:rsidR="00C21051" w:rsidRPr="00522043" w:rsidRDefault="00A93CD3" w:rsidP="00A93CD3">
      <w:pPr>
        <w:pStyle w:val="PargrafodaLista"/>
        <w:ind w:left="0"/>
        <w:jc w:val="both"/>
        <w:rPr>
          <w:rFonts w:ascii="Arial" w:hAnsi="Arial" w:cs="Arial"/>
          <w:sz w:val="22"/>
          <w:szCs w:val="22"/>
        </w:rPr>
      </w:pPr>
      <w:r w:rsidRPr="00522043">
        <w:rPr>
          <w:rFonts w:ascii="Arial" w:hAnsi="Arial" w:cs="Arial"/>
          <w:sz w:val="22"/>
          <w:szCs w:val="22"/>
        </w:rPr>
        <w:t xml:space="preserve">» </w:t>
      </w:r>
      <w:r w:rsidR="00C21051" w:rsidRPr="00C21051">
        <w:rPr>
          <w:rFonts w:ascii="Arial" w:hAnsi="Arial" w:cs="Arial"/>
          <w:b/>
          <w:sz w:val="22"/>
          <w:szCs w:val="22"/>
        </w:rPr>
        <w:t xml:space="preserve">Valor total da obra: R$ </w:t>
      </w:r>
      <w:r w:rsidR="00EA3D30">
        <w:rPr>
          <w:rFonts w:ascii="Arial" w:hAnsi="Arial" w:cs="Arial"/>
          <w:b/>
          <w:sz w:val="22"/>
          <w:szCs w:val="22"/>
        </w:rPr>
        <w:t>4.146.359,34</w:t>
      </w:r>
      <w:r w:rsidR="00C21051" w:rsidRPr="00C21051">
        <w:rPr>
          <w:rFonts w:ascii="Arial" w:hAnsi="Arial" w:cs="Arial"/>
          <w:b/>
          <w:sz w:val="22"/>
          <w:szCs w:val="22"/>
        </w:rPr>
        <w:t xml:space="preserve"> (</w:t>
      </w:r>
      <w:r w:rsidR="00EA3D30">
        <w:rPr>
          <w:rFonts w:ascii="Arial" w:hAnsi="Arial" w:cs="Arial"/>
          <w:b/>
          <w:sz w:val="22"/>
          <w:szCs w:val="22"/>
        </w:rPr>
        <w:t>quatro milhões, cento e quarenta e seis mil, trezentos e cinquenta e nove reais, e trinta e quatro centavos</w:t>
      </w:r>
      <w:r w:rsidR="00C21051" w:rsidRPr="00C21051">
        <w:rPr>
          <w:rFonts w:ascii="Arial" w:hAnsi="Arial" w:cs="Arial"/>
          <w:b/>
          <w:sz w:val="22"/>
          <w:szCs w:val="22"/>
        </w:rPr>
        <w:t>)</w:t>
      </w:r>
    </w:p>
    <w:p w:rsidR="00A93CD3" w:rsidRPr="00522043" w:rsidRDefault="00A93CD3" w:rsidP="00A93CD3">
      <w:pPr>
        <w:pStyle w:val="PargrafodaLista"/>
        <w:ind w:left="0"/>
        <w:jc w:val="both"/>
        <w:rPr>
          <w:rFonts w:ascii="Arial" w:hAnsi="Arial" w:cs="Arial"/>
          <w:sz w:val="22"/>
          <w:szCs w:val="22"/>
        </w:rPr>
      </w:pPr>
    </w:p>
    <w:p w:rsidR="00DB4FDB" w:rsidRPr="00522043" w:rsidRDefault="00DB4FDB" w:rsidP="006B5834">
      <w:pPr>
        <w:pStyle w:val="PargrafodaLista"/>
        <w:numPr>
          <w:ilvl w:val="1"/>
          <w:numId w:val="2"/>
        </w:numPr>
        <w:jc w:val="both"/>
        <w:rPr>
          <w:rFonts w:ascii="Arial" w:hAnsi="Arial" w:cs="Arial"/>
          <w:b/>
          <w:sz w:val="22"/>
          <w:szCs w:val="22"/>
        </w:rPr>
      </w:pPr>
      <w:r w:rsidRPr="00522043">
        <w:rPr>
          <w:rFonts w:ascii="Arial" w:hAnsi="Arial" w:cs="Arial"/>
          <w:b/>
          <w:sz w:val="22"/>
          <w:szCs w:val="22"/>
        </w:rPr>
        <w:t>CONDIÇÕES PARA A EXECUÇÃO, ESPECIFICAÇÕES E NORMAS TÉCNICAS</w:t>
      </w:r>
    </w:p>
    <w:p w:rsidR="00DB4FDB" w:rsidRPr="00522043" w:rsidRDefault="00DB4FDB" w:rsidP="00DB4FDB">
      <w:pPr>
        <w:jc w:val="both"/>
        <w:rPr>
          <w:rFonts w:ascii="Arial" w:hAnsi="Arial" w:cs="Arial"/>
          <w:sz w:val="22"/>
          <w:szCs w:val="22"/>
        </w:rPr>
      </w:pPr>
    </w:p>
    <w:p w:rsidR="00DB4FDB" w:rsidRPr="00522043" w:rsidRDefault="00DB4FDB" w:rsidP="006B5834">
      <w:pPr>
        <w:pStyle w:val="PargrafodaLista"/>
        <w:numPr>
          <w:ilvl w:val="2"/>
          <w:numId w:val="2"/>
        </w:numPr>
        <w:jc w:val="both"/>
        <w:rPr>
          <w:rFonts w:ascii="Arial" w:hAnsi="Arial" w:cs="Arial"/>
          <w:sz w:val="22"/>
          <w:szCs w:val="22"/>
        </w:rPr>
      </w:pPr>
      <w:r w:rsidRPr="00522043">
        <w:rPr>
          <w:rFonts w:ascii="Arial" w:hAnsi="Arial" w:cs="Arial"/>
          <w:sz w:val="22"/>
          <w:szCs w:val="22"/>
        </w:rPr>
        <w:t xml:space="preserve">Na execução dos serviços, </w:t>
      </w:r>
      <w:proofErr w:type="gramStart"/>
      <w:r w:rsidRPr="00522043">
        <w:rPr>
          <w:rFonts w:ascii="Arial" w:hAnsi="Arial" w:cs="Arial"/>
          <w:sz w:val="22"/>
          <w:szCs w:val="22"/>
        </w:rPr>
        <w:t>objeto do presente Edital deverão ser</w:t>
      </w:r>
      <w:proofErr w:type="gramEnd"/>
      <w:r w:rsidRPr="00522043">
        <w:rPr>
          <w:rFonts w:ascii="Arial" w:hAnsi="Arial" w:cs="Arial"/>
          <w:sz w:val="22"/>
          <w:szCs w:val="22"/>
        </w:rPr>
        <w:t xml:space="preserve"> observadas, de modo geral, independente de transcrição as Especificações e as Normas Técnicas vigentes (ABNT) e aquelas Complementares e Particulares e outras pertinentes aos serviços em licitação.</w:t>
      </w:r>
    </w:p>
    <w:p w:rsidR="00DB4FDB" w:rsidRPr="00522043" w:rsidRDefault="00DB4FDB" w:rsidP="00DB4FDB">
      <w:pPr>
        <w:pStyle w:val="PargrafodaLista"/>
        <w:ind w:left="720"/>
        <w:jc w:val="both"/>
        <w:rPr>
          <w:rFonts w:ascii="Arial" w:hAnsi="Arial" w:cs="Arial"/>
          <w:sz w:val="22"/>
          <w:szCs w:val="22"/>
        </w:rPr>
      </w:pPr>
    </w:p>
    <w:p w:rsidR="00DB4FDB" w:rsidRPr="00522043" w:rsidRDefault="00DB4FDB" w:rsidP="006B5834">
      <w:pPr>
        <w:pStyle w:val="PargrafodaLista"/>
        <w:numPr>
          <w:ilvl w:val="2"/>
          <w:numId w:val="2"/>
        </w:numPr>
        <w:jc w:val="both"/>
        <w:rPr>
          <w:rFonts w:ascii="Arial" w:hAnsi="Arial" w:cs="Arial"/>
          <w:sz w:val="22"/>
          <w:szCs w:val="22"/>
        </w:rPr>
      </w:pPr>
      <w:proofErr w:type="gramStart"/>
      <w:r w:rsidRPr="00522043">
        <w:rPr>
          <w:rFonts w:ascii="Arial" w:hAnsi="Arial" w:cs="Arial"/>
          <w:color w:val="000000"/>
          <w:sz w:val="22"/>
          <w:szCs w:val="22"/>
        </w:rPr>
        <w:t>A execução dos serviços obedecerão</w:t>
      </w:r>
      <w:proofErr w:type="gramEnd"/>
      <w:r w:rsidRPr="00522043">
        <w:rPr>
          <w:rFonts w:ascii="Arial" w:hAnsi="Arial" w:cs="Arial"/>
          <w:color w:val="000000"/>
          <w:sz w:val="22"/>
          <w:szCs w:val="22"/>
        </w:rPr>
        <w:t xml:space="preserve"> às normas e especificações contidas na legislação federal, estadual e municipal, e em especial, do Conselho Regional de Engenharia e Arquitetura/CREA, da ABNT, quando couber.</w:t>
      </w:r>
    </w:p>
    <w:p w:rsidR="00CE7A31" w:rsidRPr="00522043" w:rsidRDefault="00CE7A31" w:rsidP="00CE7A31">
      <w:pPr>
        <w:ind w:left="900"/>
        <w:jc w:val="both"/>
        <w:rPr>
          <w:rFonts w:ascii="Arial" w:hAnsi="Arial" w:cs="Arial"/>
          <w:b/>
          <w:sz w:val="22"/>
          <w:szCs w:val="22"/>
        </w:rPr>
      </w:pPr>
    </w:p>
    <w:p w:rsidR="00CE7A31" w:rsidRPr="00522043" w:rsidRDefault="00CE7A31" w:rsidP="00CE7A31">
      <w:pPr>
        <w:pStyle w:val="Corpodetexto"/>
        <w:rPr>
          <w:rFonts w:ascii="Arial" w:hAnsi="Arial" w:cs="Arial"/>
          <w:color w:val="0000FF"/>
          <w:szCs w:val="22"/>
        </w:rPr>
      </w:pPr>
    </w:p>
    <w:p w:rsidR="00CE7A31" w:rsidRPr="00522043" w:rsidRDefault="00CE7A31" w:rsidP="00CE7A31">
      <w:pPr>
        <w:ind w:left="900" w:hanging="900"/>
        <w:jc w:val="both"/>
        <w:rPr>
          <w:rFonts w:ascii="Arial" w:hAnsi="Arial" w:cs="Arial"/>
          <w:b/>
          <w:sz w:val="22"/>
          <w:szCs w:val="22"/>
        </w:rPr>
      </w:pPr>
      <w:r w:rsidRPr="00522043">
        <w:rPr>
          <w:rFonts w:ascii="Arial" w:hAnsi="Arial" w:cs="Arial"/>
          <w:b/>
          <w:sz w:val="22"/>
          <w:szCs w:val="22"/>
        </w:rPr>
        <w:t>3.</w:t>
      </w:r>
      <w:r w:rsidRPr="00522043">
        <w:rPr>
          <w:rFonts w:ascii="Arial" w:hAnsi="Arial" w:cs="Arial"/>
          <w:b/>
          <w:sz w:val="22"/>
          <w:szCs w:val="22"/>
        </w:rPr>
        <w:tab/>
        <w:t>DOS ELEMENTOS DA LICITAÇÃO</w:t>
      </w:r>
    </w:p>
    <w:p w:rsidR="00CE7A31" w:rsidRPr="00522043" w:rsidRDefault="00CE7A31" w:rsidP="00CE7A31">
      <w:pPr>
        <w:jc w:val="both"/>
        <w:rPr>
          <w:rFonts w:ascii="Arial" w:hAnsi="Arial" w:cs="Arial"/>
          <w:sz w:val="22"/>
          <w:szCs w:val="22"/>
        </w:rPr>
      </w:pPr>
    </w:p>
    <w:p w:rsidR="00CE7A31" w:rsidRPr="00522043" w:rsidRDefault="00CE7A31" w:rsidP="00CE7A31">
      <w:pPr>
        <w:pStyle w:val="Corpodetexto"/>
        <w:tabs>
          <w:tab w:val="left" w:pos="2254"/>
        </w:tabs>
        <w:ind w:left="900" w:hanging="900"/>
        <w:rPr>
          <w:rFonts w:ascii="Arial" w:hAnsi="Arial" w:cs="Arial"/>
          <w:szCs w:val="22"/>
        </w:rPr>
      </w:pPr>
      <w:r w:rsidRPr="00522043">
        <w:rPr>
          <w:rFonts w:ascii="Arial" w:hAnsi="Arial" w:cs="Arial"/>
          <w:b/>
          <w:szCs w:val="22"/>
        </w:rPr>
        <w:t>3.1.</w:t>
      </w:r>
      <w:r w:rsidRPr="00522043">
        <w:rPr>
          <w:rFonts w:ascii="Arial" w:hAnsi="Arial" w:cs="Arial"/>
          <w:szCs w:val="22"/>
        </w:rPr>
        <w:tab/>
        <w:t>Os elementos necessários à perfeita caracterização do objeto da presente licitação e que farão parte integrante deste Edital, independentemente de transcrição, são os seguintes:</w:t>
      </w:r>
    </w:p>
    <w:p w:rsidR="00CE7A31" w:rsidRPr="00522043" w:rsidRDefault="00CE7A31" w:rsidP="00CE7A31">
      <w:pPr>
        <w:pStyle w:val="Corpodetexto"/>
        <w:ind w:left="3240" w:hanging="1620"/>
        <w:rPr>
          <w:rFonts w:ascii="Arial" w:hAnsi="Arial" w:cs="Arial"/>
          <w:szCs w:val="22"/>
        </w:rPr>
      </w:pPr>
    </w:p>
    <w:p w:rsidR="00025EA3" w:rsidRPr="00522043" w:rsidRDefault="00025EA3" w:rsidP="00025EA3">
      <w:pPr>
        <w:tabs>
          <w:tab w:val="left" w:pos="1134"/>
        </w:tabs>
        <w:ind w:firstLine="1134"/>
        <w:jc w:val="both"/>
        <w:rPr>
          <w:rFonts w:ascii="Arial" w:hAnsi="Arial" w:cs="Arial"/>
          <w:b/>
          <w:bCs/>
          <w:sz w:val="22"/>
          <w:szCs w:val="22"/>
          <w:u w:val="single"/>
        </w:rPr>
      </w:pPr>
      <w:r w:rsidRPr="00522043">
        <w:rPr>
          <w:rFonts w:ascii="Arial" w:hAnsi="Arial" w:cs="Arial"/>
          <w:b/>
          <w:bCs/>
          <w:sz w:val="22"/>
          <w:szCs w:val="22"/>
          <w:u w:val="single"/>
        </w:rPr>
        <w:t>ANEXOS PARA A HABILITAÇÃO (envelope 01)</w:t>
      </w:r>
    </w:p>
    <w:p w:rsidR="00025EA3" w:rsidRPr="00522043" w:rsidRDefault="00025EA3" w:rsidP="00025EA3">
      <w:pPr>
        <w:tabs>
          <w:tab w:val="left" w:pos="1134"/>
        </w:tabs>
        <w:ind w:firstLine="1134"/>
        <w:jc w:val="both"/>
        <w:rPr>
          <w:rFonts w:ascii="Arial" w:hAnsi="Arial" w:cs="Arial"/>
          <w:b/>
          <w:bCs/>
          <w:sz w:val="22"/>
          <w:szCs w:val="22"/>
          <w:u w:val="single"/>
        </w:rPr>
      </w:pPr>
    </w:p>
    <w:p w:rsidR="00025EA3" w:rsidRPr="00522043" w:rsidRDefault="00025EA3" w:rsidP="00025EA3">
      <w:pPr>
        <w:tabs>
          <w:tab w:val="left" w:pos="1134"/>
        </w:tabs>
        <w:ind w:firstLine="1134"/>
        <w:jc w:val="both"/>
        <w:rPr>
          <w:rFonts w:ascii="Arial" w:hAnsi="Arial" w:cs="Arial"/>
          <w:sz w:val="22"/>
          <w:szCs w:val="22"/>
        </w:rPr>
      </w:pPr>
      <w:r w:rsidRPr="00522043">
        <w:rPr>
          <w:rFonts w:ascii="Arial" w:hAnsi="Arial" w:cs="Arial"/>
          <w:b/>
          <w:sz w:val="22"/>
          <w:szCs w:val="22"/>
        </w:rPr>
        <w:t xml:space="preserve">Anexo </w:t>
      </w:r>
      <w:r w:rsidR="00A805ED" w:rsidRPr="00522043">
        <w:rPr>
          <w:rFonts w:ascii="Arial" w:hAnsi="Arial" w:cs="Arial"/>
          <w:b/>
          <w:sz w:val="22"/>
          <w:szCs w:val="22"/>
        </w:rPr>
        <w:t xml:space="preserve">I </w:t>
      </w:r>
      <w:r w:rsidR="009F1CFE">
        <w:rPr>
          <w:rFonts w:ascii="Arial" w:hAnsi="Arial" w:cs="Arial"/>
          <w:sz w:val="22"/>
          <w:szCs w:val="22"/>
        </w:rPr>
        <w:t>–</w:t>
      </w:r>
      <w:r w:rsidRPr="00522043">
        <w:rPr>
          <w:rFonts w:ascii="Arial" w:hAnsi="Arial" w:cs="Arial"/>
          <w:sz w:val="22"/>
          <w:szCs w:val="22"/>
        </w:rPr>
        <w:t xml:space="preserve">Declaração de Anuência </w:t>
      </w:r>
    </w:p>
    <w:p w:rsidR="00025EA3" w:rsidRPr="00522043" w:rsidRDefault="001428DA" w:rsidP="00025EA3">
      <w:pPr>
        <w:tabs>
          <w:tab w:val="left" w:pos="14742"/>
        </w:tabs>
        <w:ind w:left="1134"/>
        <w:jc w:val="both"/>
        <w:rPr>
          <w:rFonts w:ascii="Arial" w:hAnsi="Arial" w:cs="Arial"/>
          <w:sz w:val="22"/>
          <w:szCs w:val="22"/>
        </w:rPr>
      </w:pPr>
      <w:r w:rsidRPr="00522043">
        <w:rPr>
          <w:rFonts w:ascii="Arial" w:hAnsi="Arial" w:cs="Arial"/>
          <w:b/>
          <w:sz w:val="22"/>
          <w:szCs w:val="22"/>
        </w:rPr>
        <w:t xml:space="preserve">Anexo </w:t>
      </w:r>
      <w:r w:rsidR="00025EA3" w:rsidRPr="00522043">
        <w:rPr>
          <w:rFonts w:ascii="Arial" w:hAnsi="Arial" w:cs="Arial"/>
          <w:b/>
          <w:sz w:val="22"/>
          <w:szCs w:val="22"/>
        </w:rPr>
        <w:t xml:space="preserve">II </w:t>
      </w:r>
      <w:r w:rsidR="009F1CFE">
        <w:rPr>
          <w:rFonts w:ascii="Arial" w:hAnsi="Arial" w:cs="Arial"/>
          <w:sz w:val="22"/>
          <w:szCs w:val="22"/>
        </w:rPr>
        <w:t>–</w:t>
      </w:r>
      <w:r w:rsidR="00025EA3" w:rsidRPr="00522043">
        <w:rPr>
          <w:rFonts w:ascii="Arial" w:hAnsi="Arial" w:cs="Arial"/>
          <w:sz w:val="22"/>
          <w:szCs w:val="22"/>
        </w:rPr>
        <w:t xml:space="preserve">Declaração </w:t>
      </w:r>
      <w:r w:rsidR="005F3D34" w:rsidRPr="00522043">
        <w:rPr>
          <w:rFonts w:ascii="Arial" w:hAnsi="Arial" w:cs="Arial"/>
          <w:sz w:val="22"/>
          <w:szCs w:val="22"/>
        </w:rPr>
        <w:t>de Visita ao Local dos Trabalhos</w:t>
      </w:r>
    </w:p>
    <w:p w:rsidR="00025EA3" w:rsidRPr="00522043" w:rsidRDefault="001428DA" w:rsidP="00025EA3">
      <w:pPr>
        <w:tabs>
          <w:tab w:val="left" w:pos="1134"/>
        </w:tabs>
        <w:ind w:firstLine="1134"/>
        <w:jc w:val="both"/>
        <w:rPr>
          <w:rFonts w:ascii="Arial" w:hAnsi="Arial" w:cs="Arial"/>
          <w:sz w:val="22"/>
          <w:szCs w:val="22"/>
        </w:rPr>
      </w:pPr>
      <w:r w:rsidRPr="00522043">
        <w:rPr>
          <w:rFonts w:ascii="Arial" w:hAnsi="Arial" w:cs="Arial"/>
          <w:b/>
          <w:bCs/>
          <w:sz w:val="22"/>
          <w:szCs w:val="22"/>
        </w:rPr>
        <w:t>Anexo I</w:t>
      </w:r>
      <w:r w:rsidR="003B18CF" w:rsidRPr="00522043">
        <w:rPr>
          <w:rFonts w:ascii="Arial" w:hAnsi="Arial" w:cs="Arial"/>
          <w:b/>
          <w:bCs/>
          <w:sz w:val="22"/>
          <w:szCs w:val="22"/>
        </w:rPr>
        <w:t>II</w:t>
      </w:r>
      <w:r w:rsidR="009F1CFE">
        <w:rPr>
          <w:rFonts w:ascii="Arial" w:hAnsi="Arial" w:cs="Arial"/>
          <w:sz w:val="22"/>
          <w:szCs w:val="22"/>
        </w:rPr>
        <w:t>–</w:t>
      </w:r>
      <w:r w:rsidR="00025EA3" w:rsidRPr="00522043">
        <w:rPr>
          <w:rFonts w:ascii="Arial" w:hAnsi="Arial" w:cs="Arial"/>
          <w:sz w:val="22"/>
          <w:szCs w:val="22"/>
        </w:rPr>
        <w:t xml:space="preserve">Declaração de </w:t>
      </w:r>
      <w:proofErr w:type="gramStart"/>
      <w:r w:rsidR="003B18CF" w:rsidRPr="00522043">
        <w:rPr>
          <w:rFonts w:ascii="Arial" w:hAnsi="Arial" w:cs="Arial"/>
          <w:sz w:val="22"/>
          <w:szCs w:val="22"/>
        </w:rPr>
        <w:t>Superveniência</w:t>
      </w:r>
      <w:r w:rsidR="00025EA3" w:rsidRPr="00522043">
        <w:rPr>
          <w:rFonts w:ascii="Arial" w:hAnsi="Arial" w:cs="Arial"/>
          <w:sz w:val="22"/>
          <w:szCs w:val="22"/>
        </w:rPr>
        <w:t xml:space="preserve"> de Fato </w:t>
      </w:r>
      <w:r w:rsidR="00280A9C" w:rsidRPr="00522043">
        <w:rPr>
          <w:rFonts w:ascii="Arial" w:hAnsi="Arial" w:cs="Arial"/>
          <w:sz w:val="22"/>
          <w:szCs w:val="22"/>
        </w:rPr>
        <w:t>I</w:t>
      </w:r>
      <w:r w:rsidR="00025EA3" w:rsidRPr="00522043">
        <w:rPr>
          <w:rFonts w:ascii="Arial" w:hAnsi="Arial" w:cs="Arial"/>
          <w:sz w:val="22"/>
          <w:szCs w:val="22"/>
        </w:rPr>
        <w:t>mpeditivo</w:t>
      </w:r>
      <w:proofErr w:type="gramEnd"/>
    </w:p>
    <w:p w:rsidR="001428DA" w:rsidRPr="00522043" w:rsidRDefault="003B18CF" w:rsidP="00025EA3">
      <w:pPr>
        <w:tabs>
          <w:tab w:val="left" w:pos="1134"/>
        </w:tabs>
        <w:ind w:firstLine="1134"/>
        <w:jc w:val="both"/>
        <w:rPr>
          <w:rFonts w:ascii="Arial" w:hAnsi="Arial" w:cs="Arial"/>
          <w:sz w:val="22"/>
          <w:szCs w:val="22"/>
        </w:rPr>
      </w:pPr>
      <w:r w:rsidRPr="00522043">
        <w:rPr>
          <w:rFonts w:ascii="Arial" w:hAnsi="Arial" w:cs="Arial"/>
          <w:b/>
          <w:sz w:val="22"/>
          <w:szCs w:val="22"/>
        </w:rPr>
        <w:t>Anexo IV</w:t>
      </w:r>
      <w:r w:rsidR="009F1CFE">
        <w:rPr>
          <w:rFonts w:ascii="Arial" w:hAnsi="Arial" w:cs="Arial"/>
          <w:b/>
          <w:sz w:val="22"/>
          <w:szCs w:val="22"/>
        </w:rPr>
        <w:t>–</w:t>
      </w:r>
      <w:r w:rsidR="001428DA" w:rsidRPr="00522043">
        <w:rPr>
          <w:rFonts w:ascii="Arial" w:hAnsi="Arial" w:cs="Arial"/>
          <w:sz w:val="22"/>
          <w:szCs w:val="22"/>
        </w:rPr>
        <w:t>Declaração de ME, EPP</w:t>
      </w:r>
    </w:p>
    <w:p w:rsidR="00025EA3" w:rsidRPr="00522043" w:rsidRDefault="001428DA" w:rsidP="00025EA3">
      <w:pPr>
        <w:ind w:left="1125" w:hanging="15"/>
        <w:jc w:val="both"/>
        <w:rPr>
          <w:rFonts w:ascii="Arial" w:hAnsi="Arial" w:cs="Arial"/>
          <w:sz w:val="22"/>
          <w:szCs w:val="22"/>
        </w:rPr>
      </w:pPr>
      <w:r w:rsidRPr="00522043">
        <w:rPr>
          <w:rFonts w:ascii="Arial" w:hAnsi="Arial" w:cs="Arial"/>
          <w:b/>
          <w:sz w:val="22"/>
          <w:szCs w:val="22"/>
        </w:rPr>
        <w:t xml:space="preserve">Anexo </w:t>
      </w:r>
      <w:r w:rsidR="003B18CF" w:rsidRPr="00522043">
        <w:rPr>
          <w:rFonts w:ascii="Arial" w:hAnsi="Arial" w:cs="Arial"/>
          <w:b/>
          <w:sz w:val="22"/>
          <w:szCs w:val="22"/>
        </w:rPr>
        <w:t>V</w:t>
      </w:r>
      <w:r w:rsidR="009F1CFE">
        <w:rPr>
          <w:rFonts w:ascii="Arial" w:hAnsi="Arial" w:cs="Arial"/>
          <w:sz w:val="22"/>
          <w:szCs w:val="22"/>
        </w:rPr>
        <w:t>–</w:t>
      </w:r>
      <w:r w:rsidR="00025EA3" w:rsidRPr="00522043">
        <w:rPr>
          <w:rFonts w:ascii="Arial" w:hAnsi="Arial" w:cs="Arial"/>
          <w:sz w:val="22"/>
          <w:szCs w:val="22"/>
        </w:rPr>
        <w:t xml:space="preserve">Cumprimento do disposto no inciso XXXIII do art. 7º da Constituição </w:t>
      </w:r>
      <w:proofErr w:type="gramStart"/>
      <w:r w:rsidR="00025EA3" w:rsidRPr="00522043">
        <w:rPr>
          <w:rFonts w:ascii="Arial" w:hAnsi="Arial" w:cs="Arial"/>
          <w:sz w:val="22"/>
          <w:szCs w:val="22"/>
        </w:rPr>
        <w:t>Federal(</w:t>
      </w:r>
      <w:proofErr w:type="gramEnd"/>
      <w:r w:rsidR="00025EA3" w:rsidRPr="00522043">
        <w:rPr>
          <w:rFonts w:ascii="Arial" w:hAnsi="Arial" w:cs="Arial"/>
          <w:sz w:val="22"/>
          <w:szCs w:val="22"/>
        </w:rPr>
        <w:t xml:space="preserve">inciso incluído pela Lei nº. 9.854 de </w:t>
      </w:r>
      <w:r w:rsidR="00F541F3" w:rsidRPr="00522043">
        <w:rPr>
          <w:rFonts w:ascii="Arial" w:hAnsi="Arial" w:cs="Arial"/>
          <w:sz w:val="22"/>
          <w:szCs w:val="22"/>
        </w:rPr>
        <w:t>27/10/99)</w:t>
      </w:r>
    </w:p>
    <w:p w:rsidR="005C5613" w:rsidRPr="00522043" w:rsidRDefault="005C5613" w:rsidP="005C5613">
      <w:pPr>
        <w:tabs>
          <w:tab w:val="left" w:pos="14742"/>
        </w:tabs>
        <w:ind w:left="1134"/>
        <w:jc w:val="both"/>
        <w:rPr>
          <w:rFonts w:ascii="Arial" w:hAnsi="Arial" w:cs="Arial"/>
          <w:sz w:val="22"/>
          <w:szCs w:val="22"/>
        </w:rPr>
      </w:pPr>
      <w:r w:rsidRPr="00522043">
        <w:rPr>
          <w:rFonts w:ascii="Arial" w:hAnsi="Arial" w:cs="Arial"/>
          <w:b/>
          <w:sz w:val="22"/>
          <w:szCs w:val="22"/>
        </w:rPr>
        <w:t>Anexo XIV –</w:t>
      </w:r>
      <w:r w:rsidRPr="00522043">
        <w:rPr>
          <w:rFonts w:ascii="Arial" w:hAnsi="Arial" w:cs="Arial"/>
          <w:sz w:val="22"/>
          <w:szCs w:val="22"/>
        </w:rPr>
        <w:t xml:space="preserve"> Declaração da não existência de servidor público no quadro da empresa</w:t>
      </w:r>
    </w:p>
    <w:p w:rsidR="00025EA3" w:rsidRPr="00522043" w:rsidRDefault="00025EA3" w:rsidP="00025EA3">
      <w:pPr>
        <w:tabs>
          <w:tab w:val="left" w:pos="1134"/>
        </w:tabs>
        <w:ind w:firstLine="1134"/>
        <w:jc w:val="both"/>
        <w:rPr>
          <w:rFonts w:ascii="Arial" w:hAnsi="Arial" w:cs="Arial"/>
          <w:b/>
          <w:color w:val="000000"/>
          <w:sz w:val="22"/>
          <w:szCs w:val="22"/>
        </w:rPr>
      </w:pPr>
    </w:p>
    <w:p w:rsidR="00025EA3" w:rsidRPr="00522043" w:rsidRDefault="00025EA3" w:rsidP="00025EA3">
      <w:pPr>
        <w:tabs>
          <w:tab w:val="left" w:pos="1134"/>
        </w:tabs>
        <w:ind w:firstLine="1134"/>
        <w:jc w:val="both"/>
        <w:rPr>
          <w:rFonts w:ascii="Arial" w:hAnsi="Arial" w:cs="Arial"/>
          <w:b/>
          <w:bCs/>
          <w:sz w:val="22"/>
          <w:szCs w:val="22"/>
          <w:u w:val="single"/>
        </w:rPr>
      </w:pPr>
      <w:r w:rsidRPr="00522043">
        <w:rPr>
          <w:rFonts w:ascii="Arial" w:hAnsi="Arial" w:cs="Arial"/>
          <w:b/>
          <w:bCs/>
          <w:sz w:val="22"/>
          <w:szCs w:val="22"/>
          <w:u w:val="single"/>
        </w:rPr>
        <w:t>ANEXOS PARA A PROPOSTA DE PREÇO</w:t>
      </w:r>
      <w:r w:rsidR="00470469" w:rsidRPr="00522043">
        <w:rPr>
          <w:rFonts w:ascii="Arial" w:hAnsi="Arial" w:cs="Arial"/>
          <w:b/>
          <w:bCs/>
          <w:sz w:val="22"/>
          <w:szCs w:val="22"/>
          <w:u w:val="single"/>
        </w:rPr>
        <w:t>S</w:t>
      </w:r>
      <w:r w:rsidRPr="00522043">
        <w:rPr>
          <w:rFonts w:ascii="Arial" w:hAnsi="Arial" w:cs="Arial"/>
          <w:b/>
          <w:bCs/>
          <w:sz w:val="22"/>
          <w:szCs w:val="22"/>
          <w:u w:val="single"/>
        </w:rPr>
        <w:t xml:space="preserve"> (envelope 02)</w:t>
      </w:r>
    </w:p>
    <w:p w:rsidR="00025EA3" w:rsidRPr="00522043" w:rsidRDefault="00025EA3" w:rsidP="00025EA3">
      <w:pPr>
        <w:tabs>
          <w:tab w:val="left" w:pos="1134"/>
        </w:tabs>
        <w:ind w:firstLine="1134"/>
        <w:jc w:val="both"/>
        <w:rPr>
          <w:rFonts w:ascii="Arial" w:hAnsi="Arial" w:cs="Arial"/>
          <w:sz w:val="22"/>
          <w:szCs w:val="22"/>
        </w:rPr>
      </w:pPr>
    </w:p>
    <w:p w:rsidR="00025EA3" w:rsidRPr="00522043" w:rsidRDefault="00025EA3" w:rsidP="00025EA3">
      <w:pPr>
        <w:tabs>
          <w:tab w:val="left" w:pos="1134"/>
        </w:tabs>
        <w:ind w:firstLine="1134"/>
        <w:jc w:val="both"/>
        <w:rPr>
          <w:rFonts w:ascii="Arial" w:hAnsi="Arial" w:cs="Arial"/>
          <w:sz w:val="22"/>
          <w:szCs w:val="22"/>
        </w:rPr>
      </w:pPr>
      <w:r w:rsidRPr="00522043">
        <w:rPr>
          <w:rFonts w:ascii="Arial" w:hAnsi="Arial" w:cs="Arial"/>
          <w:b/>
          <w:sz w:val="22"/>
          <w:szCs w:val="22"/>
        </w:rPr>
        <w:t xml:space="preserve">Anexo </w:t>
      </w:r>
      <w:r w:rsidR="004C2E01" w:rsidRPr="00522043">
        <w:rPr>
          <w:rFonts w:ascii="Arial" w:hAnsi="Arial" w:cs="Arial"/>
          <w:b/>
          <w:sz w:val="22"/>
          <w:szCs w:val="22"/>
        </w:rPr>
        <w:t>VI</w:t>
      </w:r>
      <w:r w:rsidR="00011604" w:rsidRPr="00522043">
        <w:rPr>
          <w:rFonts w:ascii="Arial" w:hAnsi="Arial" w:cs="Arial"/>
          <w:sz w:val="22"/>
          <w:szCs w:val="22"/>
        </w:rPr>
        <w:t>–</w:t>
      </w:r>
      <w:r w:rsidRPr="00522043">
        <w:rPr>
          <w:rFonts w:ascii="Arial" w:hAnsi="Arial" w:cs="Arial"/>
          <w:sz w:val="22"/>
          <w:szCs w:val="22"/>
        </w:rPr>
        <w:t xml:space="preserve">Modelo de Carta Proposta </w:t>
      </w:r>
    </w:p>
    <w:p w:rsidR="00731389" w:rsidRPr="00522043" w:rsidRDefault="00025EA3" w:rsidP="00025EA3">
      <w:pPr>
        <w:tabs>
          <w:tab w:val="left" w:pos="1134"/>
        </w:tabs>
        <w:ind w:firstLine="1134"/>
        <w:jc w:val="both"/>
        <w:rPr>
          <w:rFonts w:ascii="Arial" w:hAnsi="Arial" w:cs="Arial"/>
          <w:sz w:val="22"/>
          <w:szCs w:val="22"/>
        </w:rPr>
      </w:pPr>
      <w:r w:rsidRPr="00522043">
        <w:rPr>
          <w:rFonts w:ascii="Arial" w:hAnsi="Arial" w:cs="Arial"/>
          <w:b/>
          <w:sz w:val="22"/>
          <w:szCs w:val="22"/>
        </w:rPr>
        <w:t>Anexo V</w:t>
      </w:r>
      <w:r w:rsidR="004C2E01" w:rsidRPr="00522043">
        <w:rPr>
          <w:rFonts w:ascii="Arial" w:hAnsi="Arial" w:cs="Arial"/>
          <w:b/>
          <w:sz w:val="22"/>
          <w:szCs w:val="22"/>
        </w:rPr>
        <w:t>II</w:t>
      </w:r>
      <w:r w:rsidR="00731389" w:rsidRPr="00522043">
        <w:rPr>
          <w:rFonts w:ascii="Arial" w:hAnsi="Arial" w:cs="Arial"/>
          <w:sz w:val="22"/>
          <w:szCs w:val="22"/>
        </w:rPr>
        <w:t>–</w:t>
      </w:r>
      <w:r w:rsidRPr="00522043">
        <w:rPr>
          <w:rFonts w:ascii="Arial" w:hAnsi="Arial" w:cs="Arial"/>
          <w:sz w:val="22"/>
          <w:szCs w:val="22"/>
        </w:rPr>
        <w:t>PlanilhaOrçamentária</w:t>
      </w:r>
    </w:p>
    <w:p w:rsidR="00731389" w:rsidRPr="00522043" w:rsidRDefault="00731389" w:rsidP="00731389">
      <w:pPr>
        <w:tabs>
          <w:tab w:val="left" w:pos="1134"/>
        </w:tabs>
        <w:ind w:firstLine="1134"/>
        <w:jc w:val="both"/>
        <w:rPr>
          <w:rFonts w:ascii="Arial" w:hAnsi="Arial" w:cs="Arial"/>
          <w:sz w:val="22"/>
          <w:szCs w:val="22"/>
        </w:rPr>
      </w:pPr>
      <w:r w:rsidRPr="00522043">
        <w:rPr>
          <w:rFonts w:ascii="Arial" w:hAnsi="Arial" w:cs="Arial"/>
          <w:b/>
          <w:sz w:val="22"/>
          <w:szCs w:val="22"/>
        </w:rPr>
        <w:lastRenderedPageBreak/>
        <w:t xml:space="preserve">Anexo VIII </w:t>
      </w:r>
      <w:r w:rsidRPr="00522043">
        <w:rPr>
          <w:rFonts w:ascii="Arial" w:hAnsi="Arial" w:cs="Arial"/>
          <w:sz w:val="22"/>
          <w:szCs w:val="22"/>
        </w:rPr>
        <w:t>– Cronograma Físico-Financeiro</w:t>
      </w:r>
    </w:p>
    <w:p w:rsidR="00426847" w:rsidRPr="00522043" w:rsidRDefault="00025EA3" w:rsidP="00426847">
      <w:pPr>
        <w:tabs>
          <w:tab w:val="left" w:pos="14742"/>
        </w:tabs>
        <w:ind w:left="1134"/>
        <w:jc w:val="both"/>
        <w:rPr>
          <w:rFonts w:ascii="Arial" w:hAnsi="Arial" w:cs="Arial"/>
          <w:sz w:val="22"/>
          <w:szCs w:val="22"/>
        </w:rPr>
      </w:pPr>
      <w:r w:rsidRPr="00522043">
        <w:rPr>
          <w:rFonts w:ascii="Arial" w:hAnsi="Arial" w:cs="Arial"/>
          <w:b/>
          <w:sz w:val="22"/>
          <w:szCs w:val="22"/>
        </w:rPr>
        <w:t xml:space="preserve">Anexo </w:t>
      </w:r>
      <w:r w:rsidR="004C2E01" w:rsidRPr="00522043">
        <w:rPr>
          <w:rFonts w:ascii="Arial" w:hAnsi="Arial" w:cs="Arial"/>
          <w:b/>
          <w:sz w:val="22"/>
          <w:szCs w:val="22"/>
        </w:rPr>
        <w:t>IX</w:t>
      </w:r>
      <w:r w:rsidR="00426847" w:rsidRPr="00522043">
        <w:rPr>
          <w:rFonts w:ascii="Arial" w:hAnsi="Arial" w:cs="Arial"/>
          <w:sz w:val="22"/>
          <w:szCs w:val="22"/>
        </w:rPr>
        <w:t>–Composição da Taxa de BDI</w:t>
      </w:r>
    </w:p>
    <w:p w:rsidR="00426847" w:rsidRPr="00522043" w:rsidRDefault="00426847" w:rsidP="00426847">
      <w:pPr>
        <w:tabs>
          <w:tab w:val="left" w:pos="14742"/>
        </w:tabs>
        <w:ind w:left="1134"/>
        <w:jc w:val="both"/>
        <w:rPr>
          <w:rFonts w:ascii="Arial" w:hAnsi="Arial" w:cs="Arial"/>
          <w:sz w:val="22"/>
          <w:szCs w:val="22"/>
        </w:rPr>
      </w:pPr>
      <w:r w:rsidRPr="00522043">
        <w:rPr>
          <w:rFonts w:ascii="Arial" w:hAnsi="Arial" w:cs="Arial"/>
          <w:b/>
          <w:sz w:val="22"/>
          <w:szCs w:val="22"/>
        </w:rPr>
        <w:t>Anexo</w:t>
      </w:r>
      <w:r w:rsidR="004C2E01" w:rsidRPr="00522043">
        <w:rPr>
          <w:rFonts w:ascii="Arial" w:hAnsi="Arial" w:cs="Arial"/>
          <w:b/>
          <w:sz w:val="22"/>
          <w:szCs w:val="22"/>
        </w:rPr>
        <w:t xml:space="preserve"> X</w:t>
      </w:r>
      <w:r w:rsidRPr="00522043">
        <w:rPr>
          <w:rFonts w:ascii="Arial" w:hAnsi="Arial" w:cs="Arial"/>
          <w:sz w:val="22"/>
          <w:szCs w:val="22"/>
        </w:rPr>
        <w:t>–Modelo da Composição de Taxa de Encargos Sociais e Trabalhistas</w:t>
      </w:r>
    </w:p>
    <w:p w:rsidR="00025EA3" w:rsidRPr="00522043" w:rsidRDefault="00025EA3" w:rsidP="00025EA3">
      <w:pPr>
        <w:tabs>
          <w:tab w:val="left" w:pos="14742"/>
        </w:tabs>
        <w:ind w:left="1134"/>
        <w:jc w:val="both"/>
        <w:rPr>
          <w:rFonts w:ascii="Arial" w:hAnsi="Arial" w:cs="Arial"/>
          <w:sz w:val="22"/>
          <w:szCs w:val="22"/>
        </w:rPr>
      </w:pPr>
    </w:p>
    <w:p w:rsidR="00025EA3" w:rsidRPr="00522043" w:rsidRDefault="00025EA3" w:rsidP="00025EA3">
      <w:pPr>
        <w:tabs>
          <w:tab w:val="left" w:pos="14742"/>
        </w:tabs>
        <w:ind w:left="1134"/>
        <w:jc w:val="both"/>
        <w:rPr>
          <w:rFonts w:ascii="Arial" w:hAnsi="Arial" w:cs="Arial"/>
          <w:b/>
          <w:sz w:val="22"/>
          <w:szCs w:val="22"/>
          <w:u w:val="single"/>
        </w:rPr>
      </w:pPr>
      <w:r w:rsidRPr="00522043">
        <w:rPr>
          <w:rFonts w:ascii="Arial" w:hAnsi="Arial" w:cs="Arial"/>
          <w:b/>
          <w:sz w:val="22"/>
          <w:szCs w:val="22"/>
          <w:u w:val="single"/>
        </w:rPr>
        <w:t>ANEXOS INTEGRANTE</w:t>
      </w:r>
      <w:r w:rsidR="00FE5526" w:rsidRPr="00522043">
        <w:rPr>
          <w:rFonts w:ascii="Arial" w:hAnsi="Arial" w:cs="Arial"/>
          <w:b/>
          <w:sz w:val="22"/>
          <w:szCs w:val="22"/>
          <w:u w:val="single"/>
        </w:rPr>
        <w:t>S</w:t>
      </w:r>
      <w:r w:rsidRPr="00522043">
        <w:rPr>
          <w:rFonts w:ascii="Arial" w:hAnsi="Arial" w:cs="Arial"/>
          <w:b/>
          <w:sz w:val="22"/>
          <w:szCs w:val="22"/>
          <w:u w:val="single"/>
        </w:rPr>
        <w:t xml:space="preserve"> DO EDITAL E DISPENSÁVEL A APRESENTAÇÃO</w:t>
      </w:r>
    </w:p>
    <w:p w:rsidR="00025EA3" w:rsidRPr="00522043" w:rsidRDefault="00025EA3" w:rsidP="00025EA3">
      <w:pPr>
        <w:tabs>
          <w:tab w:val="left" w:pos="1134"/>
        </w:tabs>
        <w:ind w:firstLine="1134"/>
        <w:jc w:val="both"/>
        <w:rPr>
          <w:rFonts w:ascii="Arial" w:hAnsi="Arial" w:cs="Arial"/>
          <w:b/>
          <w:sz w:val="22"/>
          <w:szCs w:val="22"/>
        </w:rPr>
      </w:pPr>
    </w:p>
    <w:p w:rsidR="00025EA3" w:rsidRPr="00522043" w:rsidRDefault="00025EA3" w:rsidP="00025EA3">
      <w:pPr>
        <w:tabs>
          <w:tab w:val="left" w:pos="1134"/>
        </w:tabs>
        <w:ind w:firstLine="1134"/>
        <w:jc w:val="both"/>
        <w:rPr>
          <w:rFonts w:ascii="Arial" w:hAnsi="Arial" w:cs="Arial"/>
          <w:b/>
          <w:sz w:val="22"/>
          <w:szCs w:val="22"/>
        </w:rPr>
      </w:pPr>
      <w:r w:rsidRPr="00522043">
        <w:rPr>
          <w:rFonts w:ascii="Arial" w:hAnsi="Arial" w:cs="Arial"/>
          <w:b/>
          <w:sz w:val="22"/>
          <w:szCs w:val="22"/>
        </w:rPr>
        <w:t xml:space="preserve">Anexo </w:t>
      </w:r>
      <w:r w:rsidR="001428DA" w:rsidRPr="00522043">
        <w:rPr>
          <w:rFonts w:ascii="Arial" w:hAnsi="Arial" w:cs="Arial"/>
          <w:b/>
          <w:sz w:val="22"/>
          <w:szCs w:val="22"/>
        </w:rPr>
        <w:t>X</w:t>
      </w:r>
      <w:r w:rsidR="0058780B" w:rsidRPr="00522043">
        <w:rPr>
          <w:rFonts w:ascii="Arial" w:hAnsi="Arial" w:cs="Arial"/>
          <w:b/>
          <w:sz w:val="22"/>
          <w:szCs w:val="22"/>
        </w:rPr>
        <w:t>I</w:t>
      </w:r>
      <w:r w:rsidR="002A43C6" w:rsidRPr="00522043">
        <w:rPr>
          <w:rFonts w:ascii="Arial" w:hAnsi="Arial" w:cs="Arial"/>
          <w:sz w:val="22"/>
          <w:szCs w:val="22"/>
        </w:rPr>
        <w:t xml:space="preserve">- </w:t>
      </w:r>
      <w:r w:rsidRPr="00522043">
        <w:rPr>
          <w:rFonts w:ascii="Arial" w:hAnsi="Arial" w:cs="Arial"/>
          <w:sz w:val="22"/>
          <w:szCs w:val="22"/>
        </w:rPr>
        <w:t>Projeto Básico</w:t>
      </w:r>
    </w:p>
    <w:p w:rsidR="002A43C6" w:rsidRPr="00522043" w:rsidRDefault="00025EA3" w:rsidP="00025EA3">
      <w:pPr>
        <w:tabs>
          <w:tab w:val="left" w:pos="14742"/>
        </w:tabs>
        <w:ind w:left="1134"/>
        <w:jc w:val="both"/>
        <w:rPr>
          <w:rFonts w:ascii="Arial" w:hAnsi="Arial" w:cs="Arial"/>
          <w:sz w:val="22"/>
          <w:szCs w:val="22"/>
        </w:rPr>
      </w:pPr>
      <w:r w:rsidRPr="00522043">
        <w:rPr>
          <w:rFonts w:ascii="Arial" w:hAnsi="Arial" w:cs="Arial"/>
          <w:b/>
          <w:sz w:val="22"/>
          <w:szCs w:val="22"/>
        </w:rPr>
        <w:t>Anexo X</w:t>
      </w:r>
      <w:r w:rsidR="0058780B" w:rsidRPr="00522043">
        <w:rPr>
          <w:rFonts w:ascii="Arial" w:hAnsi="Arial" w:cs="Arial"/>
          <w:b/>
          <w:sz w:val="22"/>
          <w:szCs w:val="22"/>
        </w:rPr>
        <w:t>I</w:t>
      </w:r>
      <w:r w:rsidR="00BD0D3F" w:rsidRPr="00522043">
        <w:rPr>
          <w:rFonts w:ascii="Arial" w:hAnsi="Arial" w:cs="Arial"/>
          <w:b/>
          <w:sz w:val="22"/>
          <w:szCs w:val="22"/>
        </w:rPr>
        <w:t>I</w:t>
      </w:r>
      <w:r w:rsidR="009F1CFE">
        <w:rPr>
          <w:rFonts w:ascii="Arial" w:hAnsi="Arial" w:cs="Arial"/>
          <w:sz w:val="22"/>
          <w:szCs w:val="22"/>
        </w:rPr>
        <w:t>–</w:t>
      </w:r>
      <w:r w:rsidRPr="00522043">
        <w:rPr>
          <w:rFonts w:ascii="Arial" w:hAnsi="Arial" w:cs="Arial"/>
          <w:sz w:val="22"/>
          <w:szCs w:val="22"/>
        </w:rPr>
        <w:t xml:space="preserve">Plantas encontram </w:t>
      </w:r>
      <w:r w:rsidR="00F1045E" w:rsidRPr="00522043">
        <w:rPr>
          <w:rFonts w:ascii="Arial" w:hAnsi="Arial" w:cs="Arial"/>
          <w:sz w:val="22"/>
          <w:szCs w:val="22"/>
        </w:rPr>
        <w:t xml:space="preserve">à </w:t>
      </w:r>
      <w:r w:rsidRPr="00522043">
        <w:rPr>
          <w:rFonts w:ascii="Arial" w:hAnsi="Arial" w:cs="Arial"/>
          <w:sz w:val="22"/>
          <w:szCs w:val="22"/>
        </w:rPr>
        <w:t xml:space="preserve">disposição no NEP (Núcleo de Engenharia e Projetos) </w:t>
      </w:r>
    </w:p>
    <w:p w:rsidR="00144309" w:rsidRPr="00522043" w:rsidRDefault="00144309" w:rsidP="00025EA3">
      <w:pPr>
        <w:tabs>
          <w:tab w:val="left" w:pos="14742"/>
        </w:tabs>
        <w:ind w:left="1134"/>
        <w:jc w:val="both"/>
        <w:rPr>
          <w:rFonts w:ascii="Arial" w:hAnsi="Arial" w:cs="Arial"/>
          <w:sz w:val="22"/>
          <w:szCs w:val="22"/>
        </w:rPr>
      </w:pPr>
      <w:r w:rsidRPr="00522043">
        <w:rPr>
          <w:rFonts w:ascii="Arial" w:hAnsi="Arial" w:cs="Arial"/>
          <w:b/>
          <w:sz w:val="22"/>
          <w:szCs w:val="22"/>
        </w:rPr>
        <w:t>Anexo X</w:t>
      </w:r>
      <w:r w:rsidR="00BD0D3F" w:rsidRPr="00522043">
        <w:rPr>
          <w:rFonts w:ascii="Arial" w:hAnsi="Arial" w:cs="Arial"/>
          <w:b/>
          <w:sz w:val="22"/>
          <w:szCs w:val="22"/>
        </w:rPr>
        <w:t>I</w:t>
      </w:r>
      <w:r w:rsidR="00426847" w:rsidRPr="00522043">
        <w:rPr>
          <w:rFonts w:ascii="Arial" w:hAnsi="Arial" w:cs="Arial"/>
          <w:b/>
          <w:sz w:val="22"/>
          <w:szCs w:val="22"/>
        </w:rPr>
        <w:t>II</w:t>
      </w:r>
      <w:r w:rsidRPr="00522043">
        <w:rPr>
          <w:rFonts w:ascii="Arial" w:hAnsi="Arial" w:cs="Arial"/>
          <w:b/>
          <w:sz w:val="22"/>
          <w:szCs w:val="22"/>
        </w:rPr>
        <w:t xml:space="preserve"> – </w:t>
      </w:r>
      <w:r w:rsidRPr="00522043">
        <w:rPr>
          <w:rFonts w:ascii="Arial" w:hAnsi="Arial" w:cs="Arial"/>
          <w:sz w:val="22"/>
          <w:szCs w:val="22"/>
        </w:rPr>
        <w:t>Minuta do Contrato</w:t>
      </w:r>
    </w:p>
    <w:p w:rsidR="002A43C6" w:rsidRPr="00522043" w:rsidRDefault="002A43C6" w:rsidP="002A43C6">
      <w:pPr>
        <w:tabs>
          <w:tab w:val="left" w:pos="1134"/>
        </w:tabs>
        <w:ind w:firstLine="1134"/>
        <w:jc w:val="both"/>
        <w:rPr>
          <w:rFonts w:ascii="Arial" w:hAnsi="Arial" w:cs="Arial"/>
          <w:sz w:val="22"/>
          <w:szCs w:val="22"/>
        </w:rPr>
      </w:pPr>
      <w:r w:rsidRPr="00522043">
        <w:rPr>
          <w:rFonts w:ascii="Arial" w:hAnsi="Arial" w:cs="Arial"/>
          <w:b/>
          <w:sz w:val="22"/>
          <w:szCs w:val="22"/>
        </w:rPr>
        <w:t xml:space="preserve">Anexo </w:t>
      </w:r>
      <w:r w:rsidR="00011604" w:rsidRPr="00522043">
        <w:rPr>
          <w:rFonts w:ascii="Arial" w:hAnsi="Arial" w:cs="Arial"/>
          <w:b/>
          <w:sz w:val="22"/>
          <w:szCs w:val="22"/>
        </w:rPr>
        <w:t>XV</w:t>
      </w:r>
      <w:r w:rsidRPr="00522043">
        <w:rPr>
          <w:rFonts w:ascii="Arial" w:hAnsi="Arial" w:cs="Arial"/>
          <w:sz w:val="22"/>
          <w:szCs w:val="22"/>
        </w:rPr>
        <w:t xml:space="preserve">– Memorial </w:t>
      </w:r>
      <w:r w:rsidR="00124D6A" w:rsidRPr="00522043">
        <w:rPr>
          <w:rFonts w:ascii="Arial" w:hAnsi="Arial" w:cs="Arial"/>
          <w:sz w:val="22"/>
          <w:szCs w:val="22"/>
        </w:rPr>
        <w:t>D</w:t>
      </w:r>
      <w:r w:rsidRPr="00522043">
        <w:rPr>
          <w:rFonts w:ascii="Arial" w:hAnsi="Arial" w:cs="Arial"/>
          <w:sz w:val="22"/>
          <w:szCs w:val="22"/>
        </w:rPr>
        <w:t>escritivo</w:t>
      </w:r>
      <w:r w:rsidR="00124D6A" w:rsidRPr="00522043">
        <w:rPr>
          <w:rFonts w:ascii="Arial" w:hAnsi="Arial" w:cs="Arial"/>
          <w:sz w:val="22"/>
          <w:szCs w:val="22"/>
        </w:rPr>
        <w:t xml:space="preserve"> / Projeto executivo</w:t>
      </w:r>
    </w:p>
    <w:p w:rsidR="002A43C6" w:rsidRPr="00522043" w:rsidRDefault="002A43C6" w:rsidP="00025EA3">
      <w:pPr>
        <w:tabs>
          <w:tab w:val="left" w:pos="14742"/>
        </w:tabs>
        <w:ind w:left="1134"/>
        <w:jc w:val="both"/>
        <w:rPr>
          <w:rFonts w:ascii="Arial" w:hAnsi="Arial" w:cs="Arial"/>
          <w:sz w:val="22"/>
          <w:szCs w:val="22"/>
        </w:rPr>
      </w:pPr>
    </w:p>
    <w:p w:rsidR="00CE7A31" w:rsidRPr="00522043" w:rsidRDefault="00CE7A31" w:rsidP="003C1063">
      <w:pPr>
        <w:pStyle w:val="Corpodetexto"/>
        <w:rPr>
          <w:rFonts w:ascii="Arial" w:hAnsi="Arial" w:cs="Arial"/>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4.</w:t>
      </w:r>
      <w:r w:rsidRPr="00522043">
        <w:rPr>
          <w:rFonts w:ascii="Arial" w:hAnsi="Arial" w:cs="Arial"/>
          <w:b/>
          <w:szCs w:val="22"/>
        </w:rPr>
        <w:tab/>
        <w:t>DAS CONDIÇÕES DE PARTICIPAÇÃO</w:t>
      </w:r>
    </w:p>
    <w:p w:rsidR="00CE7A31" w:rsidRPr="00522043" w:rsidRDefault="00CE7A31" w:rsidP="00CE7A31">
      <w:pPr>
        <w:pStyle w:val="Corpodetexto"/>
        <w:ind w:left="705" w:hanging="705"/>
        <w:rPr>
          <w:rFonts w:ascii="Arial" w:hAnsi="Arial" w:cs="Arial"/>
          <w:b/>
          <w:szCs w:val="22"/>
        </w:rPr>
      </w:pPr>
    </w:p>
    <w:p w:rsidR="00CE7A31" w:rsidRPr="00522043" w:rsidRDefault="00CE7A31" w:rsidP="00CE7A31">
      <w:pPr>
        <w:pStyle w:val="Corpodetexto"/>
        <w:tabs>
          <w:tab w:val="num" w:pos="900"/>
        </w:tabs>
        <w:ind w:left="900" w:hanging="900"/>
        <w:rPr>
          <w:rFonts w:ascii="Arial" w:hAnsi="Arial" w:cs="Arial"/>
          <w:szCs w:val="22"/>
        </w:rPr>
      </w:pPr>
      <w:r w:rsidRPr="00522043">
        <w:rPr>
          <w:rFonts w:ascii="Arial" w:hAnsi="Arial" w:cs="Arial"/>
          <w:b/>
          <w:szCs w:val="22"/>
        </w:rPr>
        <w:t>4.1.</w:t>
      </w:r>
      <w:r w:rsidRPr="00522043">
        <w:rPr>
          <w:rFonts w:ascii="Arial" w:hAnsi="Arial" w:cs="Arial"/>
          <w:szCs w:val="22"/>
        </w:rPr>
        <w:tab/>
        <w:t xml:space="preserve">Somente poderão participar desta licitação as empresas que estejam legalmente estabelecidas no País e que na fase de Habilitação comprovem possuir os requisitos de qualificação exigidos no presente </w:t>
      </w:r>
      <w:r w:rsidRPr="00522043">
        <w:rPr>
          <w:rFonts w:ascii="Arial" w:hAnsi="Arial" w:cs="Arial"/>
          <w:b/>
          <w:szCs w:val="22"/>
        </w:rPr>
        <w:t>Edital</w:t>
      </w:r>
      <w:r w:rsidRPr="00522043">
        <w:rPr>
          <w:rFonts w:ascii="Arial" w:hAnsi="Arial" w:cs="Arial"/>
          <w:szCs w:val="22"/>
        </w:rPr>
        <w:t xml:space="preserve"> para execução do seu objeto.</w:t>
      </w: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4.2.</w:t>
      </w:r>
      <w:r w:rsidRPr="00522043">
        <w:rPr>
          <w:rFonts w:ascii="Arial" w:hAnsi="Arial" w:cs="Arial"/>
          <w:szCs w:val="22"/>
        </w:rPr>
        <w:tab/>
        <w:t xml:space="preserve">Não serão admitidas </w:t>
      </w:r>
      <w:r w:rsidRPr="00522043">
        <w:rPr>
          <w:rFonts w:ascii="Arial" w:hAnsi="Arial" w:cs="Arial"/>
          <w:b/>
          <w:szCs w:val="22"/>
        </w:rPr>
        <w:t>“PROPOSTAS</w:t>
      </w:r>
      <w:r w:rsidRPr="00522043">
        <w:rPr>
          <w:rFonts w:ascii="Arial" w:hAnsi="Arial" w:cs="Arial"/>
          <w:szCs w:val="22"/>
        </w:rPr>
        <w:t>” ou Anexos emitidos por meio de fax, ainda que em envelope fechado.</w:t>
      </w: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4.3.</w:t>
      </w:r>
      <w:r w:rsidR="00A90502" w:rsidRPr="00522043">
        <w:rPr>
          <w:rFonts w:ascii="Arial" w:hAnsi="Arial" w:cs="Arial"/>
          <w:szCs w:val="22"/>
        </w:rPr>
        <w:tab/>
        <w:t xml:space="preserve">Nesta licitação </w:t>
      </w:r>
      <w:r w:rsidR="005F3D34" w:rsidRPr="00522043">
        <w:rPr>
          <w:rFonts w:ascii="Arial" w:hAnsi="Arial" w:cs="Arial"/>
          <w:szCs w:val="22"/>
        </w:rPr>
        <w:t xml:space="preserve">não </w:t>
      </w:r>
      <w:r w:rsidR="00A90502" w:rsidRPr="00522043">
        <w:rPr>
          <w:rFonts w:ascii="Arial" w:hAnsi="Arial" w:cs="Arial"/>
          <w:szCs w:val="22"/>
        </w:rPr>
        <w:t>será admitida a participação de consórcios, atendidas as condições previstas no Art. 33 da Lei N° 8.666/93, bem como as estabelecidas neste Edital</w:t>
      </w:r>
      <w:r w:rsidRPr="00522043">
        <w:rPr>
          <w:rFonts w:ascii="Arial" w:hAnsi="Arial" w:cs="Arial"/>
          <w:szCs w:val="22"/>
        </w:rPr>
        <w:t>.</w:t>
      </w:r>
    </w:p>
    <w:p w:rsidR="00CE7A31" w:rsidRPr="00522043" w:rsidRDefault="00CE7A31" w:rsidP="00CE7A31">
      <w:pPr>
        <w:pStyle w:val="Ttulo3"/>
        <w:spacing w:line="250" w:lineRule="exact"/>
        <w:ind w:left="900" w:hanging="900"/>
        <w:rPr>
          <w:rFonts w:ascii="Arial" w:hAnsi="Arial" w:cs="Arial"/>
          <w:b w:val="0"/>
          <w:bCs/>
          <w:szCs w:val="22"/>
        </w:rPr>
      </w:pPr>
      <w:r w:rsidRPr="00522043">
        <w:rPr>
          <w:rFonts w:ascii="Arial" w:hAnsi="Arial" w:cs="Arial"/>
          <w:bCs/>
          <w:szCs w:val="22"/>
        </w:rPr>
        <w:t>4.4.</w:t>
      </w:r>
      <w:r w:rsidRPr="00522043">
        <w:rPr>
          <w:rFonts w:ascii="Arial" w:hAnsi="Arial" w:cs="Arial"/>
          <w:b w:val="0"/>
          <w:bCs/>
          <w:szCs w:val="22"/>
        </w:rPr>
        <w:tab/>
        <w:t>Estarão impedidas de participar da presente licitação, direta ou indiretamente, as empresas:</w:t>
      </w:r>
    </w:p>
    <w:p w:rsidR="00CE7A31" w:rsidRPr="00522043" w:rsidRDefault="00CE7A31" w:rsidP="00CE7A31">
      <w:pPr>
        <w:pStyle w:val="Corpodetexto"/>
        <w:spacing w:line="250" w:lineRule="exact"/>
        <w:ind w:left="1620" w:hanging="720"/>
        <w:rPr>
          <w:rFonts w:ascii="Arial" w:hAnsi="Arial" w:cs="Arial"/>
          <w:b/>
          <w:szCs w:val="22"/>
        </w:rPr>
      </w:pPr>
    </w:p>
    <w:p w:rsidR="00CE7A31" w:rsidRPr="00522043" w:rsidRDefault="00CE7A31" w:rsidP="00CE7A31">
      <w:pPr>
        <w:pStyle w:val="Corpodetexto"/>
        <w:spacing w:line="250" w:lineRule="exact"/>
        <w:ind w:left="1620" w:hanging="720"/>
        <w:rPr>
          <w:rFonts w:ascii="Arial" w:hAnsi="Arial" w:cs="Arial"/>
          <w:szCs w:val="22"/>
        </w:rPr>
      </w:pPr>
      <w:proofErr w:type="gramStart"/>
      <w:r w:rsidRPr="00522043">
        <w:rPr>
          <w:rFonts w:ascii="Arial" w:hAnsi="Arial" w:cs="Arial"/>
          <w:b/>
          <w:szCs w:val="22"/>
        </w:rPr>
        <w:t>a.</w:t>
      </w:r>
      <w:proofErr w:type="gramEnd"/>
      <w:r w:rsidRPr="00522043">
        <w:rPr>
          <w:rFonts w:ascii="Arial" w:hAnsi="Arial" w:cs="Arial"/>
          <w:szCs w:val="22"/>
        </w:rPr>
        <w:tab/>
        <w:t xml:space="preserve">Cujos diretores, sócios, responsáveis legais ou técnicos, membros de conselho técnico, fiscais, consultivos, deliberativos ou administrativos mantenham qualquer vínculo empregatício com a </w:t>
      </w:r>
      <w:r w:rsidRPr="00522043">
        <w:rPr>
          <w:rFonts w:ascii="Arial" w:hAnsi="Arial" w:cs="Arial"/>
          <w:b/>
          <w:szCs w:val="22"/>
        </w:rPr>
        <w:t>PMRM</w:t>
      </w:r>
      <w:r w:rsidRPr="00522043">
        <w:rPr>
          <w:rFonts w:ascii="Arial" w:hAnsi="Arial" w:cs="Arial"/>
          <w:szCs w:val="22"/>
        </w:rPr>
        <w:t>;</w:t>
      </w:r>
    </w:p>
    <w:p w:rsidR="00CE7A31" w:rsidRPr="00522043" w:rsidRDefault="00CE7A31" w:rsidP="00CE7A31">
      <w:pPr>
        <w:pStyle w:val="Corpodetexto"/>
        <w:spacing w:line="250" w:lineRule="exact"/>
        <w:ind w:left="720"/>
        <w:rPr>
          <w:rFonts w:ascii="Arial" w:hAnsi="Arial" w:cs="Arial"/>
          <w:szCs w:val="22"/>
        </w:rPr>
      </w:pPr>
    </w:p>
    <w:p w:rsidR="00CE7A31" w:rsidRPr="00522043" w:rsidRDefault="00CE7A31" w:rsidP="00CE7A31">
      <w:pPr>
        <w:pStyle w:val="Corpodetexto"/>
        <w:widowControl w:val="0"/>
        <w:autoSpaceDE w:val="0"/>
        <w:autoSpaceDN w:val="0"/>
        <w:spacing w:line="250" w:lineRule="exact"/>
        <w:ind w:left="1620" w:hanging="720"/>
        <w:rPr>
          <w:rFonts w:ascii="Arial" w:hAnsi="Arial" w:cs="Arial"/>
          <w:szCs w:val="22"/>
        </w:rPr>
      </w:pPr>
      <w:proofErr w:type="gramStart"/>
      <w:r w:rsidRPr="00522043">
        <w:rPr>
          <w:rFonts w:ascii="Arial" w:hAnsi="Arial" w:cs="Arial"/>
          <w:b/>
          <w:szCs w:val="22"/>
        </w:rPr>
        <w:t>b.</w:t>
      </w:r>
      <w:proofErr w:type="gramEnd"/>
      <w:r w:rsidRPr="00522043">
        <w:rPr>
          <w:rFonts w:ascii="Arial" w:hAnsi="Arial" w:cs="Arial"/>
          <w:szCs w:val="22"/>
        </w:rPr>
        <w:tab/>
        <w:t xml:space="preserve">Que estejam suspensas temporariamente de participar de licitação e impedidas de contratar com a </w:t>
      </w:r>
      <w:r w:rsidRPr="00522043">
        <w:rPr>
          <w:rFonts w:ascii="Arial" w:hAnsi="Arial" w:cs="Arial"/>
          <w:b/>
          <w:szCs w:val="22"/>
        </w:rPr>
        <w:t>PMRM</w:t>
      </w:r>
      <w:r w:rsidRPr="00522043">
        <w:rPr>
          <w:rFonts w:ascii="Arial" w:hAnsi="Arial" w:cs="Arial"/>
          <w:szCs w:val="22"/>
        </w:rPr>
        <w:t>;</w:t>
      </w:r>
    </w:p>
    <w:p w:rsidR="00CE7A31" w:rsidRPr="00522043" w:rsidRDefault="00CE7A31" w:rsidP="00CE7A31">
      <w:pPr>
        <w:pStyle w:val="Corpodetexto"/>
        <w:spacing w:line="250" w:lineRule="exact"/>
        <w:ind w:left="720"/>
        <w:rPr>
          <w:rFonts w:ascii="Arial" w:hAnsi="Arial" w:cs="Arial"/>
          <w:szCs w:val="22"/>
        </w:rPr>
      </w:pPr>
    </w:p>
    <w:p w:rsidR="00CE7A31" w:rsidRPr="00522043" w:rsidRDefault="00CE7A31" w:rsidP="00CE7A31">
      <w:pPr>
        <w:pStyle w:val="Corpodetexto"/>
        <w:widowControl w:val="0"/>
        <w:autoSpaceDE w:val="0"/>
        <w:autoSpaceDN w:val="0"/>
        <w:spacing w:line="250" w:lineRule="exact"/>
        <w:ind w:left="1620" w:hanging="720"/>
        <w:rPr>
          <w:rFonts w:ascii="Arial" w:hAnsi="Arial" w:cs="Arial"/>
          <w:szCs w:val="22"/>
        </w:rPr>
      </w:pPr>
      <w:proofErr w:type="gramStart"/>
      <w:r w:rsidRPr="00522043">
        <w:rPr>
          <w:rFonts w:ascii="Arial" w:hAnsi="Arial" w:cs="Arial"/>
          <w:b/>
          <w:szCs w:val="22"/>
        </w:rPr>
        <w:t>c.</w:t>
      </w:r>
      <w:proofErr w:type="gramEnd"/>
      <w:r w:rsidRPr="00522043">
        <w:rPr>
          <w:rFonts w:ascii="Arial" w:hAnsi="Arial" w:cs="Arial"/>
          <w:szCs w:val="22"/>
        </w:rPr>
        <w:tab/>
        <w:t>Que estejam concordatárias ou em processo de recuperação judicial, sob concurso de credores, em dissolução ou em liquidação;</w:t>
      </w:r>
    </w:p>
    <w:p w:rsidR="00CE7A31" w:rsidRPr="00522043" w:rsidRDefault="00CE7A31" w:rsidP="00CE7A31">
      <w:pPr>
        <w:pStyle w:val="Corpodetexto"/>
        <w:spacing w:line="250" w:lineRule="exact"/>
        <w:ind w:left="720"/>
        <w:rPr>
          <w:rFonts w:ascii="Arial" w:hAnsi="Arial" w:cs="Arial"/>
          <w:szCs w:val="22"/>
        </w:rPr>
      </w:pPr>
    </w:p>
    <w:p w:rsidR="00CE7A31" w:rsidRPr="00522043" w:rsidRDefault="00CE7A31" w:rsidP="006B5834">
      <w:pPr>
        <w:pStyle w:val="Corpodetexto"/>
        <w:widowControl w:val="0"/>
        <w:numPr>
          <w:ilvl w:val="0"/>
          <w:numId w:val="1"/>
        </w:numPr>
        <w:tabs>
          <w:tab w:val="clear" w:pos="1260"/>
          <w:tab w:val="num" w:pos="1620"/>
        </w:tabs>
        <w:autoSpaceDE w:val="0"/>
        <w:autoSpaceDN w:val="0"/>
        <w:spacing w:line="250" w:lineRule="exact"/>
        <w:ind w:left="1620" w:hanging="720"/>
        <w:rPr>
          <w:rFonts w:ascii="Arial" w:hAnsi="Arial" w:cs="Arial"/>
          <w:szCs w:val="22"/>
        </w:rPr>
      </w:pPr>
      <w:r w:rsidRPr="00522043">
        <w:rPr>
          <w:rFonts w:ascii="Arial" w:hAnsi="Arial" w:cs="Arial"/>
          <w:szCs w:val="22"/>
        </w:rPr>
        <w:t>Que estejam com o direito de licitar e contratar suspenso com a Administração Pública Federal, Estadual ou Municipal, e que por estas tenham sido declaradas inidôneas.</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0"/>
          <w:numId w:val="4"/>
        </w:numPr>
        <w:tabs>
          <w:tab w:val="clear" w:pos="720"/>
          <w:tab w:val="num" w:pos="900"/>
        </w:tabs>
        <w:suppressAutoHyphens w:val="0"/>
        <w:ind w:left="900" w:hanging="900"/>
        <w:rPr>
          <w:rFonts w:ascii="Arial" w:hAnsi="Arial" w:cs="Arial"/>
          <w:szCs w:val="22"/>
        </w:rPr>
      </w:pPr>
      <w:r w:rsidRPr="00522043">
        <w:rPr>
          <w:rFonts w:ascii="Arial" w:hAnsi="Arial" w:cs="Arial"/>
          <w:b/>
          <w:szCs w:val="22"/>
        </w:rPr>
        <w:t>DA REPRESENTAÇÃO E DO CREDENCIAMENTO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num" w:pos="900"/>
        </w:tabs>
        <w:ind w:left="900" w:hanging="900"/>
        <w:rPr>
          <w:rFonts w:ascii="Arial" w:hAnsi="Arial" w:cs="Arial"/>
          <w:szCs w:val="22"/>
        </w:rPr>
      </w:pPr>
      <w:r w:rsidRPr="00522043">
        <w:rPr>
          <w:rFonts w:ascii="Arial" w:hAnsi="Arial" w:cs="Arial"/>
          <w:b/>
          <w:szCs w:val="22"/>
        </w:rPr>
        <w:t>5.1.</w:t>
      </w:r>
      <w:r w:rsidRPr="00522043">
        <w:rPr>
          <w:rFonts w:ascii="Arial" w:hAnsi="Arial" w:cs="Arial"/>
          <w:szCs w:val="22"/>
        </w:rPr>
        <w:tab/>
        <w:t xml:space="preserve">No local, data e hora indicados no preâmbulo deste </w:t>
      </w:r>
      <w:r w:rsidRPr="00522043">
        <w:rPr>
          <w:rFonts w:ascii="Arial" w:hAnsi="Arial" w:cs="Arial"/>
          <w:b/>
          <w:szCs w:val="22"/>
        </w:rPr>
        <w:t>Edital</w:t>
      </w:r>
      <w:r w:rsidRPr="00522043">
        <w:rPr>
          <w:rFonts w:ascii="Arial" w:hAnsi="Arial" w:cs="Arial"/>
          <w:szCs w:val="22"/>
        </w:rPr>
        <w:t xml:space="preserve"> será realizado o credenciamento dos representantes legais das licitantes, mediante apresentação de documento que comprove esta situação, conforme abaixo:</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0"/>
          <w:numId w:val="5"/>
        </w:numPr>
        <w:tabs>
          <w:tab w:val="clear" w:pos="360"/>
          <w:tab w:val="num" w:pos="1620"/>
        </w:tabs>
        <w:suppressAutoHyphens w:val="0"/>
        <w:ind w:left="1620" w:hanging="720"/>
        <w:rPr>
          <w:rFonts w:ascii="Arial" w:hAnsi="Arial" w:cs="Arial"/>
          <w:szCs w:val="22"/>
        </w:rPr>
      </w:pPr>
      <w:r w:rsidRPr="00522043">
        <w:rPr>
          <w:rFonts w:ascii="Arial" w:hAnsi="Arial" w:cs="Arial"/>
          <w:b/>
          <w:szCs w:val="22"/>
        </w:rPr>
        <w:t>Na condição de procurador</w:t>
      </w:r>
      <w:r w:rsidRPr="00522043">
        <w:rPr>
          <w:rFonts w:ascii="Arial" w:hAnsi="Arial" w:cs="Arial"/>
          <w:szCs w:val="22"/>
        </w:rPr>
        <w:t xml:space="preserve"> – </w:t>
      </w:r>
      <w:proofErr w:type="gramStart"/>
      <w:r w:rsidRPr="00522043">
        <w:rPr>
          <w:rFonts w:ascii="Arial" w:hAnsi="Arial" w:cs="Arial"/>
          <w:szCs w:val="22"/>
        </w:rPr>
        <w:t>Documento oficial de identidade e instrumento público ou particular de procuração (nes</w:t>
      </w:r>
      <w:r w:rsidR="00747B36" w:rsidRPr="00522043">
        <w:rPr>
          <w:rFonts w:ascii="Arial" w:hAnsi="Arial" w:cs="Arial"/>
          <w:szCs w:val="22"/>
        </w:rPr>
        <w:t>te caso com firma reconhecida) e</w:t>
      </w:r>
      <w:r w:rsidRPr="00522043">
        <w:rPr>
          <w:rFonts w:ascii="Arial" w:hAnsi="Arial" w:cs="Arial"/>
          <w:szCs w:val="22"/>
        </w:rPr>
        <w:t xml:space="preserve"> carta de credenciamento que comprove a outorga de poderes, na forma da Lei, para praticar todos os atos inerentes ao certame, expedida</w:t>
      </w:r>
      <w:proofErr w:type="gramEnd"/>
      <w:r w:rsidRPr="00522043">
        <w:rPr>
          <w:rFonts w:ascii="Arial" w:hAnsi="Arial" w:cs="Arial"/>
          <w:szCs w:val="22"/>
        </w:rPr>
        <w:t xml:space="preserve"> pela licitante, datilografada </w:t>
      </w:r>
      <w:r w:rsidRPr="00522043">
        <w:rPr>
          <w:rFonts w:ascii="Arial" w:hAnsi="Arial" w:cs="Arial"/>
          <w:szCs w:val="22"/>
        </w:rPr>
        <w:lastRenderedPageBreak/>
        <w:t>ou impressa por meio eletrônico, em papel timbrado e assinatura com firma reconhecida;</w:t>
      </w:r>
    </w:p>
    <w:p w:rsidR="00904BF4" w:rsidRPr="00522043" w:rsidRDefault="00904BF4" w:rsidP="00904BF4">
      <w:pPr>
        <w:pStyle w:val="Corpodetexto"/>
        <w:suppressAutoHyphens w:val="0"/>
        <w:ind w:left="900"/>
        <w:rPr>
          <w:rFonts w:ascii="Arial" w:hAnsi="Arial" w:cs="Arial"/>
          <w:szCs w:val="22"/>
        </w:rPr>
      </w:pPr>
    </w:p>
    <w:p w:rsidR="00904BF4" w:rsidRPr="00522043" w:rsidRDefault="00904BF4" w:rsidP="00904BF4">
      <w:pPr>
        <w:pStyle w:val="Corpodetexto"/>
        <w:tabs>
          <w:tab w:val="left" w:pos="1701"/>
        </w:tabs>
        <w:suppressAutoHyphens w:val="0"/>
        <w:ind w:left="2127" w:hanging="426"/>
        <w:rPr>
          <w:rFonts w:ascii="Arial" w:hAnsi="Arial" w:cs="Arial"/>
          <w:szCs w:val="22"/>
        </w:rPr>
      </w:pPr>
      <w:proofErr w:type="gramStart"/>
      <w:r w:rsidRPr="00522043">
        <w:rPr>
          <w:rFonts w:ascii="Arial" w:hAnsi="Arial" w:cs="Arial"/>
          <w:b/>
          <w:szCs w:val="22"/>
        </w:rPr>
        <w:t>a</w:t>
      </w:r>
      <w:r w:rsidRPr="00522043">
        <w:rPr>
          <w:rFonts w:ascii="Arial" w:hAnsi="Arial" w:cs="Arial"/>
          <w:szCs w:val="22"/>
        </w:rPr>
        <w:t>.</w:t>
      </w:r>
      <w:proofErr w:type="gramEnd"/>
      <w:r w:rsidR="001E4DAB" w:rsidRPr="00522043">
        <w:rPr>
          <w:rFonts w:ascii="Arial" w:hAnsi="Arial" w:cs="Arial"/>
          <w:szCs w:val="22"/>
        </w:rPr>
        <w:t>1</w:t>
      </w:r>
      <w:r w:rsidRPr="00522043">
        <w:rPr>
          <w:rFonts w:ascii="Arial" w:hAnsi="Arial" w:cs="Arial"/>
          <w:szCs w:val="22"/>
        </w:rPr>
        <w:tab/>
      </w:r>
      <w:r w:rsidRPr="00522043">
        <w:rPr>
          <w:rFonts w:ascii="Arial" w:hAnsi="Arial" w:cs="Arial"/>
          <w:b/>
          <w:szCs w:val="22"/>
        </w:rPr>
        <w:t>Deverá apresentar juntamente com a procuração o contrato social</w:t>
      </w:r>
      <w:r w:rsidRPr="00522043">
        <w:rPr>
          <w:rFonts w:ascii="Arial" w:hAnsi="Arial" w:cs="Arial"/>
          <w:szCs w:val="22"/>
        </w:rPr>
        <w:t>, com cláusula específica de que o sócio outorgante pode assinar individualmente pela empresa, não podendo, todos os sócios devem assinar qualquer documentação necessária para substabelecer.</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0"/>
          <w:numId w:val="5"/>
        </w:numPr>
        <w:tabs>
          <w:tab w:val="num" w:pos="1620"/>
        </w:tabs>
        <w:suppressAutoHyphens w:val="0"/>
        <w:ind w:left="1620" w:hanging="720"/>
        <w:rPr>
          <w:rFonts w:ascii="Arial" w:hAnsi="Arial" w:cs="Arial"/>
          <w:szCs w:val="22"/>
        </w:rPr>
      </w:pPr>
      <w:r w:rsidRPr="00522043">
        <w:rPr>
          <w:rFonts w:ascii="Arial" w:hAnsi="Arial" w:cs="Arial"/>
          <w:b/>
          <w:szCs w:val="22"/>
        </w:rPr>
        <w:t xml:space="preserve">Na condição de sócio, proprietário ou dirigente da sociedade </w:t>
      </w:r>
      <w:r w:rsidRPr="00522043">
        <w:rPr>
          <w:rFonts w:ascii="Arial" w:hAnsi="Arial" w:cs="Arial"/>
          <w:szCs w:val="22"/>
        </w:rPr>
        <w:t xml:space="preserve">– Documento Oficial de Identidade e cópia do contrato social </w:t>
      </w:r>
      <w:r w:rsidRPr="00522043">
        <w:rPr>
          <w:rFonts w:ascii="Arial" w:hAnsi="Arial" w:cs="Arial"/>
          <w:b/>
          <w:szCs w:val="22"/>
          <w:u w:val="single"/>
        </w:rPr>
        <w:t>registrado</w:t>
      </w:r>
      <w:r w:rsidRPr="00522043">
        <w:rPr>
          <w:rFonts w:ascii="Arial" w:hAnsi="Arial" w:cs="Arial"/>
          <w:szCs w:val="22"/>
        </w:rPr>
        <w:t xml:space="preserve"> no órgão de registro de comércio competente ou documentação na qual estejam expressos poderes para exercer direitos e assumir obrigações em nome da licitante.</w:t>
      </w:r>
    </w:p>
    <w:p w:rsidR="001E4DAB" w:rsidRPr="00522043" w:rsidRDefault="001E4DAB" w:rsidP="001E4DAB">
      <w:pPr>
        <w:pStyle w:val="Corpodetexto"/>
        <w:tabs>
          <w:tab w:val="num" w:pos="1620"/>
        </w:tabs>
        <w:suppressAutoHyphens w:val="0"/>
        <w:ind w:left="1620"/>
        <w:rPr>
          <w:rFonts w:ascii="Arial" w:hAnsi="Arial" w:cs="Arial"/>
          <w:szCs w:val="22"/>
        </w:rPr>
      </w:pPr>
    </w:p>
    <w:p w:rsidR="00CE7A31" w:rsidRPr="00522043" w:rsidRDefault="00CE7A31" w:rsidP="006B5834">
      <w:pPr>
        <w:pStyle w:val="Corpodetexto"/>
        <w:numPr>
          <w:ilvl w:val="2"/>
          <w:numId w:val="4"/>
        </w:numPr>
        <w:tabs>
          <w:tab w:val="clear" w:pos="1440"/>
          <w:tab w:val="num" w:pos="1620"/>
        </w:tabs>
        <w:suppressAutoHyphens w:val="0"/>
        <w:ind w:left="1620"/>
        <w:rPr>
          <w:rFonts w:ascii="Arial" w:hAnsi="Arial" w:cs="Arial"/>
          <w:szCs w:val="22"/>
        </w:rPr>
      </w:pPr>
      <w:r w:rsidRPr="00522043">
        <w:rPr>
          <w:rFonts w:ascii="Arial" w:hAnsi="Arial" w:cs="Arial"/>
          <w:szCs w:val="22"/>
        </w:rPr>
        <w:t>A documentação de credenciamento do representante que se fizer representar legalmente na presente licitação deverá ser entregue fora dos envelopes “</w:t>
      </w:r>
      <w:r w:rsidRPr="00522043">
        <w:rPr>
          <w:rFonts w:ascii="Arial" w:hAnsi="Arial" w:cs="Arial"/>
          <w:b/>
          <w:szCs w:val="22"/>
        </w:rPr>
        <w:t>HABILITAÇÃO</w:t>
      </w:r>
      <w:r w:rsidRPr="00522043">
        <w:rPr>
          <w:rFonts w:ascii="Arial" w:hAnsi="Arial" w:cs="Arial"/>
          <w:szCs w:val="22"/>
        </w:rPr>
        <w:t>” e “</w:t>
      </w:r>
      <w:r w:rsidRPr="00522043">
        <w:rPr>
          <w:rFonts w:ascii="Arial" w:hAnsi="Arial" w:cs="Arial"/>
          <w:b/>
          <w:szCs w:val="22"/>
        </w:rPr>
        <w:t>PROPOSTA</w:t>
      </w:r>
      <w:r w:rsidRPr="00522043">
        <w:rPr>
          <w:rFonts w:ascii="Arial" w:hAnsi="Arial" w:cs="Arial"/>
          <w:szCs w:val="22"/>
        </w:rPr>
        <w:t>”, antes do in</w:t>
      </w:r>
      <w:r w:rsidR="0000792A" w:rsidRPr="00522043">
        <w:rPr>
          <w:rFonts w:ascii="Arial" w:hAnsi="Arial" w:cs="Arial"/>
          <w:szCs w:val="22"/>
        </w:rPr>
        <w:t>í</w:t>
      </w:r>
      <w:r w:rsidRPr="00522043">
        <w:rPr>
          <w:rFonts w:ascii="Arial" w:hAnsi="Arial" w:cs="Arial"/>
          <w:szCs w:val="22"/>
        </w:rPr>
        <w:t xml:space="preserve">cio do recebimento dos mesmos. </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1"/>
          <w:numId w:val="4"/>
        </w:numPr>
        <w:tabs>
          <w:tab w:val="num" w:pos="900"/>
        </w:tabs>
        <w:suppressAutoHyphens w:val="0"/>
        <w:ind w:left="900" w:hanging="900"/>
        <w:rPr>
          <w:rFonts w:ascii="Arial" w:hAnsi="Arial" w:cs="Arial"/>
          <w:szCs w:val="22"/>
        </w:rPr>
      </w:pPr>
      <w:r w:rsidRPr="00522043">
        <w:rPr>
          <w:rFonts w:ascii="Arial" w:hAnsi="Arial" w:cs="Arial"/>
          <w:szCs w:val="22"/>
        </w:rPr>
        <w:t>A não apresentação do documento de credenciamento ou a sua incorreção não impediráa participação da licitante no certame, porém impossibilitará o representante de se manifestar e responder pela empresa, não podendo rubricar documentos ou fazer qualquer observação ou interferir no desenvolvimento dos trabalhos.</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1"/>
          <w:numId w:val="4"/>
        </w:numPr>
        <w:tabs>
          <w:tab w:val="num" w:pos="900"/>
        </w:tabs>
        <w:suppressAutoHyphens w:val="0"/>
        <w:ind w:left="900" w:hanging="900"/>
        <w:rPr>
          <w:rFonts w:ascii="Arial" w:hAnsi="Arial" w:cs="Arial"/>
          <w:szCs w:val="22"/>
        </w:rPr>
      </w:pPr>
      <w:r w:rsidRPr="00522043">
        <w:rPr>
          <w:rFonts w:ascii="Arial" w:hAnsi="Arial" w:cs="Arial"/>
          <w:szCs w:val="22"/>
        </w:rPr>
        <w:t xml:space="preserve">Cada licitante credenciará apenas um representante, que será o único admitido a intervir nas etapas desta licitação e a responder por sua representada, para todos os atos e efeitos previstos neste </w:t>
      </w:r>
      <w:r w:rsidRPr="00522043">
        <w:rPr>
          <w:rFonts w:ascii="Arial" w:hAnsi="Arial" w:cs="Arial"/>
          <w:b/>
          <w:szCs w:val="22"/>
        </w:rPr>
        <w:t>Edital</w:t>
      </w:r>
      <w:r w:rsidRPr="00522043">
        <w:rPr>
          <w:rFonts w:ascii="Arial" w:hAnsi="Arial" w:cs="Arial"/>
          <w:szCs w:val="22"/>
        </w:rPr>
        <w:t>.</w:t>
      </w:r>
    </w:p>
    <w:p w:rsidR="00CE7A31" w:rsidRPr="00522043" w:rsidRDefault="00CE7A31" w:rsidP="00CE7A31">
      <w:pPr>
        <w:pStyle w:val="Corpodetexto"/>
        <w:rPr>
          <w:rFonts w:ascii="Arial" w:hAnsi="Arial" w:cs="Arial"/>
          <w:szCs w:val="22"/>
        </w:rPr>
      </w:pPr>
    </w:p>
    <w:p w:rsidR="00CE7A31" w:rsidRPr="00522043" w:rsidRDefault="00CE7A31" w:rsidP="006B5834">
      <w:pPr>
        <w:pStyle w:val="Corpodetexto"/>
        <w:numPr>
          <w:ilvl w:val="1"/>
          <w:numId w:val="4"/>
        </w:numPr>
        <w:tabs>
          <w:tab w:val="num" w:pos="900"/>
        </w:tabs>
        <w:suppressAutoHyphens w:val="0"/>
        <w:ind w:left="900" w:hanging="900"/>
        <w:rPr>
          <w:rFonts w:ascii="Arial" w:hAnsi="Arial" w:cs="Arial"/>
          <w:szCs w:val="22"/>
        </w:rPr>
      </w:pPr>
      <w:r w:rsidRPr="00522043">
        <w:rPr>
          <w:rFonts w:ascii="Arial" w:hAnsi="Arial" w:cs="Arial"/>
          <w:szCs w:val="22"/>
        </w:rPr>
        <w:t>Não será admitida a representação concomitante de um mesmo representante para mais de uma empresa licitante.</w:t>
      </w:r>
    </w:p>
    <w:p w:rsidR="00B00F92" w:rsidRPr="00522043" w:rsidRDefault="00B00F92" w:rsidP="00B00F92">
      <w:pPr>
        <w:pStyle w:val="Corpodetexto"/>
        <w:tabs>
          <w:tab w:val="num" w:pos="1035"/>
        </w:tabs>
        <w:suppressAutoHyphens w:val="0"/>
        <w:rPr>
          <w:rFonts w:ascii="Arial" w:hAnsi="Arial" w:cs="Arial"/>
          <w:szCs w:val="22"/>
        </w:rPr>
      </w:pPr>
    </w:p>
    <w:p w:rsidR="00B00F92" w:rsidRPr="00522043" w:rsidRDefault="00B00F92" w:rsidP="00B00F92">
      <w:pPr>
        <w:pStyle w:val="Recuodecorpodetexto31"/>
        <w:tabs>
          <w:tab w:val="clear" w:pos="2016"/>
          <w:tab w:val="left" w:pos="993"/>
        </w:tabs>
        <w:ind w:left="993" w:hanging="993"/>
        <w:rPr>
          <w:sz w:val="22"/>
          <w:szCs w:val="22"/>
        </w:rPr>
      </w:pPr>
      <w:r w:rsidRPr="00522043">
        <w:rPr>
          <w:b/>
          <w:sz w:val="22"/>
          <w:szCs w:val="22"/>
        </w:rPr>
        <w:t>5.5</w:t>
      </w:r>
      <w:r w:rsidRPr="00522043">
        <w:rPr>
          <w:sz w:val="22"/>
          <w:szCs w:val="22"/>
        </w:rPr>
        <w:tab/>
        <w:t>Na fase de análise dos documentos de credenciamento qualquer empresa pode apresentar seus documentos para se credenciar, aberta a sessão para abertura dos envelopes de habilitação não mais será aceito documentos para o credenciamento</w:t>
      </w:r>
      <w:r w:rsidR="00BB119D" w:rsidRPr="00522043">
        <w:rPr>
          <w:sz w:val="22"/>
          <w:szCs w:val="22"/>
        </w:rPr>
        <w:t>.</w:t>
      </w:r>
    </w:p>
    <w:p w:rsidR="00D104E2" w:rsidRPr="00522043" w:rsidRDefault="00D104E2" w:rsidP="00B00F92">
      <w:pPr>
        <w:pStyle w:val="Corpodetexto"/>
        <w:tabs>
          <w:tab w:val="num" w:pos="1035"/>
        </w:tabs>
        <w:suppressAutoHyphens w:val="0"/>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6.</w:t>
      </w:r>
      <w:r w:rsidRPr="00522043">
        <w:rPr>
          <w:rFonts w:ascii="Arial" w:hAnsi="Arial" w:cs="Arial"/>
          <w:b/>
          <w:szCs w:val="22"/>
        </w:rPr>
        <w:tab/>
        <w:t>DA VISITA AOS LOCAIS DOS SERVIÇOS</w:t>
      </w:r>
    </w:p>
    <w:p w:rsidR="00CE7A31" w:rsidRPr="00522043" w:rsidRDefault="00CE7A31" w:rsidP="00CE7A31">
      <w:pPr>
        <w:pStyle w:val="Corpodetexto"/>
        <w:ind w:left="1080" w:hanging="540"/>
        <w:rPr>
          <w:rFonts w:ascii="Arial" w:hAnsi="Arial" w:cs="Arial"/>
          <w:szCs w:val="22"/>
        </w:rPr>
      </w:pPr>
    </w:p>
    <w:p w:rsidR="001B5B18" w:rsidRPr="00522043" w:rsidRDefault="001B5B18" w:rsidP="0091718E">
      <w:pPr>
        <w:pStyle w:val="Ttulo3"/>
        <w:keepNext w:val="0"/>
        <w:numPr>
          <w:ilvl w:val="1"/>
          <w:numId w:val="33"/>
        </w:numPr>
        <w:tabs>
          <w:tab w:val="left" w:pos="284"/>
          <w:tab w:val="left" w:pos="1134"/>
        </w:tabs>
        <w:suppressAutoHyphens w:val="0"/>
        <w:spacing w:before="200"/>
        <w:rPr>
          <w:rFonts w:ascii="Arial" w:hAnsi="Arial" w:cs="Arial"/>
          <w:b w:val="0"/>
          <w:szCs w:val="22"/>
          <w:lang w:eastAsia="pt-BR"/>
        </w:rPr>
      </w:pPr>
      <w:r w:rsidRPr="00522043">
        <w:rPr>
          <w:rFonts w:ascii="Arial" w:hAnsi="Arial" w:cs="Arial"/>
          <w:b w:val="0"/>
          <w:szCs w:val="22"/>
          <w:lang w:eastAsia="pt-BR"/>
        </w:rPr>
        <w:t>Para</w:t>
      </w:r>
      <w:r w:rsidRPr="00522043">
        <w:rPr>
          <w:rFonts w:ascii="Arial" w:hAnsi="Arial" w:cs="Arial"/>
          <w:b w:val="0"/>
          <w:szCs w:val="22"/>
        </w:rPr>
        <w:t xml:space="preserve"> todos os efeitos, considera-se que a LICITANTE tem pleno conhecimento da natureza e do escopo dos serviços, equipamentos, fornecimentos e demais condições que possam afetar sua execução; dos materiais que serão utilizados; e dos acessos aos locais onde serão prestados os serviços, não podendo alegar posteriormente a insuficiência e/ou imprecisão de dados e informações sobre os locais e condições pertinentes ao objeto da LICITAÇÃO.</w:t>
      </w:r>
    </w:p>
    <w:p w:rsidR="00652CB3" w:rsidRPr="00522043" w:rsidRDefault="00652CB3" w:rsidP="0091718E">
      <w:pPr>
        <w:pStyle w:val="Ttulo3"/>
        <w:keepNext w:val="0"/>
        <w:numPr>
          <w:ilvl w:val="1"/>
          <w:numId w:val="33"/>
        </w:numPr>
        <w:tabs>
          <w:tab w:val="left" w:pos="284"/>
          <w:tab w:val="left" w:pos="1134"/>
        </w:tabs>
        <w:suppressAutoHyphens w:val="0"/>
        <w:spacing w:before="200"/>
        <w:rPr>
          <w:rFonts w:ascii="Arial" w:hAnsi="Arial" w:cs="Arial"/>
          <w:b w:val="0"/>
          <w:szCs w:val="22"/>
          <w:lang w:eastAsia="pt-BR"/>
        </w:rPr>
      </w:pPr>
      <w:r w:rsidRPr="00522043">
        <w:rPr>
          <w:rFonts w:ascii="Arial" w:hAnsi="Arial" w:cs="Arial"/>
          <w:b w:val="0"/>
          <w:szCs w:val="22"/>
          <w:lang w:eastAsia="pt-BR"/>
        </w:rPr>
        <w:t xml:space="preserve">A licitante poderá visitar o local da obra/serviços que trata este certame, obtendo para si, às suas expensas e sob sua responsabilidade, todas as informações necessárias à preparação de sua DOCUMENTAÇÃO, vedadas proposições posteriores de modificação do valor tarifário, prazo ou outras condições ou, ainda, </w:t>
      </w:r>
      <w:r w:rsidRPr="00522043">
        <w:rPr>
          <w:rFonts w:ascii="Arial" w:hAnsi="Arial" w:cs="Arial"/>
          <w:b w:val="0"/>
          <w:szCs w:val="22"/>
          <w:lang w:eastAsia="pt-BR"/>
        </w:rPr>
        <w:lastRenderedPageBreak/>
        <w:t>alegações de prejuízos ou reivindicações sob o pretexto de insuficiência de informações acerca do objeto deste EDITAL.</w:t>
      </w:r>
    </w:p>
    <w:p w:rsidR="00652CB3" w:rsidRPr="00522043" w:rsidRDefault="00652CB3" w:rsidP="0091718E">
      <w:pPr>
        <w:pStyle w:val="Ttulo3"/>
        <w:keepNext w:val="0"/>
        <w:numPr>
          <w:ilvl w:val="1"/>
          <w:numId w:val="33"/>
        </w:numPr>
        <w:tabs>
          <w:tab w:val="left" w:pos="284"/>
          <w:tab w:val="left" w:pos="1134"/>
        </w:tabs>
        <w:suppressAutoHyphens w:val="0"/>
        <w:spacing w:before="200"/>
        <w:rPr>
          <w:rFonts w:ascii="Arial" w:hAnsi="Arial" w:cs="Arial"/>
          <w:b w:val="0"/>
          <w:color w:val="000000"/>
          <w:szCs w:val="22"/>
          <w:lang w:eastAsia="pt-BR"/>
        </w:rPr>
      </w:pPr>
      <w:r w:rsidRPr="00522043">
        <w:rPr>
          <w:rFonts w:ascii="Arial" w:hAnsi="Arial" w:cs="Arial"/>
          <w:b w:val="0"/>
          <w:szCs w:val="22"/>
          <w:lang w:eastAsia="pt-BR"/>
        </w:rPr>
        <w:t xml:space="preserve">A comprovação da visita se dará através de </w:t>
      </w:r>
      <w:r w:rsidRPr="00522043">
        <w:rPr>
          <w:rFonts w:ascii="Arial" w:hAnsi="Arial" w:cs="Arial"/>
          <w:szCs w:val="22"/>
          <w:u w:val="single"/>
          <w:lang w:eastAsia="pt-BR"/>
        </w:rPr>
        <w:t>declaração</w:t>
      </w:r>
      <w:r w:rsidR="0058555F" w:rsidRPr="00522043">
        <w:rPr>
          <w:rFonts w:ascii="Arial" w:hAnsi="Arial" w:cs="Arial"/>
          <w:b w:val="0"/>
          <w:szCs w:val="22"/>
          <w:lang w:eastAsia="pt-BR"/>
        </w:rPr>
        <w:t>assinada pela pessoa que a empresa licitante designar para realizar a visita</w:t>
      </w:r>
      <w:r w:rsidRPr="00522043">
        <w:rPr>
          <w:rFonts w:ascii="Arial" w:hAnsi="Arial" w:cs="Arial"/>
          <w:b w:val="0"/>
          <w:szCs w:val="22"/>
          <w:lang w:eastAsia="pt-BR"/>
        </w:rPr>
        <w:t xml:space="preserve"> conforme modelo constante no Anexo II. </w:t>
      </w:r>
      <w:r w:rsidRPr="00522043">
        <w:rPr>
          <w:rFonts w:ascii="Arial" w:hAnsi="Arial" w:cs="Arial"/>
          <w:b w:val="0"/>
          <w:color w:val="000000"/>
          <w:szCs w:val="22"/>
          <w:lang w:eastAsia="pt-BR"/>
        </w:rPr>
        <w:t>A declaração deverá ser juntada à Documentação de Habilitação, nos termos do inciso III, do Artigo 30, da Lei 8.666 de 21/06/93 e suas alterações posteriores.</w:t>
      </w:r>
    </w:p>
    <w:p w:rsidR="00652CB3" w:rsidRPr="00522043" w:rsidRDefault="00652CB3" w:rsidP="0091718E">
      <w:pPr>
        <w:pStyle w:val="Ttulo3"/>
        <w:keepNext w:val="0"/>
        <w:numPr>
          <w:ilvl w:val="1"/>
          <w:numId w:val="33"/>
        </w:numPr>
        <w:tabs>
          <w:tab w:val="left" w:pos="284"/>
          <w:tab w:val="left" w:pos="1134"/>
        </w:tabs>
        <w:suppressAutoHyphens w:val="0"/>
        <w:spacing w:before="200"/>
        <w:rPr>
          <w:rFonts w:ascii="Arial" w:hAnsi="Arial" w:cs="Arial"/>
          <w:b w:val="0"/>
          <w:szCs w:val="22"/>
          <w:lang w:eastAsia="pt-BR"/>
        </w:rPr>
      </w:pPr>
      <w:r w:rsidRPr="00522043">
        <w:rPr>
          <w:rFonts w:ascii="Arial" w:hAnsi="Arial" w:cs="Arial"/>
          <w:b w:val="0"/>
          <w:color w:val="000000"/>
          <w:szCs w:val="22"/>
          <w:lang w:eastAsia="pt-BR"/>
        </w:rPr>
        <w:t>As informações técnicas adicionais poderão ser requisitadas junto ao Núcleo de Engenharia do Município de Rolim de Moura no telefone (69) 3442-</w:t>
      </w:r>
      <w:r w:rsidR="009D0CA4" w:rsidRPr="00522043">
        <w:rPr>
          <w:rFonts w:ascii="Arial" w:hAnsi="Arial" w:cs="Arial"/>
          <w:b w:val="0"/>
          <w:color w:val="000000"/>
          <w:szCs w:val="22"/>
          <w:lang w:eastAsia="pt-BR"/>
        </w:rPr>
        <w:t>1526</w:t>
      </w:r>
      <w:r w:rsidRPr="00522043">
        <w:rPr>
          <w:rFonts w:ascii="Arial" w:hAnsi="Arial" w:cs="Arial"/>
          <w:b w:val="0"/>
          <w:color w:val="000000"/>
          <w:szCs w:val="22"/>
          <w:lang w:eastAsia="pt-BR"/>
        </w:rPr>
        <w:t xml:space="preserve"> ou através do e-mail:</w:t>
      </w:r>
      <w:hyperlink r:id="rId8" w:history="1">
        <w:r w:rsidR="00DC0E47" w:rsidRPr="00522043">
          <w:rPr>
            <w:rStyle w:val="Hyperlink"/>
            <w:rFonts w:ascii="Arial" w:hAnsi="Arial" w:cs="Arial"/>
            <w:szCs w:val="22"/>
          </w:rPr>
          <w:t>semcol.rolimdemoura@gmail.com</w:t>
        </w:r>
      </w:hyperlink>
      <w:r w:rsidRPr="00522043">
        <w:rPr>
          <w:rFonts w:ascii="Arial" w:hAnsi="Arial" w:cs="Arial"/>
          <w:b w:val="0"/>
          <w:color w:val="000000"/>
          <w:szCs w:val="22"/>
          <w:lang w:eastAsia="pt-BR"/>
        </w:rPr>
        <w:t>que será encaminhado ao núcleo de engenharia.</w:t>
      </w:r>
    </w:p>
    <w:p w:rsidR="0035494F" w:rsidRPr="00522043" w:rsidRDefault="0035494F" w:rsidP="00652CB3">
      <w:pPr>
        <w:pStyle w:val="Corpodetexto"/>
        <w:ind w:left="900" w:hanging="900"/>
        <w:rPr>
          <w:rFonts w:ascii="Arial" w:hAnsi="Arial" w:cs="Arial"/>
          <w:szCs w:val="22"/>
        </w:rPr>
      </w:pPr>
      <w:r w:rsidRPr="00522043">
        <w:rPr>
          <w:rFonts w:ascii="Arial" w:hAnsi="Arial" w:cs="Arial"/>
          <w:szCs w:val="22"/>
        </w:rPr>
        <w:t>.</w:t>
      </w: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7.</w:t>
      </w:r>
      <w:r w:rsidRPr="00522043">
        <w:rPr>
          <w:rFonts w:ascii="Arial" w:hAnsi="Arial" w:cs="Arial"/>
          <w:b/>
          <w:szCs w:val="22"/>
        </w:rPr>
        <w:tab/>
        <w:t>DOS ESCLARECIMENTOS À LICITAÇÃO</w:t>
      </w:r>
      <w:r w:rsidR="005C4ED0" w:rsidRPr="00522043">
        <w:rPr>
          <w:rFonts w:ascii="Arial" w:hAnsi="Arial" w:cs="Arial"/>
          <w:b/>
          <w:szCs w:val="22"/>
        </w:rPr>
        <w:t>,</w:t>
      </w:r>
      <w:r w:rsidR="0098526A" w:rsidRPr="00522043">
        <w:rPr>
          <w:rFonts w:ascii="Arial" w:hAnsi="Arial" w:cs="Arial"/>
          <w:b/>
          <w:szCs w:val="22"/>
        </w:rPr>
        <w:t xml:space="preserve"> IMPUGNAÇÃO DO EDITAL</w:t>
      </w:r>
      <w:r w:rsidR="005C4ED0" w:rsidRPr="00522043">
        <w:rPr>
          <w:rFonts w:ascii="Arial" w:hAnsi="Arial" w:cs="Arial"/>
          <w:b/>
          <w:szCs w:val="22"/>
        </w:rPr>
        <w:t xml:space="preserve"> E DEMAIS INFORMAÇÕES</w:t>
      </w:r>
    </w:p>
    <w:p w:rsidR="00CE7A31" w:rsidRPr="00522043" w:rsidRDefault="00CE7A31" w:rsidP="00CE7A31">
      <w:pPr>
        <w:pStyle w:val="Corpodetexto"/>
        <w:ind w:left="720" w:hanging="720"/>
        <w:rPr>
          <w:rFonts w:ascii="Arial" w:hAnsi="Arial" w:cs="Arial"/>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As solicitações de esclarecimentos deverão ser efetuadas sempre por escrito e encaminhados à </w:t>
      </w:r>
      <w:r w:rsidR="000907D4" w:rsidRPr="00522043">
        <w:rPr>
          <w:rFonts w:ascii="Arial" w:hAnsi="Arial" w:cs="Arial"/>
          <w:sz w:val="22"/>
          <w:szCs w:val="22"/>
        </w:rPr>
        <w:t>Comissão Permanente</w:t>
      </w:r>
      <w:r w:rsidR="001C11C9" w:rsidRPr="00522043">
        <w:rPr>
          <w:rFonts w:ascii="Arial" w:hAnsi="Arial" w:cs="Arial"/>
          <w:sz w:val="22"/>
          <w:szCs w:val="22"/>
        </w:rPr>
        <w:t xml:space="preserve"> de Licitação Municipal</w:t>
      </w:r>
      <w:r w:rsidRPr="00522043">
        <w:rPr>
          <w:rFonts w:ascii="Arial" w:hAnsi="Arial" w:cs="Arial"/>
          <w:sz w:val="22"/>
          <w:szCs w:val="22"/>
        </w:rPr>
        <w:t>, sito à Avenida João Pessoa, 4478, centro, no município ROLIM DE MOURA, Estado de Rondônia, no horári</w:t>
      </w:r>
      <w:r w:rsidR="00FB1F94">
        <w:rPr>
          <w:rFonts w:ascii="Arial" w:hAnsi="Arial" w:cs="Arial"/>
          <w:sz w:val="22"/>
          <w:szCs w:val="22"/>
        </w:rPr>
        <w:t>o comercial. Telefone (69) 3442-3100</w:t>
      </w:r>
      <w:r w:rsidRPr="00522043">
        <w:rPr>
          <w:rFonts w:ascii="Arial" w:hAnsi="Arial" w:cs="Arial"/>
          <w:sz w:val="22"/>
          <w:szCs w:val="22"/>
        </w:rPr>
        <w:t xml:space="preserve"> – E-mail: </w:t>
      </w:r>
      <w:hyperlink r:id="rId9" w:history="1">
        <w:r w:rsidR="00DC0E47" w:rsidRPr="00522043">
          <w:rPr>
            <w:rStyle w:val="Hyperlink"/>
            <w:rFonts w:ascii="Arial" w:hAnsi="Arial" w:cs="Arial"/>
            <w:sz w:val="22"/>
            <w:szCs w:val="22"/>
          </w:rPr>
          <w:t>semcol.rolimdemoura@gmail.com</w:t>
        </w:r>
      </w:hyperlink>
      <w:r w:rsidRPr="00522043">
        <w:rPr>
          <w:rFonts w:ascii="Arial" w:hAnsi="Arial" w:cs="Arial"/>
          <w:sz w:val="22"/>
          <w:szCs w:val="22"/>
        </w:rPr>
        <w:t>, as quais somente serão aceitas até 05 (cinco) dias úteis anteriores à data da sessão de abertura da licitação.</w:t>
      </w:r>
    </w:p>
    <w:p w:rsidR="00AE1214" w:rsidRPr="00522043" w:rsidRDefault="00AE1214" w:rsidP="00AE1214">
      <w:pPr>
        <w:pStyle w:val="PargrafodaLista"/>
        <w:tabs>
          <w:tab w:val="left" w:pos="709"/>
        </w:tabs>
        <w:ind w:left="720"/>
        <w:jc w:val="both"/>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O Edital estará di</w:t>
      </w:r>
      <w:r w:rsidR="00FE5526" w:rsidRPr="00522043">
        <w:rPr>
          <w:rFonts w:ascii="Arial" w:hAnsi="Arial" w:cs="Arial"/>
          <w:sz w:val="22"/>
          <w:szCs w:val="22"/>
        </w:rPr>
        <w:t>sponível, sem nenhum custo, na í</w:t>
      </w:r>
      <w:r w:rsidRPr="00522043">
        <w:rPr>
          <w:rFonts w:ascii="Arial" w:hAnsi="Arial" w:cs="Arial"/>
          <w:sz w:val="22"/>
          <w:szCs w:val="22"/>
        </w:rPr>
        <w:t xml:space="preserve">ntegra nos </w:t>
      </w:r>
      <w:r w:rsidRPr="00522043">
        <w:rPr>
          <w:rFonts w:ascii="Arial" w:hAnsi="Arial" w:cs="Arial"/>
          <w:i/>
          <w:sz w:val="22"/>
          <w:szCs w:val="22"/>
        </w:rPr>
        <w:t xml:space="preserve">sites </w:t>
      </w:r>
      <w:r w:rsidRPr="00522043">
        <w:rPr>
          <w:rFonts w:ascii="Arial" w:hAnsi="Arial" w:cs="Arial"/>
          <w:sz w:val="22"/>
          <w:szCs w:val="22"/>
        </w:rPr>
        <w:t>(</w:t>
      </w:r>
      <w:hyperlink r:id="rId10" w:history="1">
        <w:r w:rsidRPr="00522043">
          <w:rPr>
            <w:rStyle w:val="Hyperlink"/>
            <w:rFonts w:ascii="Arial" w:hAnsi="Arial" w:cs="Arial"/>
            <w:sz w:val="22"/>
            <w:szCs w:val="22"/>
          </w:rPr>
          <w:t>www.observatoriorm.org.br</w:t>
        </w:r>
      </w:hyperlink>
      <w:r w:rsidRPr="00522043">
        <w:rPr>
          <w:rFonts w:ascii="Arial" w:hAnsi="Arial" w:cs="Arial"/>
          <w:sz w:val="22"/>
          <w:szCs w:val="22"/>
        </w:rPr>
        <w:t>)</w:t>
      </w:r>
      <w:r w:rsidR="00AE1214" w:rsidRPr="00522043">
        <w:rPr>
          <w:rFonts w:ascii="Arial" w:hAnsi="Arial" w:cs="Arial"/>
          <w:sz w:val="22"/>
          <w:szCs w:val="22"/>
        </w:rPr>
        <w:t xml:space="preserve"> e</w:t>
      </w:r>
      <w:r w:rsidR="00D104E2" w:rsidRPr="00522043">
        <w:rPr>
          <w:rFonts w:ascii="Arial" w:hAnsi="Arial" w:cs="Arial"/>
          <w:sz w:val="22"/>
          <w:szCs w:val="22"/>
        </w:rPr>
        <w:t xml:space="preserve"> (</w:t>
      </w:r>
      <w:hyperlink r:id="rId11" w:history="1">
        <w:r w:rsidR="00D104E2" w:rsidRPr="00522043">
          <w:rPr>
            <w:rStyle w:val="Hyperlink"/>
            <w:rFonts w:ascii="Arial" w:hAnsi="Arial" w:cs="Arial"/>
            <w:sz w:val="22"/>
            <w:szCs w:val="22"/>
          </w:rPr>
          <w:t>www.rolimdemoura.ro.gov.br</w:t>
        </w:r>
      </w:hyperlink>
      <w:r w:rsidR="00D104E2" w:rsidRPr="00522043">
        <w:rPr>
          <w:rFonts w:ascii="Arial" w:hAnsi="Arial" w:cs="Arial"/>
          <w:sz w:val="22"/>
          <w:szCs w:val="22"/>
        </w:rPr>
        <w:t>)</w:t>
      </w:r>
      <w:r w:rsidRPr="00522043">
        <w:rPr>
          <w:rFonts w:ascii="Arial" w:hAnsi="Arial" w:cs="Arial"/>
          <w:sz w:val="22"/>
          <w:szCs w:val="22"/>
        </w:rPr>
        <w:t>.</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Fica estabelecido que toda ou qualquer informação, esclarecimentos ou dados fornecidos verbalmente por servidores da </w:t>
      </w:r>
      <w:r w:rsidRPr="00522043">
        <w:rPr>
          <w:rFonts w:ascii="Arial" w:hAnsi="Arial" w:cs="Arial"/>
          <w:b/>
          <w:sz w:val="22"/>
          <w:szCs w:val="22"/>
        </w:rPr>
        <w:t>PMRM</w:t>
      </w:r>
      <w:r w:rsidRPr="00522043">
        <w:rPr>
          <w:rFonts w:ascii="Arial" w:hAnsi="Arial" w:cs="Arial"/>
          <w:sz w:val="22"/>
          <w:szCs w:val="22"/>
        </w:rPr>
        <w:t xml:space="preserve"> não serão considerados como argumento para impugnações, reclamações ou reivindicações por parte das licitantes.</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No caso de eventual divergência entre o presente </w:t>
      </w:r>
      <w:r w:rsidRPr="00522043">
        <w:rPr>
          <w:rFonts w:ascii="Arial" w:hAnsi="Arial" w:cs="Arial"/>
          <w:b/>
          <w:sz w:val="22"/>
          <w:szCs w:val="22"/>
        </w:rPr>
        <w:t>Edital</w:t>
      </w:r>
      <w:r w:rsidRPr="00522043">
        <w:rPr>
          <w:rFonts w:ascii="Arial" w:hAnsi="Arial" w:cs="Arial"/>
          <w:sz w:val="22"/>
          <w:szCs w:val="22"/>
        </w:rPr>
        <w:t xml:space="preserve"> e seus Anexos, prevalecerão as disposições do </w:t>
      </w:r>
      <w:r w:rsidRPr="00522043">
        <w:rPr>
          <w:rFonts w:ascii="Arial" w:hAnsi="Arial" w:cs="Arial"/>
          <w:b/>
          <w:sz w:val="22"/>
          <w:szCs w:val="22"/>
        </w:rPr>
        <w:t>Edital</w:t>
      </w:r>
      <w:r w:rsidRPr="00522043">
        <w:rPr>
          <w:rFonts w:ascii="Arial" w:hAnsi="Arial" w:cs="Arial"/>
          <w:sz w:val="22"/>
          <w:szCs w:val="22"/>
        </w:rPr>
        <w:t>.</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Os interessados que necessitarem de quaisquer esclarecimentos sobre o Edital, documentos e outros procedimentos dessa </w:t>
      </w:r>
      <w:r w:rsidR="00015C3E" w:rsidRPr="00522043">
        <w:rPr>
          <w:rFonts w:ascii="Arial" w:hAnsi="Arial" w:cs="Arial"/>
          <w:sz w:val="22"/>
          <w:szCs w:val="22"/>
        </w:rPr>
        <w:t>CONCORRÊNCIA,</w:t>
      </w:r>
      <w:r w:rsidRPr="00522043">
        <w:rPr>
          <w:rFonts w:ascii="Arial" w:hAnsi="Arial" w:cs="Arial"/>
          <w:sz w:val="22"/>
          <w:szCs w:val="22"/>
        </w:rPr>
        <w:t xml:space="preserve"> poderão solicitá-los à </w:t>
      </w:r>
      <w:r w:rsidR="000907D4" w:rsidRPr="00522043">
        <w:rPr>
          <w:rFonts w:ascii="Arial" w:hAnsi="Arial" w:cs="Arial"/>
          <w:sz w:val="22"/>
          <w:szCs w:val="22"/>
        </w:rPr>
        <w:t>Comissão Permanente</w:t>
      </w:r>
      <w:r w:rsidRPr="00522043">
        <w:rPr>
          <w:rFonts w:ascii="Arial" w:hAnsi="Arial" w:cs="Arial"/>
          <w:sz w:val="22"/>
          <w:szCs w:val="22"/>
        </w:rPr>
        <w:t>de Licitação, no endereço ou pelo fax acima citados, mediante requerimento, com indicação de local para resposta.</w:t>
      </w:r>
    </w:p>
    <w:p w:rsidR="00AE1214" w:rsidRPr="00522043" w:rsidRDefault="00AE1214" w:rsidP="00D104E2">
      <w:pPr>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Será de inteira responsabilidade da licitante o acompanhamento nos referidos </w:t>
      </w:r>
      <w:r w:rsidRPr="00522043">
        <w:rPr>
          <w:rFonts w:ascii="Arial" w:hAnsi="Arial" w:cs="Arial"/>
          <w:i/>
          <w:sz w:val="22"/>
          <w:szCs w:val="22"/>
        </w:rPr>
        <w:t>sites</w:t>
      </w:r>
      <w:r w:rsidRPr="00522043">
        <w:rPr>
          <w:rFonts w:ascii="Arial" w:hAnsi="Arial" w:cs="Arial"/>
          <w:sz w:val="22"/>
          <w:szCs w:val="22"/>
        </w:rPr>
        <w:t xml:space="preserve"> sobre o andamento, bem como as possíveis alterações (adendos e erratas), impugnações, esclarecimentos, prorrogações, do referido certame.</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709"/>
        </w:tabs>
        <w:jc w:val="both"/>
        <w:rPr>
          <w:rFonts w:ascii="Arial" w:hAnsi="Arial" w:cs="Arial"/>
          <w:sz w:val="22"/>
          <w:szCs w:val="22"/>
        </w:rPr>
      </w:pPr>
      <w:r w:rsidRPr="00522043">
        <w:rPr>
          <w:rFonts w:ascii="Arial" w:hAnsi="Arial" w:cs="Arial"/>
          <w:sz w:val="22"/>
          <w:szCs w:val="22"/>
        </w:rPr>
        <w:t xml:space="preserve"> A </w:t>
      </w:r>
      <w:r w:rsidR="000907D4" w:rsidRPr="00522043">
        <w:rPr>
          <w:rFonts w:ascii="Arial" w:hAnsi="Arial" w:cs="Arial"/>
          <w:sz w:val="22"/>
          <w:szCs w:val="22"/>
        </w:rPr>
        <w:t>Comissão Permanente</w:t>
      </w:r>
      <w:r w:rsidRPr="00522043">
        <w:rPr>
          <w:rFonts w:ascii="Arial" w:hAnsi="Arial" w:cs="Arial"/>
          <w:sz w:val="22"/>
          <w:szCs w:val="22"/>
        </w:rPr>
        <w:t xml:space="preserve"> de Licitação conhecerá das consultas e pedidos de esclarecimentos que lhe tenham sido enviadas até 02 (dois) dias úteis antes da data prevista para abertura dos envelopes e os responderá no prazo de 24 (vinte e quatro) horas do recebimento da solicitação. As consultas e/ou pedidos de esclarecimentos que forem encaminhados fora do prazo estipulado não serão conhecidas.</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709"/>
        </w:tabs>
        <w:ind w:left="709" w:hanging="349"/>
        <w:jc w:val="both"/>
        <w:rPr>
          <w:rFonts w:ascii="Arial" w:hAnsi="Arial" w:cs="Arial"/>
          <w:sz w:val="22"/>
          <w:szCs w:val="22"/>
        </w:rPr>
      </w:pPr>
      <w:r w:rsidRPr="00522043">
        <w:rPr>
          <w:rFonts w:ascii="Arial" w:hAnsi="Arial" w:cs="Arial"/>
          <w:sz w:val="22"/>
          <w:szCs w:val="22"/>
        </w:rPr>
        <w:t xml:space="preserve">Qualquer cidadão é parte legítima para impugnar edital de licitação por irregularidade na aplicação desta Lei, devendo protocolar o pedido até </w:t>
      </w:r>
      <w:proofErr w:type="gramStart"/>
      <w:r w:rsidRPr="00522043">
        <w:rPr>
          <w:rFonts w:ascii="Arial" w:hAnsi="Arial" w:cs="Arial"/>
          <w:sz w:val="22"/>
          <w:szCs w:val="22"/>
        </w:rPr>
        <w:t>5</w:t>
      </w:r>
      <w:proofErr w:type="gramEnd"/>
      <w:r w:rsidRPr="00522043">
        <w:rPr>
          <w:rFonts w:ascii="Arial" w:hAnsi="Arial" w:cs="Arial"/>
          <w:sz w:val="22"/>
          <w:szCs w:val="22"/>
        </w:rPr>
        <w:t xml:space="preserve"> (cinco) dias úteis antes da data fixada para a abertura dos envelopes de proposta e habilitação, devendo a administração julgar e responder à impugnação em até 3 (três) dias úteis.</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851"/>
        </w:tabs>
        <w:ind w:left="709" w:hanging="349"/>
        <w:jc w:val="both"/>
        <w:rPr>
          <w:rFonts w:ascii="Arial" w:hAnsi="Arial" w:cs="Arial"/>
          <w:sz w:val="22"/>
          <w:szCs w:val="22"/>
        </w:rPr>
      </w:pPr>
      <w:r w:rsidRPr="00522043">
        <w:rPr>
          <w:rFonts w:ascii="Arial" w:hAnsi="Arial" w:cs="Arial"/>
          <w:sz w:val="22"/>
          <w:szCs w:val="22"/>
        </w:rPr>
        <w:t xml:space="preserve">Decairá do direito de impugnar os termos do edital de licitação perante a administração o LICITANTE que não o fizer até o segundo dia útil que anteceder a abertura dos envelopes. As solicitações de impugnação que forem encaminhadas fora do prazo estipulado não serão conhecidas. </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851"/>
        </w:tabs>
        <w:ind w:left="851" w:hanging="491"/>
        <w:jc w:val="both"/>
        <w:rPr>
          <w:rFonts w:ascii="Arial" w:hAnsi="Arial" w:cs="Arial"/>
          <w:sz w:val="22"/>
          <w:szCs w:val="22"/>
        </w:rPr>
      </w:pPr>
      <w:r w:rsidRPr="00522043">
        <w:rPr>
          <w:rFonts w:ascii="Arial" w:hAnsi="Arial" w:cs="Arial"/>
          <w:sz w:val="22"/>
          <w:szCs w:val="22"/>
        </w:rPr>
        <w:t xml:space="preserve">A impugnação deverá preferencialmente ser protocolada no Protocolo da Prefeitura para a formalização de processo, com a fundamentação da impugnação original assinada por pessoa com plenos poderes para representar a empresa, deverá ser juntado nos autos documentação que comprove tal investidura através de procuração pública ou particular, nesta última com firma reconhecida em cartório do sócio ou gerente com poderes para substabelecer, o protocolo encaminhará à SEMCOL o processo formalizado. Será aceito impugnações via e-mail e por fax, deste que legível, dentro do horário de expediente, no entanto, </w:t>
      </w:r>
      <w:proofErr w:type="gramStart"/>
      <w:r w:rsidRPr="00522043">
        <w:rPr>
          <w:rFonts w:ascii="Arial" w:hAnsi="Arial" w:cs="Arial"/>
          <w:sz w:val="22"/>
          <w:szCs w:val="22"/>
        </w:rPr>
        <w:t>estes serão</w:t>
      </w:r>
      <w:proofErr w:type="gramEnd"/>
      <w:r w:rsidRPr="00522043">
        <w:rPr>
          <w:rFonts w:ascii="Arial" w:hAnsi="Arial" w:cs="Arial"/>
          <w:sz w:val="22"/>
          <w:szCs w:val="22"/>
        </w:rPr>
        <w:t xml:space="preserve"> encaminhados ao protocolo para formalização de processo e desde que os interessados indiquem se estão impugnando como cidadão ou licitante.</w:t>
      </w:r>
    </w:p>
    <w:p w:rsidR="00AE1214" w:rsidRPr="00522043" w:rsidRDefault="00AE1214" w:rsidP="00AE1214">
      <w:pPr>
        <w:pStyle w:val="PargrafodaLista"/>
        <w:rPr>
          <w:rFonts w:ascii="Arial" w:hAnsi="Arial" w:cs="Arial"/>
          <w:sz w:val="22"/>
          <w:szCs w:val="22"/>
        </w:rPr>
      </w:pPr>
    </w:p>
    <w:p w:rsidR="00AE1214" w:rsidRPr="00522043" w:rsidRDefault="005C4ED0" w:rsidP="0091718E">
      <w:pPr>
        <w:pStyle w:val="PargrafodaLista"/>
        <w:numPr>
          <w:ilvl w:val="1"/>
          <w:numId w:val="10"/>
        </w:numPr>
        <w:tabs>
          <w:tab w:val="left" w:pos="851"/>
        </w:tabs>
        <w:ind w:left="851" w:hanging="491"/>
        <w:jc w:val="both"/>
        <w:rPr>
          <w:rFonts w:ascii="Arial" w:hAnsi="Arial" w:cs="Arial"/>
          <w:sz w:val="22"/>
          <w:szCs w:val="22"/>
        </w:rPr>
      </w:pPr>
      <w:r w:rsidRPr="00522043">
        <w:rPr>
          <w:rFonts w:ascii="Arial" w:hAnsi="Arial" w:cs="Arial"/>
          <w:sz w:val="22"/>
          <w:szCs w:val="22"/>
        </w:rPr>
        <w:t xml:space="preserve">As respostas às impugnações e esclarecimentos serão enviadas por fax ou e-mail (conforme se mostrar mais ágil para conhecimento da interessada) às empresas que formalizaram o pedido de impugnação e/ou esclarecimento e ainda serão publicados nos </w:t>
      </w:r>
      <w:r w:rsidRPr="00522043">
        <w:rPr>
          <w:rFonts w:ascii="Arial" w:hAnsi="Arial" w:cs="Arial"/>
          <w:i/>
          <w:sz w:val="22"/>
          <w:szCs w:val="22"/>
        </w:rPr>
        <w:t>sites</w:t>
      </w:r>
      <w:r w:rsidRPr="00522043">
        <w:rPr>
          <w:rFonts w:ascii="Arial" w:hAnsi="Arial" w:cs="Arial"/>
          <w:sz w:val="22"/>
          <w:szCs w:val="22"/>
        </w:rPr>
        <w:t xml:space="preserve"> da Prefeitura e do Observatório Social para os demais interessados, ficando as demais empresas responsáveis pelo acompanhamento nos referidos </w:t>
      </w:r>
      <w:r w:rsidRPr="00522043">
        <w:rPr>
          <w:rFonts w:ascii="Arial" w:hAnsi="Arial" w:cs="Arial"/>
          <w:i/>
          <w:sz w:val="22"/>
          <w:szCs w:val="22"/>
        </w:rPr>
        <w:t>sites</w:t>
      </w:r>
      <w:r w:rsidRPr="00522043">
        <w:rPr>
          <w:rFonts w:ascii="Arial" w:hAnsi="Arial" w:cs="Arial"/>
          <w:sz w:val="22"/>
          <w:szCs w:val="22"/>
        </w:rPr>
        <w:t xml:space="preserve"> sobre o andamento, bem como as possíveis impugnações, esclarecimentos, prorrogações e alterações do referido certame.</w:t>
      </w:r>
    </w:p>
    <w:p w:rsidR="00AE1214" w:rsidRPr="00522043" w:rsidRDefault="00AE1214" w:rsidP="00FA4A51">
      <w:pPr>
        <w:pStyle w:val="PargrafodaLista"/>
        <w:ind w:left="851" w:hanging="491"/>
        <w:rPr>
          <w:rFonts w:ascii="Arial" w:hAnsi="Arial" w:cs="Arial"/>
          <w:sz w:val="22"/>
          <w:szCs w:val="22"/>
        </w:rPr>
      </w:pPr>
    </w:p>
    <w:p w:rsidR="005C4ED0" w:rsidRPr="00522043" w:rsidRDefault="00AE1214" w:rsidP="0091718E">
      <w:pPr>
        <w:pStyle w:val="PargrafodaLista"/>
        <w:numPr>
          <w:ilvl w:val="1"/>
          <w:numId w:val="10"/>
        </w:numPr>
        <w:tabs>
          <w:tab w:val="left" w:pos="709"/>
        </w:tabs>
        <w:ind w:left="851" w:hanging="491"/>
        <w:jc w:val="both"/>
        <w:rPr>
          <w:rFonts w:ascii="Arial" w:hAnsi="Arial" w:cs="Arial"/>
          <w:sz w:val="22"/>
          <w:szCs w:val="22"/>
        </w:rPr>
      </w:pPr>
      <w:r w:rsidRPr="00522043">
        <w:rPr>
          <w:rFonts w:ascii="Arial" w:hAnsi="Arial" w:cs="Arial"/>
          <w:sz w:val="22"/>
          <w:szCs w:val="22"/>
        </w:rPr>
        <w:t>O</w:t>
      </w:r>
      <w:r w:rsidR="005C4ED0" w:rsidRPr="00522043">
        <w:rPr>
          <w:rFonts w:ascii="Arial" w:hAnsi="Arial" w:cs="Arial"/>
          <w:sz w:val="22"/>
          <w:szCs w:val="22"/>
        </w:rPr>
        <w:t>s interessados deverão verificar seu conteúdo, não sendo admitidas reclamações posteriores sobre eventuais omissões, ou então poderão retirar o edital e acompanhar os esclarecimentos e respostas às impugnações através dos seguintes endereços eletrônicos:</w:t>
      </w:r>
    </w:p>
    <w:p w:rsidR="005C4ED0" w:rsidRPr="00522043" w:rsidRDefault="005C4ED0" w:rsidP="005C4ED0">
      <w:pPr>
        <w:tabs>
          <w:tab w:val="left" w:pos="540"/>
        </w:tabs>
        <w:jc w:val="both"/>
        <w:rPr>
          <w:rFonts w:ascii="Arial" w:hAnsi="Arial" w:cs="Arial"/>
          <w:sz w:val="22"/>
          <w:szCs w:val="22"/>
        </w:rPr>
      </w:pPr>
    </w:p>
    <w:p w:rsidR="005C4ED0" w:rsidRPr="00522043" w:rsidRDefault="005C4ED0" w:rsidP="0091718E">
      <w:pPr>
        <w:pStyle w:val="PargrafodaLista"/>
        <w:numPr>
          <w:ilvl w:val="0"/>
          <w:numId w:val="9"/>
        </w:numPr>
        <w:tabs>
          <w:tab w:val="left" w:pos="540"/>
        </w:tabs>
        <w:suppressAutoHyphens/>
        <w:jc w:val="both"/>
        <w:rPr>
          <w:rFonts w:ascii="Arial" w:hAnsi="Arial" w:cs="Arial"/>
          <w:b/>
          <w:sz w:val="22"/>
          <w:szCs w:val="22"/>
          <w:u w:val="single"/>
        </w:rPr>
      </w:pPr>
      <w:r w:rsidRPr="00522043">
        <w:rPr>
          <w:rFonts w:ascii="Arial" w:hAnsi="Arial" w:cs="Arial"/>
          <w:b/>
          <w:sz w:val="22"/>
          <w:szCs w:val="22"/>
          <w:u w:val="single"/>
        </w:rPr>
        <w:t>Sites de publicação do edital na íntegra:</w:t>
      </w:r>
    </w:p>
    <w:p w:rsidR="005C4ED0" w:rsidRPr="00522043" w:rsidRDefault="00D36528" w:rsidP="005C4ED0">
      <w:pPr>
        <w:tabs>
          <w:tab w:val="left" w:pos="540"/>
        </w:tabs>
        <w:ind w:firstLine="1134"/>
        <w:jc w:val="both"/>
        <w:rPr>
          <w:rFonts w:ascii="Arial" w:hAnsi="Arial" w:cs="Arial"/>
          <w:sz w:val="22"/>
          <w:szCs w:val="22"/>
        </w:rPr>
      </w:pPr>
      <w:hyperlink r:id="rId12" w:history="1">
        <w:r w:rsidR="005C4ED0" w:rsidRPr="00522043">
          <w:rPr>
            <w:rStyle w:val="Hyperlink"/>
            <w:rFonts w:ascii="Arial" w:hAnsi="Arial" w:cs="Arial"/>
            <w:sz w:val="22"/>
            <w:szCs w:val="22"/>
          </w:rPr>
          <w:t>www.observatoriorm.org.br</w:t>
        </w:r>
      </w:hyperlink>
    </w:p>
    <w:p w:rsidR="00747B36" w:rsidRPr="00522043" w:rsidRDefault="00D36528" w:rsidP="005C4ED0">
      <w:pPr>
        <w:tabs>
          <w:tab w:val="left" w:pos="540"/>
        </w:tabs>
        <w:ind w:firstLine="1134"/>
        <w:jc w:val="both"/>
        <w:rPr>
          <w:rFonts w:ascii="Arial" w:hAnsi="Arial" w:cs="Arial"/>
          <w:sz w:val="22"/>
          <w:szCs w:val="22"/>
        </w:rPr>
      </w:pPr>
      <w:hyperlink r:id="rId13" w:history="1">
        <w:r w:rsidR="00747B36" w:rsidRPr="00522043">
          <w:rPr>
            <w:rStyle w:val="Hyperlink"/>
            <w:rFonts w:ascii="Arial" w:hAnsi="Arial" w:cs="Arial"/>
            <w:sz w:val="22"/>
            <w:szCs w:val="22"/>
          </w:rPr>
          <w:t>www.rolimdemoura.ro.gov.br</w:t>
        </w:r>
      </w:hyperlink>
      <w:r w:rsidR="00747B36" w:rsidRPr="00522043">
        <w:rPr>
          <w:rFonts w:ascii="Arial" w:hAnsi="Arial" w:cs="Arial"/>
          <w:sz w:val="22"/>
          <w:szCs w:val="22"/>
        </w:rPr>
        <w:tab/>
      </w:r>
    </w:p>
    <w:p w:rsidR="005C4ED0" w:rsidRPr="00522043" w:rsidRDefault="005C4ED0" w:rsidP="005C4ED0">
      <w:pPr>
        <w:jc w:val="both"/>
        <w:rPr>
          <w:rFonts w:ascii="Arial" w:hAnsi="Arial" w:cs="Arial"/>
          <w:b/>
          <w:color w:val="000000"/>
          <w:sz w:val="22"/>
          <w:szCs w:val="22"/>
        </w:rPr>
      </w:pPr>
    </w:p>
    <w:p w:rsidR="005C4ED0" w:rsidRPr="00522043" w:rsidRDefault="005C4ED0" w:rsidP="0091718E">
      <w:pPr>
        <w:pStyle w:val="PargrafodaLista"/>
        <w:numPr>
          <w:ilvl w:val="0"/>
          <w:numId w:val="9"/>
        </w:numPr>
        <w:suppressAutoHyphens/>
        <w:jc w:val="both"/>
        <w:rPr>
          <w:rFonts w:ascii="Arial" w:hAnsi="Arial" w:cs="Arial"/>
          <w:b/>
          <w:color w:val="000000"/>
          <w:sz w:val="22"/>
          <w:szCs w:val="22"/>
          <w:u w:val="single"/>
        </w:rPr>
      </w:pPr>
      <w:r w:rsidRPr="00522043">
        <w:rPr>
          <w:rFonts w:ascii="Arial" w:hAnsi="Arial" w:cs="Arial"/>
          <w:b/>
          <w:color w:val="000000"/>
          <w:sz w:val="22"/>
          <w:szCs w:val="22"/>
          <w:u w:val="single"/>
        </w:rPr>
        <w:t>Publicação dos Avisos desta Licitação:</w:t>
      </w:r>
    </w:p>
    <w:p w:rsidR="005C4ED0" w:rsidRPr="00522043" w:rsidRDefault="005C4ED0" w:rsidP="005C4ED0">
      <w:pPr>
        <w:pStyle w:val="PargrafodaLista"/>
        <w:ind w:left="1080"/>
        <w:jc w:val="both"/>
        <w:rPr>
          <w:rFonts w:ascii="Arial" w:hAnsi="Arial" w:cs="Arial"/>
          <w:color w:val="000000"/>
          <w:sz w:val="22"/>
          <w:szCs w:val="22"/>
        </w:rPr>
      </w:pPr>
    </w:p>
    <w:p w:rsidR="005C4ED0" w:rsidRPr="00522043" w:rsidRDefault="00CC44CA" w:rsidP="005C4ED0">
      <w:pPr>
        <w:ind w:firstLine="1134"/>
        <w:jc w:val="both"/>
        <w:rPr>
          <w:rFonts w:ascii="Arial" w:hAnsi="Arial" w:cs="Arial"/>
          <w:color w:val="000000"/>
          <w:sz w:val="22"/>
          <w:szCs w:val="22"/>
        </w:rPr>
      </w:pPr>
      <w:r>
        <w:rPr>
          <w:rFonts w:ascii="Arial" w:hAnsi="Arial" w:cs="Arial"/>
          <w:color w:val="000000"/>
          <w:sz w:val="22"/>
          <w:szCs w:val="22"/>
        </w:rPr>
        <w:t>B1</w:t>
      </w:r>
      <w:r w:rsidR="005C4ED0" w:rsidRPr="00522043">
        <w:rPr>
          <w:rFonts w:ascii="Arial" w:hAnsi="Arial" w:cs="Arial"/>
          <w:color w:val="000000"/>
          <w:sz w:val="22"/>
          <w:szCs w:val="22"/>
        </w:rPr>
        <w:t>. Diário Oficial do Município de Rolim de Moura:</w:t>
      </w:r>
    </w:p>
    <w:p w:rsidR="005C4ED0" w:rsidRDefault="00D36528" w:rsidP="005C4ED0">
      <w:pPr>
        <w:ind w:left="1134"/>
        <w:jc w:val="both"/>
        <w:rPr>
          <w:rFonts w:ascii="Arial" w:hAnsi="Arial" w:cs="Arial"/>
          <w:color w:val="000000"/>
          <w:sz w:val="22"/>
          <w:szCs w:val="22"/>
        </w:rPr>
      </w:pPr>
      <w:hyperlink r:id="rId14" w:history="1">
        <w:r w:rsidR="005C4ED0" w:rsidRPr="00522043">
          <w:rPr>
            <w:rStyle w:val="Hyperlink"/>
            <w:rFonts w:ascii="Arial" w:hAnsi="Arial" w:cs="Arial"/>
            <w:sz w:val="22"/>
            <w:szCs w:val="22"/>
          </w:rPr>
          <w:t>www.diariomunicipal.com.br/arom</w:t>
        </w:r>
      </w:hyperlink>
      <w:r w:rsidR="005C4ED0" w:rsidRPr="00522043">
        <w:rPr>
          <w:rFonts w:ascii="Arial" w:hAnsi="Arial" w:cs="Arial"/>
          <w:color w:val="000000"/>
          <w:sz w:val="22"/>
          <w:szCs w:val="22"/>
        </w:rPr>
        <w:t xml:space="preserve"> - conforme Lei municipal 1.733/2009 e Decreto Municipal 1.540/2009.</w:t>
      </w:r>
    </w:p>
    <w:p w:rsidR="00CC44CA" w:rsidRDefault="00CC44CA" w:rsidP="005C4ED0">
      <w:pPr>
        <w:ind w:left="1134"/>
        <w:jc w:val="both"/>
        <w:rPr>
          <w:rFonts w:ascii="Arial" w:hAnsi="Arial" w:cs="Arial"/>
          <w:color w:val="000000"/>
          <w:sz w:val="22"/>
          <w:szCs w:val="22"/>
        </w:rPr>
      </w:pPr>
    </w:p>
    <w:p w:rsidR="00CC44CA" w:rsidRDefault="00CC44CA" w:rsidP="005C4ED0">
      <w:pPr>
        <w:ind w:left="1134"/>
        <w:jc w:val="both"/>
        <w:rPr>
          <w:rFonts w:ascii="Arial" w:hAnsi="Arial" w:cs="Arial"/>
          <w:color w:val="000000"/>
          <w:sz w:val="22"/>
          <w:szCs w:val="22"/>
        </w:rPr>
      </w:pPr>
      <w:r>
        <w:rPr>
          <w:rFonts w:ascii="Arial" w:hAnsi="Arial" w:cs="Arial"/>
          <w:color w:val="000000"/>
          <w:sz w:val="22"/>
          <w:szCs w:val="22"/>
        </w:rPr>
        <w:t>B2. Diário Oficial do Estado de Rondônia:</w:t>
      </w:r>
    </w:p>
    <w:p w:rsidR="00CC44CA" w:rsidRDefault="00D36528" w:rsidP="005C4ED0">
      <w:pPr>
        <w:ind w:left="1134"/>
        <w:jc w:val="both"/>
        <w:rPr>
          <w:rFonts w:ascii="Arial" w:hAnsi="Arial" w:cs="Arial"/>
          <w:color w:val="000000"/>
          <w:sz w:val="22"/>
          <w:szCs w:val="22"/>
        </w:rPr>
      </w:pPr>
      <w:hyperlink r:id="rId15" w:history="1">
        <w:r w:rsidR="00CC44CA" w:rsidRPr="008D7654">
          <w:rPr>
            <w:rStyle w:val="Hyperlink"/>
            <w:rFonts w:ascii="Arial" w:hAnsi="Arial" w:cs="Arial"/>
            <w:sz w:val="22"/>
            <w:szCs w:val="22"/>
          </w:rPr>
          <w:t>www.diof.ro.gov.br</w:t>
        </w:r>
      </w:hyperlink>
    </w:p>
    <w:p w:rsidR="00CC44CA" w:rsidRDefault="00CC44CA" w:rsidP="005C4ED0">
      <w:pPr>
        <w:ind w:left="1134"/>
        <w:jc w:val="both"/>
        <w:rPr>
          <w:rFonts w:ascii="Arial" w:hAnsi="Arial" w:cs="Arial"/>
          <w:color w:val="000000"/>
          <w:sz w:val="22"/>
          <w:szCs w:val="22"/>
        </w:rPr>
      </w:pPr>
    </w:p>
    <w:p w:rsidR="00CC44CA" w:rsidRDefault="00CC44CA" w:rsidP="005C4ED0">
      <w:pPr>
        <w:ind w:left="1134"/>
        <w:jc w:val="both"/>
        <w:rPr>
          <w:rFonts w:ascii="Arial" w:hAnsi="Arial" w:cs="Arial"/>
          <w:color w:val="000000"/>
          <w:sz w:val="22"/>
          <w:szCs w:val="22"/>
        </w:rPr>
      </w:pPr>
      <w:r>
        <w:rPr>
          <w:rFonts w:ascii="Arial" w:hAnsi="Arial" w:cs="Arial"/>
          <w:color w:val="000000"/>
          <w:sz w:val="22"/>
          <w:szCs w:val="22"/>
        </w:rPr>
        <w:t>B3. Diário Oficial da União:</w:t>
      </w:r>
    </w:p>
    <w:p w:rsidR="00CC44CA" w:rsidRDefault="00D36528" w:rsidP="005C4ED0">
      <w:pPr>
        <w:ind w:left="1134"/>
        <w:jc w:val="both"/>
        <w:rPr>
          <w:rFonts w:ascii="Arial" w:hAnsi="Arial" w:cs="Arial"/>
          <w:color w:val="000000"/>
          <w:sz w:val="22"/>
          <w:szCs w:val="22"/>
        </w:rPr>
      </w:pPr>
      <w:hyperlink r:id="rId16" w:history="1">
        <w:r w:rsidR="00CC44CA" w:rsidRPr="008D7654">
          <w:rPr>
            <w:rStyle w:val="Hyperlink"/>
            <w:rFonts w:ascii="Arial" w:hAnsi="Arial" w:cs="Arial"/>
            <w:sz w:val="22"/>
            <w:szCs w:val="22"/>
          </w:rPr>
          <w:t>www.in.gov.br</w:t>
        </w:r>
      </w:hyperlink>
    </w:p>
    <w:p w:rsidR="00CC44CA" w:rsidRDefault="00CC44CA" w:rsidP="005C4ED0">
      <w:pPr>
        <w:ind w:left="1134"/>
        <w:jc w:val="both"/>
        <w:rPr>
          <w:rFonts w:ascii="Arial" w:hAnsi="Arial" w:cs="Arial"/>
          <w:color w:val="000000"/>
          <w:sz w:val="22"/>
          <w:szCs w:val="22"/>
        </w:rPr>
      </w:pPr>
    </w:p>
    <w:p w:rsidR="005C4ED0" w:rsidRPr="00522043" w:rsidRDefault="00CC44CA" w:rsidP="005C4ED0">
      <w:pPr>
        <w:ind w:left="426" w:firstLine="708"/>
        <w:jc w:val="both"/>
        <w:rPr>
          <w:rFonts w:ascii="Arial" w:hAnsi="Arial" w:cs="Arial"/>
          <w:color w:val="000000"/>
          <w:sz w:val="22"/>
          <w:szCs w:val="22"/>
        </w:rPr>
      </w:pPr>
      <w:r>
        <w:rPr>
          <w:rFonts w:ascii="Arial" w:hAnsi="Arial" w:cs="Arial"/>
          <w:color w:val="000000"/>
          <w:sz w:val="22"/>
          <w:szCs w:val="22"/>
        </w:rPr>
        <w:t>B4</w:t>
      </w:r>
      <w:r w:rsidR="005C4ED0" w:rsidRPr="00522043">
        <w:rPr>
          <w:rFonts w:ascii="Arial" w:hAnsi="Arial" w:cs="Arial"/>
          <w:color w:val="000000"/>
          <w:sz w:val="22"/>
          <w:szCs w:val="22"/>
        </w:rPr>
        <w:t>. Jornal contratado para as publicações oficiais do Município</w:t>
      </w:r>
    </w:p>
    <w:p w:rsidR="005C4ED0" w:rsidRPr="00522043" w:rsidRDefault="005C4ED0" w:rsidP="005C4ED0">
      <w:pPr>
        <w:ind w:left="426" w:firstLine="708"/>
        <w:jc w:val="both"/>
        <w:rPr>
          <w:rFonts w:ascii="Arial" w:hAnsi="Arial" w:cs="Arial"/>
          <w:color w:val="000000"/>
          <w:sz w:val="22"/>
          <w:szCs w:val="22"/>
        </w:rPr>
      </w:pPr>
    </w:p>
    <w:p w:rsidR="005C4ED0" w:rsidRPr="00522043" w:rsidRDefault="005C4ED0" w:rsidP="0091718E">
      <w:pPr>
        <w:pStyle w:val="PargrafodaLista"/>
        <w:numPr>
          <w:ilvl w:val="0"/>
          <w:numId w:val="9"/>
        </w:numPr>
        <w:suppressAutoHyphens/>
        <w:jc w:val="both"/>
        <w:rPr>
          <w:rFonts w:ascii="Arial" w:hAnsi="Arial" w:cs="Arial"/>
          <w:b/>
          <w:color w:val="000000"/>
          <w:sz w:val="22"/>
          <w:szCs w:val="22"/>
          <w:u w:val="single"/>
        </w:rPr>
      </w:pPr>
      <w:r w:rsidRPr="00522043">
        <w:rPr>
          <w:rFonts w:ascii="Arial" w:hAnsi="Arial" w:cs="Arial"/>
          <w:b/>
          <w:color w:val="000000"/>
          <w:sz w:val="22"/>
          <w:szCs w:val="22"/>
          <w:u w:val="single"/>
        </w:rPr>
        <w:t>E-mails para contato:</w:t>
      </w:r>
    </w:p>
    <w:p w:rsidR="004D0241" w:rsidRPr="00522043" w:rsidRDefault="00CF7EC1" w:rsidP="005C4ED0">
      <w:pPr>
        <w:tabs>
          <w:tab w:val="left" w:pos="540"/>
        </w:tabs>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hyperlink r:id="rId17" w:history="1">
        <w:r w:rsidRPr="00522043">
          <w:rPr>
            <w:rStyle w:val="Hyperlink"/>
            <w:rFonts w:ascii="Arial" w:hAnsi="Arial" w:cs="Arial"/>
            <w:sz w:val="22"/>
            <w:szCs w:val="22"/>
          </w:rPr>
          <w:t>semcol.rolimdemoura@gmail.com</w:t>
        </w:r>
      </w:hyperlink>
    </w:p>
    <w:p w:rsidR="00CF7EC1" w:rsidRPr="00522043" w:rsidRDefault="00CF7EC1" w:rsidP="005C4ED0">
      <w:pPr>
        <w:tabs>
          <w:tab w:val="left" w:pos="540"/>
        </w:tabs>
        <w:jc w:val="both"/>
        <w:rPr>
          <w:rFonts w:ascii="Arial" w:hAnsi="Arial" w:cs="Arial"/>
          <w:sz w:val="22"/>
          <w:szCs w:val="22"/>
        </w:rPr>
      </w:pPr>
    </w:p>
    <w:p w:rsidR="005C4ED0" w:rsidRPr="00522043" w:rsidRDefault="005C4ED0" w:rsidP="0091718E">
      <w:pPr>
        <w:numPr>
          <w:ilvl w:val="1"/>
          <w:numId w:val="10"/>
        </w:numPr>
        <w:tabs>
          <w:tab w:val="left" w:pos="540"/>
        </w:tabs>
        <w:ind w:hanging="720"/>
        <w:jc w:val="both"/>
        <w:rPr>
          <w:rFonts w:ascii="Arial" w:hAnsi="Arial" w:cs="Arial"/>
          <w:sz w:val="22"/>
          <w:szCs w:val="22"/>
        </w:rPr>
      </w:pPr>
      <w:r w:rsidRPr="00522043">
        <w:rPr>
          <w:rFonts w:ascii="Arial" w:hAnsi="Arial" w:cs="Arial"/>
          <w:sz w:val="22"/>
          <w:szCs w:val="22"/>
        </w:rPr>
        <w:t>. Desta forma a administração entende que cumpre rigorosamente o princípio da Publicidade, Transparência e Comunicação dos atos desta administração.</w:t>
      </w:r>
    </w:p>
    <w:p w:rsidR="00141A97" w:rsidRPr="00522043" w:rsidRDefault="00141A97" w:rsidP="00141A97">
      <w:pPr>
        <w:tabs>
          <w:tab w:val="left" w:pos="540"/>
        </w:tabs>
        <w:ind w:left="720"/>
        <w:jc w:val="both"/>
        <w:rPr>
          <w:rFonts w:ascii="Arial" w:hAnsi="Arial" w:cs="Arial"/>
          <w:sz w:val="22"/>
          <w:szCs w:val="22"/>
        </w:rPr>
      </w:pPr>
    </w:p>
    <w:p w:rsidR="00D15AF3" w:rsidRPr="00522043" w:rsidRDefault="00141A97" w:rsidP="0091718E">
      <w:pPr>
        <w:numPr>
          <w:ilvl w:val="1"/>
          <w:numId w:val="10"/>
        </w:numPr>
        <w:tabs>
          <w:tab w:val="left" w:pos="709"/>
        </w:tabs>
        <w:ind w:hanging="720"/>
        <w:jc w:val="both"/>
        <w:rPr>
          <w:rFonts w:ascii="Arial" w:hAnsi="Arial" w:cs="Arial"/>
          <w:sz w:val="22"/>
          <w:szCs w:val="22"/>
        </w:rPr>
      </w:pPr>
      <w:r w:rsidRPr="00522043">
        <w:rPr>
          <w:rFonts w:ascii="Arial" w:hAnsi="Arial" w:cs="Arial"/>
          <w:sz w:val="22"/>
          <w:szCs w:val="22"/>
        </w:rPr>
        <w:t>O Licitante deverá arcar com todos os custos associados à preparação e apresentação de sua proposta. O MUNICÍPIO em nenhuma hipótese será responsável por tais custos, quaisquer que sejam os procedimentos seguidos na licitação ou os resultados desta.</w:t>
      </w:r>
    </w:p>
    <w:p w:rsidR="00D15AF3" w:rsidRPr="00522043" w:rsidRDefault="00D15AF3" w:rsidP="00D15AF3">
      <w:pPr>
        <w:pStyle w:val="PargrafodaLista"/>
        <w:rPr>
          <w:rFonts w:ascii="Arial" w:hAnsi="Arial" w:cs="Arial"/>
          <w:b/>
          <w:sz w:val="22"/>
          <w:szCs w:val="22"/>
          <w:highlight w:val="yellow"/>
        </w:rPr>
      </w:pPr>
    </w:p>
    <w:p w:rsidR="00D15AF3" w:rsidRPr="00522043" w:rsidRDefault="00D15AF3" w:rsidP="0091718E">
      <w:pPr>
        <w:numPr>
          <w:ilvl w:val="1"/>
          <w:numId w:val="10"/>
        </w:numPr>
        <w:tabs>
          <w:tab w:val="left" w:pos="709"/>
        </w:tabs>
        <w:ind w:hanging="720"/>
        <w:jc w:val="both"/>
        <w:rPr>
          <w:rFonts w:ascii="Arial" w:hAnsi="Arial" w:cs="Arial"/>
          <w:sz w:val="22"/>
          <w:szCs w:val="22"/>
        </w:rPr>
      </w:pPr>
      <w:r w:rsidRPr="00522043">
        <w:rPr>
          <w:rFonts w:ascii="Arial" w:hAnsi="Arial" w:cs="Arial"/>
          <w:b/>
          <w:sz w:val="22"/>
          <w:szCs w:val="22"/>
        </w:rPr>
        <w:t>CONTEÚDO DOS DOCUMENTOS DO EDITAL</w:t>
      </w:r>
    </w:p>
    <w:p w:rsidR="00D15AF3" w:rsidRPr="00522043" w:rsidRDefault="00D15AF3" w:rsidP="00D15AF3">
      <w:pPr>
        <w:ind w:left="720"/>
        <w:jc w:val="both"/>
        <w:rPr>
          <w:rFonts w:ascii="Arial" w:hAnsi="Arial" w:cs="Arial"/>
          <w:sz w:val="22"/>
          <w:szCs w:val="22"/>
        </w:rPr>
      </w:pPr>
    </w:p>
    <w:p w:rsidR="00D15AF3" w:rsidRPr="00522043" w:rsidRDefault="00D15AF3" w:rsidP="0091718E">
      <w:pPr>
        <w:numPr>
          <w:ilvl w:val="2"/>
          <w:numId w:val="10"/>
        </w:numPr>
        <w:jc w:val="both"/>
        <w:rPr>
          <w:rFonts w:ascii="Arial" w:hAnsi="Arial" w:cs="Arial"/>
          <w:sz w:val="22"/>
          <w:szCs w:val="22"/>
        </w:rPr>
      </w:pPr>
      <w:r w:rsidRPr="00522043">
        <w:rPr>
          <w:rFonts w:ascii="Arial" w:hAnsi="Arial" w:cs="Arial"/>
          <w:sz w:val="22"/>
          <w:szCs w:val="22"/>
        </w:rPr>
        <w:t>O licitante deverá examinar cuidadosamente todas as instruções, condições, quadros, projetos, documentos-padrão, exigências, decretos, normas e especificações citados neste Edital e em seu (s) anexo (s).</w:t>
      </w:r>
    </w:p>
    <w:p w:rsidR="00D15AF3" w:rsidRPr="00522043" w:rsidRDefault="00D15AF3" w:rsidP="00D15AF3">
      <w:pPr>
        <w:ind w:left="1080"/>
        <w:jc w:val="both"/>
        <w:rPr>
          <w:rFonts w:ascii="Arial" w:hAnsi="Arial" w:cs="Arial"/>
          <w:sz w:val="22"/>
          <w:szCs w:val="22"/>
        </w:rPr>
      </w:pPr>
    </w:p>
    <w:p w:rsidR="00D15AF3" w:rsidRPr="00522043" w:rsidRDefault="00D15AF3" w:rsidP="0091718E">
      <w:pPr>
        <w:numPr>
          <w:ilvl w:val="2"/>
          <w:numId w:val="10"/>
        </w:numPr>
        <w:jc w:val="both"/>
        <w:rPr>
          <w:rFonts w:ascii="Arial" w:hAnsi="Arial" w:cs="Arial"/>
          <w:sz w:val="22"/>
          <w:szCs w:val="22"/>
        </w:rPr>
      </w:pPr>
      <w:r w:rsidRPr="00522043">
        <w:rPr>
          <w:rFonts w:ascii="Arial" w:hAnsi="Arial" w:cs="Arial"/>
          <w:b/>
          <w:bCs/>
          <w:sz w:val="22"/>
          <w:szCs w:val="22"/>
        </w:rPr>
        <w:t>Retificação dos Documentos</w:t>
      </w:r>
    </w:p>
    <w:p w:rsidR="00D15AF3" w:rsidRPr="00522043" w:rsidRDefault="00D15AF3" w:rsidP="00D15AF3">
      <w:pPr>
        <w:ind w:left="720"/>
        <w:jc w:val="both"/>
        <w:rPr>
          <w:rFonts w:ascii="Arial" w:hAnsi="Arial" w:cs="Arial"/>
          <w:sz w:val="22"/>
          <w:szCs w:val="22"/>
        </w:rPr>
      </w:pPr>
    </w:p>
    <w:p w:rsidR="005F0DEB" w:rsidRPr="00522043" w:rsidRDefault="00D15AF3" w:rsidP="0091718E">
      <w:pPr>
        <w:numPr>
          <w:ilvl w:val="3"/>
          <w:numId w:val="10"/>
        </w:numPr>
        <w:jc w:val="both"/>
        <w:rPr>
          <w:rFonts w:ascii="Arial" w:hAnsi="Arial" w:cs="Arial"/>
          <w:sz w:val="22"/>
          <w:szCs w:val="22"/>
        </w:rPr>
      </w:pPr>
      <w:r w:rsidRPr="00522043">
        <w:rPr>
          <w:rFonts w:ascii="Arial" w:hAnsi="Arial" w:cs="Arial"/>
          <w:sz w:val="22"/>
          <w:szCs w:val="22"/>
        </w:rPr>
        <w:t xml:space="preserve">Em qualquer ocasião antecedendo a data </w:t>
      </w:r>
      <w:r w:rsidR="00CC44CA">
        <w:rPr>
          <w:rFonts w:ascii="Arial" w:hAnsi="Arial" w:cs="Arial"/>
          <w:sz w:val="22"/>
          <w:szCs w:val="22"/>
        </w:rPr>
        <w:t>de entrega das propostas, a CPL</w:t>
      </w:r>
      <w:r w:rsidRPr="00522043">
        <w:rPr>
          <w:rFonts w:ascii="Arial" w:hAnsi="Arial" w:cs="Arial"/>
          <w:sz w:val="22"/>
          <w:szCs w:val="22"/>
        </w:rPr>
        <w:t xml:space="preserve"> poderá, por qualquer motivo, por sua iniciativa ou em consequência de respostas fornecidas às solicitações de esclarecimentos, modificar os referidos documentos mediante a emissão de errata </w:t>
      </w:r>
      <w:r w:rsidR="00CC44CA">
        <w:rPr>
          <w:rFonts w:ascii="Arial" w:hAnsi="Arial" w:cs="Arial"/>
          <w:sz w:val="22"/>
          <w:szCs w:val="22"/>
        </w:rPr>
        <w:t>ou adendo, que será publicada nos Diários Oficiais</w:t>
      </w:r>
      <w:r w:rsidRPr="00522043">
        <w:rPr>
          <w:rFonts w:ascii="Arial" w:hAnsi="Arial" w:cs="Arial"/>
          <w:sz w:val="22"/>
          <w:szCs w:val="22"/>
        </w:rPr>
        <w:t>, exceto quando, inquestionavelmente, a alteração não afetar a formulação das propostas.</w:t>
      </w:r>
    </w:p>
    <w:p w:rsidR="005F0DEB" w:rsidRPr="00522043" w:rsidRDefault="005F0DEB" w:rsidP="005F0DEB">
      <w:pPr>
        <w:ind w:left="1080"/>
        <w:jc w:val="both"/>
        <w:rPr>
          <w:rFonts w:ascii="Arial" w:hAnsi="Arial" w:cs="Arial"/>
          <w:sz w:val="22"/>
          <w:szCs w:val="22"/>
        </w:rPr>
      </w:pPr>
    </w:p>
    <w:p w:rsidR="005F0DEB" w:rsidRPr="00522043" w:rsidRDefault="005F0DEB" w:rsidP="0091718E">
      <w:pPr>
        <w:numPr>
          <w:ilvl w:val="3"/>
          <w:numId w:val="10"/>
        </w:numPr>
        <w:jc w:val="both"/>
        <w:rPr>
          <w:rFonts w:ascii="Arial" w:hAnsi="Arial" w:cs="Arial"/>
          <w:sz w:val="22"/>
          <w:szCs w:val="22"/>
        </w:rPr>
      </w:pPr>
      <w:r w:rsidRPr="00522043">
        <w:rPr>
          <w:rFonts w:ascii="Arial" w:hAnsi="Arial" w:cs="Arial"/>
          <w:sz w:val="22"/>
          <w:szCs w:val="22"/>
        </w:rPr>
        <w:t xml:space="preserve">Visando permitir aos licitantes, prazo razoável para levarem em conta a errata na preparação da Documentação e Proposta (s) Técnica (s) e de Preços, nos casos em que tal alteração implicar em modificação na </w:t>
      </w:r>
      <w:r w:rsidR="00CC44CA">
        <w:rPr>
          <w:rFonts w:ascii="Arial" w:hAnsi="Arial" w:cs="Arial"/>
          <w:sz w:val="22"/>
          <w:szCs w:val="22"/>
        </w:rPr>
        <w:t>elaboração das propostas, a CPL</w:t>
      </w:r>
      <w:r w:rsidRPr="00522043">
        <w:rPr>
          <w:rFonts w:ascii="Arial" w:hAnsi="Arial" w:cs="Arial"/>
          <w:sz w:val="22"/>
          <w:szCs w:val="22"/>
        </w:rPr>
        <w:t xml:space="preserve"> poderá prorrogar a entrega das mesmas, pelo prazo que, na forma da Lei, for julgado necessário.</w:t>
      </w:r>
    </w:p>
    <w:p w:rsidR="00D15AF3" w:rsidRPr="00522043" w:rsidRDefault="00D15AF3" w:rsidP="00D15AF3">
      <w:pPr>
        <w:ind w:left="720"/>
        <w:jc w:val="both"/>
        <w:rPr>
          <w:rFonts w:ascii="Arial" w:hAnsi="Arial" w:cs="Arial"/>
          <w:sz w:val="22"/>
          <w:szCs w:val="22"/>
        </w:rPr>
      </w:pPr>
    </w:p>
    <w:p w:rsidR="00CE7A31" w:rsidRPr="00522043" w:rsidRDefault="00CE7A31" w:rsidP="00CE7A31">
      <w:pPr>
        <w:pStyle w:val="Corpodetexto"/>
        <w:ind w:left="720" w:hanging="720"/>
        <w:rPr>
          <w:rFonts w:ascii="Arial" w:hAnsi="Arial" w:cs="Arial"/>
          <w:szCs w:val="22"/>
        </w:rPr>
      </w:pPr>
      <w:r w:rsidRPr="00522043">
        <w:rPr>
          <w:rFonts w:ascii="Arial" w:hAnsi="Arial" w:cs="Arial"/>
          <w:b/>
          <w:szCs w:val="22"/>
        </w:rPr>
        <w:t>8.</w:t>
      </w:r>
      <w:r w:rsidRPr="00522043">
        <w:rPr>
          <w:rFonts w:ascii="Arial" w:hAnsi="Arial" w:cs="Arial"/>
          <w:b/>
          <w:szCs w:val="22"/>
        </w:rPr>
        <w:tab/>
        <w:t>DO RECEBIMENTO E ABERTURA DOS ENVELOPES DE HABILITAÇÃO E PROPOSTA</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8.1</w:t>
      </w:r>
      <w:r w:rsidRPr="00522043">
        <w:rPr>
          <w:rFonts w:ascii="Arial" w:hAnsi="Arial" w:cs="Arial"/>
          <w:szCs w:val="22"/>
        </w:rPr>
        <w:t>.</w:t>
      </w:r>
      <w:r w:rsidRPr="00522043">
        <w:rPr>
          <w:rFonts w:ascii="Arial" w:hAnsi="Arial" w:cs="Arial"/>
          <w:szCs w:val="22"/>
        </w:rPr>
        <w:tab/>
        <w:t xml:space="preserve">No dia, hora e local designados no preâmbulo deste </w:t>
      </w:r>
      <w:r w:rsidRPr="00522043">
        <w:rPr>
          <w:rFonts w:ascii="Arial" w:hAnsi="Arial" w:cs="Arial"/>
          <w:b/>
          <w:szCs w:val="22"/>
        </w:rPr>
        <w:t>Edital</w:t>
      </w:r>
      <w:r w:rsidRPr="00522043">
        <w:rPr>
          <w:rFonts w:ascii="Arial" w:hAnsi="Arial" w:cs="Arial"/>
          <w:szCs w:val="22"/>
        </w:rPr>
        <w:t xml:space="preserve">, a </w:t>
      </w:r>
      <w:r w:rsidR="000907D4" w:rsidRPr="00522043">
        <w:rPr>
          <w:rFonts w:ascii="Arial" w:hAnsi="Arial" w:cs="Arial"/>
          <w:szCs w:val="22"/>
        </w:rPr>
        <w:t>Comissão Permanente</w:t>
      </w:r>
      <w:r w:rsidRPr="00522043">
        <w:rPr>
          <w:rFonts w:ascii="Arial" w:hAnsi="Arial" w:cs="Arial"/>
          <w:szCs w:val="22"/>
        </w:rPr>
        <w:t xml:space="preserve"> de Licitação Municipal – </w:t>
      </w:r>
      <w:r w:rsidR="000A40D7" w:rsidRPr="00522043">
        <w:rPr>
          <w:rFonts w:ascii="Arial" w:hAnsi="Arial" w:cs="Arial"/>
          <w:szCs w:val="22"/>
        </w:rPr>
        <w:t>SEMCOL</w:t>
      </w:r>
      <w:r w:rsidRPr="00522043">
        <w:rPr>
          <w:rFonts w:ascii="Arial" w:hAnsi="Arial" w:cs="Arial"/>
          <w:szCs w:val="22"/>
        </w:rPr>
        <w:t xml:space="preserve">, depois de declarar aberta a sessão receberá os envelopes contendo a documentação de </w:t>
      </w:r>
      <w:r w:rsidRPr="00522043">
        <w:rPr>
          <w:rFonts w:ascii="Arial" w:hAnsi="Arial" w:cs="Arial"/>
          <w:b/>
          <w:szCs w:val="22"/>
        </w:rPr>
        <w:t>“HABILITAÇÃO”</w:t>
      </w:r>
      <w:r w:rsidRPr="00522043">
        <w:rPr>
          <w:rFonts w:ascii="Arial" w:hAnsi="Arial" w:cs="Arial"/>
          <w:szCs w:val="22"/>
        </w:rPr>
        <w:t xml:space="preserve"> e </w:t>
      </w:r>
      <w:r w:rsidRPr="00522043">
        <w:rPr>
          <w:rFonts w:ascii="Arial" w:hAnsi="Arial" w:cs="Arial"/>
          <w:b/>
          <w:szCs w:val="22"/>
        </w:rPr>
        <w:t>“PROPOSTAS”</w:t>
      </w:r>
      <w:r w:rsidRPr="00522043">
        <w:rPr>
          <w:rFonts w:ascii="Arial" w:hAnsi="Arial" w:cs="Arial"/>
          <w:szCs w:val="22"/>
        </w:rPr>
        <w:t>, em envelopes distintos, devidamente lacrados, constando em sua parte externa os seguintes dizeres:</w:t>
      </w:r>
    </w:p>
    <w:p w:rsidR="00CE7A31" w:rsidRPr="00522043" w:rsidRDefault="00CE7A31" w:rsidP="00CE7A31">
      <w:pPr>
        <w:pStyle w:val="Corpodetexto"/>
        <w:tabs>
          <w:tab w:val="left" w:pos="900"/>
        </w:tabs>
        <w:ind w:left="1620" w:hanging="1620"/>
        <w:rPr>
          <w:rFonts w:ascii="Arial" w:hAnsi="Arial" w:cs="Arial"/>
          <w:szCs w:val="22"/>
        </w:rPr>
      </w:pP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r>
      <w:r w:rsidRPr="00522043">
        <w:rPr>
          <w:rFonts w:ascii="Arial" w:hAnsi="Arial" w:cs="Arial"/>
          <w:b/>
          <w:szCs w:val="22"/>
        </w:rPr>
        <w:t>ENVELOPE “</w:t>
      </w:r>
      <w:r w:rsidR="005F0DEB" w:rsidRPr="00522043">
        <w:rPr>
          <w:rFonts w:ascii="Arial" w:hAnsi="Arial" w:cs="Arial"/>
          <w:b/>
          <w:szCs w:val="22"/>
        </w:rPr>
        <w:t>1</w:t>
      </w:r>
      <w:r w:rsidRPr="00522043">
        <w:rPr>
          <w:rFonts w:ascii="Arial" w:hAnsi="Arial" w:cs="Arial"/>
          <w:b/>
          <w:szCs w:val="22"/>
        </w:rPr>
        <w:t xml:space="preserve">” – HABILITAÇÃO </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r>
      <w:r w:rsidRPr="00522043">
        <w:rPr>
          <w:rFonts w:ascii="Arial" w:hAnsi="Arial" w:cs="Arial"/>
          <w:b/>
          <w:szCs w:val="22"/>
        </w:rPr>
        <w:t>PREFEITURA MUNICIPAL DE ROLIM DE MOURA</w:t>
      </w:r>
    </w:p>
    <w:p w:rsidR="00CE7A31" w:rsidRPr="00522043" w:rsidRDefault="00CE7A31" w:rsidP="00CE7A31">
      <w:pPr>
        <w:pStyle w:val="Corpodetexto"/>
        <w:tabs>
          <w:tab w:val="left" w:pos="900"/>
        </w:tabs>
        <w:ind w:left="1620" w:hanging="1620"/>
        <w:rPr>
          <w:rFonts w:ascii="Arial" w:hAnsi="Arial" w:cs="Arial"/>
          <w:szCs w:val="22"/>
        </w:rPr>
      </w:pPr>
      <w:r w:rsidRPr="00522043">
        <w:rPr>
          <w:rFonts w:ascii="Arial" w:hAnsi="Arial" w:cs="Arial"/>
          <w:szCs w:val="22"/>
        </w:rPr>
        <w:tab/>
      </w:r>
      <w:r w:rsidRPr="00522043">
        <w:rPr>
          <w:rFonts w:ascii="Arial" w:hAnsi="Arial" w:cs="Arial"/>
          <w:szCs w:val="22"/>
        </w:rPr>
        <w:tab/>
      </w:r>
      <w:r w:rsidR="000907D4" w:rsidRPr="00522043">
        <w:rPr>
          <w:rFonts w:ascii="Arial" w:hAnsi="Arial" w:cs="Arial"/>
          <w:szCs w:val="22"/>
        </w:rPr>
        <w:t>Comissão Permanente</w:t>
      </w:r>
      <w:r w:rsidRPr="00522043">
        <w:rPr>
          <w:rFonts w:ascii="Arial" w:hAnsi="Arial" w:cs="Arial"/>
          <w:szCs w:val="22"/>
        </w:rPr>
        <w:t xml:space="preserve"> de Licitação Municipal – </w:t>
      </w:r>
      <w:r w:rsidR="000A40D7" w:rsidRPr="00522043">
        <w:rPr>
          <w:rFonts w:ascii="Arial" w:hAnsi="Arial" w:cs="Arial"/>
          <w:szCs w:val="22"/>
        </w:rPr>
        <w:t>SEMCOL</w:t>
      </w:r>
    </w:p>
    <w:p w:rsidR="00CE7A31" w:rsidRPr="00522043" w:rsidRDefault="00CE7A31" w:rsidP="00CE7A31">
      <w:pPr>
        <w:pStyle w:val="Corpodetexto"/>
        <w:tabs>
          <w:tab w:val="left" w:pos="900"/>
        </w:tabs>
        <w:ind w:left="1620" w:hanging="1620"/>
        <w:rPr>
          <w:rFonts w:ascii="Arial" w:hAnsi="Arial" w:cs="Arial"/>
          <w:szCs w:val="22"/>
        </w:rPr>
      </w:pPr>
      <w:r w:rsidRPr="00522043">
        <w:rPr>
          <w:rFonts w:ascii="Arial" w:hAnsi="Arial" w:cs="Arial"/>
          <w:szCs w:val="22"/>
        </w:rPr>
        <w:tab/>
      </w:r>
      <w:r w:rsidRPr="00522043">
        <w:rPr>
          <w:rFonts w:ascii="Arial" w:hAnsi="Arial" w:cs="Arial"/>
          <w:szCs w:val="22"/>
        </w:rPr>
        <w:tab/>
        <w:t>Rua João Pessoa, 4478 - Centro</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r>
      <w:proofErr w:type="gramStart"/>
      <w:r w:rsidRPr="00522043">
        <w:rPr>
          <w:rFonts w:ascii="Arial" w:hAnsi="Arial" w:cs="Arial"/>
          <w:szCs w:val="22"/>
        </w:rPr>
        <w:t>Data:</w:t>
      </w:r>
      <w:proofErr w:type="gramEnd"/>
      <w:r w:rsidR="005F0DEB" w:rsidRPr="00522043">
        <w:rPr>
          <w:rFonts w:ascii="Arial" w:hAnsi="Arial" w:cs="Arial"/>
          <w:b/>
          <w:szCs w:val="22"/>
        </w:rPr>
        <w:t>00</w:t>
      </w:r>
      <w:r w:rsidRPr="00522043">
        <w:rPr>
          <w:rFonts w:ascii="Arial" w:hAnsi="Arial" w:cs="Arial"/>
          <w:b/>
          <w:szCs w:val="22"/>
        </w:rPr>
        <w:t>/0</w:t>
      </w:r>
      <w:r w:rsidR="005F0DEB" w:rsidRPr="00522043">
        <w:rPr>
          <w:rFonts w:ascii="Arial" w:hAnsi="Arial" w:cs="Arial"/>
          <w:b/>
          <w:szCs w:val="22"/>
        </w:rPr>
        <w:t>0</w:t>
      </w:r>
      <w:r w:rsidR="00946207" w:rsidRPr="00522043">
        <w:rPr>
          <w:rFonts w:ascii="Arial" w:hAnsi="Arial" w:cs="Arial"/>
          <w:b/>
          <w:szCs w:val="22"/>
        </w:rPr>
        <w:t>/2</w:t>
      </w:r>
      <w:r w:rsidR="00FB1F94">
        <w:rPr>
          <w:rFonts w:ascii="Arial" w:hAnsi="Arial" w:cs="Arial"/>
          <w:b/>
          <w:szCs w:val="22"/>
        </w:rPr>
        <w:t>017</w:t>
      </w:r>
      <w:r w:rsidRPr="00522043">
        <w:rPr>
          <w:rFonts w:ascii="Arial" w:hAnsi="Arial" w:cs="Arial"/>
          <w:szCs w:val="22"/>
        </w:rPr>
        <w:t>– Horário:</w:t>
      </w:r>
      <w:r w:rsidRPr="00522043">
        <w:rPr>
          <w:rFonts w:ascii="Arial" w:hAnsi="Arial" w:cs="Arial"/>
          <w:b/>
          <w:szCs w:val="22"/>
        </w:rPr>
        <w:t>0</w:t>
      </w:r>
      <w:r w:rsidR="005F0DEB" w:rsidRPr="00522043">
        <w:rPr>
          <w:rFonts w:ascii="Arial" w:hAnsi="Arial" w:cs="Arial"/>
          <w:b/>
          <w:szCs w:val="22"/>
        </w:rPr>
        <w:t>0</w:t>
      </w:r>
      <w:r w:rsidRPr="00522043">
        <w:rPr>
          <w:rFonts w:ascii="Arial" w:hAnsi="Arial" w:cs="Arial"/>
          <w:b/>
          <w:szCs w:val="22"/>
        </w:rPr>
        <w:t>:00 horas</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b/>
          <w:szCs w:val="22"/>
        </w:rPr>
        <w:tab/>
      </w:r>
      <w:r w:rsidRPr="00522043">
        <w:rPr>
          <w:rFonts w:ascii="Arial" w:hAnsi="Arial" w:cs="Arial"/>
          <w:b/>
          <w:szCs w:val="22"/>
        </w:rPr>
        <w:tab/>
      </w:r>
      <w:r w:rsidR="007C3151" w:rsidRPr="00522043">
        <w:rPr>
          <w:rFonts w:ascii="Arial" w:hAnsi="Arial" w:cs="Arial"/>
          <w:b/>
          <w:szCs w:val="22"/>
        </w:rPr>
        <w:t>CONCORRÊNCIA</w:t>
      </w:r>
      <w:r w:rsidRPr="00522043">
        <w:rPr>
          <w:rFonts w:ascii="Arial" w:hAnsi="Arial" w:cs="Arial"/>
          <w:b/>
          <w:szCs w:val="22"/>
        </w:rPr>
        <w:t>Nº 00</w:t>
      </w:r>
      <w:r w:rsidR="005F0DEB" w:rsidRPr="00522043">
        <w:rPr>
          <w:rFonts w:ascii="Arial" w:hAnsi="Arial" w:cs="Arial"/>
          <w:b/>
          <w:szCs w:val="22"/>
        </w:rPr>
        <w:t>0</w:t>
      </w:r>
      <w:r w:rsidRPr="00522043">
        <w:rPr>
          <w:rFonts w:ascii="Arial" w:hAnsi="Arial" w:cs="Arial"/>
          <w:b/>
          <w:szCs w:val="22"/>
        </w:rPr>
        <w:t>/</w:t>
      </w:r>
      <w:r w:rsidR="00204C50" w:rsidRPr="00522043">
        <w:rPr>
          <w:rFonts w:ascii="Arial" w:hAnsi="Arial" w:cs="Arial"/>
          <w:b/>
          <w:szCs w:val="22"/>
        </w:rPr>
        <w:t>201</w:t>
      </w:r>
      <w:r w:rsidR="00FB1F94">
        <w:rPr>
          <w:rFonts w:ascii="Arial" w:hAnsi="Arial" w:cs="Arial"/>
          <w:b/>
          <w:szCs w:val="22"/>
        </w:rPr>
        <w:t>7</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b/>
          <w:szCs w:val="22"/>
        </w:rPr>
        <w:lastRenderedPageBreak/>
        <w:tab/>
      </w:r>
      <w:r w:rsidRPr="00522043">
        <w:rPr>
          <w:rFonts w:ascii="Arial" w:hAnsi="Arial" w:cs="Arial"/>
          <w:b/>
          <w:szCs w:val="22"/>
        </w:rPr>
        <w:tab/>
      </w:r>
      <w:r w:rsidR="005F0DEB" w:rsidRPr="00522043">
        <w:rPr>
          <w:rFonts w:ascii="Arial" w:hAnsi="Arial" w:cs="Arial"/>
          <w:b/>
          <w:szCs w:val="22"/>
        </w:rPr>
        <w:t xml:space="preserve">CNPJ e </w:t>
      </w:r>
      <w:r w:rsidRPr="00522043">
        <w:rPr>
          <w:rFonts w:ascii="Arial" w:hAnsi="Arial" w:cs="Arial"/>
          <w:b/>
          <w:szCs w:val="22"/>
        </w:rPr>
        <w:t>Nome da Licitante</w:t>
      </w:r>
      <w:r w:rsidR="006057B6" w:rsidRPr="00522043">
        <w:rPr>
          <w:rFonts w:ascii="Arial" w:hAnsi="Arial" w:cs="Arial"/>
          <w:b/>
          <w:szCs w:val="22"/>
        </w:rPr>
        <w:t xml:space="preserve"> e telefone para contato</w:t>
      </w:r>
    </w:p>
    <w:p w:rsidR="00CE7A31" w:rsidRPr="00522043" w:rsidRDefault="00CE7A31" w:rsidP="00CE7A31">
      <w:pPr>
        <w:pStyle w:val="Corpodetexto"/>
        <w:tabs>
          <w:tab w:val="left" w:pos="900"/>
        </w:tabs>
        <w:ind w:left="1620" w:hanging="1620"/>
        <w:rPr>
          <w:rFonts w:ascii="Arial" w:hAnsi="Arial" w:cs="Arial"/>
          <w:szCs w:val="22"/>
        </w:rPr>
      </w:pPr>
      <w:r w:rsidRPr="00522043">
        <w:rPr>
          <w:rFonts w:ascii="Arial" w:hAnsi="Arial" w:cs="Arial"/>
          <w:szCs w:val="22"/>
        </w:rPr>
        <w:tab/>
      </w:r>
    </w:p>
    <w:p w:rsidR="005F0DEB" w:rsidRPr="00522043" w:rsidRDefault="005F0DEB" w:rsidP="00CE7A31">
      <w:pPr>
        <w:pStyle w:val="Corpodetexto"/>
        <w:tabs>
          <w:tab w:val="left" w:pos="900"/>
        </w:tabs>
        <w:ind w:left="1620" w:hanging="1620"/>
        <w:rPr>
          <w:rFonts w:ascii="Arial" w:hAnsi="Arial" w:cs="Arial"/>
          <w:szCs w:val="22"/>
        </w:rPr>
      </w:pP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r>
      <w:r w:rsidRPr="00522043">
        <w:rPr>
          <w:rFonts w:ascii="Arial" w:hAnsi="Arial" w:cs="Arial"/>
          <w:b/>
          <w:szCs w:val="22"/>
        </w:rPr>
        <w:t>ENVELOPE “</w:t>
      </w:r>
      <w:r w:rsidR="005F0DEB" w:rsidRPr="00522043">
        <w:rPr>
          <w:rFonts w:ascii="Arial" w:hAnsi="Arial" w:cs="Arial"/>
          <w:b/>
          <w:szCs w:val="22"/>
        </w:rPr>
        <w:t>2</w:t>
      </w:r>
      <w:r w:rsidRPr="00522043">
        <w:rPr>
          <w:rFonts w:ascii="Arial" w:hAnsi="Arial" w:cs="Arial"/>
          <w:b/>
          <w:szCs w:val="22"/>
        </w:rPr>
        <w:t>” – PROPOSTA</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r>
      <w:r w:rsidRPr="00522043">
        <w:rPr>
          <w:rFonts w:ascii="Arial" w:hAnsi="Arial" w:cs="Arial"/>
          <w:b/>
          <w:szCs w:val="22"/>
        </w:rPr>
        <w:t>PREFEITURA MUNICIPAL DE ROLIM DE MOURA</w:t>
      </w:r>
    </w:p>
    <w:p w:rsidR="00CE7A31" w:rsidRPr="00522043" w:rsidRDefault="00CE7A31" w:rsidP="00CE7A31">
      <w:pPr>
        <w:pStyle w:val="Corpodetexto"/>
        <w:tabs>
          <w:tab w:val="left" w:pos="900"/>
        </w:tabs>
        <w:ind w:left="1620" w:hanging="1620"/>
        <w:rPr>
          <w:rFonts w:ascii="Arial" w:hAnsi="Arial" w:cs="Arial"/>
          <w:szCs w:val="22"/>
        </w:rPr>
      </w:pPr>
      <w:r w:rsidRPr="00522043">
        <w:rPr>
          <w:rFonts w:ascii="Arial" w:hAnsi="Arial" w:cs="Arial"/>
          <w:szCs w:val="22"/>
        </w:rPr>
        <w:tab/>
      </w:r>
      <w:r w:rsidRPr="00522043">
        <w:rPr>
          <w:rFonts w:ascii="Arial" w:hAnsi="Arial" w:cs="Arial"/>
          <w:szCs w:val="22"/>
        </w:rPr>
        <w:tab/>
      </w:r>
      <w:r w:rsidR="000907D4" w:rsidRPr="00522043">
        <w:rPr>
          <w:rFonts w:ascii="Arial" w:hAnsi="Arial" w:cs="Arial"/>
          <w:szCs w:val="22"/>
        </w:rPr>
        <w:t>Comissão Permanente</w:t>
      </w:r>
      <w:r w:rsidRPr="00522043">
        <w:rPr>
          <w:rFonts w:ascii="Arial" w:hAnsi="Arial" w:cs="Arial"/>
          <w:szCs w:val="22"/>
        </w:rPr>
        <w:t xml:space="preserve"> de Licitação Municipal – </w:t>
      </w:r>
      <w:r w:rsidR="000A40D7" w:rsidRPr="00522043">
        <w:rPr>
          <w:rFonts w:ascii="Arial" w:hAnsi="Arial" w:cs="Arial"/>
          <w:szCs w:val="22"/>
        </w:rPr>
        <w:t>SEMCOL</w:t>
      </w:r>
    </w:p>
    <w:p w:rsidR="00CE7A31" w:rsidRPr="00522043" w:rsidRDefault="00CE7A31" w:rsidP="00CE7A31">
      <w:pPr>
        <w:pStyle w:val="Corpodetexto"/>
        <w:tabs>
          <w:tab w:val="left" w:pos="900"/>
        </w:tabs>
        <w:ind w:left="1620" w:hanging="1620"/>
        <w:rPr>
          <w:rFonts w:ascii="Arial" w:hAnsi="Arial" w:cs="Arial"/>
          <w:szCs w:val="22"/>
        </w:rPr>
      </w:pPr>
      <w:r w:rsidRPr="00522043">
        <w:rPr>
          <w:rFonts w:ascii="Arial" w:hAnsi="Arial" w:cs="Arial"/>
          <w:szCs w:val="22"/>
        </w:rPr>
        <w:tab/>
      </w:r>
      <w:r w:rsidRPr="00522043">
        <w:rPr>
          <w:rFonts w:ascii="Arial" w:hAnsi="Arial" w:cs="Arial"/>
          <w:szCs w:val="22"/>
        </w:rPr>
        <w:tab/>
        <w:t>Rua João Pessoa, 4478 - Centro</w:t>
      </w:r>
    </w:p>
    <w:p w:rsidR="005F0DEB"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szCs w:val="22"/>
        </w:rPr>
        <w:tab/>
      </w:r>
      <w:r w:rsidRPr="00522043">
        <w:rPr>
          <w:rFonts w:ascii="Arial" w:hAnsi="Arial" w:cs="Arial"/>
          <w:szCs w:val="22"/>
        </w:rPr>
        <w:tab/>
      </w:r>
      <w:proofErr w:type="gramStart"/>
      <w:r w:rsidR="005F0DEB" w:rsidRPr="00522043">
        <w:rPr>
          <w:rFonts w:ascii="Arial" w:hAnsi="Arial" w:cs="Arial"/>
          <w:szCs w:val="22"/>
        </w:rPr>
        <w:t>Data:</w:t>
      </w:r>
      <w:proofErr w:type="gramEnd"/>
      <w:r w:rsidR="005F0DEB" w:rsidRPr="00522043">
        <w:rPr>
          <w:rFonts w:ascii="Arial" w:hAnsi="Arial" w:cs="Arial"/>
          <w:b/>
          <w:szCs w:val="22"/>
        </w:rPr>
        <w:t>00/00</w:t>
      </w:r>
      <w:r w:rsidR="00FB1F94">
        <w:rPr>
          <w:rFonts w:ascii="Arial" w:hAnsi="Arial" w:cs="Arial"/>
          <w:b/>
          <w:szCs w:val="22"/>
        </w:rPr>
        <w:t>/2017</w:t>
      </w:r>
      <w:r w:rsidR="005F0DEB" w:rsidRPr="00522043">
        <w:rPr>
          <w:rFonts w:ascii="Arial" w:hAnsi="Arial" w:cs="Arial"/>
          <w:szCs w:val="22"/>
        </w:rPr>
        <w:t>– Horário:</w:t>
      </w:r>
      <w:r w:rsidR="005F0DEB" w:rsidRPr="00522043">
        <w:rPr>
          <w:rFonts w:ascii="Arial" w:hAnsi="Arial" w:cs="Arial"/>
          <w:b/>
          <w:szCs w:val="22"/>
        </w:rPr>
        <w:t>00:00 horas</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b/>
          <w:szCs w:val="22"/>
        </w:rPr>
        <w:tab/>
      </w:r>
      <w:r w:rsidR="005F0DEB" w:rsidRPr="00522043">
        <w:rPr>
          <w:rFonts w:ascii="Arial" w:hAnsi="Arial" w:cs="Arial"/>
          <w:b/>
          <w:szCs w:val="22"/>
        </w:rPr>
        <w:tab/>
      </w:r>
      <w:r w:rsidR="007C3151" w:rsidRPr="00522043">
        <w:rPr>
          <w:rFonts w:ascii="Arial" w:hAnsi="Arial" w:cs="Arial"/>
          <w:b/>
          <w:szCs w:val="22"/>
        </w:rPr>
        <w:t>CONCORRÊNCIA</w:t>
      </w:r>
      <w:r w:rsidRPr="00522043">
        <w:rPr>
          <w:rFonts w:ascii="Arial" w:hAnsi="Arial" w:cs="Arial"/>
          <w:b/>
          <w:szCs w:val="22"/>
        </w:rPr>
        <w:t>Nº 00</w:t>
      </w:r>
      <w:r w:rsidR="005F0DEB" w:rsidRPr="00522043">
        <w:rPr>
          <w:rFonts w:ascii="Arial" w:hAnsi="Arial" w:cs="Arial"/>
          <w:b/>
          <w:szCs w:val="22"/>
        </w:rPr>
        <w:t>0</w:t>
      </w:r>
      <w:r w:rsidRPr="00522043">
        <w:rPr>
          <w:rFonts w:ascii="Arial" w:hAnsi="Arial" w:cs="Arial"/>
          <w:b/>
          <w:szCs w:val="22"/>
        </w:rPr>
        <w:t>/</w:t>
      </w:r>
      <w:r w:rsidR="00204C50" w:rsidRPr="00522043">
        <w:rPr>
          <w:rFonts w:ascii="Arial" w:hAnsi="Arial" w:cs="Arial"/>
          <w:b/>
          <w:szCs w:val="22"/>
        </w:rPr>
        <w:t>201</w:t>
      </w:r>
      <w:r w:rsidR="00FB1F94">
        <w:rPr>
          <w:rFonts w:ascii="Arial" w:hAnsi="Arial" w:cs="Arial"/>
          <w:b/>
          <w:szCs w:val="22"/>
        </w:rPr>
        <w:t>7</w:t>
      </w:r>
    </w:p>
    <w:p w:rsidR="00CE7A31" w:rsidRPr="00522043" w:rsidRDefault="00CE7A31" w:rsidP="00CE7A31">
      <w:pPr>
        <w:pStyle w:val="Corpodetexto"/>
        <w:tabs>
          <w:tab w:val="left" w:pos="900"/>
        </w:tabs>
        <w:ind w:left="1620" w:hanging="1620"/>
        <w:rPr>
          <w:rFonts w:ascii="Arial" w:hAnsi="Arial" w:cs="Arial"/>
          <w:b/>
          <w:szCs w:val="22"/>
        </w:rPr>
      </w:pPr>
      <w:r w:rsidRPr="00522043">
        <w:rPr>
          <w:rFonts w:ascii="Arial" w:hAnsi="Arial" w:cs="Arial"/>
          <w:b/>
          <w:szCs w:val="22"/>
        </w:rPr>
        <w:tab/>
      </w:r>
      <w:r w:rsidRPr="00522043">
        <w:rPr>
          <w:rFonts w:ascii="Arial" w:hAnsi="Arial" w:cs="Arial"/>
          <w:b/>
          <w:szCs w:val="22"/>
        </w:rPr>
        <w:tab/>
      </w:r>
      <w:r w:rsidR="005F0DEB" w:rsidRPr="00522043">
        <w:rPr>
          <w:rFonts w:ascii="Arial" w:hAnsi="Arial" w:cs="Arial"/>
          <w:b/>
          <w:szCs w:val="22"/>
        </w:rPr>
        <w:t xml:space="preserve">CNPJ e </w:t>
      </w:r>
      <w:r w:rsidRPr="00522043">
        <w:rPr>
          <w:rFonts w:ascii="Arial" w:hAnsi="Arial" w:cs="Arial"/>
          <w:b/>
          <w:szCs w:val="22"/>
        </w:rPr>
        <w:t>Nome da Licitante</w:t>
      </w:r>
      <w:r w:rsidR="006057B6" w:rsidRPr="00522043">
        <w:rPr>
          <w:rFonts w:ascii="Arial" w:hAnsi="Arial" w:cs="Arial"/>
          <w:b/>
          <w:szCs w:val="22"/>
        </w:rPr>
        <w:t xml:space="preserve"> e telefone para contato</w:t>
      </w:r>
    </w:p>
    <w:p w:rsidR="00BF446C" w:rsidRPr="00522043" w:rsidRDefault="00BF446C" w:rsidP="00CE7A31">
      <w:pPr>
        <w:pStyle w:val="Corpodetexto"/>
        <w:tabs>
          <w:tab w:val="left" w:pos="900"/>
        </w:tabs>
        <w:ind w:left="1620" w:hanging="1620"/>
        <w:rPr>
          <w:rFonts w:ascii="Arial" w:hAnsi="Arial" w:cs="Arial"/>
          <w:b/>
          <w:szCs w:val="22"/>
        </w:rPr>
      </w:pPr>
    </w:p>
    <w:p w:rsidR="00A03621" w:rsidRPr="00522043" w:rsidRDefault="00A03621" w:rsidP="00A03621">
      <w:pPr>
        <w:pStyle w:val="Corpodetexto"/>
        <w:ind w:left="705" w:hanging="705"/>
        <w:rPr>
          <w:rFonts w:ascii="Arial" w:hAnsi="Arial" w:cs="Arial"/>
          <w:szCs w:val="22"/>
        </w:rPr>
      </w:pPr>
      <w:r w:rsidRPr="00522043">
        <w:rPr>
          <w:rFonts w:ascii="Arial" w:hAnsi="Arial" w:cs="Arial"/>
          <w:b/>
          <w:szCs w:val="22"/>
        </w:rPr>
        <w:t>8.1.2.</w:t>
      </w:r>
      <w:r w:rsidRPr="00522043">
        <w:rPr>
          <w:rFonts w:ascii="Arial" w:hAnsi="Arial" w:cs="Arial"/>
          <w:szCs w:val="22"/>
        </w:rPr>
        <w:tab/>
        <w:t>Nenhum dos documentos e propostas contidos nos envelopes 01 e 02, poderão conter rasuras ou entrelinhas. Considerados para tal:</w:t>
      </w:r>
    </w:p>
    <w:p w:rsidR="00A03621" w:rsidRPr="00522043" w:rsidRDefault="00A03621" w:rsidP="00A03621">
      <w:pPr>
        <w:pStyle w:val="Corpodetexto"/>
        <w:ind w:left="705" w:hanging="705"/>
        <w:rPr>
          <w:rFonts w:ascii="Arial" w:hAnsi="Arial" w:cs="Arial"/>
          <w:szCs w:val="22"/>
        </w:rPr>
      </w:pPr>
    </w:p>
    <w:p w:rsidR="00A03621" w:rsidRPr="00522043" w:rsidRDefault="00A03621" w:rsidP="0091718E">
      <w:pPr>
        <w:pStyle w:val="Corpodetexto"/>
        <w:numPr>
          <w:ilvl w:val="0"/>
          <w:numId w:val="14"/>
        </w:numPr>
        <w:rPr>
          <w:rFonts w:ascii="Arial" w:hAnsi="Arial" w:cs="Arial"/>
          <w:szCs w:val="22"/>
        </w:rPr>
      </w:pPr>
      <w:r w:rsidRPr="00522043">
        <w:rPr>
          <w:rFonts w:ascii="Arial" w:hAnsi="Arial" w:cs="Arial"/>
          <w:szCs w:val="22"/>
        </w:rPr>
        <w:t>Rasuras – qualquer tentativa de modificação do que foi originalmente escrito e que impossibilite ou dificulte a correta leitura, por dupla interpretação do texto, exclusive na numeração de folhas (desde que não altere o teor do documento), a qual a Comissão caso julgue necessário, poderá promover nova numeração, a fim de resguardar a integridade da documentação.</w:t>
      </w:r>
    </w:p>
    <w:p w:rsidR="00A03621" w:rsidRPr="00522043" w:rsidRDefault="00A03621" w:rsidP="00A03621">
      <w:pPr>
        <w:pStyle w:val="Corpodetexto"/>
        <w:ind w:left="1778"/>
        <w:rPr>
          <w:rFonts w:ascii="Arial" w:hAnsi="Arial" w:cs="Arial"/>
          <w:szCs w:val="22"/>
        </w:rPr>
      </w:pPr>
    </w:p>
    <w:p w:rsidR="00A03621" w:rsidRPr="00522043" w:rsidRDefault="00A03621" w:rsidP="00A03621">
      <w:pPr>
        <w:pStyle w:val="Corpodetexto"/>
        <w:ind w:left="1701" w:hanging="283"/>
        <w:rPr>
          <w:rFonts w:ascii="Arial" w:hAnsi="Arial" w:cs="Arial"/>
          <w:szCs w:val="22"/>
        </w:rPr>
      </w:pPr>
      <w:proofErr w:type="gramStart"/>
      <w:r w:rsidRPr="00522043">
        <w:rPr>
          <w:rFonts w:ascii="Arial" w:hAnsi="Arial" w:cs="Arial"/>
          <w:szCs w:val="22"/>
        </w:rPr>
        <w:t>b)</w:t>
      </w:r>
      <w:proofErr w:type="gramEnd"/>
      <w:r w:rsidRPr="00522043">
        <w:rPr>
          <w:rFonts w:ascii="Arial" w:hAnsi="Arial" w:cs="Arial"/>
          <w:szCs w:val="22"/>
        </w:rPr>
        <w:tab/>
        <w:t>Entrelinhas – qualquer inclusão de texto na tentativa de complementar, modificar ou corrigir o que originalmente foi escrito.</w:t>
      </w:r>
    </w:p>
    <w:p w:rsidR="00A03621" w:rsidRPr="00522043" w:rsidRDefault="00A03621" w:rsidP="00A03621">
      <w:pPr>
        <w:pStyle w:val="Corpodetexto"/>
        <w:ind w:left="705" w:hanging="705"/>
        <w:rPr>
          <w:rFonts w:ascii="Arial" w:hAnsi="Arial" w:cs="Arial"/>
          <w:szCs w:val="22"/>
        </w:rPr>
      </w:pPr>
    </w:p>
    <w:p w:rsidR="00A03621" w:rsidRPr="00522043" w:rsidRDefault="00A03621" w:rsidP="0091718E">
      <w:pPr>
        <w:pStyle w:val="Corpodetexto"/>
        <w:numPr>
          <w:ilvl w:val="2"/>
          <w:numId w:val="13"/>
        </w:numPr>
        <w:rPr>
          <w:rFonts w:ascii="Arial" w:hAnsi="Arial" w:cs="Arial"/>
          <w:szCs w:val="22"/>
        </w:rPr>
      </w:pPr>
      <w:r w:rsidRPr="00522043">
        <w:rPr>
          <w:rFonts w:ascii="Arial" w:hAnsi="Arial" w:cs="Arial"/>
          <w:szCs w:val="22"/>
        </w:rPr>
        <w:t xml:space="preserve">Os documentos exigidos poderão ser apresentados em original ou por qualquer processo de cópia indelével e legível, devidamente autenticados (antes da sessão inaugural), em Cartório, ou por servidor da SEMCOL (preferencialmente antes da sessão </w:t>
      </w:r>
      <w:r w:rsidR="00CC44CA">
        <w:rPr>
          <w:rFonts w:ascii="Arial" w:hAnsi="Arial" w:cs="Arial"/>
          <w:szCs w:val="22"/>
        </w:rPr>
        <w:t>de abertura do certame</w:t>
      </w:r>
      <w:r w:rsidRPr="00522043">
        <w:rPr>
          <w:rFonts w:ascii="Arial" w:hAnsi="Arial" w:cs="Arial"/>
          <w:szCs w:val="22"/>
        </w:rPr>
        <w:t>), desde que apresentados os originais para conferência, sob pena de inabilitação.</w:t>
      </w:r>
    </w:p>
    <w:p w:rsidR="00A03621" w:rsidRPr="00522043" w:rsidRDefault="00A03621" w:rsidP="00A03621">
      <w:pPr>
        <w:pStyle w:val="Corpodetexto"/>
        <w:ind w:left="1440"/>
        <w:rPr>
          <w:rFonts w:ascii="Arial" w:hAnsi="Arial" w:cs="Arial"/>
          <w:szCs w:val="22"/>
        </w:rPr>
      </w:pPr>
    </w:p>
    <w:p w:rsidR="00A03621" w:rsidRPr="00522043" w:rsidRDefault="00A03621" w:rsidP="0091718E">
      <w:pPr>
        <w:pStyle w:val="Corpodetexto"/>
        <w:numPr>
          <w:ilvl w:val="2"/>
          <w:numId w:val="13"/>
        </w:numPr>
        <w:rPr>
          <w:rFonts w:ascii="Arial" w:hAnsi="Arial" w:cs="Arial"/>
          <w:szCs w:val="22"/>
        </w:rPr>
      </w:pPr>
      <w:r w:rsidRPr="00522043">
        <w:rPr>
          <w:rFonts w:ascii="Arial" w:hAnsi="Arial" w:cs="Arial"/>
          <w:szCs w:val="22"/>
        </w:rPr>
        <w:t>Não serão consideradas as propostas que deixarem de atender no todo ou em parte, quaisquer das disposições deste Edital.</w:t>
      </w:r>
    </w:p>
    <w:p w:rsidR="00A03621" w:rsidRPr="00522043" w:rsidRDefault="00A03621" w:rsidP="00A03621">
      <w:pPr>
        <w:pStyle w:val="PargrafodaLista"/>
        <w:rPr>
          <w:rFonts w:ascii="Arial" w:hAnsi="Arial" w:cs="Arial"/>
          <w:sz w:val="22"/>
          <w:szCs w:val="22"/>
        </w:rPr>
      </w:pPr>
    </w:p>
    <w:p w:rsidR="00CE7A31" w:rsidRPr="00522043" w:rsidRDefault="00A03621" w:rsidP="0091718E">
      <w:pPr>
        <w:pStyle w:val="Corpodetexto"/>
        <w:numPr>
          <w:ilvl w:val="2"/>
          <w:numId w:val="13"/>
        </w:numPr>
        <w:rPr>
          <w:rFonts w:ascii="Arial" w:hAnsi="Arial" w:cs="Arial"/>
          <w:szCs w:val="22"/>
        </w:rPr>
      </w:pPr>
      <w:r w:rsidRPr="00522043">
        <w:rPr>
          <w:rFonts w:ascii="Arial" w:hAnsi="Arial" w:cs="Arial"/>
          <w:szCs w:val="22"/>
        </w:rPr>
        <w:t>Não serão admitidas, sob quaisquer motivos ou hipóteses, modificações ou substituições das propostas ou de quaisquer documentos.</w:t>
      </w:r>
    </w:p>
    <w:p w:rsidR="00A03621" w:rsidRPr="00522043" w:rsidRDefault="00A03621" w:rsidP="00A03621">
      <w:pPr>
        <w:pStyle w:val="PargrafodaLista"/>
        <w:rPr>
          <w:rFonts w:ascii="Arial" w:hAnsi="Arial" w:cs="Arial"/>
          <w:sz w:val="22"/>
          <w:szCs w:val="22"/>
        </w:rPr>
      </w:pPr>
    </w:p>
    <w:p w:rsidR="00A03621" w:rsidRPr="00522043" w:rsidRDefault="00A03621" w:rsidP="00A03621">
      <w:pPr>
        <w:pStyle w:val="Corpodetexto"/>
        <w:ind w:left="1440"/>
        <w:rPr>
          <w:rFonts w:ascii="Arial" w:hAnsi="Arial" w:cs="Arial"/>
          <w:szCs w:val="22"/>
        </w:rPr>
      </w:pPr>
    </w:p>
    <w:p w:rsidR="00CE7A31" w:rsidRPr="00522043" w:rsidRDefault="00CE7A31" w:rsidP="005F0DEB">
      <w:pPr>
        <w:pStyle w:val="PargrafodaLista"/>
        <w:ind w:left="851" w:hanging="851"/>
        <w:jc w:val="both"/>
        <w:rPr>
          <w:rFonts w:ascii="Arial" w:hAnsi="Arial" w:cs="Arial"/>
          <w:color w:val="000000"/>
          <w:sz w:val="22"/>
          <w:szCs w:val="22"/>
        </w:rPr>
      </w:pPr>
      <w:r w:rsidRPr="00522043">
        <w:rPr>
          <w:rFonts w:ascii="Arial" w:hAnsi="Arial" w:cs="Arial"/>
          <w:b/>
          <w:sz w:val="22"/>
          <w:szCs w:val="22"/>
        </w:rPr>
        <w:t>8.2.</w:t>
      </w:r>
      <w:r w:rsidRPr="00522043">
        <w:rPr>
          <w:rFonts w:ascii="Arial" w:hAnsi="Arial" w:cs="Arial"/>
          <w:sz w:val="22"/>
          <w:szCs w:val="22"/>
        </w:rPr>
        <w:tab/>
      </w:r>
      <w:r w:rsidR="005F0DEB" w:rsidRPr="00522043">
        <w:rPr>
          <w:rFonts w:ascii="Arial" w:hAnsi="Arial" w:cs="Arial"/>
          <w:color w:val="000000"/>
          <w:sz w:val="22"/>
          <w:szCs w:val="22"/>
        </w:rPr>
        <w:t xml:space="preserve">Para fins de </w:t>
      </w:r>
      <w:proofErr w:type="gramStart"/>
      <w:r w:rsidR="005F0DEB" w:rsidRPr="00522043">
        <w:rPr>
          <w:rFonts w:ascii="Arial" w:hAnsi="Arial" w:cs="Arial"/>
          <w:color w:val="000000"/>
          <w:sz w:val="22"/>
          <w:szCs w:val="22"/>
        </w:rPr>
        <w:t>agilização</w:t>
      </w:r>
      <w:proofErr w:type="gramEnd"/>
      <w:r w:rsidR="005F0DEB" w:rsidRPr="00522043">
        <w:rPr>
          <w:rFonts w:ascii="Arial" w:hAnsi="Arial" w:cs="Arial"/>
          <w:color w:val="000000"/>
          <w:sz w:val="22"/>
          <w:szCs w:val="22"/>
        </w:rPr>
        <w:t xml:space="preserve"> da fase de habilitação do certame licitatório, pede-se que todas as páginas tenham suas folhas numeradas em ordem crescente e os volumes encadernados na forma como preferir o competidor, apresentando ao final um Termo de Encerramento. Todas as folhas deverão estar rubricadas pelo representante legal da empresa e </w:t>
      </w:r>
      <w:r w:rsidR="00BE2B30" w:rsidRPr="00522043">
        <w:rPr>
          <w:rFonts w:ascii="Arial" w:hAnsi="Arial" w:cs="Arial"/>
          <w:color w:val="000000"/>
          <w:sz w:val="22"/>
          <w:szCs w:val="22"/>
        </w:rPr>
        <w:t>as peças de engenharia deverão estarassinadas e carimbadas pelo engenheiro da empresa</w:t>
      </w:r>
      <w:r w:rsidR="005F0DEB" w:rsidRPr="00522043">
        <w:rPr>
          <w:rFonts w:ascii="Arial" w:hAnsi="Arial" w:cs="Arial"/>
          <w:color w:val="000000"/>
          <w:sz w:val="22"/>
          <w:szCs w:val="22"/>
        </w:rPr>
        <w:t xml:space="preserve">. Deverá ainda conter na capa, a titulação do conteúdo, o nome da licitante, o número do Edital e nome da obra/serviços em licitação. </w:t>
      </w:r>
      <w:r w:rsidRPr="00522043">
        <w:rPr>
          <w:rFonts w:ascii="Arial" w:hAnsi="Arial" w:cs="Arial"/>
          <w:sz w:val="22"/>
          <w:szCs w:val="22"/>
        </w:rPr>
        <w:t xml:space="preserve">A documentação poderá ser apresentada em original ou por processo de cópia autenticada por cartório competente ou por qualquer membro da Comissão </w:t>
      </w:r>
      <w:r w:rsidR="00B027AE" w:rsidRPr="00522043">
        <w:rPr>
          <w:rFonts w:ascii="Arial" w:hAnsi="Arial" w:cs="Arial"/>
          <w:sz w:val="22"/>
          <w:szCs w:val="22"/>
        </w:rPr>
        <w:t>Permanente</w:t>
      </w:r>
      <w:r w:rsidRPr="00522043">
        <w:rPr>
          <w:rFonts w:ascii="Arial" w:hAnsi="Arial" w:cs="Arial"/>
          <w:sz w:val="22"/>
          <w:szCs w:val="22"/>
        </w:rPr>
        <w:t xml:space="preserve"> de Licitação, mediante apresentação, para conferência, dos originais ou publicação em órgão da imprensa oficial</w:t>
      </w:r>
      <w:r w:rsidR="00BA78D7" w:rsidRPr="00522043">
        <w:rPr>
          <w:rFonts w:ascii="Arial" w:hAnsi="Arial" w:cs="Arial"/>
          <w:sz w:val="22"/>
          <w:szCs w:val="22"/>
        </w:rPr>
        <w:t xml:space="preserve"> devidamente autenticado em cartório, no caso de cópia</w:t>
      </w:r>
      <w:r w:rsidRPr="00522043">
        <w:rPr>
          <w:rFonts w:ascii="Arial" w:hAnsi="Arial" w:cs="Arial"/>
          <w:sz w:val="22"/>
          <w:szCs w:val="22"/>
        </w:rPr>
        <w:t xml:space="preserve">. Os documentos com prazo de validade não </w:t>
      </w:r>
      <w:r w:rsidRPr="00522043">
        <w:rPr>
          <w:rFonts w:ascii="Arial" w:hAnsi="Arial" w:cs="Arial"/>
          <w:sz w:val="22"/>
          <w:szCs w:val="22"/>
        </w:rPr>
        <w:lastRenderedPageBreak/>
        <w:t xml:space="preserve">expresso serão considerados como sendo de </w:t>
      </w:r>
      <w:r w:rsidR="0000792A" w:rsidRPr="00522043">
        <w:rPr>
          <w:rFonts w:ascii="Arial" w:hAnsi="Arial" w:cs="Arial"/>
          <w:sz w:val="22"/>
          <w:szCs w:val="22"/>
        </w:rPr>
        <w:t>3</w:t>
      </w:r>
      <w:r w:rsidRPr="00522043">
        <w:rPr>
          <w:rFonts w:ascii="Arial" w:hAnsi="Arial" w:cs="Arial"/>
          <w:sz w:val="22"/>
          <w:szCs w:val="22"/>
        </w:rPr>
        <w:t>0 (</w:t>
      </w:r>
      <w:r w:rsidR="0000792A" w:rsidRPr="00522043">
        <w:rPr>
          <w:rFonts w:ascii="Arial" w:hAnsi="Arial" w:cs="Arial"/>
          <w:sz w:val="22"/>
          <w:szCs w:val="22"/>
        </w:rPr>
        <w:t>trinta</w:t>
      </w:r>
      <w:r w:rsidRPr="00522043">
        <w:rPr>
          <w:rFonts w:ascii="Arial" w:hAnsi="Arial" w:cs="Arial"/>
          <w:sz w:val="22"/>
          <w:szCs w:val="22"/>
        </w:rPr>
        <w:t>) dias, contado da data de sua emissão, exceto quando houver disposição em contrário.</w:t>
      </w:r>
    </w:p>
    <w:p w:rsidR="00CE7A31" w:rsidRPr="00522043" w:rsidRDefault="00CE7A31" w:rsidP="00CE7A31">
      <w:pPr>
        <w:pStyle w:val="Corpodetexto"/>
        <w:ind w:left="1440" w:hanging="900"/>
        <w:rPr>
          <w:rFonts w:ascii="Arial" w:hAnsi="Arial" w:cs="Arial"/>
          <w:szCs w:val="22"/>
        </w:rPr>
      </w:pPr>
    </w:p>
    <w:p w:rsidR="00CE7A31" w:rsidRPr="00522043" w:rsidRDefault="00CE7A31" w:rsidP="003A0A6B">
      <w:pPr>
        <w:pStyle w:val="Corpodetexto"/>
        <w:ind w:left="720" w:hanging="720"/>
        <w:rPr>
          <w:rFonts w:ascii="Arial" w:hAnsi="Arial" w:cs="Arial"/>
          <w:b/>
          <w:szCs w:val="22"/>
        </w:rPr>
      </w:pPr>
      <w:r w:rsidRPr="00522043">
        <w:rPr>
          <w:rFonts w:ascii="Arial" w:hAnsi="Arial" w:cs="Arial"/>
          <w:b/>
          <w:szCs w:val="22"/>
        </w:rPr>
        <w:t>8.2.1.</w:t>
      </w:r>
      <w:r w:rsidRPr="00522043">
        <w:rPr>
          <w:rFonts w:ascii="Arial" w:hAnsi="Arial" w:cs="Arial"/>
          <w:b/>
          <w:szCs w:val="22"/>
        </w:rPr>
        <w:tab/>
      </w:r>
      <w:r w:rsidR="00A03621" w:rsidRPr="00522043">
        <w:rPr>
          <w:rFonts w:ascii="Arial" w:hAnsi="Arial" w:cs="Arial"/>
          <w:b/>
          <w:szCs w:val="22"/>
        </w:rPr>
        <w:t>A DOCUMENTAÇÃO RELATIVA Á HABILITAÇÃO JURÍDICA CONSISTIRÁ EM:</w:t>
      </w:r>
    </w:p>
    <w:p w:rsidR="00CE7A31" w:rsidRPr="00522043" w:rsidRDefault="00CE7A31" w:rsidP="00CE7A31">
      <w:pPr>
        <w:pStyle w:val="Corpodetexto"/>
        <w:ind w:left="1620"/>
        <w:rPr>
          <w:rFonts w:ascii="Arial" w:hAnsi="Arial" w:cs="Arial"/>
          <w:spacing w:val="-2"/>
          <w:szCs w:val="22"/>
        </w:rPr>
      </w:pPr>
    </w:p>
    <w:p w:rsidR="003A0A6B" w:rsidRPr="00522043" w:rsidRDefault="00E61FA9" w:rsidP="003A0A6B">
      <w:pPr>
        <w:tabs>
          <w:tab w:val="left" w:pos="540"/>
        </w:tabs>
        <w:jc w:val="both"/>
        <w:rPr>
          <w:rFonts w:ascii="Arial" w:hAnsi="Arial" w:cs="Arial"/>
          <w:b/>
          <w:bCs/>
          <w:sz w:val="22"/>
          <w:szCs w:val="22"/>
          <w:u w:val="single"/>
        </w:rPr>
      </w:pPr>
      <w:r w:rsidRPr="00522043">
        <w:rPr>
          <w:rFonts w:ascii="Arial" w:hAnsi="Arial" w:cs="Arial"/>
          <w:b/>
          <w:bCs/>
          <w:sz w:val="22"/>
          <w:szCs w:val="22"/>
          <w:u w:val="single"/>
        </w:rPr>
        <w:t xml:space="preserve">8.2.1.1 - </w:t>
      </w:r>
      <w:r w:rsidR="003A0A6B" w:rsidRPr="00522043">
        <w:rPr>
          <w:rFonts w:ascii="Arial" w:hAnsi="Arial" w:cs="Arial"/>
          <w:b/>
          <w:bCs/>
          <w:sz w:val="22"/>
          <w:szCs w:val="22"/>
          <w:u w:val="single"/>
        </w:rPr>
        <w:t xml:space="preserve">Cédula de Identidade, </w:t>
      </w:r>
      <w:r w:rsidR="003A0A6B" w:rsidRPr="00522043">
        <w:rPr>
          <w:rFonts w:ascii="Arial" w:hAnsi="Arial" w:cs="Arial"/>
          <w:bCs/>
          <w:sz w:val="22"/>
          <w:szCs w:val="22"/>
          <w:u w:val="single"/>
        </w:rPr>
        <w:t xml:space="preserve">cópia autenticada, em cartório ou por servidor público, do representante legal da empresa </w:t>
      </w:r>
      <w:r w:rsidR="003A0A6B" w:rsidRPr="00522043">
        <w:rPr>
          <w:rFonts w:ascii="Arial" w:hAnsi="Arial" w:cs="Arial"/>
          <w:b/>
          <w:bCs/>
          <w:sz w:val="22"/>
          <w:szCs w:val="22"/>
          <w:u w:val="single"/>
        </w:rPr>
        <w:t>e dos sócios, conforme inciso I.</w:t>
      </w:r>
    </w:p>
    <w:p w:rsidR="003A0A6B" w:rsidRPr="00522043" w:rsidRDefault="003A0A6B" w:rsidP="003A0A6B">
      <w:pPr>
        <w:tabs>
          <w:tab w:val="left" w:pos="540"/>
        </w:tabs>
        <w:jc w:val="both"/>
        <w:rPr>
          <w:rFonts w:ascii="Arial" w:hAnsi="Arial" w:cs="Arial"/>
          <w:b/>
          <w:bCs/>
          <w:sz w:val="22"/>
          <w:szCs w:val="22"/>
        </w:rPr>
      </w:pPr>
    </w:p>
    <w:p w:rsidR="003A0A6B" w:rsidRPr="00522043" w:rsidRDefault="003A0A6B" w:rsidP="003A0A6B">
      <w:pPr>
        <w:tabs>
          <w:tab w:val="left" w:pos="540"/>
        </w:tabs>
        <w:jc w:val="both"/>
        <w:rPr>
          <w:rFonts w:ascii="Arial" w:hAnsi="Arial" w:cs="Arial"/>
          <w:sz w:val="22"/>
          <w:szCs w:val="22"/>
        </w:rPr>
      </w:pPr>
      <w:r w:rsidRPr="00522043">
        <w:rPr>
          <w:rFonts w:ascii="Arial" w:hAnsi="Arial" w:cs="Arial"/>
          <w:sz w:val="22"/>
          <w:szCs w:val="22"/>
        </w:rPr>
        <w:t>8.2.</w:t>
      </w:r>
      <w:r w:rsidR="00BA78D7" w:rsidRPr="00522043">
        <w:rPr>
          <w:rFonts w:ascii="Arial" w:hAnsi="Arial" w:cs="Arial"/>
          <w:sz w:val="22"/>
          <w:szCs w:val="22"/>
        </w:rPr>
        <w:t>1.</w:t>
      </w:r>
      <w:r w:rsidRPr="00522043">
        <w:rPr>
          <w:rFonts w:ascii="Arial" w:hAnsi="Arial" w:cs="Arial"/>
          <w:sz w:val="22"/>
          <w:szCs w:val="22"/>
        </w:rPr>
        <w:t>2 -</w:t>
      </w:r>
      <w:r w:rsidRPr="00522043">
        <w:rPr>
          <w:rFonts w:ascii="Arial" w:hAnsi="Arial" w:cs="Arial"/>
          <w:b/>
          <w:sz w:val="22"/>
          <w:szCs w:val="22"/>
          <w:u w:val="single"/>
        </w:rPr>
        <w:t>Empresa Individual</w:t>
      </w:r>
      <w:r w:rsidRPr="00522043">
        <w:rPr>
          <w:rFonts w:ascii="Arial" w:hAnsi="Arial" w:cs="Arial"/>
          <w:sz w:val="22"/>
          <w:szCs w:val="22"/>
        </w:rPr>
        <w:t>: registro comercial, conforme inciso II;</w:t>
      </w:r>
    </w:p>
    <w:p w:rsidR="003A0A6B" w:rsidRPr="00522043" w:rsidRDefault="003A0A6B" w:rsidP="003A0A6B">
      <w:pPr>
        <w:tabs>
          <w:tab w:val="left" w:pos="540"/>
        </w:tabs>
        <w:jc w:val="both"/>
        <w:rPr>
          <w:rFonts w:ascii="Arial" w:hAnsi="Arial" w:cs="Arial"/>
          <w:sz w:val="22"/>
          <w:szCs w:val="22"/>
        </w:rPr>
      </w:pPr>
    </w:p>
    <w:p w:rsidR="003A0A6B" w:rsidRPr="00522043" w:rsidRDefault="003A0A6B" w:rsidP="003A0A6B">
      <w:pPr>
        <w:tabs>
          <w:tab w:val="left" w:pos="540"/>
        </w:tabs>
        <w:jc w:val="both"/>
        <w:rPr>
          <w:rFonts w:ascii="Arial" w:hAnsi="Arial" w:cs="Arial"/>
          <w:sz w:val="22"/>
          <w:szCs w:val="22"/>
        </w:rPr>
      </w:pPr>
      <w:r w:rsidRPr="00522043">
        <w:rPr>
          <w:rFonts w:ascii="Arial" w:hAnsi="Arial" w:cs="Arial"/>
          <w:sz w:val="22"/>
          <w:szCs w:val="22"/>
        </w:rPr>
        <w:t>8.2.</w:t>
      </w:r>
      <w:r w:rsidR="00BA78D7" w:rsidRPr="00522043">
        <w:rPr>
          <w:rFonts w:ascii="Arial" w:hAnsi="Arial" w:cs="Arial"/>
          <w:sz w:val="22"/>
          <w:szCs w:val="22"/>
        </w:rPr>
        <w:t>1.</w:t>
      </w:r>
      <w:r w:rsidRPr="00522043">
        <w:rPr>
          <w:rFonts w:ascii="Arial" w:hAnsi="Arial" w:cs="Arial"/>
          <w:sz w:val="22"/>
          <w:szCs w:val="22"/>
        </w:rPr>
        <w:t xml:space="preserve">3 - </w:t>
      </w:r>
      <w:r w:rsidRPr="00522043">
        <w:rPr>
          <w:rFonts w:ascii="Arial" w:hAnsi="Arial" w:cs="Arial"/>
          <w:b/>
          <w:sz w:val="22"/>
          <w:szCs w:val="22"/>
          <w:u w:val="single"/>
        </w:rPr>
        <w:t>Sociedades Comerciais</w:t>
      </w:r>
      <w:r w:rsidRPr="00522043">
        <w:rPr>
          <w:rFonts w:ascii="Arial" w:hAnsi="Arial" w:cs="Arial"/>
          <w:sz w:val="22"/>
          <w:szCs w:val="22"/>
        </w:rPr>
        <w:t xml:space="preserve">: Ato constitutivo, Estatuto ou Contrato Social </w:t>
      </w:r>
      <w:r w:rsidRPr="00522043">
        <w:rPr>
          <w:rFonts w:ascii="Arial" w:hAnsi="Arial" w:cs="Arial"/>
          <w:b/>
          <w:sz w:val="22"/>
          <w:szCs w:val="22"/>
          <w:u w:val="single"/>
        </w:rPr>
        <w:t>e alteraçõesou alteração consolidada</w:t>
      </w:r>
      <w:r w:rsidRPr="00522043">
        <w:rPr>
          <w:rFonts w:ascii="Arial" w:hAnsi="Arial" w:cs="Arial"/>
          <w:sz w:val="22"/>
          <w:szCs w:val="22"/>
        </w:rPr>
        <w:t xml:space="preserve">, em </w:t>
      </w:r>
      <w:r w:rsidR="00186C2A" w:rsidRPr="00522043">
        <w:rPr>
          <w:rFonts w:ascii="Arial" w:hAnsi="Arial" w:cs="Arial"/>
          <w:sz w:val="22"/>
          <w:szCs w:val="22"/>
        </w:rPr>
        <w:t xml:space="preserve">vigor devidamente </w:t>
      </w:r>
      <w:r w:rsidR="00186C2A" w:rsidRPr="00522043">
        <w:rPr>
          <w:rFonts w:ascii="Arial" w:hAnsi="Arial" w:cs="Arial"/>
          <w:b/>
          <w:sz w:val="22"/>
          <w:szCs w:val="22"/>
          <w:u w:val="single"/>
        </w:rPr>
        <w:t>registrada na Junta Comercial</w:t>
      </w:r>
      <w:r w:rsidRPr="00522043">
        <w:rPr>
          <w:rFonts w:ascii="Arial" w:hAnsi="Arial" w:cs="Arial"/>
          <w:sz w:val="22"/>
          <w:szCs w:val="22"/>
        </w:rPr>
        <w:t>, conforme inciso III;</w:t>
      </w:r>
    </w:p>
    <w:p w:rsidR="003A0A6B" w:rsidRPr="00522043" w:rsidRDefault="003A0A6B" w:rsidP="003A0A6B">
      <w:pPr>
        <w:tabs>
          <w:tab w:val="left" w:pos="540"/>
        </w:tabs>
        <w:jc w:val="both"/>
        <w:rPr>
          <w:rFonts w:ascii="Arial" w:hAnsi="Arial" w:cs="Arial"/>
          <w:sz w:val="22"/>
          <w:szCs w:val="22"/>
        </w:rPr>
      </w:pPr>
    </w:p>
    <w:p w:rsidR="003A0A6B" w:rsidRPr="00522043" w:rsidRDefault="003A0A6B" w:rsidP="003A0A6B">
      <w:pPr>
        <w:tabs>
          <w:tab w:val="left" w:pos="540"/>
        </w:tabs>
        <w:jc w:val="both"/>
        <w:rPr>
          <w:rFonts w:ascii="Arial" w:hAnsi="Arial" w:cs="Arial"/>
          <w:sz w:val="22"/>
          <w:szCs w:val="22"/>
        </w:rPr>
      </w:pPr>
      <w:r w:rsidRPr="00522043">
        <w:rPr>
          <w:rFonts w:ascii="Arial" w:hAnsi="Arial" w:cs="Arial"/>
          <w:sz w:val="22"/>
          <w:szCs w:val="22"/>
        </w:rPr>
        <w:t>8.2.</w:t>
      </w:r>
      <w:r w:rsidR="00BA78D7" w:rsidRPr="00522043">
        <w:rPr>
          <w:rFonts w:ascii="Arial" w:hAnsi="Arial" w:cs="Arial"/>
          <w:sz w:val="22"/>
          <w:szCs w:val="22"/>
        </w:rPr>
        <w:t>1.</w:t>
      </w:r>
      <w:r w:rsidRPr="00522043">
        <w:rPr>
          <w:rFonts w:ascii="Arial" w:hAnsi="Arial" w:cs="Arial"/>
          <w:sz w:val="22"/>
          <w:szCs w:val="22"/>
        </w:rPr>
        <w:t xml:space="preserve">4 - </w:t>
      </w:r>
      <w:r w:rsidRPr="00522043">
        <w:rPr>
          <w:rFonts w:ascii="Arial" w:hAnsi="Arial" w:cs="Arial"/>
          <w:b/>
          <w:sz w:val="22"/>
          <w:szCs w:val="22"/>
          <w:u w:val="single"/>
        </w:rPr>
        <w:t>Sociedades por Ações</w:t>
      </w:r>
      <w:r w:rsidRPr="00522043">
        <w:rPr>
          <w:rFonts w:ascii="Arial" w:hAnsi="Arial" w:cs="Arial"/>
          <w:sz w:val="22"/>
          <w:szCs w:val="22"/>
        </w:rPr>
        <w:t>: Além do exigido para sociedades comerciais, deverá vir o documento de eleição de seus administradores, conforme inciso III;</w:t>
      </w:r>
    </w:p>
    <w:p w:rsidR="003A0A6B" w:rsidRPr="00522043" w:rsidRDefault="003A0A6B" w:rsidP="003A0A6B">
      <w:pPr>
        <w:tabs>
          <w:tab w:val="left" w:pos="540"/>
        </w:tabs>
        <w:jc w:val="both"/>
        <w:rPr>
          <w:rFonts w:ascii="Arial" w:hAnsi="Arial" w:cs="Arial"/>
          <w:sz w:val="22"/>
          <w:szCs w:val="22"/>
        </w:rPr>
      </w:pPr>
    </w:p>
    <w:p w:rsidR="003A0A6B" w:rsidRPr="00522043" w:rsidRDefault="003A0A6B" w:rsidP="003A0A6B">
      <w:pPr>
        <w:tabs>
          <w:tab w:val="left" w:pos="540"/>
        </w:tabs>
        <w:jc w:val="both"/>
        <w:rPr>
          <w:rFonts w:ascii="Arial" w:hAnsi="Arial" w:cs="Arial"/>
          <w:sz w:val="22"/>
          <w:szCs w:val="22"/>
        </w:rPr>
      </w:pPr>
      <w:r w:rsidRPr="00522043">
        <w:rPr>
          <w:rFonts w:ascii="Arial" w:hAnsi="Arial" w:cs="Arial"/>
          <w:sz w:val="22"/>
          <w:szCs w:val="22"/>
        </w:rPr>
        <w:t>8.2.</w:t>
      </w:r>
      <w:r w:rsidR="00BA78D7" w:rsidRPr="00522043">
        <w:rPr>
          <w:rFonts w:ascii="Arial" w:hAnsi="Arial" w:cs="Arial"/>
          <w:sz w:val="22"/>
          <w:szCs w:val="22"/>
        </w:rPr>
        <w:t>1.</w:t>
      </w:r>
      <w:r w:rsidRPr="00522043">
        <w:rPr>
          <w:rFonts w:ascii="Arial" w:hAnsi="Arial" w:cs="Arial"/>
          <w:sz w:val="22"/>
          <w:szCs w:val="22"/>
        </w:rPr>
        <w:t xml:space="preserve">5 - </w:t>
      </w:r>
      <w:r w:rsidRPr="00522043">
        <w:rPr>
          <w:rFonts w:ascii="Arial" w:hAnsi="Arial" w:cs="Arial"/>
          <w:b/>
          <w:sz w:val="22"/>
          <w:szCs w:val="22"/>
          <w:u w:val="single"/>
        </w:rPr>
        <w:t>Sociedades Civis</w:t>
      </w:r>
      <w:r w:rsidRPr="00522043">
        <w:rPr>
          <w:rFonts w:ascii="Arial" w:hAnsi="Arial" w:cs="Arial"/>
          <w:sz w:val="22"/>
          <w:szCs w:val="22"/>
        </w:rPr>
        <w:t xml:space="preserve">: Ato constitutivo, devidamente </w:t>
      </w:r>
      <w:r w:rsidRPr="00522043">
        <w:rPr>
          <w:rFonts w:ascii="Arial" w:hAnsi="Arial" w:cs="Arial"/>
          <w:b/>
          <w:sz w:val="22"/>
          <w:szCs w:val="22"/>
          <w:u w:val="single"/>
        </w:rPr>
        <w:t>registrado no órgão competente</w:t>
      </w:r>
      <w:r w:rsidRPr="00522043">
        <w:rPr>
          <w:rFonts w:ascii="Arial" w:hAnsi="Arial" w:cs="Arial"/>
          <w:sz w:val="22"/>
          <w:szCs w:val="22"/>
        </w:rPr>
        <w:t>, acompanhada de prova da diretoria em exercício, conforme inciso IV;</w:t>
      </w:r>
    </w:p>
    <w:p w:rsidR="003A0A6B" w:rsidRPr="00522043" w:rsidRDefault="003A0A6B" w:rsidP="003A0A6B">
      <w:pPr>
        <w:tabs>
          <w:tab w:val="left" w:pos="540"/>
        </w:tabs>
        <w:jc w:val="both"/>
        <w:rPr>
          <w:rFonts w:ascii="Arial" w:hAnsi="Arial" w:cs="Arial"/>
          <w:sz w:val="22"/>
          <w:szCs w:val="22"/>
        </w:rPr>
      </w:pPr>
    </w:p>
    <w:p w:rsidR="003A0A6B" w:rsidRPr="00522043" w:rsidRDefault="003A0A6B" w:rsidP="003A0A6B">
      <w:pPr>
        <w:tabs>
          <w:tab w:val="left" w:pos="540"/>
        </w:tabs>
        <w:jc w:val="both"/>
        <w:rPr>
          <w:rFonts w:ascii="Arial" w:hAnsi="Arial" w:cs="Arial"/>
          <w:sz w:val="22"/>
          <w:szCs w:val="22"/>
        </w:rPr>
      </w:pPr>
      <w:r w:rsidRPr="00522043">
        <w:rPr>
          <w:rFonts w:ascii="Arial" w:hAnsi="Arial" w:cs="Arial"/>
          <w:sz w:val="22"/>
          <w:szCs w:val="22"/>
        </w:rPr>
        <w:t>8.2.</w:t>
      </w:r>
      <w:r w:rsidR="00BA78D7" w:rsidRPr="00522043">
        <w:rPr>
          <w:rFonts w:ascii="Arial" w:hAnsi="Arial" w:cs="Arial"/>
          <w:sz w:val="22"/>
          <w:szCs w:val="22"/>
        </w:rPr>
        <w:t>1.</w:t>
      </w:r>
      <w:r w:rsidRPr="00522043">
        <w:rPr>
          <w:rFonts w:ascii="Arial" w:hAnsi="Arial" w:cs="Arial"/>
          <w:sz w:val="22"/>
          <w:szCs w:val="22"/>
        </w:rPr>
        <w:t xml:space="preserve">6 - </w:t>
      </w:r>
      <w:r w:rsidRPr="00522043">
        <w:rPr>
          <w:rFonts w:ascii="Arial" w:hAnsi="Arial" w:cs="Arial"/>
          <w:b/>
          <w:sz w:val="22"/>
          <w:szCs w:val="22"/>
          <w:u w:val="single"/>
        </w:rPr>
        <w:t>Sociedades Estrangeiras</w:t>
      </w:r>
      <w:r w:rsidRPr="00522043">
        <w:rPr>
          <w:rFonts w:ascii="Arial" w:hAnsi="Arial" w:cs="Arial"/>
          <w:sz w:val="22"/>
          <w:szCs w:val="22"/>
        </w:rPr>
        <w:t xml:space="preserve">: Decreto de autorização, em se tratando de empresa ou sociedade estrangeira em funcionamento no País, e Ato </w:t>
      </w:r>
      <w:r w:rsidRPr="00522043">
        <w:rPr>
          <w:rFonts w:ascii="Arial" w:hAnsi="Arial" w:cs="Arial"/>
          <w:b/>
          <w:sz w:val="22"/>
          <w:szCs w:val="22"/>
          <w:u w:val="single"/>
        </w:rPr>
        <w:t>de registro ou autorização para funcionamento</w:t>
      </w:r>
      <w:r w:rsidRPr="00522043">
        <w:rPr>
          <w:rFonts w:ascii="Arial" w:hAnsi="Arial" w:cs="Arial"/>
          <w:sz w:val="22"/>
          <w:szCs w:val="22"/>
        </w:rPr>
        <w:t xml:space="preserve"> expedido pelo órgão competente, quando a atividade assim o exigir, conforme inciso V;</w:t>
      </w:r>
    </w:p>
    <w:p w:rsidR="00CE7A31" w:rsidRPr="00522043" w:rsidRDefault="00CE7A31" w:rsidP="00CE7A31">
      <w:pPr>
        <w:pStyle w:val="Corpodetexto"/>
        <w:ind w:left="1620"/>
        <w:rPr>
          <w:rFonts w:ascii="Arial" w:hAnsi="Arial" w:cs="Arial"/>
          <w:spacing w:val="-2"/>
          <w:szCs w:val="22"/>
        </w:rPr>
      </w:pPr>
    </w:p>
    <w:p w:rsidR="00165641" w:rsidRPr="00522043" w:rsidRDefault="00165641" w:rsidP="00CE7A31">
      <w:pPr>
        <w:pStyle w:val="Corpodetexto"/>
        <w:rPr>
          <w:rFonts w:ascii="Arial" w:hAnsi="Arial" w:cs="Arial"/>
          <w:spacing w:val="-2"/>
          <w:szCs w:val="22"/>
        </w:rPr>
      </w:pPr>
    </w:p>
    <w:p w:rsidR="00CE7A31" w:rsidRPr="00522043" w:rsidRDefault="00CE7A31" w:rsidP="00CE7A31">
      <w:pPr>
        <w:pStyle w:val="Corpodetexto"/>
        <w:rPr>
          <w:rFonts w:ascii="Arial" w:hAnsi="Arial" w:cs="Arial"/>
          <w:b/>
          <w:szCs w:val="22"/>
        </w:rPr>
      </w:pPr>
      <w:r w:rsidRPr="00522043">
        <w:rPr>
          <w:rFonts w:ascii="Arial" w:hAnsi="Arial" w:cs="Arial"/>
          <w:b/>
          <w:szCs w:val="22"/>
        </w:rPr>
        <w:t>8.2.2.</w:t>
      </w:r>
      <w:r w:rsidRPr="00522043">
        <w:rPr>
          <w:rFonts w:ascii="Arial" w:hAnsi="Arial" w:cs="Arial"/>
          <w:b/>
          <w:szCs w:val="22"/>
        </w:rPr>
        <w:tab/>
        <w:t>A documentação relativa à Regularidade Fiscal consistirá em:</w:t>
      </w:r>
    </w:p>
    <w:p w:rsidR="00CE7A31" w:rsidRPr="00522043" w:rsidRDefault="00CE7A31" w:rsidP="003A0A6B">
      <w:pPr>
        <w:pStyle w:val="Corpodetexto"/>
        <w:ind w:left="284" w:hanging="284"/>
        <w:rPr>
          <w:rFonts w:ascii="Arial" w:hAnsi="Arial" w:cs="Arial"/>
          <w:szCs w:val="22"/>
        </w:rPr>
      </w:pPr>
    </w:p>
    <w:p w:rsidR="00CE7A31" w:rsidRPr="00522043" w:rsidRDefault="003A0A6B" w:rsidP="003A0A6B">
      <w:pPr>
        <w:pStyle w:val="Corpodetexto"/>
        <w:suppressAutoHyphens w:val="0"/>
        <w:rPr>
          <w:rFonts w:ascii="Arial" w:hAnsi="Arial" w:cs="Arial"/>
          <w:spacing w:val="-2"/>
          <w:szCs w:val="22"/>
        </w:rPr>
      </w:pPr>
      <w:r w:rsidRPr="00522043">
        <w:rPr>
          <w:rFonts w:ascii="Arial" w:hAnsi="Arial" w:cs="Arial"/>
          <w:spacing w:val="-2"/>
          <w:szCs w:val="22"/>
        </w:rPr>
        <w:t xml:space="preserve">8.2.2.1 - </w:t>
      </w:r>
      <w:r w:rsidR="00CE7A31" w:rsidRPr="00522043">
        <w:rPr>
          <w:rFonts w:ascii="Arial" w:hAnsi="Arial" w:cs="Arial"/>
          <w:spacing w:val="-2"/>
          <w:szCs w:val="22"/>
        </w:rPr>
        <w:t>Prova de Inscrição no Cadastro Nacional de Pessoas Jurídicas (CNPJ) do Ministério da Fazenda;</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8.2.2.2 - </w:t>
      </w:r>
      <w:r w:rsidR="00CE7A31" w:rsidRPr="00522043">
        <w:rPr>
          <w:rFonts w:ascii="Arial" w:hAnsi="Arial" w:cs="Arial"/>
          <w:spacing w:val="-2"/>
          <w:szCs w:val="22"/>
        </w:rPr>
        <w:t xml:space="preserve">Prova de Inscrição no Cadastro Estadual ou Municipal, se </w:t>
      </w:r>
      <w:proofErr w:type="gramStart"/>
      <w:r w:rsidR="00CE7A31" w:rsidRPr="00522043">
        <w:rPr>
          <w:rFonts w:ascii="Arial" w:hAnsi="Arial" w:cs="Arial"/>
          <w:spacing w:val="-2"/>
          <w:szCs w:val="22"/>
        </w:rPr>
        <w:t>houver,</w:t>
      </w:r>
      <w:proofErr w:type="gramEnd"/>
      <w:r w:rsidR="00CE7A31" w:rsidRPr="00522043">
        <w:rPr>
          <w:rFonts w:ascii="Arial" w:hAnsi="Arial" w:cs="Arial"/>
          <w:spacing w:val="-2"/>
          <w:szCs w:val="22"/>
        </w:rPr>
        <w:t xml:space="preserve"> relativo ao domicílio ou sede da licitante, pertinente ao seu ramo de atividade e compatível com o objeto da licitação;</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8.2.2.3 - </w:t>
      </w:r>
      <w:r w:rsidR="00CE7A31" w:rsidRPr="00522043">
        <w:rPr>
          <w:rFonts w:ascii="Arial" w:hAnsi="Arial" w:cs="Arial"/>
          <w:spacing w:val="-2"/>
          <w:szCs w:val="22"/>
        </w:rPr>
        <w:t>Prova de regularidade de tributos e contribuições federais administrados pela Receita Federal, emitida pela Secretaria da Receita Federal;</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8.2.2.4 - </w:t>
      </w:r>
      <w:r w:rsidR="00CE7A31" w:rsidRPr="00522043">
        <w:rPr>
          <w:rFonts w:ascii="Arial" w:hAnsi="Arial" w:cs="Arial"/>
          <w:spacing w:val="-2"/>
          <w:szCs w:val="22"/>
        </w:rPr>
        <w:t>Prova de regularidade quanto a Divida Ativa da União, emitida pela Procuradoria Geral da Fazenda Nacional;</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8.2.2.5 - </w:t>
      </w:r>
      <w:r w:rsidR="00CE7A31" w:rsidRPr="00522043">
        <w:rPr>
          <w:rFonts w:ascii="Arial" w:hAnsi="Arial" w:cs="Arial"/>
          <w:spacing w:val="-2"/>
          <w:szCs w:val="22"/>
        </w:rPr>
        <w:t>Prova de regularidade expedida pela Secretaria da Fazenda do Estado do domicilio ou sede da licitante;</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8.2.2.6 - </w:t>
      </w:r>
      <w:r w:rsidR="00CE7A31" w:rsidRPr="00522043">
        <w:rPr>
          <w:rFonts w:ascii="Arial" w:hAnsi="Arial" w:cs="Arial"/>
          <w:spacing w:val="-2"/>
          <w:szCs w:val="22"/>
        </w:rPr>
        <w:t>Prova de regularidade expedida pela Secretaria da Fazenda do Município do domicilio ou sede da licitante;</w:t>
      </w:r>
    </w:p>
    <w:p w:rsidR="00CE7A31" w:rsidRPr="00522043" w:rsidRDefault="00CE7A31" w:rsidP="003A0A6B">
      <w:pPr>
        <w:ind w:left="284" w:hanging="284"/>
        <w:jc w:val="both"/>
        <w:rPr>
          <w:rFonts w:ascii="Arial" w:hAnsi="Arial" w:cs="Arial"/>
          <w:sz w:val="22"/>
          <w:szCs w:val="22"/>
        </w:rPr>
      </w:pPr>
    </w:p>
    <w:p w:rsidR="00CE7A31" w:rsidRPr="00522043" w:rsidRDefault="00FC6BDD" w:rsidP="003A0A6B">
      <w:pPr>
        <w:pStyle w:val="Corpodetexto"/>
        <w:suppressAutoHyphens w:val="0"/>
        <w:rPr>
          <w:rFonts w:ascii="Arial" w:hAnsi="Arial" w:cs="Arial"/>
          <w:spacing w:val="-2"/>
          <w:szCs w:val="22"/>
        </w:rPr>
      </w:pPr>
      <w:r w:rsidRPr="00522043">
        <w:rPr>
          <w:rFonts w:ascii="Arial" w:hAnsi="Arial" w:cs="Arial"/>
          <w:spacing w:val="-2"/>
          <w:szCs w:val="22"/>
        </w:rPr>
        <w:t xml:space="preserve">8.2.2.7 - </w:t>
      </w:r>
      <w:r w:rsidR="00CE7A31" w:rsidRPr="00522043">
        <w:rPr>
          <w:rFonts w:ascii="Arial" w:hAnsi="Arial" w:cs="Arial"/>
          <w:spacing w:val="-2"/>
          <w:szCs w:val="22"/>
        </w:rPr>
        <w:t xml:space="preserve">Prova de regularidade relativa </w:t>
      </w:r>
      <w:proofErr w:type="gramStart"/>
      <w:r w:rsidR="00CE7A31" w:rsidRPr="00522043">
        <w:rPr>
          <w:rFonts w:ascii="Arial" w:hAnsi="Arial" w:cs="Arial"/>
          <w:spacing w:val="-2"/>
          <w:szCs w:val="22"/>
        </w:rPr>
        <w:t>a</w:t>
      </w:r>
      <w:proofErr w:type="gramEnd"/>
      <w:r w:rsidR="00CE7A31" w:rsidRPr="00522043">
        <w:rPr>
          <w:rFonts w:ascii="Arial" w:hAnsi="Arial" w:cs="Arial"/>
          <w:spacing w:val="-2"/>
          <w:szCs w:val="22"/>
        </w:rPr>
        <w:t xml:space="preserve"> Seguridade Social, mediante apresentação de Certidão Negativa de Débito (CND), expedida pelo Instituto Nacional do Seguro Social (INSS);</w:t>
      </w:r>
    </w:p>
    <w:p w:rsidR="00B06F68" w:rsidRPr="00522043" w:rsidRDefault="00B06F68" w:rsidP="003A0A6B">
      <w:pPr>
        <w:pStyle w:val="Corpodetexto"/>
        <w:suppressAutoHyphens w:val="0"/>
        <w:rPr>
          <w:rFonts w:ascii="Arial" w:hAnsi="Arial" w:cs="Arial"/>
          <w:spacing w:val="-2"/>
          <w:szCs w:val="22"/>
        </w:rPr>
      </w:pPr>
    </w:p>
    <w:p w:rsidR="00B06F68" w:rsidRPr="00522043" w:rsidRDefault="00B06F68" w:rsidP="003A0A6B">
      <w:pPr>
        <w:pStyle w:val="Corpodetexto"/>
        <w:suppressAutoHyphens w:val="0"/>
        <w:rPr>
          <w:rFonts w:ascii="Arial" w:hAnsi="Arial" w:cs="Arial"/>
          <w:spacing w:val="-2"/>
          <w:szCs w:val="22"/>
        </w:rPr>
      </w:pPr>
      <w:r w:rsidRPr="00522043">
        <w:rPr>
          <w:rFonts w:ascii="Arial" w:hAnsi="Arial" w:cs="Arial"/>
          <w:spacing w:val="-2"/>
          <w:szCs w:val="22"/>
        </w:rPr>
        <w:t>8.2.2.8 - Prova de regularidade relativa ao Fundo de Garantia por Tempo de Serviço (FGTS), mediante apresentação de Certidão de Regular</w:t>
      </w:r>
      <w:r w:rsidR="00E35210" w:rsidRPr="00522043">
        <w:rPr>
          <w:rFonts w:ascii="Arial" w:hAnsi="Arial" w:cs="Arial"/>
          <w:spacing w:val="-2"/>
          <w:szCs w:val="22"/>
        </w:rPr>
        <w:t>idade de Situação (CRS), expedid</w:t>
      </w:r>
      <w:r w:rsidRPr="00522043">
        <w:rPr>
          <w:rFonts w:ascii="Arial" w:hAnsi="Arial" w:cs="Arial"/>
          <w:spacing w:val="-2"/>
          <w:szCs w:val="22"/>
        </w:rPr>
        <w:t>a pela Caixa Econ</w:t>
      </w:r>
      <w:r w:rsidR="002E6D03" w:rsidRPr="00522043">
        <w:rPr>
          <w:rFonts w:ascii="Arial" w:hAnsi="Arial" w:cs="Arial"/>
          <w:spacing w:val="-2"/>
          <w:szCs w:val="22"/>
        </w:rPr>
        <w:t>ômica Federal;</w:t>
      </w:r>
    </w:p>
    <w:p w:rsidR="002E6D03" w:rsidRPr="00522043" w:rsidRDefault="002E6D03" w:rsidP="003A0A6B">
      <w:pPr>
        <w:pStyle w:val="Corpodetexto"/>
        <w:suppressAutoHyphens w:val="0"/>
        <w:rPr>
          <w:rFonts w:ascii="Arial" w:hAnsi="Arial" w:cs="Arial"/>
          <w:spacing w:val="-2"/>
          <w:szCs w:val="22"/>
        </w:rPr>
      </w:pPr>
    </w:p>
    <w:p w:rsidR="00E35210" w:rsidRPr="00522043" w:rsidRDefault="00E35210" w:rsidP="003A0A6B">
      <w:pPr>
        <w:pStyle w:val="Corpodetexto"/>
        <w:suppressAutoHyphens w:val="0"/>
        <w:rPr>
          <w:rFonts w:ascii="Arial" w:hAnsi="Arial" w:cs="Arial"/>
          <w:b/>
          <w:spacing w:val="-2"/>
          <w:szCs w:val="22"/>
        </w:rPr>
      </w:pPr>
      <w:r w:rsidRPr="00522043">
        <w:rPr>
          <w:rFonts w:ascii="Arial" w:hAnsi="Arial" w:cs="Arial"/>
          <w:b/>
          <w:spacing w:val="-2"/>
          <w:szCs w:val="22"/>
        </w:rPr>
        <w:t>8.2.2.9 – DA REGULARIDADE TRABALHISTA</w:t>
      </w:r>
    </w:p>
    <w:p w:rsidR="002E6D03" w:rsidRPr="00522043" w:rsidRDefault="002E6D03" w:rsidP="003A0A6B">
      <w:pPr>
        <w:pStyle w:val="Corpodetexto"/>
        <w:suppressAutoHyphens w:val="0"/>
        <w:rPr>
          <w:rFonts w:ascii="Arial" w:hAnsi="Arial" w:cs="Arial"/>
          <w:spacing w:val="-2"/>
          <w:szCs w:val="22"/>
        </w:rPr>
      </w:pPr>
      <w:r w:rsidRPr="00522043">
        <w:rPr>
          <w:rFonts w:ascii="Arial" w:hAnsi="Arial" w:cs="Arial"/>
          <w:spacing w:val="-2"/>
          <w:szCs w:val="22"/>
        </w:rPr>
        <w:t>8.2.2.9</w:t>
      </w:r>
      <w:r w:rsidR="00E35210" w:rsidRPr="00522043">
        <w:rPr>
          <w:rFonts w:ascii="Arial" w:hAnsi="Arial" w:cs="Arial"/>
          <w:spacing w:val="-2"/>
          <w:szCs w:val="22"/>
        </w:rPr>
        <w:t>.1</w:t>
      </w:r>
      <w:r w:rsidRPr="00522043">
        <w:rPr>
          <w:rFonts w:ascii="Arial" w:hAnsi="Arial" w:cs="Arial"/>
          <w:spacing w:val="-2"/>
          <w:szCs w:val="22"/>
        </w:rPr>
        <w:t xml:space="preserve"> - Prova de inexistência de débitos inadimplidos perante a Justiça do Trabalho, mediante a apresentação de Certidão Negativa, nos termos do Título VII-A da Consolidação das Leis do Trabalho, aprovada pelo Decreto-Lei N° 5.452, de 1° de Maio de 1943 (Redação dada pela Lei N° 12.440/2011).</w:t>
      </w:r>
    </w:p>
    <w:p w:rsidR="002E6D03" w:rsidRPr="00522043" w:rsidRDefault="002E6D03" w:rsidP="003A0A6B">
      <w:pPr>
        <w:pStyle w:val="Corpodetexto"/>
        <w:suppressAutoHyphens w:val="0"/>
        <w:rPr>
          <w:rFonts w:ascii="Arial" w:hAnsi="Arial" w:cs="Arial"/>
          <w:spacing w:val="-2"/>
          <w:szCs w:val="22"/>
        </w:rPr>
      </w:pPr>
    </w:p>
    <w:p w:rsidR="00E61FA9" w:rsidRPr="00522043" w:rsidRDefault="00E61FA9" w:rsidP="00FC6BDD">
      <w:pPr>
        <w:pStyle w:val="Corpodetexto"/>
        <w:tabs>
          <w:tab w:val="num" w:pos="567"/>
        </w:tabs>
        <w:ind w:left="567" w:hanging="567"/>
        <w:rPr>
          <w:rFonts w:ascii="Arial" w:hAnsi="Arial" w:cs="Arial"/>
          <w:b/>
          <w:szCs w:val="22"/>
        </w:rPr>
      </w:pPr>
      <w:r w:rsidRPr="00522043">
        <w:rPr>
          <w:rFonts w:ascii="Arial" w:hAnsi="Arial" w:cs="Arial"/>
          <w:b/>
          <w:szCs w:val="22"/>
        </w:rPr>
        <w:t>Nota: Será aceito certidões conjuntas.</w:t>
      </w:r>
    </w:p>
    <w:p w:rsidR="00CF7EC1" w:rsidRPr="00522043" w:rsidRDefault="00CF7EC1" w:rsidP="00FC6BDD">
      <w:pPr>
        <w:pStyle w:val="Corpodetexto"/>
        <w:tabs>
          <w:tab w:val="num" w:pos="567"/>
        </w:tabs>
        <w:ind w:left="567" w:hanging="567"/>
        <w:rPr>
          <w:rFonts w:ascii="Arial" w:hAnsi="Arial" w:cs="Arial"/>
          <w:b/>
          <w:szCs w:val="22"/>
        </w:rPr>
      </w:pPr>
    </w:p>
    <w:p w:rsidR="00CF7EC1" w:rsidRPr="00522043" w:rsidRDefault="00CF7EC1" w:rsidP="00AE2A46">
      <w:pPr>
        <w:jc w:val="both"/>
        <w:rPr>
          <w:rFonts w:ascii="Arial" w:hAnsi="Arial" w:cs="Arial"/>
          <w:b/>
          <w:sz w:val="22"/>
          <w:szCs w:val="22"/>
        </w:rPr>
      </w:pPr>
      <w:r w:rsidRPr="00522043">
        <w:rPr>
          <w:rFonts w:ascii="Arial" w:hAnsi="Arial" w:cs="Arial"/>
          <w:b/>
          <w:sz w:val="22"/>
          <w:szCs w:val="22"/>
          <w:highlight w:val="lightGray"/>
        </w:rPr>
        <w:t>Nota: As empresas que Estejam cadastradas no Sistema de Cadastramento Unificado de Fornecedores - SICAF, nos termos do § 1º do art. 1º do Decreto 3.722, de 09.01.2001, publicado no</w:t>
      </w:r>
      <w:r w:rsidR="008D52A1">
        <w:rPr>
          <w:rFonts w:ascii="Arial" w:hAnsi="Arial" w:cs="Arial"/>
          <w:b/>
          <w:sz w:val="22"/>
          <w:szCs w:val="22"/>
          <w:highlight w:val="lightGray"/>
        </w:rPr>
        <w:t xml:space="preserve"> D.O.U. </w:t>
      </w:r>
      <w:proofErr w:type="gramStart"/>
      <w:r w:rsidR="008D52A1">
        <w:rPr>
          <w:rFonts w:ascii="Arial" w:hAnsi="Arial" w:cs="Arial"/>
          <w:b/>
          <w:sz w:val="22"/>
          <w:szCs w:val="22"/>
          <w:highlight w:val="lightGray"/>
        </w:rPr>
        <w:t>de</w:t>
      </w:r>
      <w:proofErr w:type="gramEnd"/>
      <w:r w:rsidR="008D52A1">
        <w:rPr>
          <w:rFonts w:ascii="Arial" w:hAnsi="Arial" w:cs="Arial"/>
          <w:b/>
          <w:sz w:val="22"/>
          <w:szCs w:val="22"/>
          <w:highlight w:val="lightGray"/>
        </w:rPr>
        <w:t xml:space="preserve"> 10.01.2001 (válido somente</w:t>
      </w:r>
      <w:r w:rsidRPr="00522043">
        <w:rPr>
          <w:rFonts w:ascii="Arial" w:hAnsi="Arial" w:cs="Arial"/>
          <w:b/>
          <w:sz w:val="22"/>
          <w:szCs w:val="22"/>
          <w:highlight w:val="lightGray"/>
        </w:rPr>
        <w:t xml:space="preserve"> para empresas nacionais), poderá apresentar a Declaração </w:t>
      </w:r>
      <w:r w:rsidR="00D008B4" w:rsidRPr="00522043">
        <w:rPr>
          <w:rFonts w:ascii="Arial" w:hAnsi="Arial" w:cs="Arial"/>
          <w:b/>
          <w:sz w:val="22"/>
          <w:szCs w:val="22"/>
          <w:highlight w:val="lightGray"/>
        </w:rPr>
        <w:t>do S</w:t>
      </w:r>
      <w:r w:rsidR="008D52A1">
        <w:rPr>
          <w:rFonts w:ascii="Arial" w:hAnsi="Arial" w:cs="Arial"/>
          <w:b/>
          <w:sz w:val="22"/>
          <w:szCs w:val="22"/>
          <w:highlight w:val="lightGray"/>
        </w:rPr>
        <w:t>ICAF</w:t>
      </w:r>
      <w:r w:rsidR="00AE2A46" w:rsidRPr="00522043">
        <w:rPr>
          <w:rFonts w:ascii="Arial" w:hAnsi="Arial" w:cs="Arial"/>
          <w:b/>
          <w:sz w:val="22"/>
          <w:szCs w:val="22"/>
          <w:highlight w:val="lightGray"/>
        </w:rPr>
        <w:t xml:space="preserve"> atualizada, dispensando assim a apresentação das certidões negativas.</w:t>
      </w:r>
    </w:p>
    <w:p w:rsidR="00E61FA9" w:rsidRPr="00522043" w:rsidRDefault="00E61FA9" w:rsidP="00FC6BDD">
      <w:pPr>
        <w:pStyle w:val="Corpodetexto"/>
        <w:tabs>
          <w:tab w:val="num" w:pos="567"/>
        </w:tabs>
        <w:ind w:left="567" w:hanging="567"/>
        <w:rPr>
          <w:rFonts w:ascii="Arial" w:hAnsi="Arial" w:cs="Arial"/>
          <w:szCs w:val="22"/>
        </w:rPr>
      </w:pPr>
    </w:p>
    <w:p w:rsidR="00CE7A31" w:rsidRPr="00522043" w:rsidRDefault="00815DD6" w:rsidP="00FC6BDD">
      <w:pPr>
        <w:pStyle w:val="Corpodetexto"/>
        <w:tabs>
          <w:tab w:val="num" w:pos="567"/>
        </w:tabs>
        <w:ind w:left="567" w:hanging="567"/>
        <w:rPr>
          <w:rFonts w:ascii="Arial" w:hAnsi="Arial" w:cs="Arial"/>
          <w:b/>
          <w:szCs w:val="22"/>
        </w:rPr>
      </w:pPr>
      <w:r w:rsidRPr="00522043">
        <w:rPr>
          <w:rFonts w:ascii="Arial" w:hAnsi="Arial" w:cs="Arial"/>
          <w:b/>
          <w:szCs w:val="22"/>
        </w:rPr>
        <w:t>8.2.3.</w:t>
      </w:r>
      <w:r w:rsidRPr="00522043">
        <w:rPr>
          <w:rFonts w:ascii="Arial" w:hAnsi="Arial" w:cs="Arial"/>
          <w:b/>
          <w:szCs w:val="22"/>
        </w:rPr>
        <w:tab/>
      </w:r>
      <w:r w:rsidR="00207AA8" w:rsidRPr="00522043">
        <w:rPr>
          <w:rFonts w:ascii="Arial" w:hAnsi="Arial" w:cs="Arial"/>
          <w:b/>
          <w:szCs w:val="22"/>
        </w:rPr>
        <w:t>D</w:t>
      </w:r>
      <w:r w:rsidRPr="00522043">
        <w:rPr>
          <w:rFonts w:ascii="Arial" w:hAnsi="Arial" w:cs="Arial"/>
          <w:b/>
          <w:szCs w:val="22"/>
        </w:rPr>
        <w:t>A QUALIFICAÇÃO TÉCNICA:</w:t>
      </w:r>
    </w:p>
    <w:p w:rsidR="00846A2B" w:rsidRPr="00522043" w:rsidRDefault="00846A2B" w:rsidP="00207AA8">
      <w:pPr>
        <w:spacing w:line="360" w:lineRule="auto"/>
        <w:ind w:firstLine="1134"/>
        <w:jc w:val="both"/>
        <w:rPr>
          <w:rFonts w:ascii="Arial" w:hAnsi="Arial" w:cs="Arial"/>
          <w:sz w:val="22"/>
          <w:szCs w:val="22"/>
        </w:rPr>
      </w:pPr>
    </w:p>
    <w:p w:rsidR="00117DE4" w:rsidRPr="00522043" w:rsidRDefault="00846A2B" w:rsidP="00A94F9B">
      <w:pPr>
        <w:ind w:left="1843" w:hanging="709"/>
        <w:jc w:val="both"/>
        <w:rPr>
          <w:rFonts w:ascii="Arial" w:hAnsi="Arial" w:cs="Arial"/>
          <w:b/>
          <w:sz w:val="22"/>
          <w:szCs w:val="22"/>
        </w:rPr>
      </w:pPr>
      <w:r w:rsidRPr="00522043">
        <w:rPr>
          <w:rFonts w:ascii="Arial" w:hAnsi="Arial" w:cs="Arial"/>
          <w:b/>
          <w:sz w:val="22"/>
          <w:szCs w:val="22"/>
        </w:rPr>
        <w:t xml:space="preserve">8.2.3.1. </w:t>
      </w:r>
      <w:r w:rsidR="00117DE4" w:rsidRPr="00522043">
        <w:rPr>
          <w:rFonts w:ascii="Arial" w:hAnsi="Arial" w:cs="Arial"/>
          <w:b/>
          <w:sz w:val="22"/>
          <w:szCs w:val="22"/>
        </w:rPr>
        <w:t>DA JUSTIFICATIVA PARA A EXIGÊNCIA DA QUALIFICAÇÃO TÉCNICA</w:t>
      </w:r>
      <w:r w:rsidR="00A94F9B" w:rsidRPr="00522043">
        <w:rPr>
          <w:rFonts w:ascii="Arial" w:hAnsi="Arial" w:cs="Arial"/>
          <w:b/>
          <w:sz w:val="22"/>
          <w:szCs w:val="22"/>
        </w:rPr>
        <w:t xml:space="preserve"> E DOS QUANTITATIVOS MÍNIMOS E DE MAIOR RELEVÂNCIA</w:t>
      </w:r>
      <w:r w:rsidR="00117DE4" w:rsidRPr="00522043">
        <w:rPr>
          <w:rFonts w:ascii="Arial" w:hAnsi="Arial" w:cs="Arial"/>
          <w:b/>
          <w:sz w:val="22"/>
          <w:szCs w:val="22"/>
        </w:rPr>
        <w:t>:</w:t>
      </w:r>
    </w:p>
    <w:p w:rsidR="00117DE4" w:rsidRPr="00522043" w:rsidRDefault="00117DE4" w:rsidP="00846A2B">
      <w:pPr>
        <w:ind w:firstLine="1134"/>
        <w:jc w:val="both"/>
        <w:rPr>
          <w:rFonts w:ascii="Arial" w:hAnsi="Arial" w:cs="Arial"/>
          <w:sz w:val="22"/>
          <w:szCs w:val="22"/>
        </w:rPr>
      </w:pPr>
    </w:p>
    <w:p w:rsidR="00117DE4" w:rsidRPr="00522043" w:rsidRDefault="00117DE4" w:rsidP="0091718E">
      <w:pPr>
        <w:numPr>
          <w:ilvl w:val="0"/>
          <w:numId w:val="11"/>
        </w:numPr>
        <w:jc w:val="both"/>
        <w:rPr>
          <w:rFonts w:ascii="Arial" w:hAnsi="Arial" w:cs="Arial"/>
          <w:sz w:val="22"/>
          <w:szCs w:val="22"/>
        </w:rPr>
      </w:pPr>
      <w:r w:rsidRPr="00522043">
        <w:rPr>
          <w:rFonts w:ascii="Arial" w:hAnsi="Arial" w:cs="Arial"/>
          <w:sz w:val="22"/>
          <w:szCs w:val="22"/>
        </w:rPr>
        <w:t>As exigências de qualificação técnica servem para que a Administração obtenha informações a respeito de serviços já executados pelos licitantes, as quais permitam supor que estes têm condições de cumprir os compromissos estabelecidos no futuro contrato.</w:t>
      </w:r>
    </w:p>
    <w:p w:rsidR="00A94F9B" w:rsidRPr="00522043" w:rsidRDefault="00A94F9B" w:rsidP="00A94F9B">
      <w:pPr>
        <w:ind w:left="1854"/>
        <w:jc w:val="both"/>
        <w:rPr>
          <w:rFonts w:ascii="Arial" w:hAnsi="Arial" w:cs="Arial"/>
          <w:sz w:val="22"/>
          <w:szCs w:val="22"/>
        </w:rPr>
      </w:pPr>
    </w:p>
    <w:p w:rsidR="00A94F9B" w:rsidRPr="00522043" w:rsidRDefault="00117DE4" w:rsidP="0091718E">
      <w:pPr>
        <w:numPr>
          <w:ilvl w:val="0"/>
          <w:numId w:val="11"/>
        </w:numPr>
        <w:jc w:val="both"/>
        <w:rPr>
          <w:rFonts w:ascii="Arial" w:hAnsi="Arial" w:cs="Arial"/>
          <w:sz w:val="22"/>
          <w:szCs w:val="22"/>
        </w:rPr>
      </w:pPr>
      <w:r w:rsidRPr="00522043">
        <w:rPr>
          <w:rFonts w:ascii="Arial" w:hAnsi="Arial" w:cs="Arial"/>
          <w:sz w:val="22"/>
          <w:szCs w:val="22"/>
        </w:rPr>
        <w:t xml:space="preserve">O inciso II </w:t>
      </w:r>
      <w:r w:rsidR="00A94F9B" w:rsidRPr="00522043">
        <w:rPr>
          <w:rFonts w:ascii="Arial" w:hAnsi="Arial" w:cs="Arial"/>
          <w:sz w:val="22"/>
          <w:szCs w:val="22"/>
        </w:rPr>
        <w:t xml:space="preserve">do art. 30 da Lei 8666/93 </w:t>
      </w:r>
      <w:r w:rsidRPr="00522043">
        <w:rPr>
          <w:rFonts w:ascii="Arial" w:hAnsi="Arial" w:cs="Arial"/>
          <w:sz w:val="22"/>
          <w:szCs w:val="22"/>
        </w:rPr>
        <w:t>contém exigências relativas ao licitante e à equipe técnica do licitante.A primeira serve para comprovar que o proponente já prestou serviço semelhante a algum terceiro, ou seja, possui experiência e está apto a realizar aquele tipo de serviço ou obra. A outra se relaciona à qualificação da equipe técnica que se responsabilizará pela execução do objeto.</w:t>
      </w:r>
    </w:p>
    <w:p w:rsidR="00A94F9B" w:rsidRPr="00522043" w:rsidRDefault="00A94F9B" w:rsidP="00A94F9B">
      <w:pPr>
        <w:pStyle w:val="PargrafodaLista"/>
        <w:rPr>
          <w:rFonts w:ascii="Arial" w:hAnsi="Arial" w:cs="Arial"/>
          <w:sz w:val="22"/>
          <w:szCs w:val="22"/>
        </w:rPr>
      </w:pPr>
    </w:p>
    <w:p w:rsidR="00207AA8" w:rsidRPr="00522043" w:rsidRDefault="00846A2B" w:rsidP="0091718E">
      <w:pPr>
        <w:numPr>
          <w:ilvl w:val="0"/>
          <w:numId w:val="11"/>
        </w:numPr>
        <w:jc w:val="both"/>
        <w:rPr>
          <w:rFonts w:ascii="Arial" w:hAnsi="Arial" w:cs="Arial"/>
          <w:sz w:val="22"/>
          <w:szCs w:val="22"/>
        </w:rPr>
      </w:pPr>
      <w:r w:rsidRPr="00522043">
        <w:rPr>
          <w:rFonts w:ascii="Arial" w:hAnsi="Arial" w:cs="Arial"/>
          <w:sz w:val="22"/>
          <w:szCs w:val="22"/>
        </w:rPr>
        <w:t xml:space="preserve">Visando o interesse público e a necessidade da escolha de empresas capacitadas para a entrega bem-sucedida do objeto da licitação, </w:t>
      </w:r>
      <w:r w:rsidR="00A94F9B" w:rsidRPr="00522043">
        <w:rPr>
          <w:rFonts w:ascii="Arial" w:hAnsi="Arial" w:cs="Arial"/>
          <w:sz w:val="22"/>
          <w:szCs w:val="22"/>
        </w:rPr>
        <w:t>obedecendo ao</w:t>
      </w:r>
      <w:r w:rsidRPr="00522043">
        <w:rPr>
          <w:rFonts w:ascii="Arial" w:hAnsi="Arial" w:cs="Arial"/>
          <w:sz w:val="22"/>
          <w:szCs w:val="22"/>
        </w:rPr>
        <w:t xml:space="preserve"> que preconiza o </w:t>
      </w:r>
      <w:r w:rsidR="00207AA8" w:rsidRPr="00522043">
        <w:rPr>
          <w:rFonts w:ascii="Arial" w:hAnsi="Arial" w:cs="Arial"/>
          <w:sz w:val="22"/>
          <w:szCs w:val="22"/>
        </w:rPr>
        <w:t>art. 30 da Lei 8666/93:</w:t>
      </w:r>
    </w:p>
    <w:p w:rsidR="00117DE4" w:rsidRPr="00522043" w:rsidRDefault="00117DE4" w:rsidP="00117DE4">
      <w:pPr>
        <w:ind w:left="1134"/>
        <w:rPr>
          <w:rFonts w:ascii="Arial" w:hAnsi="Arial" w:cs="Arial"/>
          <w:i/>
          <w:sz w:val="22"/>
          <w:szCs w:val="22"/>
        </w:rPr>
      </w:pPr>
    </w:p>
    <w:p w:rsidR="00117DE4" w:rsidRPr="00522043" w:rsidRDefault="00117DE4" w:rsidP="00003427">
      <w:pPr>
        <w:ind w:left="1843"/>
        <w:jc w:val="both"/>
        <w:rPr>
          <w:rFonts w:ascii="Arial" w:hAnsi="Arial" w:cs="Arial"/>
          <w:sz w:val="22"/>
          <w:szCs w:val="22"/>
        </w:rPr>
      </w:pPr>
      <w:r w:rsidRPr="00522043">
        <w:rPr>
          <w:rFonts w:ascii="Arial" w:hAnsi="Arial" w:cs="Arial"/>
          <w:sz w:val="22"/>
          <w:szCs w:val="22"/>
        </w:rPr>
        <w:t xml:space="preserve">II - </w:t>
      </w:r>
      <w:r w:rsidR="009E6291" w:rsidRPr="00522043">
        <w:rPr>
          <w:rFonts w:ascii="Arial" w:hAnsi="Arial" w:cs="Arial"/>
          <w:sz w:val="22"/>
          <w:szCs w:val="22"/>
        </w:rPr>
        <w:t>Comprovação</w:t>
      </w:r>
      <w:r w:rsidRPr="00522043">
        <w:rPr>
          <w:rFonts w:ascii="Arial" w:hAnsi="Arial" w:cs="Arial"/>
          <w:sz w:val="22"/>
          <w:szCs w:val="22"/>
        </w:rPr>
        <w:t xml:space="preserve"> de aptidão para desempenho de atividade pertinente e compatível em características, quantidades e prazos com o objeto da licitação, e indicação das instalações e do aparelhamento e do pessoal </w:t>
      </w:r>
      <w:proofErr w:type="gramStart"/>
      <w:r w:rsidRPr="00522043">
        <w:rPr>
          <w:rFonts w:ascii="Arial" w:hAnsi="Arial" w:cs="Arial"/>
          <w:sz w:val="22"/>
          <w:szCs w:val="22"/>
        </w:rPr>
        <w:t>técnico adequados</w:t>
      </w:r>
      <w:proofErr w:type="gramEnd"/>
      <w:r w:rsidRPr="00522043">
        <w:rPr>
          <w:rFonts w:ascii="Arial" w:hAnsi="Arial" w:cs="Arial"/>
          <w:sz w:val="22"/>
          <w:szCs w:val="22"/>
        </w:rPr>
        <w:t xml:space="preserve"> e disponíveis para a realização do objeto da licitação, bem como da qualificação de cada um dos membros da equipe técnica que se responsabilizará pelos trabalhos;</w:t>
      </w:r>
    </w:p>
    <w:p w:rsidR="00207AA8" w:rsidRPr="00522043" w:rsidRDefault="00207AA8" w:rsidP="00003427">
      <w:pPr>
        <w:ind w:left="1843"/>
        <w:jc w:val="both"/>
        <w:rPr>
          <w:rFonts w:ascii="Arial" w:hAnsi="Arial" w:cs="Arial"/>
          <w:sz w:val="22"/>
          <w:szCs w:val="22"/>
        </w:rPr>
      </w:pPr>
    </w:p>
    <w:p w:rsidR="00207AA8" w:rsidRPr="00522043" w:rsidRDefault="00207AA8" w:rsidP="00003427">
      <w:pPr>
        <w:ind w:left="1843"/>
        <w:jc w:val="both"/>
        <w:rPr>
          <w:rFonts w:ascii="Arial" w:hAnsi="Arial" w:cs="Arial"/>
          <w:sz w:val="22"/>
          <w:szCs w:val="22"/>
        </w:rPr>
      </w:pPr>
      <w:r w:rsidRPr="00522043">
        <w:rPr>
          <w:rFonts w:ascii="Arial" w:hAnsi="Arial" w:cs="Arial"/>
          <w:sz w:val="22"/>
          <w:szCs w:val="22"/>
        </w:rPr>
        <w:lastRenderedPageBreak/>
        <w:t>§ 2º As parcelas de maior relevância técnica e de valor significativo, mencionadas no parágrafo anterior, serão definidas no instrumento convocatório. (Redação dada pela Lei nº 8.883, de 1994).</w:t>
      </w:r>
    </w:p>
    <w:p w:rsidR="00207AA8" w:rsidRPr="00522043" w:rsidRDefault="00207AA8" w:rsidP="00003427">
      <w:pPr>
        <w:ind w:left="1843"/>
        <w:jc w:val="both"/>
        <w:rPr>
          <w:rFonts w:ascii="Arial" w:hAnsi="Arial" w:cs="Arial"/>
          <w:sz w:val="22"/>
          <w:szCs w:val="22"/>
        </w:rPr>
      </w:pPr>
    </w:p>
    <w:p w:rsidR="00207AA8" w:rsidRPr="00522043" w:rsidRDefault="00207AA8" w:rsidP="00003427">
      <w:pPr>
        <w:ind w:left="1843"/>
        <w:jc w:val="both"/>
        <w:rPr>
          <w:rFonts w:ascii="Arial" w:hAnsi="Arial" w:cs="Arial"/>
          <w:sz w:val="22"/>
          <w:szCs w:val="22"/>
        </w:rPr>
      </w:pPr>
      <w:r w:rsidRPr="00522043">
        <w:rPr>
          <w:rFonts w:ascii="Arial" w:hAnsi="Arial" w:cs="Arial"/>
          <w:sz w:val="22"/>
          <w:szCs w:val="22"/>
        </w:rPr>
        <w:t xml:space="preserve">§ 3º Será sempre admitida </w:t>
      </w:r>
      <w:proofErr w:type="gramStart"/>
      <w:r w:rsidRPr="00522043">
        <w:rPr>
          <w:rFonts w:ascii="Arial" w:hAnsi="Arial" w:cs="Arial"/>
          <w:sz w:val="22"/>
          <w:szCs w:val="22"/>
        </w:rPr>
        <w:t>a</w:t>
      </w:r>
      <w:proofErr w:type="gramEnd"/>
      <w:r w:rsidRPr="00522043">
        <w:rPr>
          <w:rFonts w:ascii="Arial" w:hAnsi="Arial" w:cs="Arial"/>
          <w:sz w:val="22"/>
          <w:szCs w:val="22"/>
        </w:rPr>
        <w:t xml:space="preserve"> comprovação de aptidão através de certidões ou atestados de obras ou serviços similares de complexidade tecnológica e operacional </w:t>
      </w:r>
      <w:r w:rsidRPr="00522043">
        <w:rPr>
          <w:rFonts w:ascii="Arial" w:hAnsi="Arial" w:cs="Arial"/>
          <w:b/>
          <w:sz w:val="22"/>
          <w:szCs w:val="22"/>
        </w:rPr>
        <w:t>equivalente ou superior</w:t>
      </w:r>
      <w:r w:rsidRPr="00522043">
        <w:rPr>
          <w:rFonts w:ascii="Arial" w:hAnsi="Arial" w:cs="Arial"/>
          <w:sz w:val="22"/>
          <w:szCs w:val="22"/>
        </w:rPr>
        <w:t>. [</w:t>
      </w:r>
      <w:r w:rsidRPr="00522043">
        <w:rPr>
          <w:rFonts w:ascii="Arial" w:hAnsi="Arial" w:cs="Arial"/>
          <w:b/>
          <w:sz w:val="22"/>
          <w:szCs w:val="22"/>
        </w:rPr>
        <w:t>grifo nosso</w:t>
      </w:r>
      <w:r w:rsidRPr="00522043">
        <w:rPr>
          <w:rFonts w:ascii="Arial" w:hAnsi="Arial" w:cs="Arial"/>
          <w:sz w:val="22"/>
          <w:szCs w:val="22"/>
        </w:rPr>
        <w:t>].</w:t>
      </w:r>
    </w:p>
    <w:p w:rsidR="00846A2B" w:rsidRPr="00522043" w:rsidRDefault="00846A2B" w:rsidP="00846A2B">
      <w:pPr>
        <w:ind w:left="1134"/>
        <w:jc w:val="both"/>
        <w:rPr>
          <w:rFonts w:ascii="Arial" w:hAnsi="Arial" w:cs="Arial"/>
          <w:i/>
          <w:sz w:val="22"/>
          <w:szCs w:val="22"/>
        </w:rPr>
      </w:pPr>
    </w:p>
    <w:p w:rsidR="009C782A" w:rsidRPr="00522043" w:rsidRDefault="009C782A" w:rsidP="00846A2B">
      <w:pPr>
        <w:ind w:left="1134"/>
        <w:jc w:val="both"/>
        <w:rPr>
          <w:rFonts w:ascii="Arial" w:hAnsi="Arial" w:cs="Arial"/>
          <w:i/>
          <w:sz w:val="22"/>
          <w:szCs w:val="22"/>
        </w:rPr>
      </w:pPr>
    </w:p>
    <w:p w:rsidR="00846A2B" w:rsidRPr="00522043" w:rsidRDefault="00117DE4" w:rsidP="0091718E">
      <w:pPr>
        <w:numPr>
          <w:ilvl w:val="0"/>
          <w:numId w:val="11"/>
        </w:numPr>
        <w:jc w:val="both"/>
        <w:rPr>
          <w:rFonts w:ascii="Arial" w:hAnsi="Arial" w:cs="Arial"/>
          <w:sz w:val="22"/>
          <w:szCs w:val="22"/>
        </w:rPr>
      </w:pPr>
      <w:r w:rsidRPr="00522043">
        <w:rPr>
          <w:rFonts w:ascii="Arial" w:hAnsi="Arial" w:cs="Arial"/>
          <w:sz w:val="22"/>
          <w:szCs w:val="22"/>
        </w:rPr>
        <w:t xml:space="preserve">Ainda conforme a </w:t>
      </w:r>
      <w:r w:rsidR="00846A2B" w:rsidRPr="00522043">
        <w:rPr>
          <w:rFonts w:ascii="Arial" w:hAnsi="Arial" w:cs="Arial"/>
          <w:sz w:val="22"/>
          <w:szCs w:val="22"/>
        </w:rPr>
        <w:t>SÚMULA Nº 263/2011, do Tribunal de Contas</w:t>
      </w:r>
      <w:r w:rsidRPr="00522043">
        <w:rPr>
          <w:rFonts w:ascii="Arial" w:hAnsi="Arial" w:cs="Arial"/>
          <w:sz w:val="22"/>
          <w:szCs w:val="22"/>
        </w:rPr>
        <w:t xml:space="preserve"> da União</w:t>
      </w:r>
      <w:r w:rsidR="00846A2B" w:rsidRPr="00522043">
        <w:rPr>
          <w:rFonts w:ascii="Arial" w:hAnsi="Arial" w:cs="Arial"/>
          <w:sz w:val="22"/>
          <w:szCs w:val="22"/>
        </w:rPr>
        <w:t>, que assim dispõe:</w:t>
      </w:r>
    </w:p>
    <w:p w:rsidR="00117DE4" w:rsidRPr="00522043" w:rsidRDefault="00117DE4" w:rsidP="00846A2B">
      <w:pPr>
        <w:ind w:firstLine="1134"/>
        <w:jc w:val="both"/>
        <w:rPr>
          <w:rFonts w:ascii="Arial" w:hAnsi="Arial" w:cs="Arial"/>
          <w:i/>
          <w:sz w:val="22"/>
          <w:szCs w:val="22"/>
        </w:rPr>
      </w:pPr>
    </w:p>
    <w:p w:rsidR="009C782A" w:rsidRPr="00522043" w:rsidRDefault="009C782A" w:rsidP="00846A2B">
      <w:pPr>
        <w:ind w:firstLine="1134"/>
        <w:jc w:val="both"/>
        <w:rPr>
          <w:rFonts w:ascii="Arial" w:hAnsi="Arial" w:cs="Arial"/>
          <w:i/>
          <w:sz w:val="22"/>
          <w:szCs w:val="22"/>
          <w:u w:val="single"/>
        </w:rPr>
      </w:pPr>
    </w:p>
    <w:p w:rsidR="00846A2B" w:rsidRDefault="00846A2B" w:rsidP="009D0CA4">
      <w:pPr>
        <w:ind w:left="1843"/>
        <w:jc w:val="both"/>
        <w:rPr>
          <w:rFonts w:ascii="Arial" w:hAnsi="Arial" w:cs="Arial"/>
          <w:sz w:val="22"/>
          <w:szCs w:val="22"/>
          <w:u w:val="single"/>
        </w:rPr>
      </w:pPr>
      <w:r w:rsidRPr="00522043">
        <w:rPr>
          <w:rFonts w:ascii="Arial" w:hAnsi="Arial" w:cs="Arial"/>
          <w:sz w:val="22"/>
          <w:szCs w:val="22"/>
          <w:highlight w:val="lightGray"/>
          <w:u w:val="single"/>
        </w:rPr>
        <w:t>Para a comprovação da capacidade técnico-operacional das licitantes, e desde que limitada, simultaneamente, às parcelas de maior relevância e valor significativo do objeto a ser contratado</w:t>
      </w:r>
      <w:r w:rsidRPr="00522043">
        <w:rPr>
          <w:rFonts w:ascii="Arial" w:hAnsi="Arial" w:cs="Arial"/>
          <w:b/>
          <w:sz w:val="22"/>
          <w:szCs w:val="22"/>
          <w:highlight w:val="lightGray"/>
          <w:u w:val="single"/>
        </w:rPr>
        <w:t>, é legal a exigência de comprovação da execução de quantitativos mínimos em obras ou serviços com características semelhantes</w:t>
      </w:r>
      <w:r w:rsidRPr="00522043">
        <w:rPr>
          <w:rFonts w:ascii="Arial" w:hAnsi="Arial" w:cs="Arial"/>
          <w:sz w:val="22"/>
          <w:szCs w:val="22"/>
          <w:highlight w:val="lightGray"/>
          <w:u w:val="single"/>
        </w:rPr>
        <w:t>, devendo essa exigência guardar proporção com a dimensão e a complexidade do objeto a ser executado.</w:t>
      </w:r>
    </w:p>
    <w:p w:rsidR="009D0CA4" w:rsidRPr="00522043" w:rsidRDefault="009D0CA4" w:rsidP="009D0CA4">
      <w:pPr>
        <w:ind w:left="1843"/>
        <w:jc w:val="both"/>
        <w:rPr>
          <w:rFonts w:ascii="Arial" w:hAnsi="Arial" w:cs="Arial"/>
          <w:b/>
          <w:i/>
          <w:sz w:val="22"/>
          <w:szCs w:val="22"/>
          <w:u w:val="single"/>
        </w:rPr>
      </w:pPr>
    </w:p>
    <w:p w:rsidR="00A94F9B" w:rsidRPr="00522043" w:rsidRDefault="00A94F9B" w:rsidP="0091718E">
      <w:pPr>
        <w:numPr>
          <w:ilvl w:val="0"/>
          <w:numId w:val="11"/>
        </w:numPr>
        <w:jc w:val="both"/>
        <w:rPr>
          <w:rFonts w:ascii="Arial" w:hAnsi="Arial" w:cs="Arial"/>
          <w:sz w:val="22"/>
          <w:szCs w:val="22"/>
        </w:rPr>
      </w:pPr>
      <w:r w:rsidRPr="00522043">
        <w:rPr>
          <w:rFonts w:ascii="Arial" w:hAnsi="Arial" w:cs="Arial"/>
          <w:sz w:val="22"/>
          <w:szCs w:val="22"/>
        </w:rPr>
        <w:t>O edital passa a definir com clareza a documentação necessária relativa à qualificação técnica e as parcelas de maior relevância e complexidade da obra.</w:t>
      </w:r>
    </w:p>
    <w:p w:rsidR="00CE7A31" w:rsidRPr="00522043" w:rsidRDefault="00CE7A31" w:rsidP="00FC6BDD">
      <w:pPr>
        <w:tabs>
          <w:tab w:val="num" w:pos="567"/>
        </w:tabs>
        <w:ind w:left="567" w:hanging="567"/>
        <w:jc w:val="both"/>
        <w:rPr>
          <w:rFonts w:ascii="Arial" w:hAnsi="Arial" w:cs="Arial"/>
          <w:sz w:val="22"/>
          <w:szCs w:val="22"/>
        </w:rPr>
      </w:pPr>
    </w:p>
    <w:p w:rsidR="00CE3C6A" w:rsidRPr="00522043" w:rsidRDefault="00CE7A31" w:rsidP="006B5834">
      <w:pPr>
        <w:pStyle w:val="Corpodetexto"/>
        <w:numPr>
          <w:ilvl w:val="1"/>
          <w:numId w:val="1"/>
        </w:numPr>
        <w:tabs>
          <w:tab w:val="clear" w:pos="1980"/>
        </w:tabs>
        <w:ind w:left="1843" w:firstLine="0"/>
        <w:rPr>
          <w:rFonts w:ascii="Arial" w:hAnsi="Arial" w:cs="Arial"/>
          <w:szCs w:val="22"/>
        </w:rPr>
      </w:pPr>
      <w:r w:rsidRPr="00522043">
        <w:rPr>
          <w:rFonts w:ascii="Arial" w:hAnsi="Arial" w:cs="Arial"/>
          <w:szCs w:val="22"/>
        </w:rPr>
        <w:t xml:space="preserve">Registro ou inscrição </w:t>
      </w:r>
      <w:r w:rsidR="00AA0243" w:rsidRPr="00522043">
        <w:rPr>
          <w:rFonts w:ascii="Arial" w:hAnsi="Arial" w:cs="Arial"/>
          <w:szCs w:val="22"/>
        </w:rPr>
        <w:t>da empresa, bem como, de seus responsáveis técnicos</w:t>
      </w:r>
      <w:r w:rsidR="00B06F68" w:rsidRPr="00522043">
        <w:rPr>
          <w:rFonts w:ascii="Arial" w:hAnsi="Arial" w:cs="Arial"/>
          <w:szCs w:val="22"/>
        </w:rPr>
        <w:t>,</w:t>
      </w:r>
      <w:r w:rsidRPr="00522043">
        <w:rPr>
          <w:rFonts w:ascii="Arial" w:hAnsi="Arial" w:cs="Arial"/>
          <w:szCs w:val="22"/>
        </w:rPr>
        <w:t>no Conselho Regional de Engenharia</w:t>
      </w:r>
      <w:r w:rsidR="00B06F68" w:rsidRPr="00522043">
        <w:rPr>
          <w:rFonts w:ascii="Arial" w:hAnsi="Arial" w:cs="Arial"/>
          <w:szCs w:val="22"/>
        </w:rPr>
        <w:t xml:space="preserve"> ou no Conselho Regional de</w:t>
      </w:r>
      <w:r w:rsidRPr="00522043">
        <w:rPr>
          <w:rFonts w:ascii="Arial" w:hAnsi="Arial" w:cs="Arial"/>
          <w:szCs w:val="22"/>
        </w:rPr>
        <w:t xml:space="preserve"> Arquitetura.</w:t>
      </w:r>
    </w:p>
    <w:p w:rsidR="00CE3C6A" w:rsidRPr="00522043" w:rsidRDefault="00CE3C6A" w:rsidP="00A94F9B">
      <w:pPr>
        <w:pStyle w:val="Corpodetexto"/>
        <w:ind w:left="1843"/>
        <w:rPr>
          <w:rFonts w:ascii="Arial" w:hAnsi="Arial" w:cs="Arial"/>
          <w:szCs w:val="22"/>
        </w:rPr>
      </w:pPr>
    </w:p>
    <w:p w:rsidR="00CE7A31" w:rsidRPr="00416C99" w:rsidRDefault="00875CC3" w:rsidP="006B5834">
      <w:pPr>
        <w:pStyle w:val="Corpodetexto"/>
        <w:numPr>
          <w:ilvl w:val="1"/>
          <w:numId w:val="1"/>
        </w:numPr>
        <w:tabs>
          <w:tab w:val="clear" w:pos="1980"/>
        </w:tabs>
        <w:ind w:left="1843" w:firstLine="0"/>
        <w:rPr>
          <w:rFonts w:ascii="Arial" w:hAnsi="Arial" w:cs="Arial"/>
          <w:szCs w:val="22"/>
        </w:rPr>
      </w:pPr>
      <w:r w:rsidRPr="00522043">
        <w:rPr>
          <w:rFonts w:ascii="Arial" w:hAnsi="Arial" w:cs="Arial"/>
          <w:color w:val="000000"/>
          <w:szCs w:val="22"/>
        </w:rPr>
        <w:t xml:space="preserve">Atestado </w:t>
      </w:r>
      <w:r w:rsidR="002E6D03" w:rsidRPr="00522043">
        <w:rPr>
          <w:rFonts w:ascii="Arial" w:hAnsi="Arial" w:cs="Arial"/>
          <w:color w:val="000000"/>
          <w:szCs w:val="22"/>
        </w:rPr>
        <w:t>expedido</w:t>
      </w:r>
      <w:r w:rsidRPr="00522043">
        <w:rPr>
          <w:rFonts w:ascii="Arial" w:hAnsi="Arial" w:cs="Arial"/>
          <w:color w:val="000000"/>
          <w:szCs w:val="22"/>
        </w:rPr>
        <w:t xml:space="preserve"> por pessoas jurídicas de Direito público ou privado e devidamente acompanhado da respec</w:t>
      </w:r>
      <w:r w:rsidR="00210865" w:rsidRPr="00522043">
        <w:rPr>
          <w:rFonts w:ascii="Arial" w:hAnsi="Arial" w:cs="Arial"/>
          <w:color w:val="000000"/>
          <w:szCs w:val="22"/>
        </w:rPr>
        <w:t>tiva Certidão de Acervo Técnico</w:t>
      </w:r>
      <w:r w:rsidRPr="00522043">
        <w:rPr>
          <w:rFonts w:ascii="Arial" w:hAnsi="Arial" w:cs="Arial"/>
          <w:color w:val="000000"/>
          <w:szCs w:val="22"/>
        </w:rPr>
        <w:t xml:space="preserve">, que comprovem aptidão pela proponente, </w:t>
      </w:r>
      <w:r w:rsidR="004E2666" w:rsidRPr="00522043">
        <w:rPr>
          <w:rFonts w:ascii="Arial" w:hAnsi="Arial" w:cs="Arial"/>
          <w:szCs w:val="22"/>
        </w:rPr>
        <w:t xml:space="preserve">devidamente registrados nas entidades profissionais competentes (CREA), </w:t>
      </w:r>
      <w:r w:rsidR="00205D53" w:rsidRPr="00522043">
        <w:rPr>
          <w:rFonts w:ascii="Arial" w:hAnsi="Arial" w:cs="Arial"/>
          <w:b/>
          <w:color w:val="000000"/>
          <w:szCs w:val="22"/>
        </w:rPr>
        <w:t xml:space="preserve">DA EXECUÇÃO </w:t>
      </w:r>
      <w:r w:rsidRPr="00522043">
        <w:rPr>
          <w:rFonts w:ascii="Arial" w:hAnsi="Arial" w:cs="Arial"/>
          <w:b/>
          <w:color w:val="000000"/>
          <w:szCs w:val="22"/>
        </w:rPr>
        <w:t>DE OBRAS DA MESMA NATURE</w:t>
      </w:r>
      <w:r w:rsidR="002E6D03" w:rsidRPr="00522043">
        <w:rPr>
          <w:rFonts w:ascii="Arial" w:hAnsi="Arial" w:cs="Arial"/>
          <w:b/>
          <w:color w:val="000000"/>
          <w:szCs w:val="22"/>
        </w:rPr>
        <w:t>ZA OU COMPATÍVEL AO OBJETO DESTA LICITAÇÃ</w:t>
      </w:r>
      <w:r w:rsidR="00416C99">
        <w:rPr>
          <w:rFonts w:ascii="Arial" w:hAnsi="Arial" w:cs="Arial"/>
          <w:b/>
          <w:color w:val="000000"/>
          <w:szCs w:val="22"/>
        </w:rPr>
        <w:t>O.</w:t>
      </w:r>
    </w:p>
    <w:p w:rsidR="00416C99" w:rsidRPr="00522043" w:rsidRDefault="00416C99" w:rsidP="00416C99">
      <w:pPr>
        <w:pStyle w:val="Corpodetexto"/>
        <w:rPr>
          <w:rFonts w:ascii="Arial" w:hAnsi="Arial" w:cs="Arial"/>
          <w:szCs w:val="22"/>
        </w:rPr>
      </w:pPr>
    </w:p>
    <w:p w:rsidR="0036048C" w:rsidRPr="00522043" w:rsidRDefault="0036048C" w:rsidP="00A94F9B">
      <w:pPr>
        <w:tabs>
          <w:tab w:val="num" w:pos="567"/>
        </w:tabs>
        <w:ind w:left="1843"/>
        <w:jc w:val="both"/>
        <w:rPr>
          <w:rFonts w:ascii="Arial" w:hAnsi="Arial" w:cs="Arial"/>
          <w:sz w:val="22"/>
          <w:szCs w:val="22"/>
        </w:rPr>
      </w:pPr>
    </w:p>
    <w:p w:rsidR="00CE7A31" w:rsidRPr="00522043" w:rsidRDefault="00CE7A31" w:rsidP="00A94F9B">
      <w:pPr>
        <w:pStyle w:val="Corpodetexto"/>
        <w:tabs>
          <w:tab w:val="num" w:pos="567"/>
        </w:tabs>
        <w:ind w:left="1843"/>
        <w:rPr>
          <w:rFonts w:ascii="Arial" w:hAnsi="Arial" w:cs="Arial"/>
          <w:szCs w:val="22"/>
        </w:rPr>
      </w:pPr>
      <w:proofErr w:type="gramStart"/>
      <w:r w:rsidRPr="00522043">
        <w:rPr>
          <w:rFonts w:ascii="Arial" w:hAnsi="Arial" w:cs="Arial"/>
          <w:b/>
          <w:szCs w:val="22"/>
        </w:rPr>
        <w:t>c.</w:t>
      </w:r>
      <w:proofErr w:type="gramEnd"/>
      <w:r w:rsidRPr="00522043">
        <w:rPr>
          <w:rFonts w:ascii="Arial" w:hAnsi="Arial" w:cs="Arial"/>
          <w:b/>
          <w:szCs w:val="22"/>
        </w:rPr>
        <w:tab/>
      </w:r>
      <w:r w:rsidRPr="00522043">
        <w:rPr>
          <w:rFonts w:ascii="Arial" w:hAnsi="Arial" w:cs="Arial"/>
          <w:szCs w:val="22"/>
        </w:rPr>
        <w:t xml:space="preserve">Comprovação de Capacitação Técnico Profissional mediante comprovação de possuir em seu quadro até a data prevista para entrega das </w:t>
      </w:r>
      <w:r w:rsidRPr="00522043">
        <w:rPr>
          <w:rFonts w:ascii="Arial" w:hAnsi="Arial" w:cs="Arial"/>
          <w:b/>
          <w:szCs w:val="22"/>
        </w:rPr>
        <w:t>“PROPOSTAS</w:t>
      </w:r>
      <w:r w:rsidRPr="00522043">
        <w:rPr>
          <w:rFonts w:ascii="Arial" w:hAnsi="Arial" w:cs="Arial"/>
          <w:szCs w:val="22"/>
        </w:rPr>
        <w:t>”, engenheiro civil ou outro profissional reconhecido pela entidade compete</w:t>
      </w:r>
      <w:r w:rsidR="00C019A2" w:rsidRPr="00522043">
        <w:rPr>
          <w:rFonts w:ascii="Arial" w:hAnsi="Arial" w:cs="Arial"/>
          <w:szCs w:val="22"/>
        </w:rPr>
        <w:t xml:space="preserve">nte, detentor de </w:t>
      </w:r>
      <w:r w:rsidR="002E6D03" w:rsidRPr="00522043">
        <w:rPr>
          <w:rFonts w:ascii="Arial" w:hAnsi="Arial" w:cs="Arial"/>
          <w:szCs w:val="22"/>
        </w:rPr>
        <w:t>Atestado</w:t>
      </w:r>
      <w:r w:rsidRPr="00522043">
        <w:rPr>
          <w:rFonts w:ascii="Arial" w:hAnsi="Arial" w:cs="Arial"/>
          <w:szCs w:val="22"/>
        </w:rPr>
        <w:t xml:space="preserve">, fornecido por pessoa jurídica de direito público ou privado, devidamente acompanhada de Certidão de Acervo Técnico (CAT), emitida pelo </w:t>
      </w:r>
      <w:r w:rsidR="00613D53">
        <w:rPr>
          <w:rFonts w:ascii="Arial" w:hAnsi="Arial" w:cs="Arial"/>
          <w:szCs w:val="22"/>
        </w:rPr>
        <w:t>Conselho competente</w:t>
      </w:r>
      <w:r w:rsidRPr="00522043">
        <w:rPr>
          <w:rFonts w:ascii="Arial" w:hAnsi="Arial" w:cs="Arial"/>
          <w:szCs w:val="22"/>
        </w:rPr>
        <w:t>, para execução de obras ou serviços de características semelhantes e de complexidade tecnológica e operacional equivalente ou superior ao objeto licitado</w:t>
      </w:r>
      <w:r w:rsidR="00081FBB" w:rsidRPr="00522043">
        <w:rPr>
          <w:rFonts w:ascii="Arial" w:hAnsi="Arial" w:cs="Arial"/>
          <w:szCs w:val="22"/>
        </w:rPr>
        <w:t>.</w:t>
      </w:r>
    </w:p>
    <w:p w:rsidR="000A5F33" w:rsidRPr="00522043" w:rsidRDefault="000A5F33" w:rsidP="00A94F9B">
      <w:pPr>
        <w:tabs>
          <w:tab w:val="num" w:pos="567"/>
        </w:tabs>
        <w:ind w:left="1843"/>
        <w:jc w:val="both"/>
        <w:rPr>
          <w:rFonts w:ascii="Arial" w:hAnsi="Arial" w:cs="Arial"/>
          <w:b/>
          <w:sz w:val="22"/>
          <w:szCs w:val="22"/>
        </w:rPr>
      </w:pPr>
    </w:p>
    <w:p w:rsidR="00CE7A31" w:rsidRPr="00522043" w:rsidRDefault="00CE7A31" w:rsidP="00E433C2">
      <w:pPr>
        <w:pStyle w:val="Corpodetexto"/>
        <w:tabs>
          <w:tab w:val="num" w:pos="567"/>
        </w:tabs>
        <w:ind w:left="2835" w:hanging="992"/>
        <w:rPr>
          <w:rFonts w:ascii="Arial" w:hAnsi="Arial" w:cs="Arial"/>
          <w:szCs w:val="22"/>
        </w:rPr>
      </w:pPr>
      <w:proofErr w:type="gramStart"/>
      <w:r w:rsidRPr="00522043">
        <w:rPr>
          <w:rFonts w:ascii="Arial" w:hAnsi="Arial" w:cs="Arial"/>
          <w:b/>
          <w:szCs w:val="22"/>
        </w:rPr>
        <w:t>d.</w:t>
      </w:r>
      <w:proofErr w:type="gramEnd"/>
      <w:r w:rsidRPr="00522043">
        <w:rPr>
          <w:rFonts w:ascii="Arial" w:hAnsi="Arial" w:cs="Arial"/>
          <w:b/>
          <w:szCs w:val="22"/>
        </w:rPr>
        <w:tab/>
      </w:r>
      <w:r w:rsidRPr="00522043">
        <w:rPr>
          <w:rFonts w:ascii="Arial" w:hAnsi="Arial" w:cs="Arial"/>
          <w:szCs w:val="22"/>
        </w:rPr>
        <w:t>A comprovação do vínculo do profissional responsável técnico deverá ser efetuada mediante apresentação de um dos seguintes documentos:</w:t>
      </w:r>
    </w:p>
    <w:p w:rsidR="00CE7A31" w:rsidRPr="00522043" w:rsidRDefault="00CE7A31" w:rsidP="00A94F9B">
      <w:pPr>
        <w:pStyle w:val="Corpodetexto"/>
        <w:tabs>
          <w:tab w:val="num" w:pos="567"/>
        </w:tabs>
        <w:ind w:left="1843"/>
        <w:rPr>
          <w:rFonts w:ascii="Arial" w:hAnsi="Arial" w:cs="Arial"/>
          <w:szCs w:val="22"/>
        </w:rPr>
      </w:pPr>
    </w:p>
    <w:p w:rsidR="00CE7A31" w:rsidRPr="00522043" w:rsidRDefault="00CE7A31" w:rsidP="00E433C2">
      <w:pPr>
        <w:pStyle w:val="Corpodetexto"/>
        <w:tabs>
          <w:tab w:val="num" w:pos="567"/>
        </w:tabs>
        <w:ind w:left="2835" w:hanging="992"/>
        <w:rPr>
          <w:rFonts w:ascii="Arial" w:hAnsi="Arial" w:cs="Arial"/>
          <w:szCs w:val="22"/>
        </w:rPr>
      </w:pPr>
      <w:proofErr w:type="gramStart"/>
      <w:r w:rsidRPr="00522043">
        <w:rPr>
          <w:rFonts w:ascii="Arial" w:hAnsi="Arial" w:cs="Arial"/>
          <w:b/>
          <w:szCs w:val="22"/>
        </w:rPr>
        <w:lastRenderedPageBreak/>
        <w:t>d.</w:t>
      </w:r>
      <w:proofErr w:type="gramEnd"/>
      <w:r w:rsidRPr="00522043">
        <w:rPr>
          <w:rFonts w:ascii="Arial" w:hAnsi="Arial" w:cs="Arial"/>
          <w:b/>
          <w:szCs w:val="22"/>
        </w:rPr>
        <w:t>1.</w:t>
      </w:r>
      <w:r w:rsidRPr="00522043">
        <w:rPr>
          <w:rFonts w:ascii="Arial" w:hAnsi="Arial" w:cs="Arial"/>
          <w:szCs w:val="22"/>
        </w:rPr>
        <w:tab/>
        <w:t>No caso de vínculo empregatício: cópia do contrato de trabalho constante na Carteira de Trabalho e Previdência Social (CTPS), expedida pelo Ministério do Trabalho e/ou ficha de registro de empregados (FRE), que demonstrem a identificação profissional;</w:t>
      </w:r>
    </w:p>
    <w:p w:rsidR="000A5F33" w:rsidRPr="00522043" w:rsidRDefault="000A5F33" w:rsidP="00A94F9B">
      <w:pPr>
        <w:pStyle w:val="Corpodetexto"/>
        <w:tabs>
          <w:tab w:val="num" w:pos="567"/>
        </w:tabs>
        <w:ind w:left="1843"/>
        <w:rPr>
          <w:rFonts w:ascii="Arial" w:hAnsi="Arial" w:cs="Arial"/>
          <w:b/>
          <w:szCs w:val="22"/>
        </w:rPr>
      </w:pPr>
    </w:p>
    <w:p w:rsidR="00CE7A31" w:rsidRPr="00522043" w:rsidRDefault="00CE7A31" w:rsidP="00E433C2">
      <w:pPr>
        <w:pStyle w:val="Corpodetexto"/>
        <w:tabs>
          <w:tab w:val="num" w:pos="567"/>
        </w:tabs>
        <w:ind w:left="2835" w:hanging="992"/>
        <w:rPr>
          <w:rFonts w:ascii="Arial" w:hAnsi="Arial" w:cs="Arial"/>
          <w:szCs w:val="22"/>
        </w:rPr>
      </w:pPr>
      <w:proofErr w:type="gramStart"/>
      <w:r w:rsidRPr="00522043">
        <w:rPr>
          <w:rFonts w:ascii="Arial" w:hAnsi="Arial" w:cs="Arial"/>
          <w:b/>
          <w:szCs w:val="22"/>
        </w:rPr>
        <w:t>d.</w:t>
      </w:r>
      <w:proofErr w:type="gramEnd"/>
      <w:r w:rsidRPr="00522043">
        <w:rPr>
          <w:rFonts w:ascii="Arial" w:hAnsi="Arial" w:cs="Arial"/>
          <w:b/>
          <w:szCs w:val="22"/>
        </w:rPr>
        <w:t>2.</w:t>
      </w:r>
      <w:r w:rsidRPr="00522043">
        <w:rPr>
          <w:rFonts w:ascii="Arial" w:hAnsi="Arial" w:cs="Arial"/>
          <w:szCs w:val="22"/>
        </w:rPr>
        <w:tab/>
        <w:t xml:space="preserve">No caso de vínculo societário: ato constitutivo da empresa devidamente registrado no órgão de </w:t>
      </w:r>
      <w:r w:rsidRPr="00522043">
        <w:rPr>
          <w:rFonts w:ascii="Arial" w:hAnsi="Arial" w:cs="Arial"/>
          <w:b/>
          <w:szCs w:val="22"/>
          <w:u w:val="single"/>
        </w:rPr>
        <w:t>Registro de Comércio</w:t>
      </w:r>
      <w:r w:rsidRPr="00522043">
        <w:rPr>
          <w:rFonts w:ascii="Arial" w:hAnsi="Arial" w:cs="Arial"/>
          <w:szCs w:val="22"/>
        </w:rPr>
        <w:t xml:space="preserve"> competente, do domicílio ou sede da licitante;</w:t>
      </w:r>
    </w:p>
    <w:p w:rsidR="00CE7A31" w:rsidRPr="00522043" w:rsidRDefault="00CE7A31" w:rsidP="00A94F9B">
      <w:pPr>
        <w:pStyle w:val="Corpodetexto"/>
        <w:tabs>
          <w:tab w:val="num" w:pos="567"/>
        </w:tabs>
        <w:ind w:left="1843"/>
        <w:rPr>
          <w:rFonts w:ascii="Arial" w:hAnsi="Arial" w:cs="Arial"/>
          <w:szCs w:val="22"/>
        </w:rPr>
      </w:pPr>
    </w:p>
    <w:p w:rsidR="000A5F33" w:rsidRPr="00522043" w:rsidRDefault="000A5F33" w:rsidP="00A94F9B">
      <w:pPr>
        <w:pStyle w:val="Corpodetexto"/>
        <w:tabs>
          <w:tab w:val="num" w:pos="567"/>
        </w:tabs>
        <w:ind w:left="1843"/>
        <w:rPr>
          <w:rFonts w:ascii="Arial" w:hAnsi="Arial" w:cs="Arial"/>
          <w:szCs w:val="22"/>
        </w:rPr>
      </w:pPr>
    </w:p>
    <w:p w:rsidR="008D52A1" w:rsidRPr="00522043" w:rsidRDefault="00CE7A31" w:rsidP="008D52A1">
      <w:pPr>
        <w:pStyle w:val="Corpodetexto"/>
        <w:tabs>
          <w:tab w:val="num" w:pos="567"/>
        </w:tabs>
        <w:ind w:left="2835" w:hanging="992"/>
        <w:rPr>
          <w:rFonts w:ascii="Arial" w:hAnsi="Arial" w:cs="Arial"/>
          <w:szCs w:val="22"/>
        </w:rPr>
      </w:pPr>
      <w:proofErr w:type="gramStart"/>
      <w:r w:rsidRPr="00522043">
        <w:rPr>
          <w:rFonts w:ascii="Arial" w:hAnsi="Arial" w:cs="Arial"/>
          <w:b/>
          <w:szCs w:val="22"/>
        </w:rPr>
        <w:t>d.</w:t>
      </w:r>
      <w:proofErr w:type="gramEnd"/>
      <w:r w:rsidRPr="00522043">
        <w:rPr>
          <w:rFonts w:ascii="Arial" w:hAnsi="Arial" w:cs="Arial"/>
          <w:b/>
          <w:szCs w:val="22"/>
        </w:rPr>
        <w:t>3.</w:t>
      </w:r>
      <w:r w:rsidRPr="00522043">
        <w:rPr>
          <w:rFonts w:ascii="Arial" w:hAnsi="Arial" w:cs="Arial"/>
          <w:szCs w:val="22"/>
        </w:rPr>
        <w:tab/>
        <w:t>No caso de profissional autônomo contratado: contrato de prestação de serviço firmado pelas partes</w:t>
      </w:r>
      <w:r w:rsidR="008D52A1">
        <w:rPr>
          <w:rFonts w:ascii="Arial" w:hAnsi="Arial" w:cs="Arial"/>
          <w:szCs w:val="22"/>
        </w:rPr>
        <w:t>, ou declaração de que caso a empresa seja declarada vencedora da licitação, o profissional será con</w:t>
      </w:r>
      <w:r w:rsidR="009E6291">
        <w:rPr>
          <w:rFonts w:ascii="Arial" w:hAnsi="Arial" w:cs="Arial"/>
          <w:szCs w:val="22"/>
        </w:rPr>
        <w:t>tratado pela empresa.A</w:t>
      </w:r>
      <w:r w:rsidR="008D52A1">
        <w:rPr>
          <w:rFonts w:ascii="Arial" w:hAnsi="Arial" w:cs="Arial"/>
          <w:szCs w:val="22"/>
        </w:rPr>
        <w:t>ssim como o contrato, a declaração deve ser assinada tanto pelo representante da empresa, como pelo profissional.</w:t>
      </w:r>
    </w:p>
    <w:p w:rsidR="000A5F33" w:rsidRPr="00522043" w:rsidRDefault="000A5F33" w:rsidP="00E433C2">
      <w:pPr>
        <w:pStyle w:val="Corpodetexto"/>
        <w:tabs>
          <w:tab w:val="num" w:pos="567"/>
        </w:tabs>
        <w:ind w:left="2835" w:hanging="992"/>
        <w:rPr>
          <w:rFonts w:ascii="Arial" w:hAnsi="Arial" w:cs="Arial"/>
          <w:szCs w:val="22"/>
        </w:rPr>
      </w:pPr>
    </w:p>
    <w:p w:rsidR="00CE7A31" w:rsidRPr="00522043" w:rsidRDefault="00CE7A31" w:rsidP="00A94F9B">
      <w:pPr>
        <w:pStyle w:val="Corpodetexto"/>
        <w:tabs>
          <w:tab w:val="num" w:pos="567"/>
          <w:tab w:val="left" w:pos="3284"/>
        </w:tabs>
        <w:ind w:left="1843"/>
        <w:rPr>
          <w:rFonts w:ascii="Arial" w:hAnsi="Arial" w:cs="Arial"/>
          <w:b/>
          <w:szCs w:val="22"/>
        </w:rPr>
      </w:pPr>
      <w:r w:rsidRPr="00522043">
        <w:rPr>
          <w:rFonts w:ascii="Arial" w:hAnsi="Arial" w:cs="Arial"/>
          <w:b/>
          <w:szCs w:val="22"/>
        </w:rPr>
        <w:tab/>
      </w:r>
      <w:r w:rsidRPr="00522043">
        <w:rPr>
          <w:rFonts w:ascii="Arial" w:hAnsi="Arial" w:cs="Arial"/>
          <w:b/>
          <w:szCs w:val="22"/>
        </w:rPr>
        <w:tab/>
      </w:r>
    </w:p>
    <w:p w:rsidR="00CE7A31" w:rsidRPr="00522043" w:rsidRDefault="00CE7A31" w:rsidP="00E433C2">
      <w:pPr>
        <w:pStyle w:val="Corpodetexto"/>
        <w:tabs>
          <w:tab w:val="num" w:pos="567"/>
        </w:tabs>
        <w:ind w:left="2835" w:hanging="992"/>
        <w:rPr>
          <w:rFonts w:ascii="Arial" w:hAnsi="Arial" w:cs="Arial"/>
          <w:szCs w:val="22"/>
        </w:rPr>
      </w:pPr>
      <w:proofErr w:type="gramStart"/>
      <w:r w:rsidRPr="00522043">
        <w:rPr>
          <w:rFonts w:ascii="Arial" w:hAnsi="Arial" w:cs="Arial"/>
          <w:b/>
          <w:szCs w:val="22"/>
        </w:rPr>
        <w:t>e</w:t>
      </w:r>
      <w:proofErr w:type="gramEnd"/>
      <w:r w:rsidRPr="00522043">
        <w:rPr>
          <w:rFonts w:ascii="Arial" w:hAnsi="Arial" w:cs="Arial"/>
          <w:b/>
          <w:szCs w:val="22"/>
        </w:rPr>
        <w:t>.</w:t>
      </w:r>
      <w:r w:rsidRPr="00522043">
        <w:rPr>
          <w:rFonts w:ascii="Arial" w:hAnsi="Arial" w:cs="Arial"/>
          <w:b/>
          <w:szCs w:val="22"/>
        </w:rPr>
        <w:tab/>
      </w:r>
      <w:r w:rsidRPr="00522043">
        <w:rPr>
          <w:rFonts w:ascii="Arial" w:hAnsi="Arial" w:cs="Arial"/>
          <w:szCs w:val="22"/>
        </w:rPr>
        <w:t xml:space="preserve">Declaração de que manterá a frente dos serviços, em tempo integral, até o seu recebimento definitivo, o profissional </w:t>
      </w:r>
      <w:r w:rsidR="009A47EF" w:rsidRPr="00522043">
        <w:rPr>
          <w:rFonts w:ascii="Arial" w:hAnsi="Arial" w:cs="Arial"/>
          <w:szCs w:val="22"/>
        </w:rPr>
        <w:t xml:space="preserve">(residente) </w:t>
      </w:r>
      <w:r w:rsidRPr="00522043">
        <w:rPr>
          <w:rFonts w:ascii="Arial" w:hAnsi="Arial" w:cs="Arial"/>
          <w:szCs w:val="22"/>
        </w:rPr>
        <w:t xml:space="preserve">indicado na alínea “c”, admitindo-se a sua substituição por profissional de experiência equivalente ou superior, desde que aprovada previamente pela </w:t>
      </w:r>
      <w:r w:rsidRPr="00522043">
        <w:rPr>
          <w:rFonts w:ascii="Arial" w:hAnsi="Arial" w:cs="Arial"/>
          <w:b/>
          <w:szCs w:val="22"/>
        </w:rPr>
        <w:t>PMRM</w:t>
      </w:r>
      <w:r w:rsidRPr="00522043">
        <w:rPr>
          <w:rFonts w:ascii="Arial" w:hAnsi="Arial" w:cs="Arial"/>
          <w:szCs w:val="22"/>
        </w:rPr>
        <w:t>;</w:t>
      </w:r>
    </w:p>
    <w:p w:rsidR="000A5F33" w:rsidRPr="00522043" w:rsidRDefault="000A5F33" w:rsidP="00A94F9B">
      <w:pPr>
        <w:pStyle w:val="Corpodetexto"/>
        <w:tabs>
          <w:tab w:val="num" w:pos="567"/>
        </w:tabs>
        <w:ind w:left="1843"/>
        <w:rPr>
          <w:rFonts w:ascii="Arial" w:hAnsi="Arial" w:cs="Arial"/>
          <w:szCs w:val="22"/>
        </w:rPr>
      </w:pPr>
    </w:p>
    <w:p w:rsidR="00CE7A31" w:rsidRPr="00522043" w:rsidRDefault="00CE7A31" w:rsidP="00E433C2">
      <w:pPr>
        <w:pStyle w:val="Corpodetexto"/>
        <w:tabs>
          <w:tab w:val="num" w:pos="567"/>
        </w:tabs>
        <w:ind w:left="2835" w:hanging="992"/>
        <w:rPr>
          <w:rFonts w:ascii="Arial" w:hAnsi="Arial" w:cs="Arial"/>
          <w:color w:val="FF0000"/>
          <w:szCs w:val="22"/>
        </w:rPr>
      </w:pPr>
      <w:proofErr w:type="gramStart"/>
      <w:r w:rsidRPr="00522043">
        <w:rPr>
          <w:rFonts w:ascii="Arial" w:hAnsi="Arial" w:cs="Arial"/>
          <w:b/>
          <w:szCs w:val="22"/>
        </w:rPr>
        <w:t>f.</w:t>
      </w:r>
      <w:proofErr w:type="gramEnd"/>
      <w:r w:rsidRPr="00522043">
        <w:rPr>
          <w:rFonts w:ascii="Arial" w:hAnsi="Arial" w:cs="Arial"/>
          <w:szCs w:val="22"/>
        </w:rPr>
        <w:tab/>
        <w:t xml:space="preserve">Apresentar relação explicita e declaração formal de disponibilidade para cumprimento do objeto da licitação, de acordo com o que estabelece o § 6º, do Artigo 30, da </w:t>
      </w:r>
      <w:r w:rsidRPr="00522043">
        <w:rPr>
          <w:rFonts w:ascii="Arial" w:hAnsi="Arial" w:cs="Arial"/>
          <w:b/>
          <w:szCs w:val="22"/>
        </w:rPr>
        <w:t>Lei Federal Nº 8.666/93</w:t>
      </w:r>
      <w:r w:rsidRPr="00522043">
        <w:rPr>
          <w:rFonts w:ascii="Arial" w:hAnsi="Arial" w:cs="Arial"/>
          <w:szCs w:val="22"/>
        </w:rPr>
        <w:t xml:space="preserve"> e suas alterações:</w:t>
      </w:r>
    </w:p>
    <w:p w:rsidR="00CE7A31" w:rsidRPr="00522043" w:rsidRDefault="00CE7A31" w:rsidP="00A94F9B">
      <w:pPr>
        <w:pStyle w:val="Corpodetexto"/>
        <w:tabs>
          <w:tab w:val="num" w:pos="567"/>
        </w:tabs>
        <w:ind w:left="1843"/>
        <w:rPr>
          <w:rFonts w:ascii="Arial" w:hAnsi="Arial" w:cs="Arial"/>
          <w:szCs w:val="22"/>
        </w:rPr>
      </w:pPr>
    </w:p>
    <w:p w:rsidR="00CE7A31" w:rsidRPr="00522043" w:rsidRDefault="00E433C2" w:rsidP="00E433C2">
      <w:pPr>
        <w:pStyle w:val="Corpodetexto"/>
        <w:tabs>
          <w:tab w:val="num" w:pos="567"/>
        </w:tabs>
        <w:ind w:left="2835"/>
        <w:rPr>
          <w:rFonts w:ascii="Arial" w:hAnsi="Arial" w:cs="Arial"/>
          <w:szCs w:val="22"/>
        </w:rPr>
      </w:pPr>
      <w:proofErr w:type="gramStart"/>
      <w:r w:rsidRPr="00522043">
        <w:rPr>
          <w:rFonts w:ascii="Arial" w:hAnsi="Arial" w:cs="Arial"/>
          <w:b/>
          <w:szCs w:val="22"/>
        </w:rPr>
        <w:t>f.</w:t>
      </w:r>
      <w:proofErr w:type="gramEnd"/>
      <w:r w:rsidRPr="00522043">
        <w:rPr>
          <w:rFonts w:ascii="Arial" w:hAnsi="Arial" w:cs="Arial"/>
          <w:b/>
          <w:szCs w:val="22"/>
        </w:rPr>
        <w:t>1.</w:t>
      </w:r>
      <w:r w:rsidR="00CE7A31" w:rsidRPr="00522043">
        <w:rPr>
          <w:rFonts w:ascii="Arial" w:hAnsi="Arial" w:cs="Arial"/>
          <w:szCs w:val="22"/>
        </w:rPr>
        <w:t>Instalações de canteiro;</w:t>
      </w:r>
    </w:p>
    <w:p w:rsidR="00CE7A31" w:rsidRPr="00522043" w:rsidRDefault="00E433C2" w:rsidP="00E433C2">
      <w:pPr>
        <w:pStyle w:val="Corpodetexto"/>
        <w:tabs>
          <w:tab w:val="num" w:pos="567"/>
        </w:tabs>
        <w:ind w:left="2835"/>
        <w:rPr>
          <w:rFonts w:ascii="Arial" w:hAnsi="Arial" w:cs="Arial"/>
          <w:szCs w:val="22"/>
        </w:rPr>
      </w:pPr>
      <w:proofErr w:type="gramStart"/>
      <w:r w:rsidRPr="00522043">
        <w:rPr>
          <w:rFonts w:ascii="Arial" w:hAnsi="Arial" w:cs="Arial"/>
          <w:b/>
          <w:szCs w:val="22"/>
        </w:rPr>
        <w:t>f.</w:t>
      </w:r>
      <w:proofErr w:type="gramEnd"/>
      <w:r w:rsidRPr="00522043">
        <w:rPr>
          <w:rFonts w:ascii="Arial" w:hAnsi="Arial" w:cs="Arial"/>
          <w:b/>
          <w:szCs w:val="22"/>
        </w:rPr>
        <w:t>2</w:t>
      </w:r>
      <w:r w:rsidRPr="00522043">
        <w:rPr>
          <w:rFonts w:ascii="Arial" w:hAnsi="Arial" w:cs="Arial"/>
          <w:szCs w:val="22"/>
        </w:rPr>
        <w:t xml:space="preserve">. </w:t>
      </w:r>
      <w:r w:rsidR="00CE7A31" w:rsidRPr="00522043">
        <w:rPr>
          <w:rFonts w:ascii="Arial" w:hAnsi="Arial" w:cs="Arial"/>
          <w:szCs w:val="22"/>
        </w:rPr>
        <w:t>Máquinas e equipamentos;</w:t>
      </w:r>
    </w:p>
    <w:p w:rsidR="00CE7A31" w:rsidRPr="00522043" w:rsidRDefault="00E433C2" w:rsidP="00E433C2">
      <w:pPr>
        <w:pStyle w:val="Corpodetexto"/>
        <w:tabs>
          <w:tab w:val="num" w:pos="567"/>
        </w:tabs>
        <w:ind w:left="2835"/>
        <w:rPr>
          <w:rFonts w:ascii="Arial" w:hAnsi="Arial" w:cs="Arial"/>
          <w:szCs w:val="22"/>
        </w:rPr>
      </w:pPr>
      <w:proofErr w:type="gramStart"/>
      <w:r w:rsidRPr="00522043">
        <w:rPr>
          <w:rFonts w:ascii="Arial" w:hAnsi="Arial" w:cs="Arial"/>
          <w:b/>
          <w:szCs w:val="22"/>
        </w:rPr>
        <w:t>f.</w:t>
      </w:r>
      <w:proofErr w:type="gramEnd"/>
      <w:r w:rsidRPr="00522043">
        <w:rPr>
          <w:rFonts w:ascii="Arial" w:hAnsi="Arial" w:cs="Arial"/>
          <w:b/>
          <w:szCs w:val="22"/>
        </w:rPr>
        <w:t>3.</w:t>
      </w:r>
      <w:r w:rsidR="00CE7A31" w:rsidRPr="00522043">
        <w:rPr>
          <w:rFonts w:ascii="Arial" w:hAnsi="Arial" w:cs="Arial"/>
          <w:szCs w:val="22"/>
        </w:rPr>
        <w:t xml:space="preserve">Pessoal técnico especializado. </w:t>
      </w:r>
    </w:p>
    <w:p w:rsidR="00CE7A31" w:rsidRPr="00522043" w:rsidRDefault="00CE7A31" w:rsidP="00E433C2">
      <w:pPr>
        <w:pStyle w:val="Corpodetexto"/>
        <w:tabs>
          <w:tab w:val="num" w:pos="567"/>
        </w:tabs>
        <w:ind w:left="2835"/>
        <w:rPr>
          <w:rFonts w:ascii="Arial" w:hAnsi="Arial" w:cs="Arial"/>
          <w:szCs w:val="22"/>
        </w:rPr>
      </w:pPr>
    </w:p>
    <w:p w:rsidR="00E61FA9" w:rsidRPr="00522043" w:rsidRDefault="000A5F33" w:rsidP="0091718E">
      <w:pPr>
        <w:pStyle w:val="Corpodetexto"/>
        <w:numPr>
          <w:ilvl w:val="0"/>
          <w:numId w:val="12"/>
        </w:numPr>
        <w:tabs>
          <w:tab w:val="left" w:pos="1843"/>
        </w:tabs>
        <w:ind w:left="2835" w:hanging="992"/>
        <w:rPr>
          <w:rFonts w:ascii="Arial" w:hAnsi="Arial" w:cs="Arial"/>
          <w:szCs w:val="22"/>
        </w:rPr>
      </w:pPr>
      <w:r w:rsidRPr="00522043">
        <w:rPr>
          <w:rFonts w:ascii="Arial" w:hAnsi="Arial" w:cs="Arial"/>
          <w:szCs w:val="22"/>
        </w:rPr>
        <w:t>Declaração</w:t>
      </w:r>
      <w:r w:rsidR="00CE7A31" w:rsidRPr="00522043">
        <w:rPr>
          <w:rFonts w:ascii="Arial" w:hAnsi="Arial" w:cs="Arial"/>
          <w:szCs w:val="22"/>
        </w:rPr>
        <w:t xml:space="preserve"> de Visita</w:t>
      </w:r>
      <w:r w:rsidR="00F92E9D" w:rsidRPr="00522043">
        <w:rPr>
          <w:rFonts w:ascii="Arial" w:hAnsi="Arial" w:cs="Arial"/>
          <w:szCs w:val="22"/>
        </w:rPr>
        <w:t xml:space="preserve"> ao local da obra</w:t>
      </w:r>
      <w:r w:rsidR="00CE7A31" w:rsidRPr="00522043">
        <w:rPr>
          <w:rFonts w:ascii="Arial" w:hAnsi="Arial" w:cs="Arial"/>
          <w:szCs w:val="22"/>
        </w:rPr>
        <w:t xml:space="preserve">, conforme Anexo </w:t>
      </w:r>
      <w:r w:rsidR="00F92E9D" w:rsidRPr="00522043">
        <w:rPr>
          <w:rFonts w:ascii="Arial" w:hAnsi="Arial" w:cs="Arial"/>
          <w:szCs w:val="22"/>
        </w:rPr>
        <w:t>II</w:t>
      </w:r>
      <w:r w:rsidR="00CE7A31" w:rsidRPr="00522043">
        <w:rPr>
          <w:rFonts w:ascii="Arial" w:hAnsi="Arial" w:cs="Arial"/>
          <w:szCs w:val="22"/>
        </w:rPr>
        <w:t>.</w:t>
      </w:r>
    </w:p>
    <w:p w:rsidR="009F1122" w:rsidRPr="00522043" w:rsidRDefault="009F1122" w:rsidP="009F1122">
      <w:pPr>
        <w:pStyle w:val="Corpodetexto"/>
        <w:tabs>
          <w:tab w:val="left" w:pos="1843"/>
        </w:tabs>
        <w:ind w:left="2835"/>
        <w:rPr>
          <w:rFonts w:ascii="Arial" w:hAnsi="Arial" w:cs="Arial"/>
          <w:szCs w:val="22"/>
        </w:rPr>
      </w:pPr>
    </w:p>
    <w:p w:rsidR="00E61FA9" w:rsidRPr="00522043" w:rsidRDefault="00E61FA9" w:rsidP="00BE2B30">
      <w:pPr>
        <w:tabs>
          <w:tab w:val="num" w:pos="567"/>
          <w:tab w:val="left" w:pos="1440"/>
        </w:tabs>
        <w:ind w:firstLine="2835"/>
        <w:jc w:val="both"/>
        <w:rPr>
          <w:rFonts w:ascii="Arial" w:hAnsi="Arial" w:cs="Arial"/>
          <w:sz w:val="22"/>
          <w:szCs w:val="22"/>
          <w:u w:val="single"/>
        </w:rPr>
      </w:pPr>
      <w:r w:rsidRPr="00522043">
        <w:rPr>
          <w:rFonts w:ascii="Arial" w:hAnsi="Arial" w:cs="Arial"/>
          <w:b/>
          <w:sz w:val="22"/>
          <w:szCs w:val="22"/>
          <w:u w:val="single"/>
        </w:rPr>
        <w:t>NOTA:</w:t>
      </w:r>
      <w:r w:rsidR="005E72F7" w:rsidRPr="00522043">
        <w:rPr>
          <w:rFonts w:ascii="Arial" w:hAnsi="Arial" w:cs="Arial"/>
          <w:sz w:val="22"/>
          <w:szCs w:val="22"/>
          <w:u w:val="single"/>
        </w:rPr>
        <w:t>Est</w:t>
      </w:r>
      <w:r w:rsidR="000A5F33" w:rsidRPr="00522043">
        <w:rPr>
          <w:rFonts w:ascii="Arial" w:hAnsi="Arial" w:cs="Arial"/>
          <w:sz w:val="22"/>
          <w:szCs w:val="22"/>
          <w:u w:val="single"/>
        </w:rPr>
        <w:t xml:space="preserve">aDeclaração </w:t>
      </w:r>
      <w:r w:rsidR="005E72F7" w:rsidRPr="00522043">
        <w:rPr>
          <w:rFonts w:ascii="Arial" w:hAnsi="Arial" w:cs="Arial"/>
          <w:sz w:val="22"/>
          <w:szCs w:val="22"/>
          <w:u w:val="single"/>
        </w:rPr>
        <w:t xml:space="preserve">deverá estar no </w:t>
      </w:r>
      <w:r w:rsidR="00AF13EC" w:rsidRPr="00522043">
        <w:rPr>
          <w:rFonts w:ascii="Arial" w:hAnsi="Arial" w:cs="Arial"/>
          <w:sz w:val="22"/>
          <w:szCs w:val="22"/>
          <w:u w:val="single"/>
        </w:rPr>
        <w:t>E</w:t>
      </w:r>
      <w:r w:rsidR="005E72F7" w:rsidRPr="00522043">
        <w:rPr>
          <w:rFonts w:ascii="Arial" w:hAnsi="Arial" w:cs="Arial"/>
          <w:sz w:val="22"/>
          <w:szCs w:val="22"/>
          <w:u w:val="single"/>
        </w:rPr>
        <w:t>nvelope 1 – Habilitação.</w:t>
      </w:r>
    </w:p>
    <w:p w:rsidR="004D147A" w:rsidRPr="00522043" w:rsidRDefault="004D147A" w:rsidP="006D4A73">
      <w:pPr>
        <w:tabs>
          <w:tab w:val="num" w:pos="567"/>
          <w:tab w:val="left" w:pos="1440"/>
        </w:tabs>
        <w:jc w:val="both"/>
        <w:rPr>
          <w:rFonts w:ascii="Arial" w:hAnsi="Arial" w:cs="Arial"/>
          <w:color w:val="000000"/>
          <w:sz w:val="22"/>
          <w:szCs w:val="22"/>
          <w:u w:val="single"/>
        </w:rPr>
      </w:pPr>
    </w:p>
    <w:p w:rsidR="00CE7A31" w:rsidRPr="00522043" w:rsidRDefault="00CE7A31" w:rsidP="00FC6BDD">
      <w:pPr>
        <w:pStyle w:val="Corpodetexto"/>
        <w:tabs>
          <w:tab w:val="num" w:pos="567"/>
        </w:tabs>
        <w:ind w:left="567" w:hanging="567"/>
        <w:rPr>
          <w:rFonts w:ascii="Arial" w:hAnsi="Arial" w:cs="Arial"/>
          <w:szCs w:val="22"/>
        </w:rPr>
      </w:pPr>
    </w:p>
    <w:p w:rsidR="00CE7A31" w:rsidRPr="00522043" w:rsidRDefault="00815DD6" w:rsidP="006B5834">
      <w:pPr>
        <w:pStyle w:val="Corpodetexto"/>
        <w:numPr>
          <w:ilvl w:val="2"/>
          <w:numId w:val="6"/>
        </w:numPr>
        <w:tabs>
          <w:tab w:val="num" w:pos="567"/>
        </w:tabs>
        <w:suppressAutoHyphens w:val="0"/>
        <w:ind w:left="567" w:hanging="567"/>
        <w:rPr>
          <w:rFonts w:ascii="Arial" w:hAnsi="Arial" w:cs="Arial"/>
          <w:b/>
          <w:szCs w:val="22"/>
        </w:rPr>
      </w:pPr>
      <w:r w:rsidRPr="00522043">
        <w:rPr>
          <w:rFonts w:ascii="Arial" w:hAnsi="Arial" w:cs="Arial"/>
          <w:b/>
          <w:szCs w:val="22"/>
        </w:rPr>
        <w:t>A DOCUMENTAÇÃO RELATIVA À QUALIFICAÇÃO ECONÔMICO-FINANCEIRA CONSISTIRÁ EM:</w:t>
      </w:r>
    </w:p>
    <w:p w:rsidR="00CE7A31" w:rsidRPr="00522043" w:rsidRDefault="00CE7A31" w:rsidP="00FC6BDD">
      <w:pPr>
        <w:pStyle w:val="Corpodetexto"/>
        <w:tabs>
          <w:tab w:val="num" w:pos="567"/>
        </w:tabs>
        <w:ind w:left="567" w:hanging="567"/>
        <w:rPr>
          <w:rFonts w:ascii="Arial" w:hAnsi="Arial" w:cs="Arial"/>
          <w:szCs w:val="22"/>
        </w:rPr>
      </w:pPr>
    </w:p>
    <w:p w:rsidR="00BD7B0F" w:rsidRPr="00522043" w:rsidRDefault="001929EA" w:rsidP="00BE2B30">
      <w:pPr>
        <w:pStyle w:val="Corpodetexto"/>
        <w:tabs>
          <w:tab w:val="left" w:pos="851"/>
        </w:tabs>
        <w:ind w:left="851" w:hanging="851"/>
        <w:rPr>
          <w:rFonts w:ascii="Arial" w:hAnsi="Arial" w:cs="Arial"/>
          <w:szCs w:val="22"/>
        </w:rPr>
      </w:pPr>
      <w:r w:rsidRPr="00522043">
        <w:rPr>
          <w:rFonts w:ascii="Arial" w:hAnsi="Arial" w:cs="Arial"/>
          <w:b/>
          <w:szCs w:val="22"/>
        </w:rPr>
        <w:t>8.2.4.1.</w:t>
      </w:r>
      <w:r w:rsidR="00BE2B30" w:rsidRPr="00522043">
        <w:rPr>
          <w:rFonts w:ascii="Arial" w:hAnsi="Arial" w:cs="Arial"/>
          <w:szCs w:val="22"/>
        </w:rPr>
        <w:tab/>
      </w:r>
      <w:r w:rsidR="00BD7B0F" w:rsidRPr="00522043">
        <w:rPr>
          <w:rFonts w:ascii="Arial" w:hAnsi="Arial" w:cs="Arial"/>
          <w:szCs w:val="22"/>
        </w:rPr>
        <w:t xml:space="preserve">Para comprovar a boa situação financeira da LICITANTE, essa deverá apresentar o </w:t>
      </w:r>
      <w:r w:rsidR="00BD7B0F" w:rsidRPr="00522043">
        <w:rPr>
          <w:rFonts w:ascii="Arial" w:hAnsi="Arial" w:cs="Arial"/>
          <w:b/>
          <w:bCs/>
          <w:szCs w:val="22"/>
        </w:rPr>
        <w:t xml:space="preserve">Balanço Patrimonial e Demonstrações Contábeis do </w:t>
      </w:r>
      <w:r w:rsidR="00895789" w:rsidRPr="00522043">
        <w:rPr>
          <w:rFonts w:ascii="Arial" w:hAnsi="Arial" w:cs="Arial"/>
          <w:b/>
          <w:bCs/>
          <w:szCs w:val="22"/>
        </w:rPr>
        <w:t>E</w:t>
      </w:r>
      <w:r w:rsidR="00BD7B0F" w:rsidRPr="00522043">
        <w:rPr>
          <w:rFonts w:ascii="Arial" w:hAnsi="Arial" w:cs="Arial"/>
          <w:b/>
          <w:bCs/>
          <w:szCs w:val="22"/>
        </w:rPr>
        <w:t xml:space="preserve">xercício </w:t>
      </w:r>
      <w:r w:rsidR="00895789" w:rsidRPr="00522043">
        <w:rPr>
          <w:rFonts w:ascii="Arial" w:hAnsi="Arial" w:cs="Arial"/>
          <w:b/>
          <w:bCs/>
          <w:szCs w:val="22"/>
        </w:rPr>
        <w:t>S</w:t>
      </w:r>
      <w:r w:rsidR="00BD7B0F" w:rsidRPr="00522043">
        <w:rPr>
          <w:rFonts w:ascii="Arial" w:hAnsi="Arial" w:cs="Arial"/>
          <w:b/>
          <w:bCs/>
          <w:szCs w:val="22"/>
        </w:rPr>
        <w:t>ocial</w:t>
      </w:r>
      <w:r w:rsidR="00BD7B0F" w:rsidRPr="00522043">
        <w:rPr>
          <w:rFonts w:ascii="Arial" w:hAnsi="Arial" w:cs="Arial"/>
          <w:szCs w:val="22"/>
        </w:rPr>
        <w:t xml:space="preserve">, já exigíveis e apresentados na forma da Lei, </w:t>
      </w:r>
      <w:r w:rsidR="00895789" w:rsidRPr="00522043">
        <w:rPr>
          <w:rFonts w:ascii="Arial" w:hAnsi="Arial" w:cs="Arial"/>
          <w:szCs w:val="22"/>
        </w:rPr>
        <w:t>c</w:t>
      </w:r>
      <w:r w:rsidR="00BD7B0F" w:rsidRPr="00522043">
        <w:rPr>
          <w:rFonts w:ascii="Arial" w:hAnsi="Arial" w:cs="Arial"/>
          <w:szCs w:val="22"/>
        </w:rPr>
        <w:t xml:space="preserve">om o seu </w:t>
      </w:r>
      <w:r w:rsidR="00BD7B0F" w:rsidRPr="00522043">
        <w:rPr>
          <w:rFonts w:ascii="Arial" w:hAnsi="Arial" w:cs="Arial"/>
          <w:b/>
          <w:szCs w:val="22"/>
          <w:u w:val="single"/>
        </w:rPr>
        <w:t>Registro na Junta Comercial do Estado</w:t>
      </w:r>
      <w:r w:rsidR="00CA3852" w:rsidRPr="00522043">
        <w:rPr>
          <w:rFonts w:ascii="Arial" w:hAnsi="Arial" w:cs="Arial"/>
          <w:b/>
          <w:szCs w:val="22"/>
          <w:u w:val="single"/>
        </w:rPr>
        <w:t xml:space="preserve"> sede</w:t>
      </w:r>
      <w:r w:rsidR="00BD7B0F" w:rsidRPr="00522043">
        <w:rPr>
          <w:rFonts w:ascii="Arial" w:hAnsi="Arial" w:cs="Arial"/>
          <w:szCs w:val="22"/>
        </w:rPr>
        <w:t>, com o</w:t>
      </w:r>
      <w:r w:rsidR="00895789" w:rsidRPr="00522043">
        <w:rPr>
          <w:rFonts w:ascii="Arial" w:hAnsi="Arial" w:cs="Arial"/>
          <w:szCs w:val="22"/>
        </w:rPr>
        <w:t>s</w:t>
      </w:r>
      <w:r w:rsidR="00BD7B0F" w:rsidRPr="00522043">
        <w:rPr>
          <w:rFonts w:ascii="Arial" w:hAnsi="Arial" w:cs="Arial"/>
          <w:szCs w:val="22"/>
        </w:rPr>
        <w:t xml:space="preserve"> pertinente</w:t>
      </w:r>
      <w:r w:rsidR="00895789" w:rsidRPr="00522043">
        <w:rPr>
          <w:rFonts w:ascii="Arial" w:hAnsi="Arial" w:cs="Arial"/>
          <w:szCs w:val="22"/>
        </w:rPr>
        <w:t>s</w:t>
      </w:r>
      <w:r w:rsidR="00BD7B0F" w:rsidRPr="00522043">
        <w:rPr>
          <w:rFonts w:ascii="Arial" w:hAnsi="Arial" w:cs="Arial"/>
          <w:szCs w:val="22"/>
        </w:rPr>
        <w:t xml:space="preserve"> termo</w:t>
      </w:r>
      <w:r w:rsidR="00895789" w:rsidRPr="00522043">
        <w:rPr>
          <w:rFonts w:ascii="Arial" w:hAnsi="Arial" w:cs="Arial"/>
          <w:szCs w:val="22"/>
        </w:rPr>
        <w:t>s</w:t>
      </w:r>
      <w:r w:rsidR="00BD7B0F" w:rsidRPr="00522043">
        <w:rPr>
          <w:rFonts w:ascii="Arial" w:hAnsi="Arial" w:cs="Arial"/>
          <w:szCs w:val="22"/>
        </w:rPr>
        <w:t xml:space="preserve"> de Abertura e Encerramento.</w:t>
      </w:r>
    </w:p>
    <w:p w:rsidR="00BE2B30" w:rsidRPr="00522043" w:rsidRDefault="00BE2B30" w:rsidP="00BE2B30">
      <w:pPr>
        <w:pStyle w:val="Corpodetexto"/>
        <w:rPr>
          <w:rFonts w:ascii="Arial" w:hAnsi="Arial" w:cs="Arial"/>
          <w:szCs w:val="22"/>
        </w:rPr>
      </w:pPr>
    </w:p>
    <w:p w:rsidR="00BD7B0F" w:rsidRPr="00522043" w:rsidRDefault="00BD7B0F" w:rsidP="001929EA">
      <w:pPr>
        <w:pStyle w:val="Corpodetexto"/>
        <w:ind w:left="851"/>
        <w:rPr>
          <w:rFonts w:ascii="Arial" w:hAnsi="Arial" w:cs="Arial"/>
          <w:szCs w:val="22"/>
        </w:rPr>
      </w:pPr>
      <w:r w:rsidRPr="00522043">
        <w:rPr>
          <w:rFonts w:ascii="Arial" w:hAnsi="Arial" w:cs="Arial"/>
          <w:szCs w:val="22"/>
        </w:rPr>
        <w:t>Com base nos dados constantes no Balanço Patrimonial apresentado, deverá apresentar ainda:</w:t>
      </w:r>
    </w:p>
    <w:p w:rsidR="00BE2B30" w:rsidRPr="00522043" w:rsidRDefault="00BE2B30" w:rsidP="0091718E">
      <w:pPr>
        <w:pStyle w:val="PargrafodaLista"/>
        <w:numPr>
          <w:ilvl w:val="0"/>
          <w:numId w:val="16"/>
        </w:numPr>
        <w:autoSpaceDE w:val="0"/>
        <w:autoSpaceDN w:val="0"/>
        <w:adjustRightInd w:val="0"/>
        <w:rPr>
          <w:rFonts w:ascii="Arial" w:hAnsi="Arial" w:cs="Arial"/>
          <w:sz w:val="22"/>
          <w:szCs w:val="22"/>
        </w:rPr>
      </w:pPr>
      <w:r w:rsidRPr="00522043">
        <w:rPr>
          <w:rFonts w:ascii="Arial" w:hAnsi="Arial" w:cs="Arial"/>
          <w:sz w:val="22"/>
          <w:szCs w:val="22"/>
        </w:rPr>
        <w:lastRenderedPageBreak/>
        <w:t>Índice de Liquidez Geral (ILG), igual ou superior a 1,0 (um), obtido a partir de dados do Balanço Anual, através da seguinte fórmula:</w:t>
      </w:r>
    </w:p>
    <w:p w:rsidR="00BE2B30" w:rsidRPr="00522043" w:rsidRDefault="00BE2B30" w:rsidP="00BE2B30">
      <w:pPr>
        <w:autoSpaceDE w:val="0"/>
        <w:autoSpaceDN w:val="0"/>
        <w:adjustRightInd w:val="0"/>
        <w:ind w:left="851"/>
        <w:rPr>
          <w:rFonts w:ascii="Arial" w:hAnsi="Arial" w:cs="Arial"/>
          <w:sz w:val="22"/>
          <w:szCs w:val="22"/>
        </w:rPr>
      </w:pPr>
    </w:p>
    <w:p w:rsidR="00BE2B30" w:rsidRPr="00522043" w:rsidRDefault="00BE2B30" w:rsidP="00BE2B30">
      <w:pPr>
        <w:autoSpaceDE w:val="0"/>
        <w:autoSpaceDN w:val="0"/>
        <w:adjustRightInd w:val="0"/>
        <w:ind w:left="851"/>
        <w:jc w:val="center"/>
        <w:rPr>
          <w:rFonts w:ascii="Arial" w:hAnsi="Arial" w:cs="Arial"/>
          <w:sz w:val="22"/>
          <w:szCs w:val="22"/>
          <w:u w:val="single"/>
        </w:rPr>
      </w:pPr>
      <w:r w:rsidRPr="00522043">
        <w:rPr>
          <w:rFonts w:ascii="Arial" w:hAnsi="Arial" w:cs="Arial"/>
          <w:sz w:val="22"/>
          <w:szCs w:val="22"/>
          <w:u w:val="single"/>
        </w:rPr>
        <w:t xml:space="preserve">ILG = ATIVO CIRCULANTE + REALIZÁVEL </w:t>
      </w:r>
      <w:proofErr w:type="gramStart"/>
      <w:r w:rsidRPr="00522043">
        <w:rPr>
          <w:rFonts w:ascii="Arial" w:hAnsi="Arial" w:cs="Arial"/>
          <w:sz w:val="22"/>
          <w:szCs w:val="22"/>
          <w:u w:val="single"/>
        </w:rPr>
        <w:t>A LONGO PRAZO</w:t>
      </w:r>
      <w:proofErr w:type="gramEnd"/>
    </w:p>
    <w:p w:rsidR="00BE2B30" w:rsidRPr="00522043" w:rsidRDefault="00BE2B30" w:rsidP="00BE2B30">
      <w:pPr>
        <w:autoSpaceDE w:val="0"/>
        <w:autoSpaceDN w:val="0"/>
        <w:adjustRightInd w:val="0"/>
        <w:ind w:left="851"/>
        <w:jc w:val="center"/>
        <w:rPr>
          <w:rFonts w:ascii="Arial" w:hAnsi="Arial" w:cs="Arial"/>
          <w:sz w:val="22"/>
          <w:szCs w:val="22"/>
        </w:rPr>
      </w:pPr>
      <w:r w:rsidRPr="00522043">
        <w:rPr>
          <w:rFonts w:ascii="Arial" w:hAnsi="Arial" w:cs="Arial"/>
          <w:sz w:val="22"/>
          <w:szCs w:val="22"/>
        </w:rPr>
        <w:t xml:space="preserve">PASSIVO CIRCULANTE + EXIGÍVEL </w:t>
      </w:r>
      <w:proofErr w:type="gramStart"/>
      <w:r w:rsidRPr="00522043">
        <w:rPr>
          <w:rFonts w:ascii="Arial" w:hAnsi="Arial" w:cs="Arial"/>
          <w:sz w:val="22"/>
          <w:szCs w:val="22"/>
        </w:rPr>
        <w:t>A LONGO PRAZO</w:t>
      </w:r>
      <w:proofErr w:type="gramEnd"/>
    </w:p>
    <w:p w:rsidR="00BE2B30" w:rsidRPr="00522043" w:rsidRDefault="00BE2B30" w:rsidP="00BE2B30">
      <w:pPr>
        <w:autoSpaceDE w:val="0"/>
        <w:autoSpaceDN w:val="0"/>
        <w:adjustRightInd w:val="0"/>
        <w:ind w:left="851"/>
        <w:jc w:val="center"/>
        <w:rPr>
          <w:rFonts w:ascii="Arial" w:hAnsi="Arial" w:cs="Arial"/>
          <w:sz w:val="22"/>
          <w:szCs w:val="22"/>
        </w:rPr>
      </w:pPr>
    </w:p>
    <w:p w:rsidR="00BE2B30" w:rsidRPr="00522043" w:rsidRDefault="00BE2B30" w:rsidP="0091718E">
      <w:pPr>
        <w:pStyle w:val="PargrafodaLista"/>
        <w:numPr>
          <w:ilvl w:val="0"/>
          <w:numId w:val="16"/>
        </w:numPr>
        <w:autoSpaceDE w:val="0"/>
        <w:autoSpaceDN w:val="0"/>
        <w:adjustRightInd w:val="0"/>
        <w:rPr>
          <w:rFonts w:ascii="Arial" w:hAnsi="Arial" w:cs="Arial"/>
          <w:sz w:val="22"/>
          <w:szCs w:val="22"/>
        </w:rPr>
      </w:pPr>
      <w:r w:rsidRPr="00522043">
        <w:rPr>
          <w:rFonts w:ascii="Arial" w:hAnsi="Arial" w:cs="Arial"/>
          <w:sz w:val="22"/>
          <w:szCs w:val="22"/>
        </w:rPr>
        <w:t>Índice de Liquidez Corrente (ILC), igual ou superior a 1,0 (um), obtido a partir de dados do Balanço Anual, através da seguinte fórmula:</w:t>
      </w:r>
    </w:p>
    <w:p w:rsidR="00BE2B30" w:rsidRPr="00522043" w:rsidRDefault="00BE2B30" w:rsidP="00BE2B30">
      <w:pPr>
        <w:autoSpaceDE w:val="0"/>
        <w:autoSpaceDN w:val="0"/>
        <w:adjustRightInd w:val="0"/>
        <w:ind w:left="851"/>
        <w:rPr>
          <w:rFonts w:ascii="Arial" w:hAnsi="Arial" w:cs="Arial"/>
          <w:sz w:val="22"/>
          <w:szCs w:val="22"/>
        </w:rPr>
      </w:pPr>
    </w:p>
    <w:p w:rsidR="00BE2B30" w:rsidRPr="00522043" w:rsidRDefault="00BE2B30" w:rsidP="00BE2B30">
      <w:pPr>
        <w:autoSpaceDE w:val="0"/>
        <w:autoSpaceDN w:val="0"/>
        <w:adjustRightInd w:val="0"/>
        <w:ind w:left="851"/>
        <w:jc w:val="center"/>
        <w:rPr>
          <w:rFonts w:ascii="Arial" w:hAnsi="Arial" w:cs="Arial"/>
          <w:sz w:val="22"/>
          <w:szCs w:val="22"/>
          <w:u w:val="single"/>
        </w:rPr>
      </w:pPr>
      <w:r w:rsidRPr="00522043">
        <w:rPr>
          <w:rFonts w:ascii="Arial" w:hAnsi="Arial" w:cs="Arial"/>
          <w:sz w:val="22"/>
          <w:szCs w:val="22"/>
          <w:u w:val="single"/>
        </w:rPr>
        <w:t>ILC = ATIVO CIRCULANTE</w:t>
      </w:r>
    </w:p>
    <w:p w:rsidR="00BE2B30" w:rsidRPr="00522043" w:rsidRDefault="00BE2B30" w:rsidP="00BE2B30">
      <w:pPr>
        <w:autoSpaceDE w:val="0"/>
        <w:autoSpaceDN w:val="0"/>
        <w:adjustRightInd w:val="0"/>
        <w:ind w:left="851"/>
        <w:jc w:val="center"/>
        <w:rPr>
          <w:rFonts w:ascii="Arial" w:hAnsi="Arial" w:cs="Arial"/>
          <w:sz w:val="22"/>
          <w:szCs w:val="22"/>
        </w:rPr>
      </w:pPr>
      <w:r w:rsidRPr="00522043">
        <w:rPr>
          <w:rFonts w:ascii="Arial" w:hAnsi="Arial" w:cs="Arial"/>
          <w:sz w:val="22"/>
          <w:szCs w:val="22"/>
        </w:rPr>
        <w:t>PASSIVO CIRCULANTE</w:t>
      </w:r>
    </w:p>
    <w:p w:rsidR="00BE2B30" w:rsidRPr="00522043" w:rsidRDefault="00BE2B30" w:rsidP="00BE2B30">
      <w:pPr>
        <w:autoSpaceDE w:val="0"/>
        <w:autoSpaceDN w:val="0"/>
        <w:adjustRightInd w:val="0"/>
        <w:ind w:left="851"/>
        <w:rPr>
          <w:rFonts w:ascii="Arial" w:hAnsi="Arial" w:cs="Arial"/>
          <w:sz w:val="22"/>
          <w:szCs w:val="22"/>
        </w:rPr>
      </w:pPr>
    </w:p>
    <w:p w:rsidR="00BE2B30" w:rsidRPr="00522043" w:rsidRDefault="00BE2B30" w:rsidP="0091718E">
      <w:pPr>
        <w:pStyle w:val="PargrafodaLista"/>
        <w:numPr>
          <w:ilvl w:val="0"/>
          <w:numId w:val="16"/>
        </w:numPr>
        <w:autoSpaceDE w:val="0"/>
        <w:autoSpaceDN w:val="0"/>
        <w:adjustRightInd w:val="0"/>
        <w:rPr>
          <w:rFonts w:ascii="Arial" w:hAnsi="Arial" w:cs="Arial"/>
          <w:sz w:val="22"/>
          <w:szCs w:val="22"/>
        </w:rPr>
      </w:pPr>
      <w:r w:rsidRPr="00522043">
        <w:rPr>
          <w:rFonts w:ascii="Arial" w:hAnsi="Arial" w:cs="Arial"/>
          <w:sz w:val="22"/>
          <w:szCs w:val="22"/>
        </w:rPr>
        <w:t>Índice de Endividamento Total (IET), igual ou inferior a 0,50 (meio), obtido a partir de dados do balanço, através da seguinte fórmula:</w:t>
      </w:r>
    </w:p>
    <w:p w:rsidR="00BE2B30" w:rsidRPr="00522043" w:rsidRDefault="00BE2B30" w:rsidP="00BE2B30">
      <w:pPr>
        <w:autoSpaceDE w:val="0"/>
        <w:autoSpaceDN w:val="0"/>
        <w:adjustRightInd w:val="0"/>
        <w:ind w:left="851"/>
        <w:rPr>
          <w:rFonts w:ascii="Arial" w:hAnsi="Arial" w:cs="Arial"/>
          <w:sz w:val="22"/>
          <w:szCs w:val="22"/>
        </w:rPr>
      </w:pPr>
    </w:p>
    <w:p w:rsidR="00BE2B30" w:rsidRPr="00522043" w:rsidRDefault="00BE2B30" w:rsidP="00BE2B30">
      <w:pPr>
        <w:autoSpaceDE w:val="0"/>
        <w:autoSpaceDN w:val="0"/>
        <w:adjustRightInd w:val="0"/>
        <w:ind w:left="851"/>
        <w:jc w:val="center"/>
        <w:rPr>
          <w:rFonts w:ascii="Arial" w:hAnsi="Arial" w:cs="Arial"/>
          <w:sz w:val="22"/>
          <w:szCs w:val="22"/>
          <w:u w:val="single"/>
        </w:rPr>
      </w:pPr>
      <w:r w:rsidRPr="00522043">
        <w:rPr>
          <w:rFonts w:ascii="Arial" w:hAnsi="Arial" w:cs="Arial"/>
          <w:sz w:val="22"/>
          <w:szCs w:val="22"/>
          <w:u w:val="single"/>
        </w:rPr>
        <w:t xml:space="preserve">IET = PASSIVO CIRCULANTE + EXIGÍVEL </w:t>
      </w:r>
      <w:proofErr w:type="gramStart"/>
      <w:r w:rsidRPr="00522043">
        <w:rPr>
          <w:rFonts w:ascii="Arial" w:hAnsi="Arial" w:cs="Arial"/>
          <w:sz w:val="22"/>
          <w:szCs w:val="22"/>
          <w:u w:val="single"/>
        </w:rPr>
        <w:t>A LONGO PRAZO</w:t>
      </w:r>
      <w:proofErr w:type="gramEnd"/>
    </w:p>
    <w:p w:rsidR="00BE2B30" w:rsidRPr="00522043" w:rsidRDefault="00BE2B30" w:rsidP="00BE2B30">
      <w:pPr>
        <w:autoSpaceDE w:val="0"/>
        <w:autoSpaceDN w:val="0"/>
        <w:adjustRightInd w:val="0"/>
        <w:ind w:left="851"/>
        <w:jc w:val="center"/>
        <w:rPr>
          <w:rFonts w:ascii="Arial" w:hAnsi="Arial" w:cs="Arial"/>
          <w:sz w:val="22"/>
          <w:szCs w:val="22"/>
        </w:rPr>
      </w:pPr>
      <w:r w:rsidRPr="00522043">
        <w:rPr>
          <w:rFonts w:ascii="Arial" w:hAnsi="Arial" w:cs="Arial"/>
          <w:sz w:val="22"/>
          <w:szCs w:val="22"/>
        </w:rPr>
        <w:t>ATIVO TOTAL</w:t>
      </w:r>
    </w:p>
    <w:p w:rsidR="00BE2B30" w:rsidRPr="00522043" w:rsidRDefault="00BE2B30" w:rsidP="00BE2B30">
      <w:pPr>
        <w:autoSpaceDE w:val="0"/>
        <w:autoSpaceDN w:val="0"/>
        <w:adjustRightInd w:val="0"/>
        <w:ind w:left="851"/>
        <w:rPr>
          <w:rFonts w:ascii="Arial" w:hAnsi="Arial" w:cs="Arial"/>
          <w:b/>
          <w:sz w:val="22"/>
          <w:szCs w:val="22"/>
        </w:rPr>
      </w:pPr>
    </w:p>
    <w:p w:rsidR="00BE2B30" w:rsidRPr="00522043" w:rsidRDefault="00BE2B30" w:rsidP="0091718E">
      <w:pPr>
        <w:numPr>
          <w:ilvl w:val="3"/>
          <w:numId w:val="17"/>
        </w:numPr>
        <w:autoSpaceDE w:val="0"/>
        <w:autoSpaceDN w:val="0"/>
        <w:adjustRightInd w:val="0"/>
        <w:ind w:hanging="1929"/>
        <w:rPr>
          <w:rFonts w:ascii="Arial" w:hAnsi="Arial" w:cs="Arial"/>
          <w:b/>
          <w:sz w:val="22"/>
          <w:szCs w:val="22"/>
        </w:rPr>
      </w:pPr>
      <w:r w:rsidRPr="00522043">
        <w:rPr>
          <w:rFonts w:ascii="Arial" w:hAnsi="Arial" w:cs="Arial"/>
          <w:b/>
          <w:sz w:val="22"/>
          <w:szCs w:val="22"/>
        </w:rPr>
        <w:t xml:space="preserve"> DA JUSTIFICATIVA DA EXIGÊNCIA DOS ÍNDICES CONTÁBEIS:</w:t>
      </w:r>
    </w:p>
    <w:p w:rsidR="00BE2B30" w:rsidRPr="00522043" w:rsidRDefault="00BE2B30" w:rsidP="00BE2B30">
      <w:pPr>
        <w:ind w:firstLine="1134"/>
        <w:rPr>
          <w:rFonts w:ascii="Arial" w:hAnsi="Arial" w:cs="Arial"/>
          <w:sz w:val="22"/>
          <w:szCs w:val="22"/>
        </w:rPr>
      </w:pPr>
    </w:p>
    <w:p w:rsidR="00BE2B30" w:rsidRPr="00522043" w:rsidRDefault="00BE2B30" w:rsidP="00BE2B30">
      <w:pPr>
        <w:ind w:firstLine="1134"/>
        <w:jc w:val="both"/>
        <w:rPr>
          <w:rFonts w:ascii="Arial" w:hAnsi="Arial" w:cs="Arial"/>
          <w:sz w:val="22"/>
          <w:szCs w:val="22"/>
        </w:rPr>
      </w:pPr>
      <w:r w:rsidRPr="00522043">
        <w:rPr>
          <w:rFonts w:ascii="Arial" w:hAnsi="Arial" w:cs="Arial"/>
          <w:sz w:val="22"/>
          <w:szCs w:val="22"/>
        </w:rPr>
        <w:t>A Análise das Demonstrações Financeiras pode ser entendida como um conjunto de técnicas que mostra a situação econômico-financeira da empresa em determinado momento, por meio de indicadores. Observa-se que a análise começa justamente onde termina a contabilidade (nos relatórios contábeis) e tem como principal objetivo extrair informações úteis para ser base para tomada de decisão.</w:t>
      </w:r>
    </w:p>
    <w:p w:rsidR="00BE2B30" w:rsidRPr="00522043" w:rsidRDefault="00BE2B30" w:rsidP="00BE2B30">
      <w:pPr>
        <w:ind w:firstLine="1134"/>
        <w:jc w:val="both"/>
        <w:rPr>
          <w:rFonts w:ascii="Arial" w:hAnsi="Arial" w:cs="Arial"/>
          <w:sz w:val="22"/>
          <w:szCs w:val="22"/>
        </w:rPr>
      </w:pPr>
      <w:r w:rsidRPr="00522043">
        <w:rPr>
          <w:rFonts w:ascii="Arial" w:hAnsi="Arial" w:cs="Arial"/>
          <w:sz w:val="22"/>
          <w:szCs w:val="22"/>
        </w:rPr>
        <w:t>Os índices exigidos visam demonstrar, no mínimo, a condição de equilíbrio da empresa com relação às suas dívidas e recursos para cumprir com suas obrigações.</w:t>
      </w:r>
    </w:p>
    <w:p w:rsidR="00BE2B30" w:rsidRPr="00522043" w:rsidRDefault="00BE2B30" w:rsidP="0091718E">
      <w:pPr>
        <w:pStyle w:val="PargrafodaLista"/>
        <w:numPr>
          <w:ilvl w:val="0"/>
          <w:numId w:val="15"/>
        </w:numPr>
        <w:spacing w:before="100" w:beforeAutospacing="1" w:after="100" w:afterAutospacing="1"/>
        <w:ind w:left="1134" w:firstLine="0"/>
        <w:contextualSpacing/>
        <w:jc w:val="both"/>
        <w:rPr>
          <w:rFonts w:ascii="Arial" w:hAnsi="Arial" w:cs="Arial"/>
          <w:sz w:val="22"/>
          <w:szCs w:val="22"/>
        </w:rPr>
      </w:pPr>
      <w:r w:rsidRPr="00522043">
        <w:rPr>
          <w:rFonts w:ascii="Arial" w:hAnsi="Arial" w:cs="Arial"/>
          <w:b/>
          <w:sz w:val="22"/>
          <w:szCs w:val="22"/>
        </w:rPr>
        <w:t>ILG</w:t>
      </w:r>
      <w:r w:rsidRPr="00522043">
        <w:rPr>
          <w:rFonts w:ascii="Arial" w:hAnsi="Arial" w:cs="Arial"/>
          <w:sz w:val="22"/>
          <w:szCs w:val="22"/>
        </w:rPr>
        <w:t xml:space="preserve">: indica quanto </w:t>
      </w:r>
      <w:r w:rsidR="00AF01DC" w:rsidRPr="00522043">
        <w:rPr>
          <w:rFonts w:ascii="Arial" w:hAnsi="Arial" w:cs="Arial"/>
          <w:sz w:val="22"/>
          <w:szCs w:val="22"/>
        </w:rPr>
        <w:t>à</w:t>
      </w:r>
      <w:r w:rsidRPr="00522043">
        <w:rPr>
          <w:rFonts w:ascii="Arial" w:hAnsi="Arial" w:cs="Arial"/>
          <w:sz w:val="22"/>
          <w:szCs w:val="22"/>
        </w:rPr>
        <w:t xml:space="preserve"> empresa possui em disponibilidades, bens e direitos realizáveis no curso do exercício seguinte para liquidar suas obrigações, com vencimento neste mesmo período.</w:t>
      </w:r>
    </w:p>
    <w:p w:rsidR="00BE2B30" w:rsidRPr="00522043" w:rsidRDefault="00BE2B30" w:rsidP="0091718E">
      <w:pPr>
        <w:pStyle w:val="PargrafodaLista"/>
        <w:numPr>
          <w:ilvl w:val="0"/>
          <w:numId w:val="15"/>
        </w:numPr>
        <w:spacing w:before="100" w:beforeAutospacing="1" w:after="100" w:afterAutospacing="1"/>
        <w:ind w:left="1134" w:firstLine="0"/>
        <w:contextualSpacing/>
        <w:jc w:val="both"/>
        <w:rPr>
          <w:rFonts w:ascii="Arial" w:hAnsi="Arial" w:cs="Arial"/>
          <w:sz w:val="22"/>
          <w:szCs w:val="22"/>
        </w:rPr>
      </w:pPr>
      <w:r w:rsidRPr="00522043">
        <w:rPr>
          <w:rFonts w:ascii="Arial" w:hAnsi="Arial" w:cs="Arial"/>
          <w:b/>
          <w:sz w:val="22"/>
          <w:szCs w:val="22"/>
        </w:rPr>
        <w:t>ILC</w:t>
      </w:r>
      <w:r w:rsidRPr="00522043">
        <w:rPr>
          <w:rFonts w:ascii="Arial" w:hAnsi="Arial" w:cs="Arial"/>
          <w:sz w:val="22"/>
          <w:szCs w:val="22"/>
        </w:rPr>
        <w:t xml:space="preserve">: Calculada a partir da Razão entre os direitos </w:t>
      </w:r>
      <w:proofErr w:type="gramStart"/>
      <w:r w:rsidRPr="00522043">
        <w:rPr>
          <w:rFonts w:ascii="Arial" w:hAnsi="Arial" w:cs="Arial"/>
          <w:sz w:val="22"/>
          <w:szCs w:val="22"/>
        </w:rPr>
        <w:t>a curto prazo</w:t>
      </w:r>
      <w:proofErr w:type="gramEnd"/>
      <w:r w:rsidRPr="00522043">
        <w:rPr>
          <w:rFonts w:ascii="Arial" w:hAnsi="Arial" w:cs="Arial"/>
          <w:sz w:val="22"/>
          <w:szCs w:val="22"/>
        </w:rPr>
        <w:t xml:space="preserve"> da empresa (Caixas, bancos, estoques, clientes) e a as dívidas a curto prazo (Empréstimos, financiamentos, impostos, fornecedores). No Balanço estas informações são </w:t>
      </w:r>
      <w:proofErr w:type="gramStart"/>
      <w:r w:rsidRPr="00522043">
        <w:rPr>
          <w:rFonts w:ascii="Arial" w:hAnsi="Arial" w:cs="Arial"/>
          <w:sz w:val="22"/>
          <w:szCs w:val="22"/>
        </w:rPr>
        <w:t>evidenciadas respectivamente como Ativo Circulante</w:t>
      </w:r>
      <w:proofErr w:type="gramEnd"/>
      <w:r w:rsidRPr="00522043">
        <w:rPr>
          <w:rFonts w:ascii="Arial" w:hAnsi="Arial" w:cs="Arial"/>
          <w:sz w:val="22"/>
          <w:szCs w:val="22"/>
        </w:rPr>
        <w:t xml:space="preserve"> e Passivo Circulante. A partir do resultado obtido podemos fazer a seguinte análise:</w:t>
      </w:r>
    </w:p>
    <w:tbl>
      <w:tblPr>
        <w:tblW w:w="3158" w:type="pct"/>
        <w:jc w:val="center"/>
        <w:tblCellMar>
          <w:top w:w="15" w:type="dxa"/>
          <w:left w:w="15" w:type="dxa"/>
          <w:bottom w:w="15" w:type="dxa"/>
          <w:right w:w="15" w:type="dxa"/>
        </w:tblCellMar>
        <w:tblLook w:val="04A0"/>
      </w:tblPr>
      <w:tblGrid>
        <w:gridCol w:w="6105"/>
      </w:tblGrid>
      <w:tr w:rsidR="00BE2B30" w:rsidRPr="00522043" w:rsidTr="00E7356B">
        <w:trPr>
          <w:jc w:val="center"/>
        </w:trPr>
        <w:tc>
          <w:tcPr>
            <w:tcW w:w="5000" w:type="pct"/>
            <w:vAlign w:val="center"/>
            <w:hideMark/>
          </w:tcPr>
          <w:p w:rsidR="00BE2B30" w:rsidRPr="00522043" w:rsidRDefault="00BE2B30" w:rsidP="00E7356B">
            <w:pPr>
              <w:spacing w:before="100" w:beforeAutospacing="1" w:after="100" w:afterAutospacing="1"/>
              <w:jc w:val="center"/>
              <w:rPr>
                <w:rFonts w:ascii="Arial" w:hAnsi="Arial" w:cs="Arial"/>
                <w:sz w:val="22"/>
                <w:szCs w:val="22"/>
              </w:rPr>
            </w:pPr>
            <w:r w:rsidRPr="00522043">
              <w:rPr>
                <w:rFonts w:ascii="Arial" w:hAnsi="Arial" w:cs="Arial"/>
                <w:sz w:val="22"/>
                <w:szCs w:val="22"/>
              </w:rPr>
              <w:t>Resultado da Liquidez Corrente:</w:t>
            </w:r>
          </w:p>
          <w:p w:rsidR="00BE2B30" w:rsidRPr="00522043" w:rsidRDefault="00BE2B30" w:rsidP="00E7356B">
            <w:pPr>
              <w:spacing w:before="100" w:beforeAutospacing="1" w:after="100" w:afterAutospacing="1"/>
              <w:rPr>
                <w:rFonts w:ascii="Arial" w:hAnsi="Arial" w:cs="Arial"/>
                <w:sz w:val="22"/>
                <w:szCs w:val="22"/>
              </w:rPr>
            </w:pPr>
            <w:r w:rsidRPr="00522043">
              <w:rPr>
                <w:rFonts w:ascii="Arial" w:hAnsi="Arial" w:cs="Arial"/>
                <w:sz w:val="22"/>
                <w:szCs w:val="22"/>
              </w:rPr>
              <w:t xml:space="preserve">Maior que </w:t>
            </w:r>
            <w:proofErr w:type="gramStart"/>
            <w:r w:rsidRPr="00522043">
              <w:rPr>
                <w:rFonts w:ascii="Arial" w:hAnsi="Arial" w:cs="Arial"/>
                <w:sz w:val="22"/>
                <w:szCs w:val="22"/>
              </w:rPr>
              <w:t>1</w:t>
            </w:r>
            <w:proofErr w:type="gramEnd"/>
            <w:r w:rsidRPr="00522043">
              <w:rPr>
                <w:rFonts w:ascii="Arial" w:hAnsi="Arial" w:cs="Arial"/>
                <w:sz w:val="22"/>
                <w:szCs w:val="22"/>
              </w:rPr>
              <w:t>: Resultado que demonstra folga no disponível para uma possível liquidação das obrigações.</w:t>
            </w:r>
          </w:p>
          <w:p w:rsidR="00BE2B30" w:rsidRPr="00522043" w:rsidRDefault="00BE2B30" w:rsidP="00E7356B">
            <w:pPr>
              <w:spacing w:before="100" w:beforeAutospacing="1" w:after="100" w:afterAutospacing="1"/>
              <w:rPr>
                <w:rFonts w:ascii="Arial" w:hAnsi="Arial" w:cs="Arial"/>
                <w:sz w:val="22"/>
                <w:szCs w:val="22"/>
              </w:rPr>
            </w:pPr>
            <w:r w:rsidRPr="00522043">
              <w:rPr>
                <w:rFonts w:ascii="Arial" w:hAnsi="Arial" w:cs="Arial"/>
                <w:sz w:val="22"/>
                <w:szCs w:val="22"/>
              </w:rPr>
              <w:t xml:space="preserve">Se igual a </w:t>
            </w:r>
            <w:proofErr w:type="gramStart"/>
            <w:r w:rsidRPr="00522043">
              <w:rPr>
                <w:rFonts w:ascii="Arial" w:hAnsi="Arial" w:cs="Arial"/>
                <w:sz w:val="22"/>
                <w:szCs w:val="22"/>
              </w:rPr>
              <w:t>1</w:t>
            </w:r>
            <w:proofErr w:type="gramEnd"/>
            <w:r w:rsidRPr="00522043">
              <w:rPr>
                <w:rFonts w:ascii="Arial" w:hAnsi="Arial" w:cs="Arial"/>
                <w:sz w:val="22"/>
                <w:szCs w:val="22"/>
              </w:rPr>
              <w:t>: Os valores dos direitos e obrigações a curto prazo são equivalentes.</w:t>
            </w:r>
          </w:p>
          <w:p w:rsidR="00BE2B30" w:rsidRPr="00522043" w:rsidRDefault="00BE2B30" w:rsidP="00E7356B">
            <w:pPr>
              <w:spacing w:before="100" w:beforeAutospacing="1" w:after="100" w:afterAutospacing="1"/>
              <w:rPr>
                <w:rFonts w:ascii="Arial" w:hAnsi="Arial" w:cs="Arial"/>
                <w:sz w:val="22"/>
                <w:szCs w:val="22"/>
              </w:rPr>
            </w:pPr>
            <w:r w:rsidRPr="00522043">
              <w:rPr>
                <w:rFonts w:ascii="Arial" w:hAnsi="Arial" w:cs="Arial"/>
                <w:sz w:val="22"/>
                <w:szCs w:val="22"/>
              </w:rPr>
              <w:t xml:space="preserve">Se menor que </w:t>
            </w:r>
            <w:proofErr w:type="gramStart"/>
            <w:r w:rsidRPr="00522043">
              <w:rPr>
                <w:rFonts w:ascii="Arial" w:hAnsi="Arial" w:cs="Arial"/>
                <w:sz w:val="22"/>
                <w:szCs w:val="22"/>
              </w:rPr>
              <w:t>1</w:t>
            </w:r>
            <w:proofErr w:type="gramEnd"/>
            <w:r w:rsidRPr="00522043">
              <w:rPr>
                <w:rFonts w:ascii="Arial" w:hAnsi="Arial" w:cs="Arial"/>
                <w:sz w:val="22"/>
                <w:szCs w:val="22"/>
              </w:rPr>
              <w:t>: Não haveria disponibilidade suficientes para quitar as obrigações a curto prazo, caso fosse preciso.</w:t>
            </w:r>
          </w:p>
        </w:tc>
      </w:tr>
    </w:tbl>
    <w:p w:rsidR="00BE2B30" w:rsidRPr="00522043" w:rsidRDefault="00BE2B30" w:rsidP="0091718E">
      <w:pPr>
        <w:pStyle w:val="PargrafodaLista"/>
        <w:numPr>
          <w:ilvl w:val="0"/>
          <w:numId w:val="15"/>
        </w:numPr>
        <w:spacing w:before="240" w:after="120"/>
        <w:ind w:left="1134" w:firstLine="0"/>
        <w:contextualSpacing/>
        <w:jc w:val="both"/>
        <w:rPr>
          <w:rFonts w:ascii="Arial" w:hAnsi="Arial" w:cs="Arial"/>
          <w:sz w:val="22"/>
          <w:szCs w:val="22"/>
        </w:rPr>
      </w:pPr>
      <w:r w:rsidRPr="00522043">
        <w:rPr>
          <w:rFonts w:ascii="Arial" w:hAnsi="Arial" w:cs="Arial"/>
          <w:b/>
          <w:sz w:val="22"/>
          <w:szCs w:val="22"/>
        </w:rPr>
        <w:lastRenderedPageBreak/>
        <w:t>IET:</w:t>
      </w:r>
      <w:r w:rsidRPr="00522043">
        <w:rPr>
          <w:rFonts w:ascii="Arial" w:hAnsi="Arial" w:cs="Arial"/>
          <w:sz w:val="22"/>
          <w:szCs w:val="22"/>
        </w:rPr>
        <w:t xml:space="preserve"> Os índices de endividamento relacionam as origens de recursos entre si, retratando a posição entre capital próprio e capital de terceiros. Indicam o grau de dependência da empresa em relação ao capital de terceiros. Quanto menor a dependência de capital de terceiros, melhor a liquidez da empresa e, portanto, menor o seu risco financeiro. Em contrapartida, o endividamento é uma fonte importante de recursos para que a empresa possa manter suas operações ou ampliá-las. Deve-se considerar, também, o custo do capital de terceiros que, em muitos casos, são menores que o custo do capital próprio. Se esse índice for consistente e acentuadamente maior que </w:t>
      </w:r>
      <w:proofErr w:type="gramStart"/>
      <w:r w:rsidRPr="00522043">
        <w:rPr>
          <w:rFonts w:ascii="Arial" w:hAnsi="Arial" w:cs="Arial"/>
          <w:sz w:val="22"/>
          <w:szCs w:val="22"/>
        </w:rPr>
        <w:t>1</w:t>
      </w:r>
      <w:proofErr w:type="gramEnd"/>
      <w:r w:rsidRPr="00522043">
        <w:rPr>
          <w:rFonts w:ascii="Arial" w:hAnsi="Arial" w:cs="Arial"/>
          <w:sz w:val="22"/>
          <w:szCs w:val="22"/>
        </w:rPr>
        <w:t xml:space="preserve"> indicaria uma dependência exagerada de recursos de terceiros. Este é um sintoma típico das empresas que vão à falência, apresentam alto índice de recursos de terceiros durante um longo período.</w:t>
      </w:r>
    </w:p>
    <w:p w:rsidR="00FA754F" w:rsidRPr="00522043" w:rsidRDefault="00BE2B30" w:rsidP="00FA754F">
      <w:pPr>
        <w:ind w:left="1134"/>
        <w:rPr>
          <w:rFonts w:ascii="Arial" w:hAnsi="Arial" w:cs="Arial"/>
          <w:sz w:val="22"/>
          <w:szCs w:val="22"/>
        </w:rPr>
      </w:pPr>
      <w:r w:rsidRPr="00522043">
        <w:rPr>
          <w:rFonts w:ascii="Arial" w:hAnsi="Arial" w:cs="Arial"/>
          <w:sz w:val="22"/>
          <w:szCs w:val="22"/>
        </w:rPr>
        <w:t xml:space="preserve">Portanto, o atendimento aos índices mínimos estabelecidos no Edital, demonstrará uma situação </w:t>
      </w:r>
      <w:r w:rsidR="00B66229" w:rsidRPr="00522043">
        <w:rPr>
          <w:rFonts w:ascii="Arial" w:hAnsi="Arial" w:cs="Arial"/>
          <w:sz w:val="22"/>
          <w:szCs w:val="22"/>
        </w:rPr>
        <w:t>equilibradae de solidez financeira da licitante ante ao elevado volume de investimento.</w:t>
      </w:r>
    </w:p>
    <w:p w:rsidR="00FA754F" w:rsidRPr="00522043" w:rsidRDefault="00FA754F" w:rsidP="00FA754F">
      <w:pPr>
        <w:ind w:left="1134"/>
        <w:rPr>
          <w:rFonts w:ascii="Arial" w:hAnsi="Arial" w:cs="Arial"/>
          <w:sz w:val="22"/>
          <w:szCs w:val="22"/>
        </w:rPr>
      </w:pPr>
    </w:p>
    <w:p w:rsidR="00F416EE" w:rsidRPr="00522043" w:rsidRDefault="00F416EE" w:rsidP="0091718E">
      <w:pPr>
        <w:pStyle w:val="PargrafodaLista"/>
        <w:numPr>
          <w:ilvl w:val="0"/>
          <w:numId w:val="15"/>
        </w:numPr>
        <w:jc w:val="both"/>
        <w:rPr>
          <w:rFonts w:ascii="Arial" w:hAnsi="Arial" w:cs="Arial"/>
          <w:sz w:val="22"/>
          <w:szCs w:val="22"/>
        </w:rPr>
      </w:pPr>
      <w:r w:rsidRPr="00522043">
        <w:rPr>
          <w:rFonts w:ascii="Arial" w:hAnsi="Arial" w:cs="Arial"/>
          <w:sz w:val="22"/>
          <w:szCs w:val="22"/>
        </w:rPr>
        <w:t xml:space="preserve">O Balanço Patrimonial e os índices deverão estar devidamente </w:t>
      </w:r>
      <w:r w:rsidRPr="00522043">
        <w:rPr>
          <w:rFonts w:ascii="Arial" w:hAnsi="Arial" w:cs="Arial"/>
          <w:b/>
          <w:sz w:val="22"/>
          <w:szCs w:val="22"/>
          <w:u w:val="single"/>
        </w:rPr>
        <w:t>REGISTRADO</w:t>
      </w:r>
      <w:r w:rsidR="00492FBF" w:rsidRPr="00522043">
        <w:rPr>
          <w:rFonts w:ascii="Arial" w:hAnsi="Arial" w:cs="Arial"/>
          <w:b/>
          <w:sz w:val="22"/>
          <w:szCs w:val="22"/>
          <w:u w:val="single"/>
        </w:rPr>
        <w:t>S</w:t>
      </w:r>
      <w:r w:rsidRPr="00522043">
        <w:rPr>
          <w:rFonts w:ascii="Arial" w:hAnsi="Arial" w:cs="Arial"/>
          <w:b/>
          <w:bCs/>
          <w:sz w:val="22"/>
          <w:szCs w:val="22"/>
        </w:rPr>
        <w:t xml:space="preserve"> na Junta Comercial do Estado sede</w:t>
      </w:r>
      <w:r w:rsidRPr="00522043">
        <w:rPr>
          <w:rFonts w:ascii="Arial" w:hAnsi="Arial" w:cs="Arial"/>
          <w:sz w:val="22"/>
          <w:szCs w:val="22"/>
        </w:rPr>
        <w:t xml:space="preserve">, com o pertinente termo de Abertura e Encerramento. </w:t>
      </w:r>
      <w:r w:rsidRPr="00522043">
        <w:rPr>
          <w:rFonts w:ascii="Arial" w:hAnsi="Arial" w:cs="Arial"/>
          <w:b/>
          <w:bCs/>
          <w:sz w:val="22"/>
          <w:szCs w:val="22"/>
        </w:rPr>
        <w:t>Vedada a sua substituição por balancetes ou balanços provisórios, podendo ser atualizados por índices oficiais quando encerrados há mais de 03 (três) meses da data de apresentação da proposta</w:t>
      </w:r>
      <w:r w:rsidRPr="00522043">
        <w:rPr>
          <w:rFonts w:ascii="Arial" w:hAnsi="Arial" w:cs="Arial"/>
          <w:sz w:val="22"/>
          <w:szCs w:val="22"/>
        </w:rPr>
        <w:t>.</w:t>
      </w:r>
    </w:p>
    <w:p w:rsidR="00F416EE" w:rsidRPr="00522043" w:rsidRDefault="00F416EE" w:rsidP="00304CB3">
      <w:pPr>
        <w:autoSpaceDE w:val="0"/>
        <w:autoSpaceDN w:val="0"/>
        <w:adjustRightInd w:val="0"/>
        <w:jc w:val="both"/>
        <w:rPr>
          <w:rFonts w:ascii="Arial" w:hAnsi="Arial" w:cs="Arial"/>
          <w:sz w:val="22"/>
          <w:szCs w:val="22"/>
        </w:rPr>
      </w:pPr>
    </w:p>
    <w:p w:rsidR="00F416EE" w:rsidRPr="00522043" w:rsidRDefault="00FA754F" w:rsidP="00685596">
      <w:pPr>
        <w:ind w:left="1418"/>
        <w:jc w:val="both"/>
        <w:rPr>
          <w:rFonts w:ascii="Arial" w:hAnsi="Arial" w:cs="Arial"/>
          <w:bCs/>
          <w:sz w:val="22"/>
          <w:szCs w:val="22"/>
        </w:rPr>
      </w:pPr>
      <w:r w:rsidRPr="00522043">
        <w:rPr>
          <w:rFonts w:ascii="Arial" w:hAnsi="Arial" w:cs="Arial"/>
          <w:sz w:val="22"/>
          <w:szCs w:val="22"/>
        </w:rPr>
        <w:t>d</w:t>
      </w:r>
      <w:r w:rsidR="00F416EE" w:rsidRPr="00522043">
        <w:rPr>
          <w:rFonts w:ascii="Arial" w:hAnsi="Arial" w:cs="Arial"/>
          <w:sz w:val="22"/>
          <w:szCs w:val="22"/>
        </w:rPr>
        <w:t xml:space="preserve">1) </w:t>
      </w:r>
      <w:r w:rsidR="00F416EE" w:rsidRPr="00522043">
        <w:rPr>
          <w:rFonts w:ascii="Arial" w:hAnsi="Arial" w:cs="Arial"/>
          <w:bCs/>
          <w:sz w:val="22"/>
          <w:szCs w:val="22"/>
        </w:rPr>
        <w:t>entenda-se por “na forma da lei”:</w:t>
      </w:r>
    </w:p>
    <w:p w:rsidR="00F416EE" w:rsidRPr="00522043" w:rsidRDefault="00F416EE" w:rsidP="00685596">
      <w:pPr>
        <w:ind w:left="1418"/>
        <w:jc w:val="both"/>
        <w:rPr>
          <w:rFonts w:ascii="Arial" w:hAnsi="Arial" w:cs="Arial"/>
          <w:bCs/>
          <w:sz w:val="22"/>
          <w:szCs w:val="22"/>
        </w:rPr>
      </w:pPr>
    </w:p>
    <w:p w:rsidR="00F416EE" w:rsidRPr="00522043" w:rsidRDefault="00F416EE" w:rsidP="00685596">
      <w:pPr>
        <w:ind w:left="1134"/>
        <w:jc w:val="both"/>
        <w:rPr>
          <w:rFonts w:ascii="Arial" w:eastAsia="Arial Unicode MS" w:hAnsi="Arial" w:cs="Arial"/>
          <w:sz w:val="22"/>
          <w:szCs w:val="22"/>
        </w:rPr>
      </w:pPr>
      <w:r w:rsidRPr="00522043">
        <w:rPr>
          <w:rFonts w:ascii="Arial" w:hAnsi="Arial" w:cs="Arial"/>
          <w:bCs/>
          <w:sz w:val="22"/>
          <w:szCs w:val="22"/>
        </w:rPr>
        <w:t>I</w:t>
      </w:r>
      <w:r w:rsidRPr="00522043">
        <w:rPr>
          <w:rFonts w:ascii="Arial" w:hAnsi="Arial" w:cs="Arial"/>
          <w:sz w:val="22"/>
          <w:szCs w:val="22"/>
        </w:rPr>
        <w:t xml:space="preserve"> - sociedades empresariais em geral: registrado ou autenticado na Junta Comercial da sede ou do domicílio da Licitante, acompanhado de cópia do termo de abertura e de encerramento do Livro Diário do qual foi extraído (art. 5º, § 2º, do Decreto-Lei nº 486/1969);</w:t>
      </w:r>
    </w:p>
    <w:p w:rsidR="00F416EE" w:rsidRPr="00522043" w:rsidRDefault="00F416EE" w:rsidP="00685596">
      <w:pPr>
        <w:ind w:left="1134"/>
        <w:jc w:val="both"/>
        <w:rPr>
          <w:rFonts w:ascii="Arial" w:hAnsi="Arial" w:cs="Arial"/>
          <w:sz w:val="22"/>
          <w:szCs w:val="22"/>
        </w:rPr>
      </w:pPr>
      <w:r w:rsidRPr="00522043">
        <w:rPr>
          <w:rFonts w:ascii="Arial" w:hAnsi="Arial" w:cs="Arial"/>
          <w:sz w:val="22"/>
          <w:szCs w:val="22"/>
        </w:rPr>
        <w:t> </w:t>
      </w:r>
    </w:p>
    <w:p w:rsidR="00F416EE" w:rsidRPr="00522043" w:rsidRDefault="00F416EE" w:rsidP="00685596">
      <w:pPr>
        <w:ind w:left="1134"/>
        <w:jc w:val="both"/>
        <w:rPr>
          <w:rFonts w:ascii="Arial" w:hAnsi="Arial" w:cs="Arial"/>
          <w:sz w:val="22"/>
          <w:szCs w:val="22"/>
        </w:rPr>
      </w:pPr>
      <w:r w:rsidRPr="00522043">
        <w:rPr>
          <w:rFonts w:ascii="Arial" w:hAnsi="Arial" w:cs="Arial"/>
          <w:bCs/>
          <w:sz w:val="22"/>
          <w:szCs w:val="22"/>
        </w:rPr>
        <w:t>II</w:t>
      </w:r>
      <w:r w:rsidRPr="00522043">
        <w:rPr>
          <w:rFonts w:ascii="Arial" w:hAnsi="Arial" w:cs="Arial"/>
          <w:sz w:val="22"/>
          <w:szCs w:val="22"/>
        </w:rPr>
        <w:t xml:space="preserve"> - sociedades empresárias, especificamente no caso de sociedades anônimas regidas pela Lei nº 6.404/1976: registrado ou autenticado na Junta Comercial da sede ou domicílio da licitante e publicado em Diário Oficial e em Jornal de grande circulação (art. 289, caput e § 5º, da Lei nº 6.404/1976);</w:t>
      </w:r>
    </w:p>
    <w:p w:rsidR="00F416EE" w:rsidRPr="00522043" w:rsidRDefault="00F416EE" w:rsidP="00685596">
      <w:pPr>
        <w:jc w:val="both"/>
        <w:rPr>
          <w:rFonts w:ascii="Arial" w:hAnsi="Arial" w:cs="Arial"/>
          <w:sz w:val="22"/>
          <w:szCs w:val="22"/>
        </w:rPr>
      </w:pPr>
    </w:p>
    <w:p w:rsidR="00F416EE" w:rsidRPr="00522043" w:rsidRDefault="00F416EE" w:rsidP="0091718E">
      <w:pPr>
        <w:pStyle w:val="PargrafodaLista"/>
        <w:numPr>
          <w:ilvl w:val="0"/>
          <w:numId w:val="18"/>
        </w:numPr>
        <w:tabs>
          <w:tab w:val="left" w:pos="1701"/>
          <w:tab w:val="left" w:pos="1843"/>
          <w:tab w:val="left" w:pos="1985"/>
        </w:tabs>
        <w:suppressAutoHyphens/>
        <w:spacing w:after="200"/>
        <w:ind w:left="1418" w:firstLine="0"/>
        <w:jc w:val="both"/>
        <w:rPr>
          <w:rFonts w:ascii="Arial" w:hAnsi="Arial" w:cs="Arial"/>
          <w:sz w:val="22"/>
          <w:szCs w:val="22"/>
        </w:rPr>
      </w:pPr>
      <w:r w:rsidRPr="00522043">
        <w:rPr>
          <w:rFonts w:ascii="Arial" w:hAnsi="Arial" w:cs="Arial"/>
          <w:sz w:val="22"/>
          <w:szCs w:val="22"/>
        </w:rPr>
        <w:t>A licitante S/A deverá apresentar o balanço e ainda as publicações do balanço referentes ao inciso II, em razão de que cópia de jornal impresso dificulta a análise pela comissão, e é responsabilidade da empresa apresentar documentos legíveis e de fácil compreensão. </w:t>
      </w:r>
    </w:p>
    <w:p w:rsidR="00615E56" w:rsidRPr="00522043" w:rsidRDefault="00615E56" w:rsidP="00615E56">
      <w:pPr>
        <w:pStyle w:val="PargrafodaLista"/>
        <w:tabs>
          <w:tab w:val="left" w:pos="1701"/>
          <w:tab w:val="left" w:pos="1843"/>
          <w:tab w:val="left" w:pos="1985"/>
        </w:tabs>
        <w:suppressAutoHyphens/>
        <w:spacing w:after="200"/>
        <w:ind w:left="1418"/>
        <w:jc w:val="both"/>
        <w:rPr>
          <w:rFonts w:ascii="Arial" w:hAnsi="Arial" w:cs="Arial"/>
          <w:sz w:val="22"/>
          <w:szCs w:val="22"/>
        </w:rPr>
      </w:pPr>
    </w:p>
    <w:p w:rsidR="00F416EE" w:rsidRPr="00522043" w:rsidRDefault="00F416EE" w:rsidP="00685596">
      <w:pPr>
        <w:ind w:left="993"/>
        <w:jc w:val="both"/>
        <w:rPr>
          <w:rFonts w:ascii="Arial" w:hAnsi="Arial" w:cs="Arial"/>
          <w:sz w:val="22"/>
          <w:szCs w:val="22"/>
        </w:rPr>
      </w:pPr>
      <w:r w:rsidRPr="00522043">
        <w:rPr>
          <w:rFonts w:ascii="Arial" w:hAnsi="Arial" w:cs="Arial"/>
          <w:bCs/>
          <w:sz w:val="22"/>
          <w:szCs w:val="22"/>
        </w:rPr>
        <w:t>III</w:t>
      </w:r>
      <w:r w:rsidRPr="00522043">
        <w:rPr>
          <w:rFonts w:ascii="Arial" w:hAnsi="Arial" w:cs="Arial"/>
          <w:sz w:val="22"/>
          <w:szCs w:val="22"/>
        </w:rPr>
        <w:t xml:space="preserve"> - sociedades simples: registrado no Registro Civil das Pessoas Jurídicas do local de sua sede; caso a sociedade simples adote um dos tipos de sociedade empresária, deverá sujeitar-se às normas fixadas para as sociedades empresárias, inclusive quanto ao registro na Junta Comercial.</w:t>
      </w:r>
    </w:p>
    <w:p w:rsidR="00F416EE" w:rsidRPr="00522043" w:rsidRDefault="00F416EE" w:rsidP="00685596">
      <w:pPr>
        <w:ind w:left="993"/>
        <w:jc w:val="both"/>
        <w:rPr>
          <w:rFonts w:ascii="Arial" w:hAnsi="Arial" w:cs="Arial"/>
          <w:sz w:val="22"/>
          <w:szCs w:val="22"/>
        </w:rPr>
      </w:pPr>
    </w:p>
    <w:p w:rsidR="001D44B5" w:rsidRPr="00522043" w:rsidRDefault="001D44B5" w:rsidP="003F35B1">
      <w:pPr>
        <w:ind w:left="993"/>
        <w:jc w:val="both"/>
        <w:rPr>
          <w:rFonts w:ascii="Arial" w:hAnsi="Arial" w:cs="Arial"/>
          <w:sz w:val="22"/>
          <w:szCs w:val="22"/>
        </w:rPr>
      </w:pPr>
    </w:p>
    <w:p w:rsidR="00815DD6" w:rsidRPr="00522043" w:rsidRDefault="00815DD6" w:rsidP="00BD7B0F">
      <w:pPr>
        <w:pStyle w:val="Corpodetexto"/>
        <w:rPr>
          <w:rFonts w:ascii="Arial" w:hAnsi="Arial" w:cs="Arial"/>
          <w:b/>
          <w:bCs/>
          <w:szCs w:val="22"/>
        </w:rPr>
      </w:pPr>
      <w:r w:rsidRPr="00522043">
        <w:rPr>
          <w:rFonts w:ascii="Arial" w:hAnsi="Arial" w:cs="Arial"/>
          <w:b/>
          <w:bCs/>
          <w:szCs w:val="22"/>
        </w:rPr>
        <w:t>8.2.4.</w:t>
      </w:r>
      <w:r w:rsidR="00081FBB" w:rsidRPr="00522043">
        <w:rPr>
          <w:rFonts w:ascii="Arial" w:hAnsi="Arial" w:cs="Arial"/>
          <w:b/>
          <w:bCs/>
          <w:szCs w:val="22"/>
        </w:rPr>
        <w:t>3</w:t>
      </w:r>
      <w:r w:rsidRPr="00522043">
        <w:rPr>
          <w:rFonts w:ascii="Arial" w:hAnsi="Arial" w:cs="Arial"/>
          <w:b/>
          <w:bCs/>
          <w:szCs w:val="22"/>
        </w:rPr>
        <w:t xml:space="preserve"> – </w:t>
      </w:r>
      <w:r w:rsidR="006F4FCB" w:rsidRPr="00522043">
        <w:rPr>
          <w:rFonts w:ascii="Arial" w:hAnsi="Arial" w:cs="Arial"/>
          <w:b/>
          <w:bCs/>
          <w:szCs w:val="22"/>
        </w:rPr>
        <w:t>PATRIMÔNIO LÍQUIDO</w:t>
      </w:r>
      <w:r w:rsidRPr="00522043">
        <w:rPr>
          <w:rFonts w:ascii="Arial" w:hAnsi="Arial" w:cs="Arial"/>
          <w:b/>
          <w:bCs/>
          <w:szCs w:val="22"/>
        </w:rPr>
        <w:t>:</w:t>
      </w:r>
    </w:p>
    <w:p w:rsidR="00815DD6" w:rsidRPr="00522043" w:rsidRDefault="00815DD6" w:rsidP="00BD7B0F">
      <w:pPr>
        <w:pStyle w:val="Corpodetexto"/>
        <w:rPr>
          <w:rFonts w:ascii="Arial" w:hAnsi="Arial" w:cs="Arial"/>
          <w:b/>
          <w:bCs/>
          <w:szCs w:val="22"/>
        </w:rPr>
      </w:pPr>
    </w:p>
    <w:p w:rsidR="00A30995" w:rsidRPr="00522043" w:rsidRDefault="00A30995" w:rsidP="0091718E">
      <w:pPr>
        <w:pStyle w:val="Corpodetexto"/>
        <w:numPr>
          <w:ilvl w:val="0"/>
          <w:numId w:val="26"/>
        </w:numPr>
        <w:tabs>
          <w:tab w:val="left" w:pos="851"/>
        </w:tabs>
        <w:rPr>
          <w:rFonts w:ascii="Arial" w:hAnsi="Arial" w:cs="Arial"/>
          <w:szCs w:val="22"/>
        </w:rPr>
      </w:pPr>
      <w:r w:rsidRPr="00522043">
        <w:rPr>
          <w:rFonts w:ascii="Arial" w:hAnsi="Arial" w:cs="Arial"/>
          <w:szCs w:val="22"/>
        </w:rPr>
        <w:t xml:space="preserve">Prova de que dispõe de </w:t>
      </w:r>
      <w:r w:rsidR="00393D80" w:rsidRPr="00522043">
        <w:rPr>
          <w:rFonts w:ascii="Arial" w:hAnsi="Arial" w:cs="Arial"/>
          <w:b/>
          <w:szCs w:val="22"/>
        </w:rPr>
        <w:t xml:space="preserve">Patrimônio Líquido </w:t>
      </w:r>
      <w:r w:rsidR="00A072F5" w:rsidRPr="00522043">
        <w:rPr>
          <w:rFonts w:ascii="Arial" w:hAnsi="Arial" w:cs="Arial"/>
          <w:b/>
          <w:szCs w:val="22"/>
        </w:rPr>
        <w:t xml:space="preserve">no mínimo de </w:t>
      </w:r>
      <w:r w:rsidRPr="00522043">
        <w:rPr>
          <w:rFonts w:ascii="Arial" w:hAnsi="Arial" w:cs="Arial"/>
          <w:b/>
          <w:szCs w:val="22"/>
        </w:rPr>
        <w:t>10%</w:t>
      </w:r>
      <w:r w:rsidRPr="00522043">
        <w:rPr>
          <w:rFonts w:ascii="Arial" w:hAnsi="Arial" w:cs="Arial"/>
          <w:szCs w:val="22"/>
        </w:rPr>
        <w:t xml:space="preserve"> do valor estimado da presente licitação</w:t>
      </w:r>
      <w:r w:rsidR="00A072F5" w:rsidRPr="00522043">
        <w:rPr>
          <w:rFonts w:ascii="Arial" w:hAnsi="Arial" w:cs="Arial"/>
          <w:szCs w:val="22"/>
        </w:rPr>
        <w:t>, nos termos do artigo 31, § 2º e 3º da Lei Federal Nº 8.666/93.</w:t>
      </w:r>
    </w:p>
    <w:p w:rsidR="004D0241" w:rsidRPr="00522043" w:rsidRDefault="004D0241" w:rsidP="004D0241">
      <w:pPr>
        <w:pStyle w:val="Corpodetexto"/>
        <w:tabs>
          <w:tab w:val="left" w:pos="851"/>
        </w:tabs>
        <w:ind w:left="927"/>
        <w:rPr>
          <w:rFonts w:ascii="Arial" w:hAnsi="Arial" w:cs="Arial"/>
          <w:szCs w:val="22"/>
        </w:rPr>
      </w:pPr>
    </w:p>
    <w:p w:rsidR="00CA12F8" w:rsidRPr="00522043" w:rsidRDefault="00B027AE" w:rsidP="0091718E">
      <w:pPr>
        <w:pStyle w:val="Corpodetexto"/>
        <w:numPr>
          <w:ilvl w:val="0"/>
          <w:numId w:val="26"/>
        </w:numPr>
        <w:tabs>
          <w:tab w:val="left" w:pos="851"/>
        </w:tabs>
        <w:rPr>
          <w:rFonts w:ascii="Arial" w:hAnsi="Arial" w:cs="Arial"/>
          <w:color w:val="000000"/>
          <w:szCs w:val="22"/>
          <w:u w:val="single"/>
        </w:rPr>
      </w:pPr>
      <w:r w:rsidRPr="00522043">
        <w:rPr>
          <w:rFonts w:ascii="Arial" w:hAnsi="Arial" w:cs="Arial"/>
          <w:szCs w:val="22"/>
          <w:highlight w:val="lightGray"/>
          <w:u w:val="single"/>
        </w:rPr>
        <w:t xml:space="preserve">Será exigida, ainda, a </w:t>
      </w:r>
      <w:r w:rsidRPr="00522043">
        <w:rPr>
          <w:rFonts w:ascii="Arial" w:hAnsi="Arial" w:cs="Arial"/>
          <w:b/>
          <w:szCs w:val="22"/>
          <w:highlight w:val="lightGray"/>
          <w:u w:val="single"/>
        </w:rPr>
        <w:t>relação dos compromissos assumidos pelo licitante</w:t>
      </w:r>
      <w:r w:rsidRPr="00522043">
        <w:rPr>
          <w:rFonts w:ascii="Arial" w:hAnsi="Arial" w:cs="Arial"/>
          <w:szCs w:val="22"/>
          <w:highlight w:val="lightGray"/>
          <w:u w:val="single"/>
        </w:rPr>
        <w:t xml:space="preserve"> que importem diminuição da capacidade operativa ou absorção de disponibilidade financeira, calculada esta em função do patrimônio líquido atualizado e sua capacidade de rotação na data desta licitação, nos termos do artigo 31, § 4º da Lei Federal Nº 8.666/93.</w:t>
      </w:r>
      <w:r w:rsidRPr="00522043">
        <w:rPr>
          <w:rFonts w:ascii="Arial" w:hAnsi="Arial" w:cs="Arial"/>
          <w:szCs w:val="22"/>
          <w:u w:val="single"/>
        </w:rPr>
        <w:cr/>
      </w:r>
    </w:p>
    <w:p w:rsidR="00BD7B0F" w:rsidRPr="00522043" w:rsidRDefault="00BD7B0F" w:rsidP="00BD7B0F">
      <w:pPr>
        <w:jc w:val="both"/>
        <w:rPr>
          <w:rFonts w:ascii="Arial" w:hAnsi="Arial" w:cs="Arial"/>
          <w:sz w:val="22"/>
          <w:szCs w:val="22"/>
        </w:rPr>
      </w:pPr>
      <w:r w:rsidRPr="00522043">
        <w:rPr>
          <w:rFonts w:ascii="Arial" w:hAnsi="Arial" w:cs="Arial"/>
          <w:b/>
          <w:sz w:val="22"/>
          <w:szCs w:val="22"/>
        </w:rPr>
        <w:t>8.2.</w:t>
      </w:r>
      <w:r w:rsidR="00815DD6" w:rsidRPr="00522043">
        <w:rPr>
          <w:rFonts w:ascii="Arial" w:hAnsi="Arial" w:cs="Arial"/>
          <w:b/>
          <w:sz w:val="22"/>
          <w:szCs w:val="22"/>
        </w:rPr>
        <w:t>5</w:t>
      </w:r>
      <w:r w:rsidRPr="00522043">
        <w:rPr>
          <w:rFonts w:ascii="Arial" w:hAnsi="Arial" w:cs="Arial"/>
          <w:sz w:val="22"/>
          <w:szCs w:val="22"/>
        </w:rPr>
        <w:t xml:space="preserve"> - Os licitantes que não atenderem aos itens acima mencionados</w:t>
      </w:r>
      <w:r w:rsidR="00BE17D8" w:rsidRPr="00522043">
        <w:rPr>
          <w:rFonts w:ascii="Arial" w:hAnsi="Arial" w:cs="Arial"/>
          <w:sz w:val="22"/>
          <w:szCs w:val="22"/>
        </w:rPr>
        <w:t xml:space="preserve"> serão</w:t>
      </w:r>
      <w:r w:rsidRPr="00522043">
        <w:rPr>
          <w:rFonts w:ascii="Arial" w:hAnsi="Arial" w:cs="Arial"/>
          <w:sz w:val="22"/>
          <w:szCs w:val="22"/>
        </w:rPr>
        <w:t xml:space="preserve"> inabilitados sendo-lhes </w:t>
      </w:r>
      <w:r w:rsidR="00BE17D8" w:rsidRPr="00522043">
        <w:rPr>
          <w:rFonts w:ascii="Arial" w:hAnsi="Arial" w:cs="Arial"/>
          <w:sz w:val="22"/>
          <w:szCs w:val="22"/>
        </w:rPr>
        <w:t>devolvidos os respectivos envelopes nº 02, nas mesmas condições em que foram recebidos</w:t>
      </w:r>
      <w:r w:rsidRPr="00522043">
        <w:rPr>
          <w:rFonts w:ascii="Arial" w:hAnsi="Arial" w:cs="Arial"/>
          <w:sz w:val="22"/>
          <w:szCs w:val="22"/>
        </w:rPr>
        <w:t>, sendo que os documentos do envelope nº 01 integrarão o presente procedimento licitatório.</w:t>
      </w:r>
    </w:p>
    <w:p w:rsidR="00721CE3" w:rsidRPr="00522043" w:rsidRDefault="00721CE3" w:rsidP="00BD7B0F">
      <w:pPr>
        <w:jc w:val="both"/>
        <w:rPr>
          <w:rFonts w:ascii="Arial" w:hAnsi="Arial" w:cs="Arial"/>
          <w:sz w:val="22"/>
          <w:szCs w:val="22"/>
        </w:rPr>
      </w:pPr>
    </w:p>
    <w:p w:rsidR="00BD7B0F" w:rsidRPr="00522043" w:rsidRDefault="00BD7B0F" w:rsidP="00BD7B0F">
      <w:pPr>
        <w:jc w:val="both"/>
        <w:rPr>
          <w:rFonts w:ascii="Arial" w:hAnsi="Arial" w:cs="Arial"/>
          <w:b/>
          <w:color w:val="000000"/>
          <w:sz w:val="22"/>
          <w:szCs w:val="22"/>
        </w:rPr>
      </w:pPr>
      <w:r w:rsidRPr="00522043">
        <w:rPr>
          <w:rFonts w:ascii="Arial" w:hAnsi="Arial" w:cs="Arial"/>
          <w:b/>
          <w:color w:val="000000"/>
          <w:sz w:val="22"/>
          <w:szCs w:val="22"/>
        </w:rPr>
        <w:t>8.2.</w:t>
      </w:r>
      <w:r w:rsidR="00815DD6" w:rsidRPr="00522043">
        <w:rPr>
          <w:rFonts w:ascii="Arial" w:hAnsi="Arial" w:cs="Arial"/>
          <w:b/>
          <w:color w:val="000000"/>
          <w:sz w:val="22"/>
          <w:szCs w:val="22"/>
        </w:rPr>
        <w:t>6</w:t>
      </w:r>
      <w:r w:rsidRPr="00522043">
        <w:rPr>
          <w:rFonts w:ascii="Arial" w:hAnsi="Arial" w:cs="Arial"/>
          <w:color w:val="000000"/>
          <w:sz w:val="22"/>
          <w:szCs w:val="22"/>
        </w:rPr>
        <w:t xml:space="preserve"> - As licitantes terão que apresentar </w:t>
      </w:r>
      <w:r w:rsidRPr="00522043">
        <w:rPr>
          <w:rFonts w:ascii="Arial" w:hAnsi="Arial" w:cs="Arial"/>
          <w:b/>
          <w:bCs/>
          <w:color w:val="000000"/>
          <w:sz w:val="22"/>
          <w:szCs w:val="22"/>
        </w:rPr>
        <w:t xml:space="preserve">Certidão Negativa de Falência e </w:t>
      </w:r>
      <w:r w:rsidR="00A37039" w:rsidRPr="00522043">
        <w:rPr>
          <w:rFonts w:ascii="Arial" w:hAnsi="Arial" w:cs="Arial"/>
          <w:b/>
          <w:bCs/>
          <w:color w:val="000000"/>
          <w:sz w:val="22"/>
          <w:szCs w:val="22"/>
        </w:rPr>
        <w:t>R</w:t>
      </w:r>
      <w:r w:rsidR="00721CE3" w:rsidRPr="00522043">
        <w:rPr>
          <w:rFonts w:ascii="Arial" w:hAnsi="Arial" w:cs="Arial"/>
          <w:b/>
          <w:color w:val="000000"/>
          <w:sz w:val="22"/>
          <w:szCs w:val="22"/>
        </w:rPr>
        <w:t>ecuperação judicial</w:t>
      </w:r>
      <w:r w:rsidR="005E09E7" w:rsidRPr="00522043">
        <w:rPr>
          <w:rFonts w:ascii="Arial" w:hAnsi="Arial" w:cs="Arial"/>
          <w:b/>
          <w:color w:val="000000"/>
          <w:sz w:val="22"/>
          <w:szCs w:val="22"/>
        </w:rPr>
        <w:t>.</w:t>
      </w:r>
    </w:p>
    <w:p w:rsidR="00815DD6" w:rsidRPr="00522043" w:rsidRDefault="00815DD6" w:rsidP="00BD7B0F">
      <w:pPr>
        <w:jc w:val="both"/>
        <w:rPr>
          <w:rFonts w:ascii="Arial" w:hAnsi="Arial" w:cs="Arial"/>
          <w:b/>
          <w:color w:val="000000"/>
          <w:sz w:val="22"/>
          <w:szCs w:val="22"/>
        </w:rPr>
      </w:pPr>
    </w:p>
    <w:p w:rsidR="00304CB3" w:rsidRPr="00522043" w:rsidRDefault="00BD7B0F" w:rsidP="00304CB3">
      <w:pPr>
        <w:jc w:val="both"/>
        <w:rPr>
          <w:rFonts w:ascii="Arial" w:hAnsi="Arial" w:cs="Arial"/>
          <w:b/>
          <w:bCs/>
          <w:color w:val="000000"/>
          <w:sz w:val="22"/>
          <w:szCs w:val="22"/>
        </w:rPr>
      </w:pPr>
      <w:r w:rsidRPr="00522043">
        <w:rPr>
          <w:rFonts w:ascii="Arial" w:hAnsi="Arial" w:cs="Arial"/>
          <w:b/>
          <w:color w:val="000000"/>
          <w:sz w:val="22"/>
          <w:szCs w:val="22"/>
        </w:rPr>
        <w:t>8.</w:t>
      </w:r>
      <w:r w:rsidR="00723E03" w:rsidRPr="00522043">
        <w:rPr>
          <w:rFonts w:ascii="Arial" w:hAnsi="Arial" w:cs="Arial"/>
          <w:b/>
          <w:color w:val="000000"/>
          <w:sz w:val="22"/>
          <w:szCs w:val="22"/>
        </w:rPr>
        <w:t>2</w:t>
      </w:r>
      <w:r w:rsidRPr="00522043">
        <w:rPr>
          <w:rFonts w:ascii="Arial" w:hAnsi="Arial" w:cs="Arial"/>
          <w:b/>
          <w:color w:val="000000"/>
          <w:sz w:val="22"/>
          <w:szCs w:val="22"/>
        </w:rPr>
        <w:t>.</w:t>
      </w:r>
      <w:r w:rsidR="00815DD6" w:rsidRPr="00522043">
        <w:rPr>
          <w:rFonts w:ascii="Arial" w:hAnsi="Arial" w:cs="Arial"/>
          <w:b/>
          <w:color w:val="000000"/>
          <w:sz w:val="22"/>
          <w:szCs w:val="22"/>
        </w:rPr>
        <w:t>7</w:t>
      </w:r>
      <w:r w:rsidRPr="00522043">
        <w:rPr>
          <w:rFonts w:ascii="Arial" w:hAnsi="Arial" w:cs="Arial"/>
          <w:color w:val="000000"/>
          <w:sz w:val="22"/>
          <w:szCs w:val="22"/>
        </w:rPr>
        <w:t xml:space="preserve"> – As LICITANTES constituídas no exercício de 20</w:t>
      </w:r>
      <w:r w:rsidR="002423DB" w:rsidRPr="00522043">
        <w:rPr>
          <w:rFonts w:ascii="Arial" w:hAnsi="Arial" w:cs="Arial"/>
          <w:color w:val="000000"/>
          <w:sz w:val="22"/>
          <w:szCs w:val="22"/>
        </w:rPr>
        <w:t>1</w:t>
      </w:r>
      <w:r w:rsidR="00164942">
        <w:rPr>
          <w:rFonts w:ascii="Arial" w:hAnsi="Arial" w:cs="Arial"/>
          <w:color w:val="000000"/>
          <w:sz w:val="22"/>
          <w:szCs w:val="22"/>
        </w:rPr>
        <w:t>6</w:t>
      </w:r>
      <w:r w:rsidRPr="00522043">
        <w:rPr>
          <w:rFonts w:ascii="Arial" w:hAnsi="Arial" w:cs="Arial"/>
          <w:color w:val="000000"/>
          <w:sz w:val="22"/>
          <w:szCs w:val="22"/>
        </w:rPr>
        <w:t xml:space="preserve"> para comprovar a sua boa situação financeira, com vistas aos compromissos que terá que assumir caso lhe seja adjudicado o objeto da licitação, obedecido às formalidades e exigências da lei, apresentarão </w:t>
      </w:r>
      <w:r w:rsidRPr="00522043">
        <w:rPr>
          <w:rFonts w:ascii="Arial" w:hAnsi="Arial" w:cs="Arial"/>
          <w:b/>
          <w:bCs/>
          <w:color w:val="000000"/>
          <w:sz w:val="22"/>
          <w:szCs w:val="22"/>
        </w:rPr>
        <w:t>Balanço Patrimonial de Abertura</w:t>
      </w:r>
      <w:r w:rsidR="00304CB3" w:rsidRPr="00522043">
        <w:rPr>
          <w:rFonts w:ascii="Arial" w:hAnsi="Arial" w:cs="Arial"/>
          <w:b/>
          <w:bCs/>
          <w:color w:val="000000"/>
          <w:sz w:val="22"/>
          <w:szCs w:val="22"/>
        </w:rPr>
        <w:t xml:space="preserve"> e constituição </w:t>
      </w:r>
      <w:r w:rsidR="00304CB3" w:rsidRPr="00522043">
        <w:rPr>
          <w:rFonts w:ascii="Arial" w:hAnsi="Arial" w:cs="Arial"/>
          <w:color w:val="000000"/>
          <w:sz w:val="22"/>
          <w:szCs w:val="22"/>
        </w:rPr>
        <w:t xml:space="preserve">devidamente </w:t>
      </w:r>
      <w:r w:rsidR="00304CB3" w:rsidRPr="00522043">
        <w:rPr>
          <w:rFonts w:ascii="Arial" w:hAnsi="Arial" w:cs="Arial"/>
          <w:b/>
          <w:color w:val="000000"/>
          <w:sz w:val="22"/>
          <w:szCs w:val="22"/>
          <w:u w:val="single"/>
        </w:rPr>
        <w:t>registrado na Junta Comercial do Estado</w:t>
      </w:r>
      <w:r w:rsidR="00304CB3" w:rsidRPr="00522043">
        <w:rPr>
          <w:rFonts w:ascii="Arial" w:hAnsi="Arial" w:cs="Arial"/>
          <w:b/>
          <w:bCs/>
          <w:color w:val="000000"/>
          <w:sz w:val="22"/>
          <w:szCs w:val="22"/>
        </w:rPr>
        <w:t>, a demonstração de resultado, lucros ou prejuízos acumulados, demonstrações das mutações do patrimônio líquido e das origens e aplicação dos recursos, sem prejuízo dos demais documentos solicitados neste edital.</w:t>
      </w:r>
    </w:p>
    <w:p w:rsidR="00F61271" w:rsidRPr="00522043" w:rsidRDefault="00F61271" w:rsidP="00304CB3">
      <w:pPr>
        <w:jc w:val="both"/>
        <w:rPr>
          <w:rFonts w:ascii="Arial" w:hAnsi="Arial" w:cs="Arial"/>
          <w:b/>
          <w:bCs/>
          <w:color w:val="000000"/>
          <w:sz w:val="22"/>
          <w:szCs w:val="22"/>
        </w:rPr>
      </w:pPr>
    </w:p>
    <w:p w:rsidR="00F61271" w:rsidRPr="00522043" w:rsidRDefault="00F61271" w:rsidP="00304CB3">
      <w:pPr>
        <w:jc w:val="both"/>
        <w:rPr>
          <w:rFonts w:ascii="Arial" w:hAnsi="Arial" w:cs="Arial"/>
          <w:b/>
          <w:bCs/>
          <w:color w:val="000000"/>
          <w:sz w:val="22"/>
          <w:szCs w:val="22"/>
        </w:rPr>
      </w:pPr>
      <w:r w:rsidRPr="00522043">
        <w:rPr>
          <w:rFonts w:ascii="Arial" w:hAnsi="Arial" w:cs="Arial"/>
          <w:b/>
          <w:bCs/>
          <w:color w:val="000000"/>
          <w:sz w:val="22"/>
          <w:szCs w:val="22"/>
        </w:rPr>
        <w:t>8.2.8 – OUTRAS COMPROVAÇÕES:</w:t>
      </w:r>
    </w:p>
    <w:p w:rsidR="00F61271" w:rsidRPr="00522043" w:rsidRDefault="00F61271" w:rsidP="00304CB3">
      <w:pPr>
        <w:jc w:val="both"/>
        <w:rPr>
          <w:rFonts w:ascii="Arial" w:hAnsi="Arial" w:cs="Arial"/>
          <w:b/>
          <w:bCs/>
          <w:color w:val="000000"/>
          <w:sz w:val="22"/>
          <w:szCs w:val="22"/>
        </w:rPr>
      </w:pPr>
    </w:p>
    <w:p w:rsidR="00F61271" w:rsidRPr="00522043" w:rsidRDefault="00F61271" w:rsidP="00F61271">
      <w:pPr>
        <w:jc w:val="both"/>
        <w:rPr>
          <w:rFonts w:ascii="Arial" w:hAnsi="Arial" w:cs="Arial"/>
          <w:bCs/>
          <w:sz w:val="22"/>
          <w:szCs w:val="22"/>
        </w:rPr>
      </w:pPr>
      <w:r w:rsidRPr="00522043">
        <w:rPr>
          <w:rFonts w:ascii="Arial" w:hAnsi="Arial" w:cs="Arial"/>
          <w:b/>
          <w:bCs/>
          <w:sz w:val="22"/>
          <w:szCs w:val="22"/>
        </w:rPr>
        <w:t xml:space="preserve">a) </w:t>
      </w:r>
      <w:r w:rsidRPr="00522043">
        <w:rPr>
          <w:rFonts w:ascii="Arial" w:hAnsi="Arial" w:cs="Arial"/>
          <w:bCs/>
          <w:sz w:val="22"/>
          <w:szCs w:val="22"/>
        </w:rPr>
        <w:t>Declaração elaborada em papel timbrado e subscrita por seu representante legal, de que se encontra em situação regular perante o Ministério do Trabalho, conforme declaração contida no anexo deste Edital;</w:t>
      </w:r>
    </w:p>
    <w:p w:rsidR="00F61271" w:rsidRPr="00522043" w:rsidRDefault="00F61271" w:rsidP="00F61271">
      <w:pPr>
        <w:jc w:val="both"/>
        <w:rPr>
          <w:rFonts w:ascii="Arial" w:hAnsi="Arial" w:cs="Arial"/>
          <w:bCs/>
          <w:sz w:val="22"/>
          <w:szCs w:val="22"/>
        </w:rPr>
      </w:pPr>
    </w:p>
    <w:p w:rsidR="00F61271" w:rsidRPr="00522043" w:rsidRDefault="00F61271" w:rsidP="00F61271">
      <w:pPr>
        <w:jc w:val="both"/>
        <w:rPr>
          <w:rFonts w:ascii="Arial" w:hAnsi="Arial" w:cs="Arial"/>
          <w:bCs/>
          <w:sz w:val="22"/>
          <w:szCs w:val="22"/>
        </w:rPr>
      </w:pPr>
      <w:r w:rsidRPr="00522043">
        <w:rPr>
          <w:rFonts w:ascii="Arial" w:hAnsi="Arial" w:cs="Arial"/>
          <w:bCs/>
          <w:sz w:val="22"/>
          <w:szCs w:val="22"/>
        </w:rPr>
        <w:t>b) Declaração elaborada em papel timbrado e subscrita por seu representante lega</w:t>
      </w:r>
      <w:r w:rsidR="006659AF" w:rsidRPr="00522043">
        <w:rPr>
          <w:rFonts w:ascii="Arial" w:hAnsi="Arial" w:cs="Arial"/>
          <w:bCs/>
          <w:sz w:val="22"/>
          <w:szCs w:val="22"/>
        </w:rPr>
        <w:t>l</w:t>
      </w:r>
      <w:r w:rsidRPr="00522043">
        <w:rPr>
          <w:rFonts w:ascii="Arial" w:hAnsi="Arial" w:cs="Arial"/>
          <w:bCs/>
          <w:sz w:val="22"/>
          <w:szCs w:val="22"/>
        </w:rPr>
        <w:t>, assegurando a inexistência de fato superveniente impeditivo de sua participação neste certame de acordo com o Anexo III do Edital;</w:t>
      </w:r>
    </w:p>
    <w:p w:rsidR="00F61271" w:rsidRPr="00522043" w:rsidRDefault="00F61271" w:rsidP="00F61271">
      <w:pPr>
        <w:jc w:val="both"/>
        <w:rPr>
          <w:rFonts w:ascii="Arial" w:hAnsi="Arial" w:cs="Arial"/>
          <w:bCs/>
          <w:sz w:val="22"/>
          <w:szCs w:val="22"/>
        </w:rPr>
      </w:pPr>
    </w:p>
    <w:p w:rsidR="00F61271" w:rsidRPr="00522043" w:rsidRDefault="00F61271" w:rsidP="00F61271">
      <w:pPr>
        <w:jc w:val="both"/>
        <w:rPr>
          <w:rFonts w:ascii="Arial" w:hAnsi="Arial" w:cs="Arial"/>
          <w:bCs/>
          <w:sz w:val="22"/>
          <w:szCs w:val="22"/>
        </w:rPr>
      </w:pPr>
      <w:r w:rsidRPr="00522043">
        <w:rPr>
          <w:rFonts w:ascii="Arial" w:hAnsi="Arial" w:cs="Arial"/>
          <w:bCs/>
          <w:sz w:val="22"/>
          <w:szCs w:val="22"/>
        </w:rPr>
        <w:t>c) Declaração de anuência conforme Anexo I deste Edital.</w:t>
      </w:r>
    </w:p>
    <w:p w:rsidR="00F61271" w:rsidRPr="00522043" w:rsidRDefault="00F61271" w:rsidP="00F61271">
      <w:pPr>
        <w:jc w:val="both"/>
        <w:rPr>
          <w:rFonts w:ascii="Arial" w:hAnsi="Arial" w:cs="Arial"/>
          <w:b/>
          <w:bCs/>
          <w:sz w:val="22"/>
          <w:szCs w:val="22"/>
        </w:rPr>
      </w:pPr>
    </w:p>
    <w:p w:rsidR="00CE7A31" w:rsidRPr="00522043" w:rsidRDefault="00CE7A31" w:rsidP="00FC6BDD">
      <w:pPr>
        <w:pStyle w:val="Corpodetexto"/>
        <w:tabs>
          <w:tab w:val="num" w:pos="567"/>
          <w:tab w:val="left" w:pos="900"/>
        </w:tabs>
        <w:ind w:left="567" w:hanging="567"/>
        <w:rPr>
          <w:rFonts w:ascii="Arial" w:hAnsi="Arial" w:cs="Arial"/>
          <w:b/>
          <w:szCs w:val="22"/>
        </w:rPr>
      </w:pPr>
      <w:r w:rsidRPr="00522043">
        <w:rPr>
          <w:rFonts w:ascii="Arial" w:hAnsi="Arial" w:cs="Arial"/>
          <w:b/>
          <w:szCs w:val="22"/>
        </w:rPr>
        <w:t>9.</w:t>
      </w:r>
      <w:r w:rsidRPr="00522043">
        <w:rPr>
          <w:rFonts w:ascii="Arial" w:hAnsi="Arial" w:cs="Arial"/>
          <w:b/>
          <w:szCs w:val="22"/>
        </w:rPr>
        <w:tab/>
      </w:r>
      <w:r w:rsidR="00723E03" w:rsidRPr="00522043">
        <w:rPr>
          <w:rFonts w:ascii="Arial" w:hAnsi="Arial" w:cs="Arial"/>
          <w:b/>
          <w:szCs w:val="22"/>
        </w:rPr>
        <w:t>DA PARTICIPAÇÃO DAS MICROEMPRESAS E EMPRESAS DE PEQUENO PORTE</w:t>
      </w:r>
    </w:p>
    <w:p w:rsidR="00CE7A31" w:rsidRPr="00522043" w:rsidRDefault="00CE7A31" w:rsidP="00FC6BDD">
      <w:pPr>
        <w:pStyle w:val="Corpodetexto"/>
        <w:tabs>
          <w:tab w:val="num" w:pos="567"/>
          <w:tab w:val="left" w:pos="720"/>
        </w:tabs>
        <w:ind w:left="567" w:hanging="567"/>
        <w:rPr>
          <w:rFonts w:ascii="Arial" w:hAnsi="Arial" w:cs="Arial"/>
          <w:szCs w:val="22"/>
        </w:rPr>
      </w:pPr>
    </w:p>
    <w:p w:rsidR="001468DB" w:rsidRPr="00522043" w:rsidRDefault="00CE7A31" w:rsidP="001468DB">
      <w:pPr>
        <w:widowControl w:val="0"/>
        <w:autoSpaceDE w:val="0"/>
        <w:autoSpaceDN w:val="0"/>
        <w:adjustRightInd w:val="0"/>
        <w:spacing w:line="250" w:lineRule="exact"/>
        <w:ind w:right="101"/>
        <w:jc w:val="both"/>
        <w:rPr>
          <w:rFonts w:ascii="Arial" w:hAnsi="Arial" w:cs="Arial"/>
          <w:color w:val="000000"/>
          <w:sz w:val="22"/>
          <w:szCs w:val="22"/>
        </w:rPr>
      </w:pPr>
      <w:r w:rsidRPr="00522043">
        <w:rPr>
          <w:rFonts w:ascii="Arial" w:hAnsi="Arial" w:cs="Arial"/>
          <w:sz w:val="22"/>
          <w:szCs w:val="22"/>
        </w:rPr>
        <w:t>9.1.</w:t>
      </w:r>
      <w:r w:rsidRPr="00522043">
        <w:rPr>
          <w:rFonts w:ascii="Arial" w:hAnsi="Arial" w:cs="Arial"/>
          <w:sz w:val="22"/>
          <w:szCs w:val="22"/>
        </w:rPr>
        <w:tab/>
      </w:r>
      <w:r w:rsidR="001468DB" w:rsidRPr="00522043">
        <w:rPr>
          <w:rFonts w:ascii="Arial" w:hAnsi="Arial" w:cs="Arial"/>
          <w:bCs/>
          <w:color w:val="000000"/>
          <w:w w:val="98"/>
          <w:sz w:val="22"/>
          <w:szCs w:val="22"/>
        </w:rPr>
        <w:t>–</w:t>
      </w:r>
      <w:r w:rsidR="001468DB" w:rsidRPr="00522043">
        <w:rPr>
          <w:rFonts w:ascii="Arial" w:hAnsi="Arial" w:cs="Arial"/>
          <w:bCs/>
          <w:color w:val="000000"/>
          <w:sz w:val="22"/>
          <w:szCs w:val="22"/>
        </w:rPr>
        <w:t xml:space="preserve"> Em razão do regime diferenciado previsto n</w:t>
      </w:r>
      <w:r w:rsidR="001468DB" w:rsidRPr="00522043">
        <w:rPr>
          <w:rFonts w:ascii="Arial" w:hAnsi="Arial" w:cs="Arial"/>
          <w:color w:val="000000"/>
          <w:w w:val="98"/>
          <w:sz w:val="22"/>
          <w:szCs w:val="22"/>
        </w:rPr>
        <w:t>a</w:t>
      </w:r>
      <w:r w:rsidR="001468DB" w:rsidRPr="00522043">
        <w:rPr>
          <w:rFonts w:ascii="Arial" w:hAnsi="Arial" w:cs="Arial"/>
          <w:color w:val="000000"/>
          <w:spacing w:val="-2"/>
          <w:w w:val="98"/>
          <w:sz w:val="22"/>
          <w:szCs w:val="22"/>
        </w:rPr>
        <w:t>L</w:t>
      </w:r>
      <w:r w:rsidR="001468DB" w:rsidRPr="00522043">
        <w:rPr>
          <w:rFonts w:ascii="Arial" w:hAnsi="Arial" w:cs="Arial"/>
          <w:color w:val="000000"/>
          <w:w w:val="98"/>
          <w:sz w:val="22"/>
          <w:szCs w:val="22"/>
        </w:rPr>
        <w:t>ei</w:t>
      </w:r>
      <w:r w:rsidR="001468DB" w:rsidRPr="00522043">
        <w:rPr>
          <w:rFonts w:ascii="Arial" w:hAnsi="Arial" w:cs="Arial"/>
          <w:color w:val="000000"/>
          <w:spacing w:val="-2"/>
          <w:w w:val="98"/>
          <w:sz w:val="22"/>
          <w:szCs w:val="22"/>
        </w:rPr>
        <w:t>C</w:t>
      </w:r>
      <w:r w:rsidR="001468DB" w:rsidRPr="00522043">
        <w:rPr>
          <w:rFonts w:ascii="Arial" w:hAnsi="Arial" w:cs="Arial"/>
          <w:color w:val="000000"/>
          <w:w w:val="98"/>
          <w:sz w:val="22"/>
          <w:szCs w:val="22"/>
        </w:rPr>
        <w:t>o</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plementarnº</w:t>
      </w:r>
      <w:r w:rsidR="00164942">
        <w:rPr>
          <w:rFonts w:ascii="Arial" w:hAnsi="Arial" w:cs="Arial"/>
          <w:color w:val="000000"/>
          <w:w w:val="98"/>
          <w:sz w:val="22"/>
          <w:szCs w:val="22"/>
        </w:rPr>
        <w:t>147</w:t>
      </w:r>
      <w:r w:rsidR="001468DB" w:rsidRPr="00522043">
        <w:rPr>
          <w:rFonts w:ascii="Arial" w:hAnsi="Arial" w:cs="Arial"/>
          <w:color w:val="000000"/>
          <w:w w:val="98"/>
          <w:sz w:val="22"/>
          <w:szCs w:val="22"/>
        </w:rPr>
        <w:t>/</w:t>
      </w:r>
      <w:r w:rsidR="00164942">
        <w:rPr>
          <w:rFonts w:ascii="Arial" w:hAnsi="Arial" w:cs="Arial"/>
          <w:color w:val="000000"/>
          <w:w w:val="98"/>
          <w:sz w:val="22"/>
          <w:szCs w:val="22"/>
        </w:rPr>
        <w:t>14</w:t>
      </w:r>
      <w:r w:rsidR="001468DB" w:rsidRPr="00522043">
        <w:rPr>
          <w:rFonts w:ascii="Arial" w:hAnsi="Arial" w:cs="Arial"/>
          <w:color w:val="000000"/>
          <w:w w:val="98"/>
          <w:sz w:val="22"/>
          <w:szCs w:val="22"/>
        </w:rPr>
        <w:t>,</w:t>
      </w:r>
      <w:r w:rsidR="001468DB" w:rsidRPr="00522043">
        <w:rPr>
          <w:rFonts w:ascii="Arial" w:hAnsi="Arial" w:cs="Arial"/>
          <w:color w:val="000000"/>
          <w:spacing w:val="11"/>
          <w:sz w:val="22"/>
          <w:szCs w:val="22"/>
        </w:rPr>
        <w:t xml:space="preserve"> sobretudo em seus artigos 43, 44, 45 e 46, e do Decreto Presidencial nº 6.204/07, sobretudo em seu artigo 11, caput e parágrafo único, a</w:t>
      </w:r>
      <w:r w:rsidR="001468DB" w:rsidRPr="00522043">
        <w:rPr>
          <w:rFonts w:ascii="Arial" w:hAnsi="Arial" w:cs="Arial"/>
          <w:sz w:val="22"/>
          <w:szCs w:val="22"/>
        </w:rPr>
        <w:t>s Microempresas (ME) e as Empresas de Pequeno Porte (EPP) no ato da habilitação deverão apresentar certidão, expedida pela Junta Comercial, emitida nos termos do art. 1º c/c art. 8º da instrução normativa nº 103/2007, do departamento nacional de registro do comercio, para comprovação de que se enquadram no regime especial da Lei citada neste item. A</w:t>
      </w:r>
      <w:r w:rsidR="001468DB" w:rsidRPr="00522043">
        <w:rPr>
          <w:rFonts w:ascii="Arial" w:hAnsi="Arial" w:cs="Arial"/>
          <w:color w:val="000000"/>
          <w:w w:val="98"/>
          <w:sz w:val="22"/>
          <w:szCs w:val="22"/>
        </w:rPr>
        <w:t>pósaclas</w:t>
      </w:r>
      <w:r w:rsidR="001468DB" w:rsidRPr="00522043">
        <w:rPr>
          <w:rFonts w:ascii="Arial" w:hAnsi="Arial" w:cs="Arial"/>
          <w:color w:val="000000"/>
          <w:spacing w:val="-2"/>
          <w:w w:val="98"/>
          <w:sz w:val="22"/>
          <w:szCs w:val="22"/>
        </w:rPr>
        <w:t>s</w:t>
      </w:r>
      <w:r w:rsidR="001468DB" w:rsidRPr="00522043">
        <w:rPr>
          <w:rFonts w:ascii="Arial" w:hAnsi="Arial" w:cs="Arial"/>
          <w:color w:val="000000"/>
          <w:w w:val="98"/>
          <w:sz w:val="22"/>
          <w:szCs w:val="22"/>
        </w:rPr>
        <w:t>ific</w:t>
      </w:r>
      <w:r w:rsidR="001468DB" w:rsidRPr="00522043">
        <w:rPr>
          <w:rFonts w:ascii="Arial" w:hAnsi="Arial" w:cs="Arial"/>
          <w:color w:val="000000"/>
          <w:spacing w:val="-2"/>
          <w:w w:val="98"/>
          <w:sz w:val="22"/>
          <w:szCs w:val="22"/>
        </w:rPr>
        <w:t>a</w:t>
      </w:r>
      <w:r w:rsidR="001468DB" w:rsidRPr="00522043">
        <w:rPr>
          <w:rFonts w:ascii="Arial" w:hAnsi="Arial" w:cs="Arial"/>
          <w:color w:val="000000"/>
          <w:w w:val="98"/>
          <w:sz w:val="22"/>
          <w:szCs w:val="22"/>
        </w:rPr>
        <w:t>ç</w:t>
      </w:r>
      <w:r w:rsidR="001468DB" w:rsidRPr="00522043">
        <w:rPr>
          <w:rFonts w:ascii="Arial" w:hAnsi="Arial" w:cs="Arial"/>
          <w:color w:val="000000"/>
          <w:spacing w:val="-2"/>
          <w:w w:val="98"/>
          <w:sz w:val="22"/>
          <w:szCs w:val="22"/>
        </w:rPr>
        <w:t>ã</w:t>
      </w:r>
      <w:r w:rsidR="001468DB" w:rsidRPr="00522043">
        <w:rPr>
          <w:rFonts w:ascii="Arial" w:hAnsi="Arial" w:cs="Arial"/>
          <w:color w:val="000000"/>
          <w:w w:val="98"/>
          <w:sz w:val="22"/>
          <w:szCs w:val="22"/>
        </w:rPr>
        <w:t>ofinaldos preçospro</w:t>
      </w:r>
      <w:r w:rsidR="001468DB" w:rsidRPr="00522043">
        <w:rPr>
          <w:rFonts w:ascii="Arial" w:hAnsi="Arial" w:cs="Arial"/>
          <w:color w:val="000000"/>
          <w:spacing w:val="-2"/>
          <w:w w:val="98"/>
          <w:sz w:val="22"/>
          <w:szCs w:val="22"/>
        </w:rPr>
        <w:t>p</w:t>
      </w:r>
      <w:r w:rsidR="001468DB" w:rsidRPr="00522043">
        <w:rPr>
          <w:rFonts w:ascii="Arial" w:hAnsi="Arial" w:cs="Arial"/>
          <w:color w:val="000000"/>
          <w:w w:val="98"/>
          <w:sz w:val="22"/>
          <w:szCs w:val="22"/>
        </w:rPr>
        <w:t>ostos,co</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ocritériodedese</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pate,serádada</w:t>
      </w:r>
      <w:r w:rsidR="001468DB" w:rsidRPr="00522043">
        <w:rPr>
          <w:rFonts w:ascii="Arial" w:hAnsi="Arial" w:cs="Arial"/>
          <w:color w:val="000000"/>
          <w:spacing w:val="-2"/>
          <w:w w:val="98"/>
          <w:sz w:val="22"/>
          <w:szCs w:val="22"/>
        </w:rPr>
        <w:t>p</w:t>
      </w:r>
      <w:r w:rsidR="001468DB" w:rsidRPr="00522043">
        <w:rPr>
          <w:rFonts w:ascii="Arial" w:hAnsi="Arial" w:cs="Arial"/>
          <w:color w:val="000000"/>
          <w:w w:val="98"/>
          <w:sz w:val="22"/>
          <w:szCs w:val="22"/>
        </w:rPr>
        <w:t xml:space="preserve">referênciaàcontrataçãoparaas </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icroe</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presasee</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presasdepequenoporte,desdequeo</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enorpreçoofertadonãoseja deu</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a</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icroe</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presaoue</w:t>
      </w:r>
      <w:r w:rsidR="001468DB" w:rsidRPr="00522043">
        <w:rPr>
          <w:rFonts w:ascii="Arial" w:hAnsi="Arial" w:cs="Arial"/>
          <w:color w:val="000000"/>
          <w:spacing w:val="-2"/>
          <w:w w:val="98"/>
          <w:sz w:val="22"/>
          <w:szCs w:val="22"/>
        </w:rPr>
        <w:t>m</w:t>
      </w:r>
      <w:r w:rsidR="001468DB" w:rsidRPr="00522043">
        <w:rPr>
          <w:rFonts w:ascii="Arial" w:hAnsi="Arial" w:cs="Arial"/>
          <w:color w:val="000000"/>
          <w:w w:val="98"/>
          <w:sz w:val="22"/>
          <w:szCs w:val="22"/>
        </w:rPr>
        <w:t>presadepequeno</w:t>
      </w:r>
      <w:r w:rsidR="001468DB" w:rsidRPr="00522043">
        <w:rPr>
          <w:rFonts w:ascii="Arial" w:hAnsi="Arial" w:cs="Arial"/>
          <w:color w:val="000000"/>
          <w:spacing w:val="-2"/>
          <w:w w:val="98"/>
          <w:sz w:val="22"/>
          <w:szCs w:val="22"/>
        </w:rPr>
        <w:t>p</w:t>
      </w:r>
      <w:r w:rsidR="001468DB" w:rsidRPr="00522043">
        <w:rPr>
          <w:rFonts w:ascii="Arial" w:hAnsi="Arial" w:cs="Arial"/>
          <w:color w:val="000000"/>
          <w:w w:val="98"/>
          <w:sz w:val="22"/>
          <w:szCs w:val="22"/>
        </w:rPr>
        <w:t>orte.</w:t>
      </w:r>
    </w:p>
    <w:p w:rsidR="001468DB" w:rsidRPr="00522043" w:rsidRDefault="001468DB" w:rsidP="001468DB">
      <w:pPr>
        <w:widowControl w:val="0"/>
        <w:autoSpaceDE w:val="0"/>
        <w:autoSpaceDN w:val="0"/>
        <w:adjustRightInd w:val="0"/>
        <w:spacing w:line="260"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50" w:lineRule="exact"/>
        <w:ind w:right="104"/>
        <w:jc w:val="both"/>
        <w:rPr>
          <w:rFonts w:ascii="Arial" w:hAnsi="Arial" w:cs="Arial"/>
          <w:color w:val="000000"/>
          <w:sz w:val="22"/>
          <w:szCs w:val="22"/>
        </w:rPr>
      </w:pPr>
      <w:r w:rsidRPr="00522043">
        <w:rPr>
          <w:rFonts w:ascii="Arial" w:hAnsi="Arial" w:cs="Arial"/>
          <w:bCs/>
          <w:color w:val="000000"/>
          <w:w w:val="98"/>
          <w:sz w:val="22"/>
          <w:szCs w:val="22"/>
        </w:rPr>
        <w:t>9.2–</w:t>
      </w:r>
      <w:r w:rsidRPr="00522043">
        <w:rPr>
          <w:rFonts w:ascii="Arial" w:hAnsi="Arial" w:cs="Arial"/>
          <w:color w:val="000000"/>
          <w:w w:val="98"/>
          <w:sz w:val="22"/>
          <w:szCs w:val="22"/>
        </w:rPr>
        <w:t>Oempate</w:t>
      </w:r>
      <w:r w:rsidRPr="00522043">
        <w:rPr>
          <w:rFonts w:ascii="Arial" w:hAnsi="Arial" w:cs="Arial"/>
          <w:color w:val="000000"/>
          <w:spacing w:val="-2"/>
          <w:w w:val="98"/>
          <w:sz w:val="22"/>
          <w:szCs w:val="22"/>
        </w:rPr>
        <w:t>m</w:t>
      </w:r>
      <w:r w:rsidRPr="00522043">
        <w:rPr>
          <w:rFonts w:ascii="Arial" w:hAnsi="Arial" w:cs="Arial"/>
          <w:color w:val="000000"/>
          <w:w w:val="98"/>
          <w:sz w:val="22"/>
          <w:szCs w:val="22"/>
        </w:rPr>
        <w:t>encionadonocaputdesteitemseráverificadonasituação</w:t>
      </w:r>
      <w:r w:rsidRPr="00522043">
        <w:rPr>
          <w:rFonts w:ascii="Arial" w:hAnsi="Arial" w:cs="Arial"/>
          <w:color w:val="000000"/>
          <w:spacing w:val="-2"/>
          <w:w w:val="98"/>
          <w:sz w:val="22"/>
          <w:szCs w:val="22"/>
        </w:rPr>
        <w:t>e</w:t>
      </w:r>
      <w:r w:rsidRPr="00522043">
        <w:rPr>
          <w:rFonts w:ascii="Arial" w:hAnsi="Arial" w:cs="Arial"/>
          <w:color w:val="000000"/>
          <w:w w:val="98"/>
          <w:sz w:val="22"/>
          <w:szCs w:val="22"/>
        </w:rPr>
        <w:t>mquea propostaapresentadapela</w:t>
      </w:r>
      <w:r w:rsidRPr="00522043">
        <w:rPr>
          <w:rFonts w:ascii="Arial" w:hAnsi="Arial" w:cs="Arial"/>
          <w:color w:val="000000"/>
          <w:spacing w:val="-2"/>
          <w:w w:val="98"/>
          <w:sz w:val="22"/>
          <w:szCs w:val="22"/>
        </w:rPr>
        <w:t>m</w:t>
      </w:r>
      <w:r w:rsidRPr="00522043">
        <w:rPr>
          <w:rFonts w:ascii="Arial" w:hAnsi="Arial" w:cs="Arial"/>
          <w:color w:val="000000"/>
          <w:w w:val="98"/>
          <w:sz w:val="22"/>
          <w:szCs w:val="22"/>
        </w:rPr>
        <w:t>icroempresaoue</w:t>
      </w:r>
      <w:r w:rsidRPr="00522043">
        <w:rPr>
          <w:rFonts w:ascii="Arial" w:hAnsi="Arial" w:cs="Arial"/>
          <w:color w:val="000000"/>
          <w:spacing w:val="-2"/>
          <w:w w:val="98"/>
          <w:sz w:val="22"/>
          <w:szCs w:val="22"/>
        </w:rPr>
        <w:t>m</w:t>
      </w:r>
      <w:r w:rsidRPr="00522043">
        <w:rPr>
          <w:rFonts w:ascii="Arial" w:hAnsi="Arial" w:cs="Arial"/>
          <w:color w:val="000000"/>
          <w:w w:val="98"/>
          <w:sz w:val="22"/>
          <w:szCs w:val="22"/>
        </w:rPr>
        <w:t>presadepequenoportesejaigualouaté</w:t>
      </w:r>
      <w:r w:rsidRPr="00522043">
        <w:rPr>
          <w:rFonts w:ascii="Arial" w:hAnsi="Arial" w:cs="Arial"/>
          <w:color w:val="000000"/>
          <w:spacing w:val="4"/>
          <w:sz w:val="22"/>
          <w:szCs w:val="22"/>
        </w:rPr>
        <w:t xml:space="preserve"> 10</w:t>
      </w:r>
      <w:r w:rsidRPr="00522043">
        <w:rPr>
          <w:rFonts w:ascii="Arial" w:hAnsi="Arial" w:cs="Arial"/>
          <w:color w:val="000000"/>
          <w:w w:val="98"/>
          <w:sz w:val="22"/>
          <w:szCs w:val="22"/>
        </w:rPr>
        <w:t>%</w:t>
      </w:r>
      <w:proofErr w:type="gramStart"/>
      <w:r w:rsidRPr="00522043">
        <w:rPr>
          <w:rFonts w:ascii="Arial" w:hAnsi="Arial" w:cs="Arial"/>
          <w:color w:val="000000"/>
          <w:w w:val="98"/>
          <w:sz w:val="22"/>
          <w:szCs w:val="22"/>
        </w:rPr>
        <w:t>(</w:t>
      </w:r>
      <w:proofErr w:type="gramEnd"/>
      <w:r w:rsidRPr="00522043">
        <w:rPr>
          <w:rFonts w:ascii="Arial" w:hAnsi="Arial" w:cs="Arial"/>
          <w:color w:val="000000"/>
          <w:w w:val="98"/>
          <w:sz w:val="22"/>
          <w:szCs w:val="22"/>
        </w:rPr>
        <w:t>dez por cento)super</w:t>
      </w:r>
      <w:r w:rsidRPr="00522043">
        <w:rPr>
          <w:rFonts w:ascii="Arial" w:hAnsi="Arial" w:cs="Arial"/>
          <w:color w:val="000000"/>
          <w:spacing w:val="-2"/>
          <w:w w:val="98"/>
          <w:sz w:val="22"/>
          <w:szCs w:val="22"/>
        </w:rPr>
        <w:t>i</w:t>
      </w:r>
      <w:r w:rsidRPr="00522043">
        <w:rPr>
          <w:rFonts w:ascii="Arial" w:hAnsi="Arial" w:cs="Arial"/>
          <w:color w:val="000000"/>
          <w:w w:val="98"/>
          <w:sz w:val="22"/>
          <w:szCs w:val="22"/>
        </w:rPr>
        <w:t>oràproposta</w:t>
      </w:r>
      <w:r w:rsidRPr="00522043">
        <w:rPr>
          <w:rFonts w:ascii="Arial" w:hAnsi="Arial" w:cs="Arial"/>
          <w:color w:val="000000"/>
          <w:spacing w:val="-2"/>
          <w:w w:val="98"/>
          <w:sz w:val="22"/>
          <w:szCs w:val="22"/>
        </w:rPr>
        <w:t>m</w:t>
      </w:r>
      <w:r w:rsidRPr="00522043">
        <w:rPr>
          <w:rFonts w:ascii="Arial" w:hAnsi="Arial" w:cs="Arial"/>
          <w:color w:val="000000"/>
          <w:w w:val="98"/>
          <w:sz w:val="22"/>
          <w:szCs w:val="22"/>
        </w:rPr>
        <w:t>aisbemclass</w:t>
      </w:r>
      <w:r w:rsidRPr="00522043">
        <w:rPr>
          <w:rFonts w:ascii="Arial" w:hAnsi="Arial" w:cs="Arial"/>
          <w:color w:val="000000"/>
          <w:spacing w:val="-2"/>
          <w:w w:val="98"/>
          <w:sz w:val="22"/>
          <w:szCs w:val="22"/>
        </w:rPr>
        <w:t>i</w:t>
      </w:r>
      <w:r w:rsidRPr="00522043">
        <w:rPr>
          <w:rFonts w:ascii="Arial" w:hAnsi="Arial" w:cs="Arial"/>
          <w:color w:val="000000"/>
          <w:w w:val="98"/>
          <w:sz w:val="22"/>
          <w:szCs w:val="22"/>
        </w:rPr>
        <w:t>ficad</w:t>
      </w:r>
      <w:r w:rsidRPr="00522043">
        <w:rPr>
          <w:rFonts w:ascii="Arial" w:hAnsi="Arial" w:cs="Arial"/>
          <w:color w:val="000000"/>
          <w:spacing w:val="-2"/>
          <w:w w:val="98"/>
          <w:sz w:val="22"/>
          <w:szCs w:val="22"/>
        </w:rPr>
        <w:t>a, dentro da média estipulada no projeto básico</w:t>
      </w:r>
      <w:r w:rsidRPr="00522043">
        <w:rPr>
          <w:rFonts w:ascii="Arial" w:hAnsi="Arial" w:cs="Arial"/>
          <w:color w:val="000000"/>
          <w:w w:val="98"/>
          <w:sz w:val="22"/>
          <w:szCs w:val="22"/>
        </w:rPr>
        <w:t>,ocasião</w:t>
      </w:r>
      <w:r w:rsidRPr="00522043">
        <w:rPr>
          <w:rFonts w:ascii="Arial" w:hAnsi="Arial" w:cs="Arial"/>
          <w:color w:val="000000"/>
          <w:spacing w:val="-2"/>
          <w:w w:val="98"/>
          <w:sz w:val="22"/>
          <w:szCs w:val="22"/>
        </w:rPr>
        <w:t>n</w:t>
      </w:r>
      <w:r w:rsidRPr="00522043">
        <w:rPr>
          <w:rFonts w:ascii="Arial" w:hAnsi="Arial" w:cs="Arial"/>
          <w:color w:val="000000"/>
          <w:w w:val="98"/>
          <w:sz w:val="22"/>
          <w:szCs w:val="22"/>
        </w:rPr>
        <w:t>aqualpro</w:t>
      </w:r>
      <w:r w:rsidRPr="00522043">
        <w:rPr>
          <w:rFonts w:ascii="Arial" w:hAnsi="Arial" w:cs="Arial"/>
          <w:color w:val="000000"/>
          <w:spacing w:val="-2"/>
          <w:w w:val="98"/>
          <w:sz w:val="22"/>
          <w:szCs w:val="22"/>
        </w:rPr>
        <w:t>c</w:t>
      </w:r>
      <w:r w:rsidRPr="00522043">
        <w:rPr>
          <w:rFonts w:ascii="Arial" w:hAnsi="Arial" w:cs="Arial"/>
          <w:color w:val="000000"/>
          <w:w w:val="98"/>
          <w:sz w:val="22"/>
          <w:szCs w:val="22"/>
        </w:rPr>
        <w:t>eder-se-á daseguintefor</w:t>
      </w:r>
      <w:r w:rsidRPr="00522043">
        <w:rPr>
          <w:rFonts w:ascii="Arial" w:hAnsi="Arial" w:cs="Arial"/>
          <w:color w:val="000000"/>
          <w:spacing w:val="-2"/>
          <w:w w:val="98"/>
          <w:sz w:val="22"/>
          <w:szCs w:val="22"/>
        </w:rPr>
        <w:t>m</w:t>
      </w:r>
      <w:r w:rsidRPr="00522043">
        <w:rPr>
          <w:rFonts w:ascii="Arial" w:hAnsi="Arial" w:cs="Arial"/>
          <w:color w:val="000000"/>
          <w:w w:val="98"/>
          <w:sz w:val="22"/>
          <w:szCs w:val="22"/>
        </w:rPr>
        <w:t>a:</w:t>
      </w:r>
    </w:p>
    <w:p w:rsidR="001468DB" w:rsidRPr="00522043" w:rsidRDefault="001468DB" w:rsidP="001468DB">
      <w:pPr>
        <w:widowControl w:val="0"/>
        <w:autoSpaceDE w:val="0"/>
        <w:autoSpaceDN w:val="0"/>
        <w:adjustRightInd w:val="0"/>
        <w:spacing w:line="272"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r w:rsidRPr="00522043">
        <w:rPr>
          <w:rFonts w:ascii="Arial" w:hAnsi="Arial" w:cs="Arial"/>
          <w:bCs/>
          <w:color w:val="000000"/>
          <w:w w:val="98"/>
          <w:sz w:val="22"/>
          <w:szCs w:val="22"/>
        </w:rPr>
        <w:t>a) N</w:t>
      </w:r>
      <w:r w:rsidRPr="00522043">
        <w:rPr>
          <w:rFonts w:ascii="Arial" w:hAnsi="Arial" w:cs="Arial"/>
          <w:bCs/>
          <w:color w:val="000000"/>
          <w:spacing w:val="-2"/>
          <w:w w:val="99"/>
          <w:sz w:val="22"/>
          <w:szCs w:val="22"/>
        </w:rPr>
        <w:t xml:space="preserve">ão será aceito valor </w:t>
      </w:r>
      <w:r w:rsidRPr="00522043">
        <w:rPr>
          <w:rFonts w:ascii="Arial" w:hAnsi="Arial" w:cs="Arial"/>
          <w:bCs/>
          <w:spacing w:val="-2"/>
          <w:w w:val="99"/>
          <w:sz w:val="22"/>
          <w:szCs w:val="22"/>
        </w:rPr>
        <w:t xml:space="preserve">superior à média estipulada no Cronograma Físico-Financeiro ANEXO V, </w:t>
      </w:r>
      <w:r w:rsidRPr="00522043">
        <w:rPr>
          <w:rFonts w:ascii="Arial" w:hAnsi="Arial" w:cs="Arial"/>
          <w:spacing w:val="-2"/>
          <w:w w:val="99"/>
          <w:sz w:val="22"/>
          <w:szCs w:val="22"/>
        </w:rPr>
        <w:t>parte integrante deste edital;</w:t>
      </w: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r w:rsidRPr="00522043">
        <w:rPr>
          <w:rFonts w:ascii="Arial" w:hAnsi="Arial" w:cs="Arial"/>
          <w:spacing w:val="-2"/>
          <w:w w:val="99"/>
          <w:sz w:val="22"/>
          <w:szCs w:val="22"/>
        </w:rPr>
        <w:t xml:space="preserve">b) Na equivalência de preços (empate) conforme item </w:t>
      </w:r>
      <w:r w:rsidR="00C949D1" w:rsidRPr="00522043">
        <w:rPr>
          <w:rFonts w:ascii="Arial" w:hAnsi="Arial" w:cs="Arial"/>
          <w:spacing w:val="-2"/>
          <w:w w:val="99"/>
          <w:sz w:val="22"/>
          <w:szCs w:val="22"/>
        </w:rPr>
        <w:t>9</w:t>
      </w:r>
      <w:r w:rsidRPr="00522043">
        <w:rPr>
          <w:rFonts w:ascii="Arial" w:hAnsi="Arial" w:cs="Arial"/>
          <w:spacing w:val="-2"/>
          <w:w w:val="99"/>
          <w:sz w:val="22"/>
          <w:szCs w:val="22"/>
        </w:rPr>
        <w:t xml:space="preserve">.2 entre uma empresa de grande porte e uma microempresa (ME) ou empresa de pequeno porte (EPP) a comissão dará </w:t>
      </w:r>
      <w:proofErr w:type="gramStart"/>
      <w:r w:rsidRPr="00522043">
        <w:rPr>
          <w:rFonts w:ascii="Arial" w:hAnsi="Arial" w:cs="Arial"/>
          <w:spacing w:val="-2"/>
          <w:w w:val="99"/>
          <w:sz w:val="22"/>
          <w:szCs w:val="22"/>
        </w:rPr>
        <w:t>5</w:t>
      </w:r>
      <w:proofErr w:type="gramEnd"/>
      <w:r w:rsidRPr="00522043">
        <w:rPr>
          <w:rFonts w:ascii="Arial" w:hAnsi="Arial" w:cs="Arial"/>
          <w:spacing w:val="-2"/>
          <w:w w:val="99"/>
          <w:sz w:val="22"/>
          <w:szCs w:val="22"/>
        </w:rPr>
        <w:t xml:space="preserve"> (cinco) minutos para que o representante da (ME/EPP) declare por escrito em próprio punho o valor da nova proposta abaixo do preço da proposta mais bem classificada desde que não seja de outra (ME/EPP), sendo então considerada vencedora do certame;</w:t>
      </w: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r w:rsidRPr="00522043">
        <w:rPr>
          <w:rFonts w:ascii="Arial" w:hAnsi="Arial" w:cs="Arial"/>
          <w:spacing w:val="-2"/>
          <w:w w:val="99"/>
          <w:sz w:val="22"/>
          <w:szCs w:val="22"/>
        </w:rPr>
        <w:t xml:space="preserve">c) Será dado um prazo de </w:t>
      </w:r>
      <w:proofErr w:type="gramStart"/>
      <w:r w:rsidRPr="00522043">
        <w:rPr>
          <w:rFonts w:ascii="Arial" w:hAnsi="Arial" w:cs="Arial"/>
          <w:spacing w:val="-2"/>
          <w:w w:val="99"/>
          <w:sz w:val="22"/>
          <w:szCs w:val="22"/>
        </w:rPr>
        <w:t>2</w:t>
      </w:r>
      <w:proofErr w:type="gramEnd"/>
      <w:r w:rsidRPr="00522043">
        <w:rPr>
          <w:rFonts w:ascii="Arial" w:hAnsi="Arial" w:cs="Arial"/>
          <w:spacing w:val="-2"/>
          <w:w w:val="99"/>
          <w:sz w:val="22"/>
          <w:szCs w:val="22"/>
        </w:rPr>
        <w:t xml:space="preserve"> (dois) dias úteis para que a vencedora apresente novas planilhas com o novo valor Global;</w:t>
      </w: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r w:rsidRPr="00522043">
        <w:rPr>
          <w:rFonts w:ascii="Arial" w:hAnsi="Arial" w:cs="Arial"/>
          <w:spacing w:val="-2"/>
          <w:w w:val="99"/>
          <w:sz w:val="22"/>
          <w:szCs w:val="22"/>
        </w:rPr>
        <w:t xml:space="preserve">d) A não apresentação da nova proposta no prazo estipulado acarretará a desclassificação sendo caracterizado o descumprimento total das obrigações assumidas, sujeitando-se às penalidades inseridas </w:t>
      </w:r>
      <w:r w:rsidR="00470469" w:rsidRPr="00522043">
        <w:rPr>
          <w:rFonts w:ascii="Arial" w:hAnsi="Arial" w:cs="Arial"/>
          <w:spacing w:val="-2"/>
          <w:w w:val="99"/>
          <w:sz w:val="22"/>
          <w:szCs w:val="22"/>
        </w:rPr>
        <w:t>n</w:t>
      </w:r>
      <w:r w:rsidRPr="00522043">
        <w:rPr>
          <w:rFonts w:ascii="Arial" w:hAnsi="Arial" w:cs="Arial"/>
          <w:spacing w:val="-2"/>
          <w:w w:val="99"/>
          <w:sz w:val="22"/>
          <w:szCs w:val="22"/>
        </w:rPr>
        <w:t>este edital, sem prejuízos das demais sanções legais cabí</w:t>
      </w:r>
      <w:r w:rsidR="00C949D1" w:rsidRPr="00522043">
        <w:rPr>
          <w:rFonts w:ascii="Arial" w:hAnsi="Arial" w:cs="Arial"/>
          <w:spacing w:val="-2"/>
          <w:w w:val="99"/>
          <w:sz w:val="22"/>
          <w:szCs w:val="22"/>
        </w:rPr>
        <w:t>v</w:t>
      </w:r>
      <w:r w:rsidRPr="00522043">
        <w:rPr>
          <w:rFonts w:ascii="Arial" w:hAnsi="Arial" w:cs="Arial"/>
          <w:spacing w:val="-2"/>
          <w:w w:val="99"/>
          <w:sz w:val="22"/>
          <w:szCs w:val="22"/>
        </w:rPr>
        <w:t>eis;</w:t>
      </w: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p>
    <w:p w:rsidR="001468DB" w:rsidRPr="00522043" w:rsidRDefault="001468DB" w:rsidP="001468DB">
      <w:pPr>
        <w:widowControl w:val="0"/>
        <w:autoSpaceDE w:val="0"/>
        <w:autoSpaceDN w:val="0"/>
        <w:adjustRightInd w:val="0"/>
        <w:spacing w:line="240" w:lineRule="exact"/>
        <w:ind w:left="1276" w:right="102"/>
        <w:jc w:val="both"/>
        <w:rPr>
          <w:rFonts w:ascii="Arial" w:hAnsi="Arial" w:cs="Arial"/>
          <w:spacing w:val="-2"/>
          <w:w w:val="99"/>
          <w:sz w:val="22"/>
          <w:szCs w:val="22"/>
        </w:rPr>
      </w:pPr>
      <w:r w:rsidRPr="00522043">
        <w:rPr>
          <w:rFonts w:ascii="Arial" w:hAnsi="Arial" w:cs="Arial"/>
          <w:spacing w:val="-2"/>
          <w:w w:val="99"/>
          <w:sz w:val="22"/>
          <w:szCs w:val="22"/>
        </w:rPr>
        <w:t>e) No caso de equivalências dos valores apresentados pelas MEs e/ou EPPs que se encontrarem dentro do intervalo de 10% será realizado sorteio entre elas para que se identifique aquela que poderá apresentar melhor oferta</w:t>
      </w:r>
      <w:r w:rsidR="0011757A" w:rsidRPr="00522043">
        <w:rPr>
          <w:rFonts w:ascii="Arial" w:hAnsi="Arial" w:cs="Arial"/>
          <w:spacing w:val="-2"/>
          <w:w w:val="99"/>
          <w:sz w:val="22"/>
          <w:szCs w:val="22"/>
        </w:rPr>
        <w:t xml:space="preserve"> e se declare </w:t>
      </w:r>
      <w:proofErr w:type="gramStart"/>
      <w:r w:rsidR="0011757A" w:rsidRPr="00522043">
        <w:rPr>
          <w:rFonts w:ascii="Arial" w:hAnsi="Arial" w:cs="Arial"/>
          <w:spacing w:val="-2"/>
          <w:w w:val="99"/>
          <w:sz w:val="22"/>
          <w:szCs w:val="22"/>
        </w:rPr>
        <w:t>a</w:t>
      </w:r>
      <w:proofErr w:type="gramEnd"/>
      <w:r w:rsidR="0011757A" w:rsidRPr="00522043">
        <w:rPr>
          <w:rFonts w:ascii="Arial" w:hAnsi="Arial" w:cs="Arial"/>
          <w:spacing w:val="-2"/>
          <w:w w:val="99"/>
          <w:sz w:val="22"/>
          <w:szCs w:val="22"/>
        </w:rPr>
        <w:t xml:space="preserve"> vencedora</w:t>
      </w:r>
      <w:r w:rsidRPr="00522043">
        <w:rPr>
          <w:rFonts w:ascii="Arial" w:hAnsi="Arial" w:cs="Arial"/>
          <w:spacing w:val="-2"/>
          <w:w w:val="99"/>
          <w:sz w:val="22"/>
          <w:szCs w:val="22"/>
        </w:rPr>
        <w:t xml:space="preserve">. </w:t>
      </w:r>
    </w:p>
    <w:p w:rsidR="001468DB" w:rsidRPr="00522043" w:rsidRDefault="001468DB" w:rsidP="001468DB">
      <w:pPr>
        <w:widowControl w:val="0"/>
        <w:autoSpaceDE w:val="0"/>
        <w:autoSpaceDN w:val="0"/>
        <w:adjustRightInd w:val="0"/>
        <w:spacing w:line="240" w:lineRule="exact"/>
        <w:ind w:right="102"/>
        <w:jc w:val="both"/>
        <w:rPr>
          <w:rFonts w:ascii="Arial" w:hAnsi="Arial" w:cs="Arial"/>
          <w:color w:val="FF0000"/>
          <w:sz w:val="22"/>
          <w:szCs w:val="22"/>
        </w:rPr>
      </w:pPr>
    </w:p>
    <w:p w:rsidR="001468DB" w:rsidRPr="00522043" w:rsidRDefault="001468DB" w:rsidP="001468DB">
      <w:pPr>
        <w:widowControl w:val="0"/>
        <w:autoSpaceDE w:val="0"/>
        <w:autoSpaceDN w:val="0"/>
        <w:adjustRightInd w:val="0"/>
        <w:spacing w:line="240" w:lineRule="exact"/>
        <w:ind w:right="103"/>
        <w:jc w:val="both"/>
        <w:rPr>
          <w:rFonts w:ascii="Arial" w:hAnsi="Arial" w:cs="Arial"/>
          <w:color w:val="000000"/>
          <w:sz w:val="22"/>
          <w:szCs w:val="22"/>
        </w:rPr>
      </w:pPr>
      <w:r w:rsidRPr="00522043">
        <w:rPr>
          <w:rFonts w:ascii="Arial" w:hAnsi="Arial" w:cs="Arial"/>
          <w:bCs/>
          <w:color w:val="000000"/>
          <w:w w:val="99"/>
          <w:sz w:val="22"/>
          <w:szCs w:val="22"/>
        </w:rPr>
        <w:t>9.3</w:t>
      </w:r>
      <w:r w:rsidRPr="00522043">
        <w:rPr>
          <w:rFonts w:ascii="Arial" w:hAnsi="Arial" w:cs="Arial"/>
          <w:bCs/>
          <w:color w:val="000000"/>
          <w:w w:val="98"/>
          <w:sz w:val="22"/>
          <w:szCs w:val="22"/>
        </w:rPr>
        <w:t>–</w:t>
      </w:r>
      <w:r w:rsidRPr="00522043">
        <w:rPr>
          <w:rFonts w:ascii="Arial" w:hAnsi="Arial" w:cs="Arial"/>
          <w:color w:val="000000"/>
          <w:spacing w:val="-2"/>
          <w:w w:val="99"/>
          <w:sz w:val="22"/>
          <w:szCs w:val="22"/>
        </w:rPr>
        <w:t>N</w:t>
      </w:r>
      <w:r w:rsidRPr="00522043">
        <w:rPr>
          <w:rFonts w:ascii="Arial" w:hAnsi="Arial" w:cs="Arial"/>
          <w:color w:val="000000"/>
          <w:w w:val="99"/>
          <w:sz w:val="22"/>
          <w:szCs w:val="22"/>
        </w:rPr>
        <w:t>oc</w:t>
      </w:r>
      <w:r w:rsidRPr="00522043">
        <w:rPr>
          <w:rFonts w:ascii="Arial" w:hAnsi="Arial" w:cs="Arial"/>
          <w:color w:val="000000"/>
          <w:spacing w:val="-2"/>
          <w:w w:val="99"/>
          <w:sz w:val="22"/>
          <w:szCs w:val="22"/>
        </w:rPr>
        <w:t>a</w:t>
      </w:r>
      <w:r w:rsidRPr="00522043">
        <w:rPr>
          <w:rFonts w:ascii="Arial" w:hAnsi="Arial" w:cs="Arial"/>
          <w:color w:val="000000"/>
          <w:w w:val="99"/>
          <w:sz w:val="22"/>
          <w:szCs w:val="22"/>
        </w:rPr>
        <w:t>so</w:t>
      </w:r>
      <w:r w:rsidRPr="00522043">
        <w:rPr>
          <w:rFonts w:ascii="Arial" w:hAnsi="Arial" w:cs="Arial"/>
          <w:color w:val="000000"/>
          <w:spacing w:val="-2"/>
          <w:w w:val="99"/>
          <w:sz w:val="22"/>
          <w:szCs w:val="22"/>
        </w:rPr>
        <w:t>d</w:t>
      </w:r>
      <w:r w:rsidRPr="00522043">
        <w:rPr>
          <w:rFonts w:ascii="Arial" w:hAnsi="Arial" w:cs="Arial"/>
          <w:color w:val="000000"/>
          <w:w w:val="99"/>
          <w:sz w:val="22"/>
          <w:szCs w:val="22"/>
        </w:rPr>
        <w:t>e</w:t>
      </w:r>
      <w:r w:rsidRPr="00522043">
        <w:rPr>
          <w:rFonts w:ascii="Arial" w:hAnsi="Arial" w:cs="Arial"/>
          <w:color w:val="000000"/>
          <w:spacing w:val="-2"/>
          <w:w w:val="99"/>
          <w:sz w:val="22"/>
          <w:szCs w:val="22"/>
        </w:rPr>
        <w:t>e</w:t>
      </w:r>
      <w:r w:rsidRPr="00522043">
        <w:rPr>
          <w:rFonts w:ascii="Arial" w:hAnsi="Arial" w:cs="Arial"/>
          <w:color w:val="000000"/>
          <w:w w:val="99"/>
          <w:sz w:val="22"/>
          <w:szCs w:val="22"/>
        </w:rPr>
        <w:t>q</w:t>
      </w:r>
      <w:r w:rsidRPr="00522043">
        <w:rPr>
          <w:rFonts w:ascii="Arial" w:hAnsi="Arial" w:cs="Arial"/>
          <w:color w:val="000000"/>
          <w:spacing w:val="-2"/>
          <w:w w:val="99"/>
          <w:sz w:val="22"/>
          <w:szCs w:val="22"/>
        </w:rPr>
        <w:t>u</w:t>
      </w:r>
      <w:r w:rsidRPr="00522043">
        <w:rPr>
          <w:rFonts w:ascii="Arial" w:hAnsi="Arial" w:cs="Arial"/>
          <w:color w:val="000000"/>
          <w:w w:val="99"/>
          <w:sz w:val="22"/>
          <w:szCs w:val="22"/>
        </w:rPr>
        <w:t>i</w:t>
      </w:r>
      <w:r w:rsidRPr="00522043">
        <w:rPr>
          <w:rFonts w:ascii="Arial" w:hAnsi="Arial" w:cs="Arial"/>
          <w:color w:val="000000"/>
          <w:spacing w:val="-2"/>
          <w:w w:val="99"/>
          <w:sz w:val="22"/>
          <w:szCs w:val="22"/>
        </w:rPr>
        <w:t>va</w:t>
      </w:r>
      <w:r w:rsidRPr="00522043">
        <w:rPr>
          <w:rFonts w:ascii="Arial" w:hAnsi="Arial" w:cs="Arial"/>
          <w:color w:val="000000"/>
          <w:w w:val="99"/>
          <w:sz w:val="22"/>
          <w:szCs w:val="22"/>
        </w:rPr>
        <w:t>l</w:t>
      </w:r>
      <w:r w:rsidRPr="00522043">
        <w:rPr>
          <w:rFonts w:ascii="Arial" w:hAnsi="Arial" w:cs="Arial"/>
          <w:color w:val="000000"/>
          <w:spacing w:val="-2"/>
          <w:w w:val="99"/>
          <w:sz w:val="22"/>
          <w:szCs w:val="22"/>
        </w:rPr>
        <w:t>ên</w:t>
      </w:r>
      <w:r w:rsidRPr="00522043">
        <w:rPr>
          <w:rFonts w:ascii="Arial" w:hAnsi="Arial" w:cs="Arial"/>
          <w:color w:val="000000"/>
          <w:w w:val="99"/>
          <w:sz w:val="22"/>
          <w:szCs w:val="22"/>
        </w:rPr>
        <w:t>cia (empate</w:t>
      </w:r>
      <w:proofErr w:type="gramStart"/>
      <w:r w:rsidRPr="00522043">
        <w:rPr>
          <w:rFonts w:ascii="Arial" w:hAnsi="Arial" w:cs="Arial"/>
          <w:color w:val="000000"/>
          <w:w w:val="99"/>
          <w:sz w:val="22"/>
          <w:szCs w:val="22"/>
        </w:rPr>
        <w:t>)</w:t>
      </w:r>
      <w:r w:rsidRPr="00522043">
        <w:rPr>
          <w:rFonts w:ascii="Arial" w:hAnsi="Arial" w:cs="Arial"/>
          <w:color w:val="000000"/>
          <w:spacing w:val="-2"/>
          <w:w w:val="99"/>
          <w:sz w:val="22"/>
          <w:szCs w:val="22"/>
        </w:rPr>
        <w:t>do</w:t>
      </w:r>
      <w:r w:rsidRPr="00522043">
        <w:rPr>
          <w:rFonts w:ascii="Arial" w:hAnsi="Arial" w:cs="Arial"/>
          <w:color w:val="000000"/>
          <w:w w:val="99"/>
          <w:sz w:val="22"/>
          <w:szCs w:val="22"/>
        </w:rPr>
        <w:t>sv</w:t>
      </w:r>
      <w:r w:rsidRPr="00522043">
        <w:rPr>
          <w:rFonts w:ascii="Arial" w:hAnsi="Arial" w:cs="Arial"/>
          <w:color w:val="000000"/>
          <w:spacing w:val="-2"/>
          <w:w w:val="99"/>
          <w:sz w:val="22"/>
          <w:szCs w:val="22"/>
        </w:rPr>
        <w:t>a</w:t>
      </w:r>
      <w:r w:rsidRPr="00522043">
        <w:rPr>
          <w:rFonts w:ascii="Arial" w:hAnsi="Arial" w:cs="Arial"/>
          <w:color w:val="000000"/>
          <w:w w:val="99"/>
          <w:sz w:val="22"/>
          <w:szCs w:val="22"/>
        </w:rPr>
        <w:t>l</w:t>
      </w:r>
      <w:r w:rsidRPr="00522043">
        <w:rPr>
          <w:rFonts w:ascii="Arial" w:hAnsi="Arial" w:cs="Arial"/>
          <w:color w:val="000000"/>
          <w:spacing w:val="-2"/>
          <w:w w:val="99"/>
          <w:sz w:val="22"/>
          <w:szCs w:val="22"/>
        </w:rPr>
        <w:t>ore</w:t>
      </w:r>
      <w:r w:rsidRPr="00522043">
        <w:rPr>
          <w:rFonts w:ascii="Arial" w:hAnsi="Arial" w:cs="Arial"/>
          <w:color w:val="000000"/>
          <w:w w:val="99"/>
          <w:sz w:val="22"/>
          <w:szCs w:val="22"/>
        </w:rPr>
        <w:t>s</w:t>
      </w:r>
      <w:r w:rsidRPr="00522043">
        <w:rPr>
          <w:rFonts w:ascii="Arial" w:hAnsi="Arial" w:cs="Arial"/>
          <w:color w:val="000000"/>
          <w:spacing w:val="-21"/>
          <w:sz w:val="22"/>
          <w:szCs w:val="22"/>
        </w:rPr>
        <w:t>a</w:t>
      </w:r>
      <w:r w:rsidRPr="00522043">
        <w:rPr>
          <w:rFonts w:ascii="Arial" w:hAnsi="Arial" w:cs="Arial"/>
          <w:color w:val="000000"/>
          <w:spacing w:val="-2"/>
          <w:w w:val="99"/>
          <w:sz w:val="22"/>
          <w:szCs w:val="22"/>
        </w:rPr>
        <w:t>p</w:t>
      </w:r>
      <w:r w:rsidRPr="00522043">
        <w:rPr>
          <w:rFonts w:ascii="Arial" w:hAnsi="Arial" w:cs="Arial"/>
          <w:color w:val="000000"/>
          <w:w w:val="99"/>
          <w:sz w:val="22"/>
          <w:szCs w:val="22"/>
        </w:rPr>
        <w:t>r</w:t>
      </w:r>
      <w:r w:rsidRPr="00522043">
        <w:rPr>
          <w:rFonts w:ascii="Arial" w:hAnsi="Arial" w:cs="Arial"/>
          <w:color w:val="000000"/>
          <w:spacing w:val="-2"/>
          <w:w w:val="99"/>
          <w:sz w:val="22"/>
          <w:szCs w:val="22"/>
        </w:rPr>
        <w:t>e</w:t>
      </w:r>
      <w:r w:rsidRPr="00522043">
        <w:rPr>
          <w:rFonts w:ascii="Arial" w:hAnsi="Arial" w:cs="Arial"/>
          <w:color w:val="000000"/>
          <w:w w:val="99"/>
          <w:sz w:val="22"/>
          <w:szCs w:val="22"/>
        </w:rPr>
        <w:t>s</w:t>
      </w:r>
      <w:r w:rsidRPr="00522043">
        <w:rPr>
          <w:rFonts w:ascii="Arial" w:hAnsi="Arial" w:cs="Arial"/>
          <w:color w:val="000000"/>
          <w:spacing w:val="-2"/>
          <w:w w:val="99"/>
          <w:sz w:val="22"/>
          <w:szCs w:val="22"/>
        </w:rPr>
        <w:t>en</w:t>
      </w:r>
      <w:r w:rsidRPr="00522043">
        <w:rPr>
          <w:rFonts w:ascii="Arial" w:hAnsi="Arial" w:cs="Arial"/>
          <w:color w:val="000000"/>
          <w:w w:val="99"/>
          <w:sz w:val="22"/>
          <w:szCs w:val="22"/>
        </w:rPr>
        <w:t>t</w:t>
      </w:r>
      <w:r w:rsidRPr="00522043">
        <w:rPr>
          <w:rFonts w:ascii="Arial" w:hAnsi="Arial" w:cs="Arial"/>
          <w:color w:val="000000"/>
          <w:spacing w:val="-2"/>
          <w:w w:val="99"/>
          <w:sz w:val="22"/>
          <w:szCs w:val="22"/>
        </w:rPr>
        <w:t>ado</w:t>
      </w:r>
      <w:r w:rsidRPr="00522043">
        <w:rPr>
          <w:rFonts w:ascii="Arial" w:hAnsi="Arial" w:cs="Arial"/>
          <w:color w:val="000000"/>
          <w:w w:val="99"/>
          <w:sz w:val="22"/>
          <w:szCs w:val="22"/>
        </w:rPr>
        <w:t>s</w:t>
      </w:r>
      <w:r w:rsidRPr="00522043">
        <w:rPr>
          <w:rFonts w:ascii="Arial" w:hAnsi="Arial" w:cs="Arial"/>
          <w:color w:val="000000"/>
          <w:spacing w:val="-2"/>
          <w:w w:val="99"/>
          <w:sz w:val="22"/>
          <w:szCs w:val="22"/>
        </w:rPr>
        <w:t>entre</w:t>
      </w:r>
      <w:r w:rsidRPr="00522043">
        <w:rPr>
          <w:rFonts w:ascii="Arial" w:hAnsi="Arial" w:cs="Arial"/>
          <w:color w:val="000000"/>
          <w:w w:val="99"/>
          <w:sz w:val="22"/>
          <w:szCs w:val="22"/>
        </w:rPr>
        <w:t>mic</w:t>
      </w:r>
      <w:r w:rsidRPr="00522043">
        <w:rPr>
          <w:rFonts w:ascii="Arial" w:hAnsi="Arial" w:cs="Arial"/>
          <w:color w:val="000000"/>
          <w:spacing w:val="-2"/>
          <w:w w:val="99"/>
          <w:sz w:val="22"/>
          <w:szCs w:val="22"/>
        </w:rPr>
        <w:t>roe</w:t>
      </w:r>
      <w:r w:rsidRPr="00522043">
        <w:rPr>
          <w:rFonts w:ascii="Arial" w:hAnsi="Arial" w:cs="Arial"/>
          <w:color w:val="000000"/>
          <w:w w:val="99"/>
          <w:sz w:val="22"/>
          <w:szCs w:val="22"/>
        </w:rPr>
        <w:t>m</w:t>
      </w:r>
      <w:r w:rsidRPr="00522043">
        <w:rPr>
          <w:rFonts w:ascii="Arial" w:hAnsi="Arial" w:cs="Arial"/>
          <w:color w:val="000000"/>
          <w:spacing w:val="-2"/>
          <w:w w:val="99"/>
          <w:sz w:val="22"/>
          <w:szCs w:val="22"/>
        </w:rPr>
        <w:t>pre</w:t>
      </w:r>
      <w:r w:rsidRPr="00522043">
        <w:rPr>
          <w:rFonts w:ascii="Arial" w:hAnsi="Arial" w:cs="Arial"/>
          <w:color w:val="000000"/>
          <w:w w:val="99"/>
          <w:sz w:val="22"/>
          <w:szCs w:val="22"/>
        </w:rPr>
        <w:t>s</w:t>
      </w:r>
      <w:r w:rsidRPr="00522043">
        <w:rPr>
          <w:rFonts w:ascii="Arial" w:hAnsi="Arial" w:cs="Arial"/>
          <w:color w:val="000000"/>
          <w:spacing w:val="-2"/>
          <w:w w:val="99"/>
          <w:sz w:val="22"/>
          <w:szCs w:val="22"/>
        </w:rPr>
        <w:t>a</w:t>
      </w:r>
      <w:r w:rsidRPr="00522043">
        <w:rPr>
          <w:rFonts w:ascii="Arial" w:hAnsi="Arial" w:cs="Arial"/>
          <w:color w:val="000000"/>
          <w:w w:val="99"/>
          <w:sz w:val="22"/>
          <w:szCs w:val="22"/>
        </w:rPr>
        <w:t>seem</w:t>
      </w:r>
      <w:r w:rsidRPr="00522043">
        <w:rPr>
          <w:rFonts w:ascii="Arial" w:hAnsi="Arial" w:cs="Arial"/>
          <w:color w:val="000000"/>
          <w:spacing w:val="-2"/>
          <w:w w:val="99"/>
          <w:sz w:val="22"/>
          <w:szCs w:val="22"/>
        </w:rPr>
        <w:t>pre</w:t>
      </w:r>
      <w:r w:rsidRPr="00522043">
        <w:rPr>
          <w:rFonts w:ascii="Arial" w:hAnsi="Arial" w:cs="Arial"/>
          <w:color w:val="000000"/>
          <w:w w:val="99"/>
          <w:sz w:val="22"/>
          <w:szCs w:val="22"/>
        </w:rPr>
        <w:t>s</w:t>
      </w:r>
      <w:r w:rsidRPr="00522043">
        <w:rPr>
          <w:rFonts w:ascii="Arial" w:hAnsi="Arial" w:cs="Arial"/>
          <w:color w:val="000000"/>
          <w:spacing w:val="-2"/>
          <w:w w:val="99"/>
          <w:sz w:val="22"/>
          <w:szCs w:val="22"/>
        </w:rPr>
        <w:t>a</w:t>
      </w:r>
      <w:r w:rsidRPr="00522043">
        <w:rPr>
          <w:rFonts w:ascii="Arial" w:hAnsi="Arial" w:cs="Arial"/>
          <w:color w:val="000000"/>
          <w:w w:val="99"/>
          <w:sz w:val="22"/>
          <w:szCs w:val="22"/>
        </w:rPr>
        <w:t>s</w:t>
      </w:r>
      <w:r w:rsidRPr="00522043">
        <w:rPr>
          <w:rFonts w:ascii="Arial" w:hAnsi="Arial" w:cs="Arial"/>
          <w:color w:val="000000"/>
          <w:spacing w:val="-2"/>
          <w:w w:val="99"/>
          <w:sz w:val="22"/>
          <w:szCs w:val="22"/>
        </w:rPr>
        <w:t>d</w:t>
      </w:r>
      <w:r w:rsidRPr="00522043">
        <w:rPr>
          <w:rFonts w:ascii="Arial" w:hAnsi="Arial" w:cs="Arial"/>
          <w:color w:val="000000"/>
          <w:w w:val="99"/>
          <w:sz w:val="22"/>
          <w:szCs w:val="22"/>
        </w:rPr>
        <w:t>e</w:t>
      </w:r>
      <w:proofErr w:type="gramEnd"/>
      <w:r w:rsidRPr="00522043">
        <w:rPr>
          <w:rFonts w:ascii="Arial" w:hAnsi="Arial" w:cs="Arial"/>
          <w:color w:val="000000"/>
          <w:w w:val="99"/>
          <w:sz w:val="22"/>
          <w:szCs w:val="22"/>
        </w:rPr>
        <w:t xml:space="preserve"> </w:t>
      </w:r>
      <w:r w:rsidRPr="00522043">
        <w:rPr>
          <w:rFonts w:ascii="Arial" w:hAnsi="Arial" w:cs="Arial"/>
          <w:color w:val="000000"/>
          <w:spacing w:val="-2"/>
          <w:w w:val="99"/>
          <w:sz w:val="22"/>
          <w:szCs w:val="22"/>
        </w:rPr>
        <w:t>peq</w:t>
      </w:r>
      <w:r w:rsidRPr="00522043">
        <w:rPr>
          <w:rFonts w:ascii="Arial" w:hAnsi="Arial" w:cs="Arial"/>
          <w:color w:val="000000"/>
          <w:w w:val="99"/>
          <w:sz w:val="22"/>
          <w:szCs w:val="22"/>
        </w:rPr>
        <w:t>u</w:t>
      </w:r>
      <w:r w:rsidRPr="00522043">
        <w:rPr>
          <w:rFonts w:ascii="Arial" w:hAnsi="Arial" w:cs="Arial"/>
          <w:color w:val="000000"/>
          <w:spacing w:val="-2"/>
          <w:w w:val="99"/>
          <w:sz w:val="22"/>
          <w:szCs w:val="22"/>
        </w:rPr>
        <w:t>en</w:t>
      </w:r>
      <w:r w:rsidRPr="00522043">
        <w:rPr>
          <w:rFonts w:ascii="Arial" w:hAnsi="Arial" w:cs="Arial"/>
          <w:color w:val="000000"/>
          <w:w w:val="99"/>
          <w:sz w:val="22"/>
          <w:szCs w:val="22"/>
        </w:rPr>
        <w:t>op</w:t>
      </w:r>
      <w:r w:rsidRPr="00522043">
        <w:rPr>
          <w:rFonts w:ascii="Arial" w:hAnsi="Arial" w:cs="Arial"/>
          <w:color w:val="000000"/>
          <w:spacing w:val="-2"/>
          <w:w w:val="99"/>
          <w:sz w:val="22"/>
          <w:szCs w:val="22"/>
        </w:rPr>
        <w:t>o</w:t>
      </w:r>
      <w:r w:rsidRPr="00522043">
        <w:rPr>
          <w:rFonts w:ascii="Arial" w:hAnsi="Arial" w:cs="Arial"/>
          <w:color w:val="000000"/>
          <w:w w:val="99"/>
          <w:sz w:val="22"/>
          <w:szCs w:val="22"/>
        </w:rPr>
        <w:t>rte,s</w:t>
      </w:r>
      <w:r w:rsidRPr="00522043">
        <w:rPr>
          <w:rFonts w:ascii="Arial" w:hAnsi="Arial" w:cs="Arial"/>
          <w:color w:val="000000"/>
          <w:spacing w:val="-2"/>
          <w:w w:val="99"/>
          <w:sz w:val="22"/>
          <w:szCs w:val="22"/>
        </w:rPr>
        <w:t>er</w:t>
      </w:r>
      <w:r w:rsidRPr="00522043">
        <w:rPr>
          <w:rFonts w:ascii="Arial" w:hAnsi="Arial" w:cs="Arial"/>
          <w:color w:val="000000"/>
          <w:w w:val="99"/>
          <w:sz w:val="22"/>
          <w:szCs w:val="22"/>
        </w:rPr>
        <w:t>á</w:t>
      </w:r>
      <w:r w:rsidRPr="00522043">
        <w:rPr>
          <w:rFonts w:ascii="Arial" w:hAnsi="Arial" w:cs="Arial"/>
          <w:color w:val="000000"/>
          <w:spacing w:val="-2"/>
          <w:w w:val="99"/>
          <w:sz w:val="22"/>
          <w:szCs w:val="22"/>
        </w:rPr>
        <w:t>rea</w:t>
      </w:r>
      <w:r w:rsidRPr="00522043">
        <w:rPr>
          <w:rFonts w:ascii="Arial" w:hAnsi="Arial" w:cs="Arial"/>
          <w:color w:val="000000"/>
          <w:w w:val="99"/>
          <w:sz w:val="22"/>
          <w:szCs w:val="22"/>
        </w:rPr>
        <w:t>liz</w:t>
      </w:r>
      <w:r w:rsidRPr="00522043">
        <w:rPr>
          <w:rFonts w:ascii="Arial" w:hAnsi="Arial" w:cs="Arial"/>
          <w:color w:val="000000"/>
          <w:spacing w:val="-2"/>
          <w:w w:val="99"/>
          <w:sz w:val="22"/>
          <w:szCs w:val="22"/>
        </w:rPr>
        <w:t>a</w:t>
      </w:r>
      <w:r w:rsidRPr="00522043">
        <w:rPr>
          <w:rFonts w:ascii="Arial" w:hAnsi="Arial" w:cs="Arial"/>
          <w:color w:val="000000"/>
          <w:w w:val="99"/>
          <w:sz w:val="22"/>
          <w:szCs w:val="22"/>
        </w:rPr>
        <w:t>dos</w:t>
      </w:r>
      <w:r w:rsidRPr="00522043">
        <w:rPr>
          <w:rFonts w:ascii="Arial" w:hAnsi="Arial" w:cs="Arial"/>
          <w:color w:val="000000"/>
          <w:spacing w:val="-2"/>
          <w:w w:val="99"/>
          <w:sz w:val="22"/>
          <w:szCs w:val="22"/>
        </w:rPr>
        <w:t>or</w:t>
      </w:r>
      <w:r w:rsidRPr="00522043">
        <w:rPr>
          <w:rFonts w:ascii="Arial" w:hAnsi="Arial" w:cs="Arial"/>
          <w:color w:val="000000"/>
          <w:w w:val="99"/>
          <w:sz w:val="22"/>
          <w:szCs w:val="22"/>
        </w:rPr>
        <w:t>t</w:t>
      </w:r>
      <w:r w:rsidRPr="00522043">
        <w:rPr>
          <w:rFonts w:ascii="Arial" w:hAnsi="Arial" w:cs="Arial"/>
          <w:color w:val="000000"/>
          <w:spacing w:val="-2"/>
          <w:w w:val="99"/>
          <w:sz w:val="22"/>
          <w:szCs w:val="22"/>
        </w:rPr>
        <w:t>e</w:t>
      </w:r>
      <w:r w:rsidRPr="00522043">
        <w:rPr>
          <w:rFonts w:ascii="Arial" w:hAnsi="Arial" w:cs="Arial"/>
          <w:color w:val="000000"/>
          <w:w w:val="99"/>
          <w:sz w:val="22"/>
          <w:szCs w:val="22"/>
        </w:rPr>
        <w:t xml:space="preserve">io </w:t>
      </w:r>
      <w:r w:rsidRPr="00522043">
        <w:rPr>
          <w:rFonts w:ascii="Arial" w:hAnsi="Arial" w:cs="Arial"/>
          <w:color w:val="000000"/>
          <w:spacing w:val="-2"/>
          <w:w w:val="99"/>
          <w:sz w:val="22"/>
          <w:szCs w:val="22"/>
        </w:rPr>
        <w:t>en</w:t>
      </w:r>
      <w:r w:rsidRPr="00522043">
        <w:rPr>
          <w:rFonts w:ascii="Arial" w:hAnsi="Arial" w:cs="Arial"/>
          <w:color w:val="000000"/>
          <w:w w:val="99"/>
          <w:sz w:val="22"/>
          <w:szCs w:val="22"/>
        </w:rPr>
        <w:t>t</w:t>
      </w:r>
      <w:r w:rsidRPr="00522043">
        <w:rPr>
          <w:rFonts w:ascii="Arial" w:hAnsi="Arial" w:cs="Arial"/>
          <w:color w:val="000000"/>
          <w:spacing w:val="-2"/>
          <w:w w:val="99"/>
          <w:sz w:val="22"/>
          <w:szCs w:val="22"/>
        </w:rPr>
        <w:t>r</w:t>
      </w:r>
      <w:r w:rsidRPr="00522043">
        <w:rPr>
          <w:rFonts w:ascii="Arial" w:hAnsi="Arial" w:cs="Arial"/>
          <w:color w:val="000000"/>
          <w:w w:val="99"/>
          <w:sz w:val="22"/>
          <w:szCs w:val="22"/>
        </w:rPr>
        <w:t>e</w:t>
      </w:r>
      <w:r w:rsidRPr="00522043">
        <w:rPr>
          <w:rFonts w:ascii="Arial" w:hAnsi="Arial" w:cs="Arial"/>
          <w:color w:val="000000"/>
          <w:spacing w:val="-2"/>
          <w:w w:val="99"/>
          <w:sz w:val="22"/>
          <w:szCs w:val="22"/>
        </w:rPr>
        <w:t>e</w:t>
      </w:r>
      <w:r w:rsidRPr="00522043">
        <w:rPr>
          <w:rFonts w:ascii="Arial" w:hAnsi="Arial" w:cs="Arial"/>
          <w:color w:val="000000"/>
          <w:w w:val="99"/>
          <w:sz w:val="22"/>
          <w:szCs w:val="22"/>
        </w:rPr>
        <w:t>l</w:t>
      </w:r>
      <w:r w:rsidRPr="00522043">
        <w:rPr>
          <w:rFonts w:ascii="Arial" w:hAnsi="Arial" w:cs="Arial"/>
          <w:color w:val="000000"/>
          <w:spacing w:val="-2"/>
          <w:w w:val="99"/>
          <w:sz w:val="22"/>
          <w:szCs w:val="22"/>
        </w:rPr>
        <w:t>a</w:t>
      </w:r>
      <w:r w:rsidRPr="00522043">
        <w:rPr>
          <w:rFonts w:ascii="Arial" w:hAnsi="Arial" w:cs="Arial"/>
          <w:color w:val="000000"/>
          <w:w w:val="99"/>
          <w:sz w:val="22"/>
          <w:szCs w:val="22"/>
        </w:rPr>
        <w:t>s</w:t>
      </w:r>
      <w:r w:rsidRPr="00522043">
        <w:rPr>
          <w:rFonts w:ascii="Arial" w:hAnsi="Arial" w:cs="Arial"/>
          <w:color w:val="000000"/>
          <w:spacing w:val="-2"/>
          <w:w w:val="99"/>
          <w:sz w:val="22"/>
          <w:szCs w:val="22"/>
        </w:rPr>
        <w:t>p</w:t>
      </w:r>
      <w:r w:rsidRPr="00522043">
        <w:rPr>
          <w:rFonts w:ascii="Arial" w:hAnsi="Arial" w:cs="Arial"/>
          <w:color w:val="000000"/>
          <w:w w:val="99"/>
          <w:sz w:val="22"/>
          <w:szCs w:val="22"/>
        </w:rPr>
        <w:t>a</w:t>
      </w:r>
      <w:r w:rsidRPr="00522043">
        <w:rPr>
          <w:rFonts w:ascii="Arial" w:hAnsi="Arial" w:cs="Arial"/>
          <w:color w:val="000000"/>
          <w:spacing w:val="-2"/>
          <w:w w:val="99"/>
          <w:sz w:val="22"/>
          <w:szCs w:val="22"/>
        </w:rPr>
        <w:t>r</w:t>
      </w:r>
      <w:r w:rsidRPr="00522043">
        <w:rPr>
          <w:rFonts w:ascii="Arial" w:hAnsi="Arial" w:cs="Arial"/>
          <w:color w:val="000000"/>
          <w:w w:val="99"/>
          <w:sz w:val="22"/>
          <w:szCs w:val="22"/>
        </w:rPr>
        <w:t>a</w:t>
      </w:r>
      <w:r w:rsidRPr="00522043">
        <w:rPr>
          <w:rFonts w:ascii="Arial" w:hAnsi="Arial" w:cs="Arial"/>
          <w:color w:val="000000"/>
          <w:spacing w:val="-2"/>
          <w:w w:val="99"/>
          <w:sz w:val="22"/>
          <w:szCs w:val="22"/>
        </w:rPr>
        <w:t>qu</w:t>
      </w:r>
      <w:r w:rsidRPr="00522043">
        <w:rPr>
          <w:rFonts w:ascii="Arial" w:hAnsi="Arial" w:cs="Arial"/>
          <w:color w:val="000000"/>
          <w:w w:val="99"/>
          <w:sz w:val="22"/>
          <w:szCs w:val="22"/>
        </w:rPr>
        <w:t>esedeclare a vencedora, conforme disposto no parágrafo 2º, do artigo 45 da Lei 8.666/93.</w:t>
      </w:r>
    </w:p>
    <w:p w:rsidR="001468DB" w:rsidRPr="00522043" w:rsidRDefault="001468DB" w:rsidP="001468DB">
      <w:pPr>
        <w:widowControl w:val="0"/>
        <w:autoSpaceDE w:val="0"/>
        <w:autoSpaceDN w:val="0"/>
        <w:adjustRightInd w:val="0"/>
        <w:spacing w:line="258"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40" w:lineRule="exact"/>
        <w:ind w:right="102"/>
        <w:jc w:val="both"/>
        <w:rPr>
          <w:rFonts w:ascii="Arial" w:hAnsi="Arial" w:cs="Arial"/>
          <w:color w:val="000000"/>
          <w:sz w:val="22"/>
          <w:szCs w:val="22"/>
        </w:rPr>
      </w:pPr>
      <w:r w:rsidRPr="00522043">
        <w:rPr>
          <w:rFonts w:ascii="Arial" w:hAnsi="Arial" w:cs="Arial"/>
          <w:bCs/>
          <w:color w:val="000000"/>
          <w:w w:val="99"/>
          <w:sz w:val="22"/>
          <w:szCs w:val="22"/>
        </w:rPr>
        <w:t>9.</w:t>
      </w:r>
      <w:r w:rsidRPr="00522043">
        <w:rPr>
          <w:rFonts w:ascii="Arial" w:hAnsi="Arial" w:cs="Arial"/>
          <w:bCs/>
          <w:color w:val="000000"/>
          <w:spacing w:val="-2"/>
          <w:w w:val="99"/>
          <w:sz w:val="22"/>
          <w:szCs w:val="22"/>
        </w:rPr>
        <w:t>4</w:t>
      </w:r>
      <w:r w:rsidRPr="00522043">
        <w:rPr>
          <w:rFonts w:ascii="Arial" w:hAnsi="Arial" w:cs="Arial"/>
          <w:bCs/>
          <w:color w:val="000000"/>
          <w:w w:val="98"/>
          <w:sz w:val="22"/>
          <w:szCs w:val="22"/>
        </w:rPr>
        <w:t>–</w:t>
      </w:r>
      <w:r w:rsidRPr="00522043">
        <w:rPr>
          <w:rFonts w:ascii="Arial" w:hAnsi="Arial" w:cs="Arial"/>
          <w:color w:val="000000"/>
          <w:spacing w:val="-2"/>
          <w:w w:val="99"/>
          <w:sz w:val="22"/>
          <w:szCs w:val="22"/>
        </w:rPr>
        <w:t>N</w:t>
      </w:r>
      <w:r w:rsidRPr="00522043">
        <w:rPr>
          <w:rFonts w:ascii="Arial" w:hAnsi="Arial" w:cs="Arial"/>
          <w:color w:val="000000"/>
          <w:w w:val="99"/>
          <w:sz w:val="22"/>
          <w:szCs w:val="22"/>
        </w:rPr>
        <w:t>a</w:t>
      </w:r>
      <w:r w:rsidRPr="00522043">
        <w:rPr>
          <w:rFonts w:ascii="Arial" w:hAnsi="Arial" w:cs="Arial"/>
          <w:color w:val="000000"/>
          <w:spacing w:val="-2"/>
          <w:w w:val="99"/>
          <w:sz w:val="22"/>
          <w:szCs w:val="22"/>
        </w:rPr>
        <w:t>h</w:t>
      </w:r>
      <w:r w:rsidRPr="00522043">
        <w:rPr>
          <w:rFonts w:ascii="Arial" w:hAnsi="Arial" w:cs="Arial"/>
          <w:color w:val="000000"/>
          <w:w w:val="99"/>
          <w:sz w:val="22"/>
          <w:szCs w:val="22"/>
        </w:rPr>
        <w:t>ip</w:t>
      </w:r>
      <w:r w:rsidRPr="00522043">
        <w:rPr>
          <w:rFonts w:ascii="Arial" w:hAnsi="Arial" w:cs="Arial"/>
          <w:color w:val="000000"/>
          <w:spacing w:val="-2"/>
          <w:w w:val="99"/>
          <w:sz w:val="22"/>
          <w:szCs w:val="22"/>
        </w:rPr>
        <w:t>ó</w:t>
      </w:r>
      <w:r w:rsidRPr="00522043">
        <w:rPr>
          <w:rFonts w:ascii="Arial" w:hAnsi="Arial" w:cs="Arial"/>
          <w:color w:val="000000"/>
          <w:w w:val="99"/>
          <w:sz w:val="22"/>
          <w:szCs w:val="22"/>
        </w:rPr>
        <w:t>t</w:t>
      </w:r>
      <w:r w:rsidRPr="00522043">
        <w:rPr>
          <w:rFonts w:ascii="Arial" w:hAnsi="Arial" w:cs="Arial"/>
          <w:color w:val="000000"/>
          <w:spacing w:val="-2"/>
          <w:w w:val="99"/>
          <w:sz w:val="22"/>
          <w:szCs w:val="22"/>
        </w:rPr>
        <w:t>e</w:t>
      </w:r>
      <w:r w:rsidRPr="00522043">
        <w:rPr>
          <w:rFonts w:ascii="Arial" w:hAnsi="Arial" w:cs="Arial"/>
          <w:color w:val="000000"/>
          <w:w w:val="99"/>
          <w:sz w:val="22"/>
          <w:szCs w:val="22"/>
        </w:rPr>
        <w:t>se</w:t>
      </w:r>
      <w:r w:rsidRPr="00522043">
        <w:rPr>
          <w:rFonts w:ascii="Arial" w:hAnsi="Arial" w:cs="Arial"/>
          <w:color w:val="000000"/>
          <w:spacing w:val="-2"/>
          <w:w w:val="99"/>
          <w:sz w:val="22"/>
          <w:szCs w:val="22"/>
        </w:rPr>
        <w:t>d</w:t>
      </w:r>
      <w:r w:rsidRPr="00522043">
        <w:rPr>
          <w:rFonts w:ascii="Arial" w:hAnsi="Arial" w:cs="Arial"/>
          <w:color w:val="000000"/>
          <w:w w:val="99"/>
          <w:sz w:val="22"/>
          <w:szCs w:val="22"/>
        </w:rPr>
        <w:t>a</w:t>
      </w:r>
      <w:r w:rsidRPr="00522043">
        <w:rPr>
          <w:rFonts w:ascii="Arial" w:hAnsi="Arial" w:cs="Arial"/>
          <w:color w:val="000000"/>
          <w:spacing w:val="-2"/>
          <w:w w:val="99"/>
          <w:sz w:val="22"/>
          <w:szCs w:val="22"/>
        </w:rPr>
        <w:t>n</w:t>
      </w:r>
      <w:r w:rsidRPr="00522043">
        <w:rPr>
          <w:rFonts w:ascii="Arial" w:hAnsi="Arial" w:cs="Arial"/>
          <w:color w:val="000000"/>
          <w:w w:val="99"/>
          <w:sz w:val="22"/>
          <w:szCs w:val="22"/>
        </w:rPr>
        <w:t>ã</w:t>
      </w:r>
      <w:r w:rsidRPr="00522043">
        <w:rPr>
          <w:rFonts w:ascii="Arial" w:hAnsi="Arial" w:cs="Arial"/>
          <w:color w:val="000000"/>
          <w:spacing w:val="-2"/>
          <w:w w:val="99"/>
          <w:sz w:val="22"/>
          <w:szCs w:val="22"/>
        </w:rPr>
        <w:t>o-</w:t>
      </w:r>
      <w:proofErr w:type="gramStart"/>
      <w:r w:rsidRPr="00522043">
        <w:rPr>
          <w:rFonts w:ascii="Arial" w:hAnsi="Arial" w:cs="Arial"/>
          <w:color w:val="000000"/>
          <w:w w:val="99"/>
          <w:sz w:val="22"/>
          <w:szCs w:val="22"/>
        </w:rPr>
        <w:t>c</w:t>
      </w:r>
      <w:r w:rsidRPr="00522043">
        <w:rPr>
          <w:rFonts w:ascii="Arial" w:hAnsi="Arial" w:cs="Arial"/>
          <w:color w:val="000000"/>
          <w:spacing w:val="-2"/>
          <w:w w:val="99"/>
          <w:sz w:val="22"/>
          <w:szCs w:val="22"/>
        </w:rPr>
        <w:t>on</w:t>
      </w:r>
      <w:r w:rsidRPr="00522043">
        <w:rPr>
          <w:rFonts w:ascii="Arial" w:hAnsi="Arial" w:cs="Arial"/>
          <w:color w:val="000000"/>
          <w:w w:val="99"/>
          <w:sz w:val="22"/>
          <w:szCs w:val="22"/>
        </w:rPr>
        <w:t>t</w:t>
      </w:r>
      <w:r w:rsidRPr="00522043">
        <w:rPr>
          <w:rFonts w:ascii="Arial" w:hAnsi="Arial" w:cs="Arial"/>
          <w:color w:val="000000"/>
          <w:spacing w:val="-2"/>
          <w:w w:val="99"/>
          <w:sz w:val="22"/>
          <w:szCs w:val="22"/>
        </w:rPr>
        <w:t>ra</w:t>
      </w:r>
      <w:r w:rsidRPr="00522043">
        <w:rPr>
          <w:rFonts w:ascii="Arial" w:hAnsi="Arial" w:cs="Arial"/>
          <w:color w:val="000000"/>
          <w:w w:val="99"/>
          <w:sz w:val="22"/>
          <w:szCs w:val="22"/>
        </w:rPr>
        <w:t>t</w:t>
      </w:r>
      <w:r w:rsidRPr="00522043">
        <w:rPr>
          <w:rFonts w:ascii="Arial" w:hAnsi="Arial" w:cs="Arial"/>
          <w:color w:val="000000"/>
          <w:spacing w:val="-2"/>
          <w:w w:val="99"/>
          <w:sz w:val="22"/>
          <w:szCs w:val="22"/>
        </w:rPr>
        <w:t>a</w:t>
      </w:r>
      <w:r w:rsidRPr="00522043">
        <w:rPr>
          <w:rFonts w:ascii="Arial" w:hAnsi="Arial" w:cs="Arial"/>
          <w:color w:val="000000"/>
          <w:w w:val="99"/>
          <w:sz w:val="22"/>
          <w:szCs w:val="22"/>
        </w:rPr>
        <w:t>ção</w:t>
      </w:r>
      <w:r w:rsidRPr="00522043">
        <w:rPr>
          <w:rFonts w:ascii="Arial" w:hAnsi="Arial" w:cs="Arial"/>
          <w:color w:val="000000"/>
          <w:spacing w:val="-2"/>
          <w:w w:val="99"/>
          <w:sz w:val="22"/>
          <w:szCs w:val="22"/>
        </w:rPr>
        <w:t>no</w:t>
      </w:r>
      <w:r w:rsidRPr="00522043">
        <w:rPr>
          <w:rFonts w:ascii="Arial" w:hAnsi="Arial" w:cs="Arial"/>
          <w:color w:val="000000"/>
          <w:w w:val="99"/>
          <w:sz w:val="22"/>
          <w:szCs w:val="22"/>
        </w:rPr>
        <w:t>st</w:t>
      </w:r>
      <w:r w:rsidRPr="00522043">
        <w:rPr>
          <w:rFonts w:ascii="Arial" w:hAnsi="Arial" w:cs="Arial"/>
          <w:color w:val="000000"/>
          <w:spacing w:val="-2"/>
          <w:w w:val="99"/>
          <w:sz w:val="22"/>
          <w:szCs w:val="22"/>
        </w:rPr>
        <w:t>er</w:t>
      </w:r>
      <w:r w:rsidRPr="00522043">
        <w:rPr>
          <w:rFonts w:ascii="Arial" w:hAnsi="Arial" w:cs="Arial"/>
          <w:color w:val="000000"/>
          <w:w w:val="99"/>
          <w:sz w:val="22"/>
          <w:szCs w:val="22"/>
        </w:rPr>
        <w:t>mos</w:t>
      </w:r>
      <w:r w:rsidRPr="00522043">
        <w:rPr>
          <w:rFonts w:ascii="Arial" w:hAnsi="Arial" w:cs="Arial"/>
          <w:color w:val="000000"/>
          <w:spacing w:val="-2"/>
          <w:w w:val="99"/>
          <w:sz w:val="22"/>
          <w:szCs w:val="22"/>
        </w:rPr>
        <w:t>prev</w:t>
      </w:r>
      <w:r w:rsidRPr="00522043">
        <w:rPr>
          <w:rFonts w:ascii="Arial" w:hAnsi="Arial" w:cs="Arial"/>
          <w:color w:val="000000"/>
          <w:w w:val="99"/>
          <w:sz w:val="22"/>
          <w:szCs w:val="22"/>
        </w:rPr>
        <w:t>ist</w:t>
      </w:r>
      <w:r w:rsidRPr="00522043">
        <w:rPr>
          <w:rFonts w:ascii="Arial" w:hAnsi="Arial" w:cs="Arial"/>
          <w:color w:val="000000"/>
          <w:spacing w:val="-2"/>
          <w:w w:val="99"/>
          <w:sz w:val="22"/>
          <w:szCs w:val="22"/>
        </w:rPr>
        <w:t>o</w:t>
      </w:r>
      <w:r w:rsidRPr="00522043">
        <w:rPr>
          <w:rFonts w:ascii="Arial" w:hAnsi="Arial" w:cs="Arial"/>
          <w:color w:val="000000"/>
          <w:w w:val="99"/>
          <w:sz w:val="22"/>
          <w:szCs w:val="22"/>
        </w:rPr>
        <w:t>s</w:t>
      </w:r>
      <w:r w:rsidRPr="00522043">
        <w:rPr>
          <w:rFonts w:ascii="Arial" w:hAnsi="Arial" w:cs="Arial"/>
          <w:color w:val="000000"/>
          <w:spacing w:val="-2"/>
          <w:w w:val="99"/>
          <w:sz w:val="22"/>
          <w:szCs w:val="22"/>
        </w:rPr>
        <w:t>no</w:t>
      </w:r>
      <w:r w:rsidRPr="00522043">
        <w:rPr>
          <w:rFonts w:ascii="Arial" w:hAnsi="Arial" w:cs="Arial"/>
          <w:color w:val="000000"/>
          <w:w w:val="99"/>
          <w:sz w:val="22"/>
          <w:szCs w:val="22"/>
        </w:rPr>
        <w:t>ss</w:t>
      </w:r>
      <w:r w:rsidRPr="00522043">
        <w:rPr>
          <w:rFonts w:ascii="Arial" w:hAnsi="Arial" w:cs="Arial"/>
          <w:color w:val="000000"/>
          <w:spacing w:val="-2"/>
          <w:w w:val="99"/>
          <w:sz w:val="22"/>
          <w:szCs w:val="22"/>
        </w:rPr>
        <w:t>ub</w:t>
      </w:r>
      <w:r w:rsidRPr="00522043">
        <w:rPr>
          <w:rFonts w:ascii="Arial" w:hAnsi="Arial" w:cs="Arial"/>
          <w:color w:val="000000"/>
          <w:w w:val="99"/>
          <w:sz w:val="22"/>
          <w:szCs w:val="22"/>
        </w:rPr>
        <w:t>it</w:t>
      </w:r>
      <w:r w:rsidRPr="00522043">
        <w:rPr>
          <w:rFonts w:ascii="Arial" w:hAnsi="Arial" w:cs="Arial"/>
          <w:color w:val="000000"/>
          <w:spacing w:val="-2"/>
          <w:w w:val="99"/>
          <w:sz w:val="22"/>
          <w:szCs w:val="22"/>
        </w:rPr>
        <w:t>e</w:t>
      </w:r>
      <w:r w:rsidRPr="00522043">
        <w:rPr>
          <w:rFonts w:ascii="Arial" w:hAnsi="Arial" w:cs="Arial"/>
          <w:color w:val="000000"/>
          <w:w w:val="99"/>
          <w:sz w:val="22"/>
          <w:szCs w:val="22"/>
        </w:rPr>
        <w:t>ns</w:t>
      </w:r>
      <w:r w:rsidRPr="00522043">
        <w:rPr>
          <w:rFonts w:ascii="Arial" w:hAnsi="Arial" w:cs="Arial"/>
          <w:color w:val="000000"/>
          <w:spacing w:val="-2"/>
          <w:w w:val="99"/>
          <w:sz w:val="22"/>
          <w:szCs w:val="22"/>
        </w:rPr>
        <w:t>an</w:t>
      </w:r>
      <w:r w:rsidRPr="00522043">
        <w:rPr>
          <w:rFonts w:ascii="Arial" w:hAnsi="Arial" w:cs="Arial"/>
          <w:color w:val="000000"/>
          <w:w w:val="99"/>
          <w:sz w:val="22"/>
          <w:szCs w:val="22"/>
        </w:rPr>
        <w:t>t</w:t>
      </w:r>
      <w:r w:rsidRPr="00522043">
        <w:rPr>
          <w:rFonts w:ascii="Arial" w:hAnsi="Arial" w:cs="Arial"/>
          <w:color w:val="000000"/>
          <w:spacing w:val="-2"/>
          <w:w w:val="99"/>
          <w:sz w:val="22"/>
          <w:szCs w:val="22"/>
        </w:rPr>
        <w:t>er</w:t>
      </w:r>
      <w:r w:rsidRPr="00522043">
        <w:rPr>
          <w:rFonts w:ascii="Arial" w:hAnsi="Arial" w:cs="Arial"/>
          <w:color w:val="000000"/>
          <w:w w:val="99"/>
          <w:sz w:val="22"/>
          <w:szCs w:val="22"/>
        </w:rPr>
        <w:t>i</w:t>
      </w:r>
      <w:r w:rsidRPr="00522043">
        <w:rPr>
          <w:rFonts w:ascii="Arial" w:hAnsi="Arial" w:cs="Arial"/>
          <w:color w:val="000000"/>
          <w:spacing w:val="-2"/>
          <w:w w:val="99"/>
          <w:sz w:val="22"/>
          <w:szCs w:val="22"/>
        </w:rPr>
        <w:t>ore</w:t>
      </w:r>
      <w:r w:rsidRPr="00522043">
        <w:rPr>
          <w:rFonts w:ascii="Arial" w:hAnsi="Arial" w:cs="Arial"/>
          <w:color w:val="000000"/>
          <w:w w:val="99"/>
          <w:sz w:val="22"/>
          <w:szCs w:val="22"/>
        </w:rPr>
        <w:t>s,</w:t>
      </w:r>
      <w:proofErr w:type="gramEnd"/>
      <w:r w:rsidRPr="00522043">
        <w:rPr>
          <w:rFonts w:ascii="Arial" w:hAnsi="Arial" w:cs="Arial"/>
          <w:color w:val="000000"/>
          <w:w w:val="99"/>
          <w:sz w:val="22"/>
          <w:szCs w:val="22"/>
        </w:rPr>
        <w:t>o</w:t>
      </w:r>
      <w:r w:rsidRPr="00522043">
        <w:rPr>
          <w:rFonts w:ascii="Arial" w:hAnsi="Arial" w:cs="Arial"/>
          <w:color w:val="000000"/>
          <w:spacing w:val="-2"/>
          <w:w w:val="99"/>
          <w:sz w:val="22"/>
          <w:szCs w:val="22"/>
        </w:rPr>
        <w:t>o</w:t>
      </w:r>
      <w:r w:rsidRPr="00522043">
        <w:rPr>
          <w:rFonts w:ascii="Arial" w:hAnsi="Arial" w:cs="Arial"/>
          <w:color w:val="000000"/>
          <w:w w:val="99"/>
          <w:sz w:val="22"/>
          <w:szCs w:val="22"/>
        </w:rPr>
        <w:t>bj</w:t>
      </w:r>
      <w:r w:rsidRPr="00522043">
        <w:rPr>
          <w:rFonts w:ascii="Arial" w:hAnsi="Arial" w:cs="Arial"/>
          <w:color w:val="000000"/>
          <w:spacing w:val="-2"/>
          <w:w w:val="99"/>
          <w:sz w:val="22"/>
          <w:szCs w:val="22"/>
        </w:rPr>
        <w:t>e</w:t>
      </w:r>
      <w:r w:rsidRPr="00522043">
        <w:rPr>
          <w:rFonts w:ascii="Arial" w:hAnsi="Arial" w:cs="Arial"/>
          <w:color w:val="000000"/>
          <w:w w:val="99"/>
          <w:sz w:val="22"/>
          <w:szCs w:val="22"/>
        </w:rPr>
        <w:t>to licit</w:t>
      </w:r>
      <w:r w:rsidRPr="00522043">
        <w:rPr>
          <w:rFonts w:ascii="Arial" w:hAnsi="Arial" w:cs="Arial"/>
          <w:color w:val="000000"/>
          <w:spacing w:val="-2"/>
          <w:w w:val="99"/>
          <w:sz w:val="22"/>
          <w:szCs w:val="22"/>
        </w:rPr>
        <w:t>ad</w:t>
      </w:r>
      <w:r w:rsidRPr="00522043">
        <w:rPr>
          <w:rFonts w:ascii="Arial" w:hAnsi="Arial" w:cs="Arial"/>
          <w:color w:val="000000"/>
          <w:w w:val="99"/>
          <w:sz w:val="22"/>
          <w:szCs w:val="22"/>
        </w:rPr>
        <w:t>o s</w:t>
      </w:r>
      <w:r w:rsidRPr="00522043">
        <w:rPr>
          <w:rFonts w:ascii="Arial" w:hAnsi="Arial" w:cs="Arial"/>
          <w:color w:val="000000"/>
          <w:spacing w:val="-2"/>
          <w:w w:val="99"/>
          <w:sz w:val="22"/>
          <w:szCs w:val="22"/>
        </w:rPr>
        <w:t>er</w:t>
      </w:r>
      <w:r w:rsidRPr="00522043">
        <w:rPr>
          <w:rFonts w:ascii="Arial" w:hAnsi="Arial" w:cs="Arial"/>
          <w:color w:val="000000"/>
          <w:w w:val="99"/>
          <w:sz w:val="22"/>
          <w:szCs w:val="22"/>
        </w:rPr>
        <w:t xml:space="preserve">á </w:t>
      </w:r>
      <w:r w:rsidRPr="00522043">
        <w:rPr>
          <w:rFonts w:ascii="Arial" w:hAnsi="Arial" w:cs="Arial"/>
          <w:color w:val="000000"/>
          <w:spacing w:val="-2"/>
          <w:w w:val="99"/>
          <w:sz w:val="22"/>
          <w:szCs w:val="22"/>
        </w:rPr>
        <w:t>a</w:t>
      </w:r>
      <w:r w:rsidRPr="00522043">
        <w:rPr>
          <w:rFonts w:ascii="Arial" w:hAnsi="Arial" w:cs="Arial"/>
          <w:color w:val="000000"/>
          <w:w w:val="99"/>
          <w:sz w:val="22"/>
          <w:szCs w:val="22"/>
        </w:rPr>
        <w:t>d</w:t>
      </w:r>
      <w:r w:rsidRPr="00522043">
        <w:rPr>
          <w:rFonts w:ascii="Arial" w:hAnsi="Arial" w:cs="Arial"/>
          <w:color w:val="000000"/>
          <w:spacing w:val="-3"/>
          <w:w w:val="99"/>
          <w:sz w:val="22"/>
          <w:szCs w:val="22"/>
        </w:rPr>
        <w:t>j</w:t>
      </w:r>
      <w:r w:rsidRPr="00522043">
        <w:rPr>
          <w:rFonts w:ascii="Arial" w:hAnsi="Arial" w:cs="Arial"/>
          <w:color w:val="000000"/>
          <w:spacing w:val="-2"/>
          <w:w w:val="99"/>
          <w:sz w:val="22"/>
          <w:szCs w:val="22"/>
        </w:rPr>
        <w:t>ud</w:t>
      </w:r>
      <w:r w:rsidRPr="00522043">
        <w:rPr>
          <w:rFonts w:ascii="Arial" w:hAnsi="Arial" w:cs="Arial"/>
          <w:color w:val="000000"/>
          <w:w w:val="99"/>
          <w:sz w:val="22"/>
          <w:szCs w:val="22"/>
        </w:rPr>
        <w:t>ic</w:t>
      </w:r>
      <w:r w:rsidRPr="00522043">
        <w:rPr>
          <w:rFonts w:ascii="Arial" w:hAnsi="Arial" w:cs="Arial"/>
          <w:color w:val="000000"/>
          <w:spacing w:val="-2"/>
          <w:w w:val="99"/>
          <w:sz w:val="22"/>
          <w:szCs w:val="22"/>
        </w:rPr>
        <w:t>a</w:t>
      </w:r>
      <w:r w:rsidRPr="00522043">
        <w:rPr>
          <w:rFonts w:ascii="Arial" w:hAnsi="Arial" w:cs="Arial"/>
          <w:color w:val="000000"/>
          <w:w w:val="99"/>
          <w:sz w:val="22"/>
          <w:szCs w:val="22"/>
        </w:rPr>
        <w:t xml:space="preserve">do </w:t>
      </w:r>
      <w:r w:rsidRPr="00522043">
        <w:rPr>
          <w:rFonts w:ascii="Arial" w:hAnsi="Arial" w:cs="Arial"/>
          <w:color w:val="000000"/>
          <w:spacing w:val="-2"/>
          <w:w w:val="99"/>
          <w:sz w:val="22"/>
          <w:szCs w:val="22"/>
        </w:rPr>
        <w:t>e</w:t>
      </w:r>
      <w:r w:rsidRPr="00522043">
        <w:rPr>
          <w:rFonts w:ascii="Arial" w:hAnsi="Arial" w:cs="Arial"/>
          <w:color w:val="000000"/>
          <w:w w:val="99"/>
          <w:sz w:val="22"/>
          <w:szCs w:val="22"/>
        </w:rPr>
        <w:t>mf</w:t>
      </w:r>
      <w:r w:rsidRPr="00522043">
        <w:rPr>
          <w:rFonts w:ascii="Arial" w:hAnsi="Arial" w:cs="Arial"/>
          <w:color w:val="000000"/>
          <w:spacing w:val="-2"/>
          <w:w w:val="99"/>
          <w:sz w:val="22"/>
          <w:szCs w:val="22"/>
        </w:rPr>
        <w:t>avo</w:t>
      </w:r>
      <w:r w:rsidRPr="00522043">
        <w:rPr>
          <w:rFonts w:ascii="Arial" w:hAnsi="Arial" w:cs="Arial"/>
          <w:color w:val="000000"/>
          <w:w w:val="99"/>
          <w:sz w:val="22"/>
          <w:szCs w:val="22"/>
        </w:rPr>
        <w:t>r</w:t>
      </w:r>
      <w:r w:rsidRPr="00522043">
        <w:rPr>
          <w:rFonts w:ascii="Arial" w:hAnsi="Arial" w:cs="Arial"/>
          <w:color w:val="000000"/>
          <w:spacing w:val="-2"/>
          <w:w w:val="99"/>
          <w:sz w:val="22"/>
          <w:szCs w:val="22"/>
        </w:rPr>
        <w:t>d</w:t>
      </w:r>
      <w:r w:rsidRPr="00522043">
        <w:rPr>
          <w:rFonts w:ascii="Arial" w:hAnsi="Arial" w:cs="Arial"/>
          <w:color w:val="000000"/>
          <w:w w:val="99"/>
          <w:sz w:val="22"/>
          <w:szCs w:val="22"/>
        </w:rPr>
        <w:t>a</w:t>
      </w:r>
      <w:r w:rsidRPr="00522043">
        <w:rPr>
          <w:rFonts w:ascii="Arial" w:hAnsi="Arial" w:cs="Arial"/>
          <w:color w:val="000000"/>
          <w:spacing w:val="-2"/>
          <w:w w:val="99"/>
          <w:sz w:val="22"/>
          <w:szCs w:val="22"/>
        </w:rPr>
        <w:t>pro</w:t>
      </w:r>
      <w:r w:rsidRPr="00522043">
        <w:rPr>
          <w:rFonts w:ascii="Arial" w:hAnsi="Arial" w:cs="Arial"/>
          <w:color w:val="000000"/>
          <w:w w:val="99"/>
          <w:sz w:val="22"/>
          <w:szCs w:val="22"/>
        </w:rPr>
        <w:t>p</w:t>
      </w:r>
      <w:r w:rsidRPr="00522043">
        <w:rPr>
          <w:rFonts w:ascii="Arial" w:hAnsi="Arial" w:cs="Arial"/>
          <w:color w:val="000000"/>
          <w:spacing w:val="-2"/>
          <w:w w:val="99"/>
          <w:sz w:val="22"/>
          <w:szCs w:val="22"/>
        </w:rPr>
        <w:t>o</w:t>
      </w:r>
      <w:r w:rsidRPr="00522043">
        <w:rPr>
          <w:rFonts w:ascii="Arial" w:hAnsi="Arial" w:cs="Arial"/>
          <w:color w:val="000000"/>
          <w:w w:val="99"/>
          <w:sz w:val="22"/>
          <w:szCs w:val="22"/>
        </w:rPr>
        <w:t>sta</w:t>
      </w:r>
      <w:r w:rsidRPr="00522043">
        <w:rPr>
          <w:rFonts w:ascii="Arial" w:hAnsi="Arial" w:cs="Arial"/>
          <w:color w:val="000000"/>
          <w:spacing w:val="-2"/>
          <w:w w:val="99"/>
          <w:sz w:val="22"/>
          <w:szCs w:val="22"/>
        </w:rPr>
        <w:t>o</w:t>
      </w:r>
      <w:r w:rsidRPr="00522043">
        <w:rPr>
          <w:rFonts w:ascii="Arial" w:hAnsi="Arial" w:cs="Arial"/>
          <w:color w:val="000000"/>
          <w:w w:val="99"/>
          <w:sz w:val="22"/>
          <w:szCs w:val="22"/>
        </w:rPr>
        <w:t>ri</w:t>
      </w:r>
      <w:r w:rsidRPr="00522043">
        <w:rPr>
          <w:rFonts w:ascii="Arial" w:hAnsi="Arial" w:cs="Arial"/>
          <w:color w:val="000000"/>
          <w:spacing w:val="-2"/>
          <w:w w:val="99"/>
          <w:sz w:val="22"/>
          <w:szCs w:val="22"/>
        </w:rPr>
        <w:t>g</w:t>
      </w:r>
      <w:r w:rsidRPr="00522043">
        <w:rPr>
          <w:rFonts w:ascii="Arial" w:hAnsi="Arial" w:cs="Arial"/>
          <w:color w:val="000000"/>
          <w:w w:val="99"/>
          <w:sz w:val="22"/>
          <w:szCs w:val="22"/>
        </w:rPr>
        <w:t>i</w:t>
      </w:r>
      <w:r w:rsidRPr="00522043">
        <w:rPr>
          <w:rFonts w:ascii="Arial" w:hAnsi="Arial" w:cs="Arial"/>
          <w:color w:val="000000"/>
          <w:spacing w:val="-2"/>
          <w:w w:val="99"/>
          <w:sz w:val="22"/>
          <w:szCs w:val="22"/>
        </w:rPr>
        <w:t>na</w:t>
      </w:r>
      <w:r w:rsidRPr="00522043">
        <w:rPr>
          <w:rFonts w:ascii="Arial" w:hAnsi="Arial" w:cs="Arial"/>
          <w:color w:val="000000"/>
          <w:w w:val="99"/>
          <w:sz w:val="22"/>
          <w:szCs w:val="22"/>
        </w:rPr>
        <w:t>lm</w:t>
      </w:r>
      <w:r w:rsidRPr="00522043">
        <w:rPr>
          <w:rFonts w:ascii="Arial" w:hAnsi="Arial" w:cs="Arial"/>
          <w:color w:val="000000"/>
          <w:spacing w:val="-2"/>
          <w:w w:val="99"/>
          <w:sz w:val="22"/>
          <w:szCs w:val="22"/>
        </w:rPr>
        <w:t>en</w:t>
      </w:r>
      <w:r w:rsidRPr="00522043">
        <w:rPr>
          <w:rFonts w:ascii="Arial" w:hAnsi="Arial" w:cs="Arial"/>
          <w:color w:val="000000"/>
          <w:w w:val="99"/>
          <w:sz w:val="22"/>
          <w:szCs w:val="22"/>
        </w:rPr>
        <w:t>te</w:t>
      </w:r>
      <w:r w:rsidRPr="00522043">
        <w:rPr>
          <w:rFonts w:ascii="Arial" w:hAnsi="Arial" w:cs="Arial"/>
          <w:color w:val="000000"/>
          <w:spacing w:val="-2"/>
          <w:w w:val="99"/>
          <w:sz w:val="22"/>
          <w:szCs w:val="22"/>
        </w:rPr>
        <w:t>ven</w:t>
      </w:r>
      <w:r w:rsidRPr="00522043">
        <w:rPr>
          <w:rFonts w:ascii="Arial" w:hAnsi="Arial" w:cs="Arial"/>
          <w:color w:val="000000"/>
          <w:w w:val="99"/>
          <w:sz w:val="22"/>
          <w:szCs w:val="22"/>
        </w:rPr>
        <w:t>c</w:t>
      </w:r>
      <w:r w:rsidRPr="00522043">
        <w:rPr>
          <w:rFonts w:ascii="Arial" w:hAnsi="Arial" w:cs="Arial"/>
          <w:color w:val="000000"/>
          <w:spacing w:val="-2"/>
          <w:w w:val="99"/>
          <w:sz w:val="22"/>
          <w:szCs w:val="22"/>
        </w:rPr>
        <w:t>e</w:t>
      </w:r>
      <w:r w:rsidRPr="00522043">
        <w:rPr>
          <w:rFonts w:ascii="Arial" w:hAnsi="Arial" w:cs="Arial"/>
          <w:color w:val="000000"/>
          <w:w w:val="99"/>
          <w:sz w:val="22"/>
          <w:szCs w:val="22"/>
        </w:rPr>
        <w:t>d</w:t>
      </w:r>
      <w:r w:rsidRPr="00522043">
        <w:rPr>
          <w:rFonts w:ascii="Arial" w:hAnsi="Arial" w:cs="Arial"/>
          <w:color w:val="000000"/>
          <w:spacing w:val="-2"/>
          <w:w w:val="99"/>
          <w:sz w:val="22"/>
          <w:szCs w:val="22"/>
        </w:rPr>
        <w:t>or</w:t>
      </w:r>
      <w:r w:rsidRPr="00522043">
        <w:rPr>
          <w:rFonts w:ascii="Arial" w:hAnsi="Arial" w:cs="Arial"/>
          <w:color w:val="000000"/>
          <w:w w:val="99"/>
          <w:sz w:val="22"/>
          <w:szCs w:val="22"/>
        </w:rPr>
        <w:t>adoc</w:t>
      </w:r>
      <w:r w:rsidRPr="00522043">
        <w:rPr>
          <w:rFonts w:ascii="Arial" w:hAnsi="Arial" w:cs="Arial"/>
          <w:color w:val="000000"/>
          <w:spacing w:val="-2"/>
          <w:w w:val="99"/>
          <w:sz w:val="22"/>
          <w:szCs w:val="22"/>
        </w:rPr>
        <w:t>er</w:t>
      </w:r>
      <w:r w:rsidRPr="00522043">
        <w:rPr>
          <w:rFonts w:ascii="Arial" w:hAnsi="Arial" w:cs="Arial"/>
          <w:color w:val="000000"/>
          <w:w w:val="99"/>
          <w:sz w:val="22"/>
          <w:szCs w:val="22"/>
        </w:rPr>
        <w:t>t</w:t>
      </w:r>
      <w:r w:rsidRPr="00522043">
        <w:rPr>
          <w:rFonts w:ascii="Arial" w:hAnsi="Arial" w:cs="Arial"/>
          <w:color w:val="000000"/>
          <w:spacing w:val="-2"/>
          <w:w w:val="99"/>
          <w:sz w:val="22"/>
          <w:szCs w:val="22"/>
        </w:rPr>
        <w:t>a</w:t>
      </w:r>
      <w:r w:rsidRPr="00522043">
        <w:rPr>
          <w:rFonts w:ascii="Arial" w:hAnsi="Arial" w:cs="Arial"/>
          <w:color w:val="000000"/>
          <w:w w:val="99"/>
          <w:sz w:val="22"/>
          <w:szCs w:val="22"/>
        </w:rPr>
        <w:t>m</w:t>
      </w:r>
      <w:r w:rsidRPr="00522043">
        <w:rPr>
          <w:rFonts w:ascii="Arial" w:hAnsi="Arial" w:cs="Arial"/>
          <w:color w:val="000000"/>
          <w:spacing w:val="-2"/>
          <w:w w:val="99"/>
          <w:sz w:val="22"/>
          <w:szCs w:val="22"/>
        </w:rPr>
        <w:t>e</w:t>
      </w:r>
      <w:r w:rsidRPr="00522043">
        <w:rPr>
          <w:rFonts w:ascii="Arial" w:hAnsi="Arial" w:cs="Arial"/>
          <w:color w:val="000000"/>
          <w:w w:val="99"/>
          <w:sz w:val="22"/>
          <w:szCs w:val="22"/>
        </w:rPr>
        <w:t>,</w:t>
      </w:r>
      <w:r w:rsidRPr="00522043">
        <w:rPr>
          <w:rFonts w:ascii="Arial" w:hAnsi="Arial" w:cs="Arial"/>
          <w:color w:val="000000"/>
          <w:spacing w:val="-2"/>
          <w:w w:val="99"/>
          <w:sz w:val="22"/>
          <w:szCs w:val="22"/>
        </w:rPr>
        <w:t>n</w:t>
      </w:r>
      <w:r w:rsidRPr="00522043">
        <w:rPr>
          <w:rFonts w:ascii="Arial" w:hAnsi="Arial" w:cs="Arial"/>
          <w:color w:val="000000"/>
          <w:w w:val="99"/>
          <w:sz w:val="22"/>
          <w:szCs w:val="22"/>
        </w:rPr>
        <w:t>a</w:t>
      </w:r>
      <w:r w:rsidRPr="00522043">
        <w:rPr>
          <w:rFonts w:ascii="Arial" w:hAnsi="Arial" w:cs="Arial"/>
          <w:color w:val="000000"/>
          <w:spacing w:val="-2"/>
          <w:w w:val="99"/>
          <w:sz w:val="22"/>
          <w:szCs w:val="22"/>
        </w:rPr>
        <w:t>p</w:t>
      </w:r>
      <w:r w:rsidRPr="00522043">
        <w:rPr>
          <w:rFonts w:ascii="Arial" w:hAnsi="Arial" w:cs="Arial"/>
          <w:color w:val="000000"/>
          <w:w w:val="99"/>
          <w:sz w:val="22"/>
          <w:szCs w:val="22"/>
        </w:rPr>
        <w:t>r</w:t>
      </w:r>
      <w:r w:rsidRPr="00522043">
        <w:rPr>
          <w:rFonts w:ascii="Arial" w:hAnsi="Arial" w:cs="Arial"/>
          <w:color w:val="000000"/>
          <w:spacing w:val="-2"/>
          <w:w w:val="99"/>
          <w:sz w:val="22"/>
          <w:szCs w:val="22"/>
        </w:rPr>
        <w:t>ópr</w:t>
      </w:r>
      <w:r w:rsidRPr="00522043">
        <w:rPr>
          <w:rFonts w:ascii="Arial" w:hAnsi="Arial" w:cs="Arial"/>
          <w:color w:val="000000"/>
          <w:w w:val="99"/>
          <w:sz w:val="22"/>
          <w:szCs w:val="22"/>
        </w:rPr>
        <w:t>ia s</w:t>
      </w:r>
      <w:r w:rsidRPr="00522043">
        <w:rPr>
          <w:rFonts w:ascii="Arial" w:hAnsi="Arial" w:cs="Arial"/>
          <w:color w:val="000000"/>
          <w:spacing w:val="-2"/>
          <w:w w:val="99"/>
          <w:sz w:val="22"/>
          <w:szCs w:val="22"/>
        </w:rPr>
        <w:t>e</w:t>
      </w:r>
      <w:r w:rsidRPr="00522043">
        <w:rPr>
          <w:rFonts w:ascii="Arial" w:hAnsi="Arial" w:cs="Arial"/>
          <w:color w:val="000000"/>
          <w:w w:val="99"/>
          <w:sz w:val="22"/>
          <w:szCs w:val="22"/>
        </w:rPr>
        <w:t>ss</w:t>
      </w:r>
      <w:r w:rsidRPr="00522043">
        <w:rPr>
          <w:rFonts w:ascii="Arial" w:hAnsi="Arial" w:cs="Arial"/>
          <w:color w:val="000000"/>
          <w:spacing w:val="-2"/>
          <w:w w:val="99"/>
          <w:sz w:val="22"/>
          <w:szCs w:val="22"/>
        </w:rPr>
        <w:t>ã</w:t>
      </w:r>
      <w:r w:rsidRPr="00522043">
        <w:rPr>
          <w:rFonts w:ascii="Arial" w:hAnsi="Arial" w:cs="Arial"/>
          <w:color w:val="000000"/>
          <w:w w:val="99"/>
          <w:sz w:val="22"/>
          <w:szCs w:val="22"/>
        </w:rPr>
        <w:t>o</w:t>
      </w:r>
      <w:r w:rsidRPr="00522043">
        <w:rPr>
          <w:rFonts w:ascii="Arial" w:hAnsi="Arial" w:cs="Arial"/>
          <w:color w:val="000000"/>
          <w:spacing w:val="-2"/>
          <w:w w:val="99"/>
          <w:sz w:val="22"/>
          <w:szCs w:val="22"/>
        </w:rPr>
        <w:t>púb</w:t>
      </w:r>
      <w:r w:rsidRPr="00522043">
        <w:rPr>
          <w:rFonts w:ascii="Arial" w:hAnsi="Arial" w:cs="Arial"/>
          <w:color w:val="000000"/>
          <w:w w:val="99"/>
          <w:sz w:val="22"/>
          <w:szCs w:val="22"/>
        </w:rPr>
        <w:t>lic</w:t>
      </w:r>
      <w:r w:rsidRPr="00522043">
        <w:rPr>
          <w:rFonts w:ascii="Arial" w:hAnsi="Arial" w:cs="Arial"/>
          <w:color w:val="000000"/>
          <w:spacing w:val="-2"/>
          <w:w w:val="99"/>
          <w:sz w:val="22"/>
          <w:szCs w:val="22"/>
        </w:rPr>
        <w:t>a</w:t>
      </w:r>
      <w:r w:rsidRPr="00522043">
        <w:rPr>
          <w:rFonts w:ascii="Arial" w:hAnsi="Arial" w:cs="Arial"/>
          <w:color w:val="000000"/>
          <w:w w:val="99"/>
          <w:sz w:val="22"/>
          <w:szCs w:val="22"/>
        </w:rPr>
        <w:t>,</w:t>
      </w:r>
      <w:r w:rsidRPr="00522043">
        <w:rPr>
          <w:rFonts w:ascii="Arial" w:hAnsi="Arial" w:cs="Arial"/>
          <w:color w:val="000000"/>
          <w:spacing w:val="-2"/>
          <w:w w:val="99"/>
          <w:sz w:val="22"/>
          <w:szCs w:val="22"/>
        </w:rPr>
        <w:t>apó</w:t>
      </w:r>
      <w:r w:rsidRPr="00522043">
        <w:rPr>
          <w:rFonts w:ascii="Arial" w:hAnsi="Arial" w:cs="Arial"/>
          <w:color w:val="000000"/>
          <w:w w:val="99"/>
          <w:sz w:val="22"/>
          <w:szCs w:val="22"/>
        </w:rPr>
        <w:t>s</w:t>
      </w:r>
      <w:r w:rsidRPr="00522043">
        <w:rPr>
          <w:rFonts w:ascii="Arial" w:hAnsi="Arial" w:cs="Arial"/>
          <w:color w:val="000000"/>
          <w:spacing w:val="-2"/>
          <w:w w:val="99"/>
          <w:sz w:val="22"/>
          <w:szCs w:val="22"/>
        </w:rPr>
        <w:t>ver</w:t>
      </w:r>
      <w:r w:rsidRPr="00522043">
        <w:rPr>
          <w:rFonts w:ascii="Arial" w:hAnsi="Arial" w:cs="Arial"/>
          <w:color w:val="000000"/>
          <w:w w:val="99"/>
          <w:sz w:val="22"/>
          <w:szCs w:val="22"/>
        </w:rPr>
        <w:t>ific</w:t>
      </w:r>
      <w:r w:rsidRPr="00522043">
        <w:rPr>
          <w:rFonts w:ascii="Arial" w:hAnsi="Arial" w:cs="Arial"/>
          <w:color w:val="000000"/>
          <w:spacing w:val="-2"/>
          <w:w w:val="99"/>
          <w:sz w:val="22"/>
          <w:szCs w:val="22"/>
        </w:rPr>
        <w:t>a</w:t>
      </w:r>
      <w:r w:rsidRPr="00522043">
        <w:rPr>
          <w:rFonts w:ascii="Arial" w:hAnsi="Arial" w:cs="Arial"/>
          <w:color w:val="000000"/>
          <w:w w:val="99"/>
          <w:sz w:val="22"/>
          <w:szCs w:val="22"/>
        </w:rPr>
        <w:t>ç</w:t>
      </w:r>
      <w:r w:rsidRPr="00522043">
        <w:rPr>
          <w:rFonts w:ascii="Arial" w:hAnsi="Arial" w:cs="Arial"/>
          <w:color w:val="000000"/>
          <w:spacing w:val="-2"/>
          <w:w w:val="99"/>
          <w:sz w:val="22"/>
          <w:szCs w:val="22"/>
        </w:rPr>
        <w:t>ã</w:t>
      </w:r>
      <w:r w:rsidRPr="00522043">
        <w:rPr>
          <w:rFonts w:ascii="Arial" w:hAnsi="Arial" w:cs="Arial"/>
          <w:color w:val="000000"/>
          <w:w w:val="99"/>
          <w:sz w:val="22"/>
          <w:szCs w:val="22"/>
        </w:rPr>
        <w:t>o</w:t>
      </w:r>
      <w:r w:rsidRPr="00522043">
        <w:rPr>
          <w:rFonts w:ascii="Arial" w:hAnsi="Arial" w:cs="Arial"/>
          <w:color w:val="000000"/>
          <w:spacing w:val="-2"/>
          <w:w w:val="99"/>
          <w:sz w:val="22"/>
          <w:szCs w:val="22"/>
        </w:rPr>
        <w:t>d</w:t>
      </w:r>
      <w:r w:rsidRPr="00522043">
        <w:rPr>
          <w:rFonts w:ascii="Arial" w:hAnsi="Arial" w:cs="Arial"/>
          <w:color w:val="000000"/>
          <w:w w:val="99"/>
          <w:sz w:val="22"/>
          <w:szCs w:val="22"/>
        </w:rPr>
        <w:t>a</w:t>
      </w:r>
      <w:r w:rsidRPr="00522043">
        <w:rPr>
          <w:rFonts w:ascii="Arial" w:hAnsi="Arial" w:cs="Arial"/>
          <w:color w:val="000000"/>
          <w:spacing w:val="-2"/>
          <w:w w:val="99"/>
          <w:sz w:val="22"/>
          <w:szCs w:val="22"/>
        </w:rPr>
        <w:t>do</w:t>
      </w:r>
      <w:r w:rsidRPr="00522043">
        <w:rPr>
          <w:rFonts w:ascii="Arial" w:hAnsi="Arial" w:cs="Arial"/>
          <w:color w:val="000000"/>
          <w:w w:val="99"/>
          <w:sz w:val="22"/>
          <w:szCs w:val="22"/>
        </w:rPr>
        <w:t>c</w:t>
      </w:r>
      <w:r w:rsidRPr="00522043">
        <w:rPr>
          <w:rFonts w:ascii="Arial" w:hAnsi="Arial" w:cs="Arial"/>
          <w:color w:val="000000"/>
          <w:spacing w:val="-2"/>
          <w:w w:val="99"/>
          <w:sz w:val="22"/>
          <w:szCs w:val="22"/>
        </w:rPr>
        <w:t>u</w:t>
      </w:r>
      <w:r w:rsidRPr="00522043">
        <w:rPr>
          <w:rFonts w:ascii="Arial" w:hAnsi="Arial" w:cs="Arial"/>
          <w:color w:val="000000"/>
          <w:w w:val="99"/>
          <w:sz w:val="22"/>
          <w:szCs w:val="22"/>
        </w:rPr>
        <w:t>m</w:t>
      </w:r>
      <w:r w:rsidRPr="00522043">
        <w:rPr>
          <w:rFonts w:ascii="Arial" w:hAnsi="Arial" w:cs="Arial"/>
          <w:color w:val="000000"/>
          <w:spacing w:val="-2"/>
          <w:w w:val="99"/>
          <w:sz w:val="22"/>
          <w:szCs w:val="22"/>
        </w:rPr>
        <w:t>en</w:t>
      </w:r>
      <w:r w:rsidRPr="00522043">
        <w:rPr>
          <w:rFonts w:ascii="Arial" w:hAnsi="Arial" w:cs="Arial"/>
          <w:color w:val="000000"/>
          <w:w w:val="99"/>
          <w:sz w:val="22"/>
          <w:szCs w:val="22"/>
        </w:rPr>
        <w:t>t</w:t>
      </w:r>
      <w:r w:rsidRPr="00522043">
        <w:rPr>
          <w:rFonts w:ascii="Arial" w:hAnsi="Arial" w:cs="Arial"/>
          <w:color w:val="000000"/>
          <w:spacing w:val="-2"/>
          <w:w w:val="99"/>
          <w:sz w:val="22"/>
          <w:szCs w:val="22"/>
        </w:rPr>
        <w:t>a</w:t>
      </w:r>
      <w:r w:rsidRPr="00522043">
        <w:rPr>
          <w:rFonts w:ascii="Arial" w:hAnsi="Arial" w:cs="Arial"/>
          <w:color w:val="000000"/>
          <w:w w:val="99"/>
          <w:sz w:val="22"/>
          <w:szCs w:val="22"/>
        </w:rPr>
        <w:t>ç</w:t>
      </w:r>
      <w:r w:rsidRPr="00522043">
        <w:rPr>
          <w:rFonts w:ascii="Arial" w:hAnsi="Arial" w:cs="Arial"/>
          <w:color w:val="000000"/>
          <w:spacing w:val="-2"/>
          <w:w w:val="99"/>
          <w:sz w:val="22"/>
          <w:szCs w:val="22"/>
        </w:rPr>
        <w:t>ã</w:t>
      </w:r>
      <w:r w:rsidRPr="00522043">
        <w:rPr>
          <w:rFonts w:ascii="Arial" w:hAnsi="Arial" w:cs="Arial"/>
          <w:color w:val="000000"/>
          <w:w w:val="99"/>
          <w:sz w:val="22"/>
          <w:szCs w:val="22"/>
        </w:rPr>
        <w:t>o</w:t>
      </w:r>
      <w:r w:rsidRPr="00522043">
        <w:rPr>
          <w:rFonts w:ascii="Arial" w:hAnsi="Arial" w:cs="Arial"/>
          <w:color w:val="000000"/>
          <w:spacing w:val="-2"/>
          <w:w w:val="99"/>
          <w:sz w:val="22"/>
          <w:szCs w:val="22"/>
        </w:rPr>
        <w:t>d</w:t>
      </w:r>
      <w:r w:rsidRPr="00522043">
        <w:rPr>
          <w:rFonts w:ascii="Arial" w:hAnsi="Arial" w:cs="Arial"/>
          <w:color w:val="000000"/>
          <w:w w:val="99"/>
          <w:sz w:val="22"/>
          <w:szCs w:val="22"/>
        </w:rPr>
        <w:t>e</w:t>
      </w:r>
      <w:r w:rsidRPr="00522043">
        <w:rPr>
          <w:rFonts w:ascii="Arial" w:hAnsi="Arial" w:cs="Arial"/>
          <w:color w:val="000000"/>
          <w:spacing w:val="-2"/>
          <w:w w:val="99"/>
          <w:sz w:val="22"/>
          <w:szCs w:val="22"/>
        </w:rPr>
        <w:t>hab</w:t>
      </w:r>
      <w:r w:rsidRPr="00522043">
        <w:rPr>
          <w:rFonts w:ascii="Arial" w:hAnsi="Arial" w:cs="Arial"/>
          <w:color w:val="000000"/>
          <w:w w:val="99"/>
          <w:sz w:val="22"/>
          <w:szCs w:val="22"/>
        </w:rPr>
        <w:t>ilitaç</w:t>
      </w:r>
      <w:r w:rsidRPr="00522043">
        <w:rPr>
          <w:rFonts w:ascii="Arial" w:hAnsi="Arial" w:cs="Arial"/>
          <w:color w:val="000000"/>
          <w:spacing w:val="-2"/>
          <w:w w:val="99"/>
          <w:sz w:val="22"/>
          <w:szCs w:val="22"/>
        </w:rPr>
        <w:t>ão</w:t>
      </w:r>
      <w:r w:rsidRPr="00522043">
        <w:rPr>
          <w:rFonts w:ascii="Arial" w:hAnsi="Arial" w:cs="Arial"/>
          <w:color w:val="000000"/>
          <w:w w:val="99"/>
          <w:sz w:val="22"/>
          <w:szCs w:val="22"/>
        </w:rPr>
        <w:t>.</w:t>
      </w:r>
    </w:p>
    <w:p w:rsidR="001468DB" w:rsidRPr="00522043" w:rsidRDefault="001468DB" w:rsidP="001468DB">
      <w:pPr>
        <w:widowControl w:val="0"/>
        <w:autoSpaceDE w:val="0"/>
        <w:autoSpaceDN w:val="0"/>
        <w:adjustRightInd w:val="0"/>
        <w:spacing w:line="258"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50" w:lineRule="exact"/>
        <w:ind w:right="101"/>
        <w:jc w:val="both"/>
        <w:rPr>
          <w:rFonts w:ascii="Arial" w:hAnsi="Arial" w:cs="Arial"/>
          <w:color w:val="000000"/>
          <w:sz w:val="22"/>
          <w:szCs w:val="22"/>
          <w:u w:val="single"/>
        </w:rPr>
      </w:pPr>
      <w:r w:rsidRPr="00522043">
        <w:rPr>
          <w:rFonts w:ascii="Arial" w:hAnsi="Arial" w:cs="Arial"/>
          <w:bCs/>
          <w:color w:val="000000"/>
          <w:w w:val="98"/>
          <w:sz w:val="22"/>
          <w:szCs w:val="22"/>
        </w:rPr>
        <w:t>9.5–</w:t>
      </w:r>
      <w:r w:rsidRPr="00522043">
        <w:rPr>
          <w:rFonts w:ascii="Arial" w:hAnsi="Arial" w:cs="Arial"/>
          <w:color w:val="000000"/>
          <w:spacing w:val="-2"/>
          <w:w w:val="98"/>
          <w:sz w:val="22"/>
          <w:szCs w:val="22"/>
        </w:rPr>
        <w:t>A</w:t>
      </w:r>
      <w:r w:rsidRPr="00522043">
        <w:rPr>
          <w:rFonts w:ascii="Arial" w:hAnsi="Arial" w:cs="Arial"/>
          <w:color w:val="000000"/>
          <w:w w:val="98"/>
          <w:sz w:val="22"/>
          <w:szCs w:val="22"/>
        </w:rPr>
        <w:t>smicroe</w:t>
      </w:r>
      <w:r w:rsidRPr="00522043">
        <w:rPr>
          <w:rFonts w:ascii="Arial" w:hAnsi="Arial" w:cs="Arial"/>
          <w:color w:val="000000"/>
          <w:spacing w:val="-2"/>
          <w:w w:val="98"/>
          <w:sz w:val="22"/>
          <w:szCs w:val="22"/>
        </w:rPr>
        <w:t>m</w:t>
      </w:r>
      <w:r w:rsidRPr="00522043">
        <w:rPr>
          <w:rFonts w:ascii="Arial" w:hAnsi="Arial" w:cs="Arial"/>
          <w:color w:val="000000"/>
          <w:w w:val="98"/>
          <w:sz w:val="22"/>
          <w:szCs w:val="22"/>
        </w:rPr>
        <w:t>presasee</w:t>
      </w:r>
      <w:r w:rsidRPr="00522043">
        <w:rPr>
          <w:rFonts w:ascii="Arial" w:hAnsi="Arial" w:cs="Arial"/>
          <w:color w:val="000000"/>
          <w:spacing w:val="-2"/>
          <w:w w:val="98"/>
          <w:sz w:val="22"/>
          <w:szCs w:val="22"/>
        </w:rPr>
        <w:t>m</w:t>
      </w:r>
      <w:r w:rsidRPr="00522043">
        <w:rPr>
          <w:rFonts w:ascii="Arial" w:hAnsi="Arial" w:cs="Arial"/>
          <w:color w:val="000000"/>
          <w:w w:val="98"/>
          <w:sz w:val="22"/>
          <w:szCs w:val="22"/>
        </w:rPr>
        <w:t>presasdep</w:t>
      </w:r>
      <w:r w:rsidRPr="00522043">
        <w:rPr>
          <w:rFonts w:ascii="Arial" w:hAnsi="Arial" w:cs="Arial"/>
          <w:color w:val="000000"/>
          <w:spacing w:val="-2"/>
          <w:w w:val="98"/>
          <w:sz w:val="22"/>
          <w:szCs w:val="22"/>
        </w:rPr>
        <w:t>e</w:t>
      </w:r>
      <w:r w:rsidRPr="00522043">
        <w:rPr>
          <w:rFonts w:ascii="Arial" w:hAnsi="Arial" w:cs="Arial"/>
          <w:color w:val="000000"/>
          <w:w w:val="98"/>
          <w:sz w:val="22"/>
          <w:szCs w:val="22"/>
        </w:rPr>
        <w:t>quenoportede</w:t>
      </w:r>
      <w:r w:rsidRPr="00522043">
        <w:rPr>
          <w:rFonts w:ascii="Arial" w:hAnsi="Arial" w:cs="Arial"/>
          <w:color w:val="000000"/>
          <w:spacing w:val="-2"/>
          <w:w w:val="98"/>
          <w:sz w:val="22"/>
          <w:szCs w:val="22"/>
        </w:rPr>
        <w:t>v</w:t>
      </w:r>
      <w:r w:rsidRPr="00522043">
        <w:rPr>
          <w:rFonts w:ascii="Arial" w:hAnsi="Arial" w:cs="Arial"/>
          <w:color w:val="000000"/>
          <w:w w:val="98"/>
          <w:sz w:val="22"/>
          <w:szCs w:val="22"/>
        </w:rPr>
        <w:t>erãoapresentartodaa docu</w:t>
      </w:r>
      <w:r w:rsidRPr="00522043">
        <w:rPr>
          <w:rFonts w:ascii="Arial" w:hAnsi="Arial" w:cs="Arial"/>
          <w:color w:val="000000"/>
          <w:spacing w:val="-2"/>
          <w:w w:val="98"/>
          <w:sz w:val="22"/>
          <w:szCs w:val="22"/>
        </w:rPr>
        <w:t>m</w:t>
      </w:r>
      <w:r w:rsidRPr="00522043">
        <w:rPr>
          <w:rFonts w:ascii="Arial" w:hAnsi="Arial" w:cs="Arial"/>
          <w:color w:val="000000"/>
          <w:w w:val="98"/>
          <w:sz w:val="22"/>
          <w:szCs w:val="22"/>
        </w:rPr>
        <w:t>entaçãoe</w:t>
      </w:r>
      <w:r w:rsidRPr="00522043">
        <w:rPr>
          <w:rFonts w:ascii="Arial" w:hAnsi="Arial" w:cs="Arial"/>
          <w:color w:val="000000"/>
          <w:spacing w:val="-2"/>
          <w:w w:val="98"/>
          <w:sz w:val="22"/>
          <w:szCs w:val="22"/>
        </w:rPr>
        <w:t>x</w:t>
      </w:r>
      <w:r w:rsidRPr="00522043">
        <w:rPr>
          <w:rFonts w:ascii="Arial" w:hAnsi="Arial" w:cs="Arial"/>
          <w:color w:val="000000"/>
          <w:w w:val="98"/>
          <w:sz w:val="22"/>
          <w:szCs w:val="22"/>
        </w:rPr>
        <w:t xml:space="preserve">igida </w:t>
      </w:r>
      <w:proofErr w:type="gramStart"/>
      <w:r w:rsidRPr="00522043">
        <w:rPr>
          <w:rFonts w:ascii="Arial" w:hAnsi="Arial" w:cs="Arial"/>
          <w:color w:val="000000"/>
          <w:w w:val="98"/>
          <w:sz w:val="22"/>
          <w:szCs w:val="22"/>
        </w:rPr>
        <w:t>paraefeitosdehabilita</w:t>
      </w:r>
      <w:r w:rsidRPr="00522043">
        <w:rPr>
          <w:rFonts w:ascii="Arial" w:hAnsi="Arial" w:cs="Arial"/>
          <w:color w:val="000000"/>
          <w:spacing w:val="-2"/>
          <w:w w:val="98"/>
          <w:sz w:val="22"/>
          <w:szCs w:val="22"/>
        </w:rPr>
        <w:t>ç</w:t>
      </w:r>
      <w:r w:rsidRPr="00522043">
        <w:rPr>
          <w:rFonts w:ascii="Arial" w:hAnsi="Arial" w:cs="Arial"/>
          <w:color w:val="000000"/>
          <w:w w:val="98"/>
          <w:sz w:val="22"/>
          <w:szCs w:val="22"/>
        </w:rPr>
        <w:t>ão,</w:t>
      </w:r>
      <w:proofErr w:type="gramEnd"/>
      <w:r w:rsidRPr="00522043">
        <w:rPr>
          <w:rFonts w:ascii="Arial" w:hAnsi="Arial" w:cs="Arial"/>
          <w:color w:val="000000"/>
          <w:w w:val="98"/>
          <w:sz w:val="22"/>
          <w:szCs w:val="22"/>
        </w:rPr>
        <w:t>conformeitem</w:t>
      </w:r>
      <w:r w:rsidR="0085405B" w:rsidRPr="00522043">
        <w:rPr>
          <w:rFonts w:ascii="Arial" w:hAnsi="Arial" w:cs="Arial"/>
          <w:color w:val="000000"/>
          <w:w w:val="98"/>
          <w:sz w:val="22"/>
          <w:szCs w:val="22"/>
        </w:rPr>
        <w:t>8.2</w:t>
      </w:r>
      <w:r w:rsidRPr="00522043">
        <w:rPr>
          <w:rFonts w:ascii="Arial" w:hAnsi="Arial" w:cs="Arial"/>
          <w:color w:val="000000"/>
          <w:w w:val="98"/>
          <w:sz w:val="22"/>
          <w:szCs w:val="22"/>
        </w:rPr>
        <w:t xml:space="preserve"> e incisosdeste</w:t>
      </w:r>
      <w:r w:rsidRPr="00522043">
        <w:rPr>
          <w:rFonts w:ascii="Arial" w:hAnsi="Arial" w:cs="Arial"/>
          <w:color w:val="000000"/>
          <w:spacing w:val="-2"/>
          <w:w w:val="98"/>
          <w:sz w:val="22"/>
          <w:szCs w:val="22"/>
        </w:rPr>
        <w:t>E</w:t>
      </w:r>
      <w:r w:rsidRPr="00522043">
        <w:rPr>
          <w:rFonts w:ascii="Arial" w:hAnsi="Arial" w:cs="Arial"/>
          <w:color w:val="000000"/>
          <w:w w:val="98"/>
          <w:sz w:val="22"/>
          <w:szCs w:val="22"/>
        </w:rPr>
        <w:t>dital,sobpena deinabilit</w:t>
      </w:r>
      <w:r w:rsidRPr="00522043">
        <w:rPr>
          <w:rFonts w:ascii="Arial" w:hAnsi="Arial" w:cs="Arial"/>
          <w:color w:val="000000"/>
          <w:spacing w:val="-2"/>
          <w:w w:val="98"/>
          <w:sz w:val="22"/>
          <w:szCs w:val="22"/>
        </w:rPr>
        <w:t>aç</w:t>
      </w:r>
      <w:r w:rsidRPr="00522043">
        <w:rPr>
          <w:rFonts w:ascii="Arial" w:hAnsi="Arial" w:cs="Arial"/>
          <w:color w:val="000000"/>
          <w:w w:val="98"/>
          <w:sz w:val="22"/>
          <w:szCs w:val="22"/>
        </w:rPr>
        <w:t>ão,aindaq</w:t>
      </w:r>
      <w:r w:rsidRPr="00522043">
        <w:rPr>
          <w:rFonts w:ascii="Arial" w:hAnsi="Arial" w:cs="Arial"/>
          <w:color w:val="000000"/>
          <w:spacing w:val="-2"/>
          <w:w w:val="98"/>
          <w:sz w:val="22"/>
          <w:szCs w:val="22"/>
        </w:rPr>
        <w:t>u</w:t>
      </w:r>
      <w:r w:rsidRPr="00522043">
        <w:rPr>
          <w:rFonts w:ascii="Arial" w:hAnsi="Arial" w:cs="Arial"/>
          <w:color w:val="000000"/>
          <w:w w:val="98"/>
          <w:sz w:val="22"/>
          <w:szCs w:val="22"/>
        </w:rPr>
        <w:t>e essaapr</w:t>
      </w:r>
      <w:r w:rsidRPr="00522043">
        <w:rPr>
          <w:rFonts w:ascii="Arial" w:hAnsi="Arial" w:cs="Arial"/>
          <w:color w:val="000000"/>
          <w:spacing w:val="-2"/>
          <w:w w:val="98"/>
          <w:sz w:val="22"/>
          <w:szCs w:val="22"/>
        </w:rPr>
        <w:t>e</w:t>
      </w:r>
      <w:r w:rsidRPr="00522043">
        <w:rPr>
          <w:rFonts w:ascii="Arial" w:hAnsi="Arial" w:cs="Arial"/>
          <w:color w:val="000000"/>
          <w:w w:val="98"/>
          <w:sz w:val="22"/>
          <w:szCs w:val="22"/>
        </w:rPr>
        <w:t>sentealgu</w:t>
      </w:r>
      <w:r w:rsidRPr="00522043">
        <w:rPr>
          <w:rFonts w:ascii="Arial" w:hAnsi="Arial" w:cs="Arial"/>
          <w:color w:val="000000"/>
          <w:spacing w:val="-2"/>
          <w:w w:val="98"/>
          <w:sz w:val="22"/>
          <w:szCs w:val="22"/>
        </w:rPr>
        <w:t>m</w:t>
      </w:r>
      <w:r w:rsidRPr="00522043">
        <w:rPr>
          <w:rFonts w:ascii="Arial" w:hAnsi="Arial" w:cs="Arial"/>
          <w:color w:val="000000"/>
          <w:w w:val="98"/>
          <w:sz w:val="22"/>
          <w:szCs w:val="22"/>
        </w:rPr>
        <w:t>arestrição</w:t>
      </w:r>
      <w:r w:rsidR="0085405B" w:rsidRPr="00522043">
        <w:rPr>
          <w:rFonts w:ascii="Arial" w:hAnsi="Arial" w:cs="Arial"/>
          <w:color w:val="000000"/>
          <w:w w:val="98"/>
          <w:sz w:val="22"/>
          <w:szCs w:val="22"/>
        </w:rPr>
        <w:t xml:space="preserve"> quanto </w:t>
      </w:r>
      <w:r w:rsidR="0085405B" w:rsidRPr="00522043">
        <w:rPr>
          <w:rFonts w:ascii="Arial" w:hAnsi="Arial" w:cs="Arial"/>
          <w:color w:val="000000"/>
          <w:w w:val="98"/>
          <w:sz w:val="22"/>
          <w:szCs w:val="22"/>
          <w:u w:val="single"/>
        </w:rPr>
        <w:t>à regularidade fiscal</w:t>
      </w:r>
      <w:r w:rsidRPr="00522043">
        <w:rPr>
          <w:rFonts w:ascii="Arial" w:hAnsi="Arial" w:cs="Arial"/>
          <w:color w:val="000000"/>
          <w:w w:val="98"/>
          <w:sz w:val="22"/>
          <w:szCs w:val="22"/>
          <w:u w:val="single"/>
        </w:rPr>
        <w:t>.</w:t>
      </w:r>
    </w:p>
    <w:p w:rsidR="001468DB" w:rsidRPr="00522043" w:rsidRDefault="001468DB" w:rsidP="001468DB">
      <w:pPr>
        <w:widowControl w:val="0"/>
        <w:autoSpaceDE w:val="0"/>
        <w:autoSpaceDN w:val="0"/>
        <w:adjustRightInd w:val="0"/>
        <w:spacing w:line="261"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50" w:lineRule="exact"/>
        <w:ind w:right="101"/>
        <w:jc w:val="both"/>
        <w:rPr>
          <w:rFonts w:ascii="Arial" w:hAnsi="Arial" w:cs="Arial"/>
          <w:color w:val="000000"/>
          <w:sz w:val="22"/>
          <w:szCs w:val="22"/>
        </w:rPr>
      </w:pPr>
      <w:r w:rsidRPr="00522043">
        <w:rPr>
          <w:rFonts w:ascii="Arial" w:hAnsi="Arial" w:cs="Arial"/>
          <w:bCs/>
          <w:color w:val="000000"/>
          <w:w w:val="98"/>
          <w:sz w:val="22"/>
          <w:szCs w:val="22"/>
        </w:rPr>
        <w:t>9.6–</w:t>
      </w:r>
      <w:r w:rsidRPr="00522043">
        <w:rPr>
          <w:rFonts w:ascii="Arial" w:hAnsi="Arial" w:cs="Arial"/>
          <w:color w:val="000000"/>
          <w:spacing w:val="-2"/>
          <w:w w:val="98"/>
          <w:sz w:val="22"/>
          <w:szCs w:val="22"/>
        </w:rPr>
        <w:t>H</w:t>
      </w:r>
      <w:r w:rsidRPr="00522043">
        <w:rPr>
          <w:rFonts w:ascii="Arial" w:hAnsi="Arial" w:cs="Arial"/>
          <w:color w:val="000000"/>
          <w:w w:val="98"/>
          <w:sz w:val="22"/>
          <w:szCs w:val="22"/>
        </w:rPr>
        <w:t>a</w:t>
      </w:r>
      <w:r w:rsidRPr="00522043">
        <w:rPr>
          <w:rFonts w:ascii="Arial" w:hAnsi="Arial" w:cs="Arial"/>
          <w:color w:val="000000"/>
          <w:spacing w:val="-2"/>
          <w:w w:val="98"/>
          <w:sz w:val="22"/>
          <w:szCs w:val="22"/>
        </w:rPr>
        <w:t>v</w:t>
      </w:r>
      <w:r w:rsidRPr="00522043">
        <w:rPr>
          <w:rFonts w:ascii="Arial" w:hAnsi="Arial" w:cs="Arial"/>
          <w:color w:val="000000"/>
          <w:w w:val="98"/>
          <w:sz w:val="22"/>
          <w:szCs w:val="22"/>
        </w:rPr>
        <w:t>endoalgu</w:t>
      </w:r>
      <w:r w:rsidRPr="00522043">
        <w:rPr>
          <w:rFonts w:ascii="Arial" w:hAnsi="Arial" w:cs="Arial"/>
          <w:color w:val="000000"/>
          <w:spacing w:val="-2"/>
          <w:w w:val="98"/>
          <w:sz w:val="22"/>
          <w:szCs w:val="22"/>
        </w:rPr>
        <w:t>m</w:t>
      </w:r>
      <w:r w:rsidRPr="00522043">
        <w:rPr>
          <w:rFonts w:ascii="Arial" w:hAnsi="Arial" w:cs="Arial"/>
          <w:color w:val="000000"/>
          <w:w w:val="98"/>
          <w:sz w:val="22"/>
          <w:szCs w:val="22"/>
        </w:rPr>
        <w:t>arestriçãonadocu</w:t>
      </w:r>
      <w:r w:rsidRPr="00522043">
        <w:rPr>
          <w:rFonts w:ascii="Arial" w:hAnsi="Arial" w:cs="Arial"/>
          <w:color w:val="000000"/>
          <w:spacing w:val="-2"/>
          <w:w w:val="98"/>
          <w:sz w:val="22"/>
          <w:szCs w:val="22"/>
        </w:rPr>
        <w:t>m</w:t>
      </w:r>
      <w:r w:rsidRPr="00522043">
        <w:rPr>
          <w:rFonts w:ascii="Arial" w:hAnsi="Arial" w:cs="Arial"/>
          <w:color w:val="000000"/>
          <w:w w:val="98"/>
          <w:sz w:val="22"/>
          <w:szCs w:val="22"/>
        </w:rPr>
        <w:t>entaçãopara</w:t>
      </w:r>
      <w:r w:rsidRPr="00522043">
        <w:rPr>
          <w:rFonts w:ascii="Arial" w:hAnsi="Arial" w:cs="Arial"/>
          <w:color w:val="000000"/>
          <w:w w:val="98"/>
          <w:sz w:val="22"/>
          <w:szCs w:val="22"/>
          <w:u w:val="single"/>
        </w:rPr>
        <w:t>c</w:t>
      </w:r>
      <w:r w:rsidRPr="00522043">
        <w:rPr>
          <w:rFonts w:ascii="Arial" w:hAnsi="Arial" w:cs="Arial"/>
          <w:color w:val="000000"/>
          <w:spacing w:val="-2"/>
          <w:w w:val="98"/>
          <w:sz w:val="22"/>
          <w:szCs w:val="22"/>
          <w:u w:val="single"/>
        </w:rPr>
        <w:t>om</w:t>
      </w:r>
      <w:r w:rsidRPr="00522043">
        <w:rPr>
          <w:rFonts w:ascii="Arial" w:hAnsi="Arial" w:cs="Arial"/>
          <w:color w:val="000000"/>
          <w:w w:val="98"/>
          <w:sz w:val="22"/>
          <w:szCs w:val="22"/>
          <w:u w:val="single"/>
        </w:rPr>
        <w:t>pro</w:t>
      </w:r>
      <w:r w:rsidRPr="00522043">
        <w:rPr>
          <w:rFonts w:ascii="Arial" w:hAnsi="Arial" w:cs="Arial"/>
          <w:color w:val="000000"/>
          <w:spacing w:val="-2"/>
          <w:w w:val="98"/>
          <w:sz w:val="22"/>
          <w:szCs w:val="22"/>
          <w:u w:val="single"/>
        </w:rPr>
        <w:t>v</w:t>
      </w:r>
      <w:r w:rsidRPr="00522043">
        <w:rPr>
          <w:rFonts w:ascii="Arial" w:hAnsi="Arial" w:cs="Arial"/>
          <w:color w:val="000000"/>
          <w:w w:val="98"/>
          <w:sz w:val="22"/>
          <w:szCs w:val="22"/>
          <w:u w:val="single"/>
        </w:rPr>
        <w:t>açãodaregulari</w:t>
      </w:r>
      <w:r w:rsidRPr="00522043">
        <w:rPr>
          <w:rFonts w:ascii="Arial" w:hAnsi="Arial" w:cs="Arial"/>
          <w:color w:val="000000"/>
          <w:spacing w:val="-2"/>
          <w:w w:val="98"/>
          <w:sz w:val="22"/>
          <w:szCs w:val="22"/>
          <w:u w:val="single"/>
        </w:rPr>
        <w:t>d</w:t>
      </w:r>
      <w:r w:rsidRPr="00522043">
        <w:rPr>
          <w:rFonts w:ascii="Arial" w:hAnsi="Arial" w:cs="Arial"/>
          <w:color w:val="000000"/>
          <w:w w:val="98"/>
          <w:sz w:val="22"/>
          <w:szCs w:val="22"/>
          <w:u w:val="single"/>
        </w:rPr>
        <w:t>adefisc</w:t>
      </w:r>
      <w:r w:rsidRPr="00522043">
        <w:rPr>
          <w:rFonts w:ascii="Arial" w:hAnsi="Arial" w:cs="Arial"/>
          <w:color w:val="000000"/>
          <w:spacing w:val="-2"/>
          <w:w w:val="98"/>
          <w:sz w:val="22"/>
          <w:szCs w:val="22"/>
          <w:u w:val="single"/>
        </w:rPr>
        <w:t>a</w:t>
      </w:r>
      <w:r w:rsidRPr="00522043">
        <w:rPr>
          <w:rFonts w:ascii="Arial" w:hAnsi="Arial" w:cs="Arial"/>
          <w:color w:val="000000"/>
          <w:w w:val="98"/>
          <w:sz w:val="22"/>
          <w:szCs w:val="22"/>
          <w:u w:val="single"/>
        </w:rPr>
        <w:t>l</w:t>
      </w:r>
      <w:r w:rsidRPr="00522043">
        <w:rPr>
          <w:rFonts w:ascii="Arial" w:hAnsi="Arial" w:cs="Arial"/>
          <w:color w:val="000000"/>
          <w:w w:val="98"/>
          <w:sz w:val="22"/>
          <w:szCs w:val="22"/>
        </w:rPr>
        <w:t>, será asse</w:t>
      </w:r>
      <w:r w:rsidRPr="00522043">
        <w:rPr>
          <w:rFonts w:ascii="Arial" w:hAnsi="Arial" w:cs="Arial"/>
          <w:color w:val="000000"/>
          <w:spacing w:val="-2"/>
          <w:w w:val="98"/>
          <w:sz w:val="22"/>
          <w:szCs w:val="22"/>
        </w:rPr>
        <w:t>g</w:t>
      </w:r>
      <w:r w:rsidRPr="00522043">
        <w:rPr>
          <w:rFonts w:ascii="Arial" w:hAnsi="Arial" w:cs="Arial"/>
          <w:color w:val="000000"/>
          <w:w w:val="98"/>
          <w:sz w:val="22"/>
          <w:szCs w:val="22"/>
        </w:rPr>
        <w:t>uradoopr</w:t>
      </w:r>
      <w:r w:rsidRPr="00522043">
        <w:rPr>
          <w:rFonts w:ascii="Arial" w:hAnsi="Arial" w:cs="Arial"/>
          <w:color w:val="000000"/>
          <w:spacing w:val="-2"/>
          <w:w w:val="98"/>
          <w:sz w:val="22"/>
          <w:szCs w:val="22"/>
        </w:rPr>
        <w:t>a</w:t>
      </w:r>
      <w:r w:rsidRPr="00522043">
        <w:rPr>
          <w:rFonts w:ascii="Arial" w:hAnsi="Arial" w:cs="Arial"/>
          <w:color w:val="000000"/>
          <w:w w:val="98"/>
          <w:sz w:val="22"/>
          <w:szCs w:val="22"/>
        </w:rPr>
        <w:t>zode</w:t>
      </w:r>
      <w:r w:rsidR="00164942">
        <w:rPr>
          <w:rFonts w:ascii="Arial" w:hAnsi="Arial" w:cs="Arial"/>
          <w:color w:val="000000"/>
          <w:w w:val="98"/>
          <w:sz w:val="22"/>
          <w:szCs w:val="22"/>
        </w:rPr>
        <w:t>5</w:t>
      </w:r>
      <w:r w:rsidRPr="00522043">
        <w:rPr>
          <w:rFonts w:ascii="Arial" w:hAnsi="Arial" w:cs="Arial"/>
          <w:color w:val="000000"/>
          <w:w w:val="98"/>
          <w:sz w:val="22"/>
          <w:szCs w:val="22"/>
        </w:rPr>
        <w:t>(</w:t>
      </w:r>
      <w:r w:rsidR="00164942">
        <w:rPr>
          <w:rFonts w:ascii="Arial" w:hAnsi="Arial" w:cs="Arial"/>
          <w:color w:val="000000"/>
          <w:spacing w:val="-2"/>
          <w:w w:val="98"/>
          <w:sz w:val="22"/>
          <w:szCs w:val="22"/>
        </w:rPr>
        <w:t>cinco</w:t>
      </w:r>
      <w:proofErr w:type="gramStart"/>
      <w:r w:rsidRPr="00522043">
        <w:rPr>
          <w:rFonts w:ascii="Arial" w:hAnsi="Arial" w:cs="Arial"/>
          <w:color w:val="000000"/>
          <w:w w:val="98"/>
          <w:sz w:val="22"/>
          <w:szCs w:val="22"/>
        </w:rPr>
        <w:t>)di</w:t>
      </w:r>
      <w:r w:rsidRPr="00522043">
        <w:rPr>
          <w:rFonts w:ascii="Arial" w:hAnsi="Arial" w:cs="Arial"/>
          <w:color w:val="000000"/>
          <w:spacing w:val="-2"/>
          <w:w w:val="98"/>
          <w:sz w:val="22"/>
          <w:szCs w:val="22"/>
        </w:rPr>
        <w:t>a</w:t>
      </w:r>
      <w:r w:rsidRPr="00522043">
        <w:rPr>
          <w:rFonts w:ascii="Arial" w:hAnsi="Arial" w:cs="Arial"/>
          <w:color w:val="000000"/>
          <w:w w:val="98"/>
          <w:sz w:val="22"/>
          <w:szCs w:val="22"/>
        </w:rPr>
        <w:t>sú</w:t>
      </w:r>
      <w:r w:rsidRPr="00522043">
        <w:rPr>
          <w:rFonts w:ascii="Arial" w:hAnsi="Arial" w:cs="Arial"/>
          <w:color w:val="000000"/>
          <w:spacing w:val="-3"/>
          <w:w w:val="98"/>
          <w:sz w:val="22"/>
          <w:szCs w:val="22"/>
        </w:rPr>
        <w:t>t</w:t>
      </w:r>
      <w:r w:rsidRPr="00522043">
        <w:rPr>
          <w:rFonts w:ascii="Arial" w:hAnsi="Arial" w:cs="Arial"/>
          <w:color w:val="000000"/>
          <w:w w:val="98"/>
          <w:sz w:val="22"/>
          <w:szCs w:val="22"/>
        </w:rPr>
        <w:t>eis</w:t>
      </w:r>
      <w:proofErr w:type="gramEnd"/>
      <w:r w:rsidRPr="00522043">
        <w:rPr>
          <w:rFonts w:ascii="Arial" w:hAnsi="Arial" w:cs="Arial"/>
          <w:color w:val="000000"/>
          <w:w w:val="98"/>
          <w:sz w:val="22"/>
          <w:szCs w:val="22"/>
        </w:rPr>
        <w:t>,con</w:t>
      </w:r>
      <w:r w:rsidRPr="00522043">
        <w:rPr>
          <w:rFonts w:ascii="Arial" w:hAnsi="Arial" w:cs="Arial"/>
          <w:color w:val="000000"/>
          <w:spacing w:val="-3"/>
          <w:w w:val="98"/>
          <w:sz w:val="22"/>
          <w:szCs w:val="22"/>
        </w:rPr>
        <w:t>t</w:t>
      </w:r>
      <w:r w:rsidRPr="00522043">
        <w:rPr>
          <w:rFonts w:ascii="Arial" w:hAnsi="Arial" w:cs="Arial"/>
          <w:color w:val="000000"/>
          <w:w w:val="98"/>
          <w:sz w:val="22"/>
          <w:szCs w:val="22"/>
        </w:rPr>
        <w:t>a</w:t>
      </w:r>
      <w:r w:rsidRPr="00522043">
        <w:rPr>
          <w:rFonts w:ascii="Arial" w:hAnsi="Arial" w:cs="Arial"/>
          <w:color w:val="000000"/>
          <w:spacing w:val="-2"/>
          <w:w w:val="98"/>
          <w:sz w:val="22"/>
          <w:szCs w:val="22"/>
        </w:rPr>
        <w:t>d</w:t>
      </w:r>
      <w:r w:rsidRPr="00522043">
        <w:rPr>
          <w:rFonts w:ascii="Arial" w:hAnsi="Arial" w:cs="Arial"/>
          <w:color w:val="000000"/>
          <w:w w:val="98"/>
          <w:sz w:val="22"/>
          <w:szCs w:val="22"/>
        </w:rPr>
        <w:t>osdade</w:t>
      </w:r>
      <w:r w:rsidRPr="00522043">
        <w:rPr>
          <w:rFonts w:ascii="Arial" w:hAnsi="Arial" w:cs="Arial"/>
          <w:color w:val="000000"/>
          <w:spacing w:val="-2"/>
          <w:w w:val="98"/>
          <w:sz w:val="22"/>
          <w:szCs w:val="22"/>
        </w:rPr>
        <w:t>c</w:t>
      </w:r>
      <w:r w:rsidRPr="00522043">
        <w:rPr>
          <w:rFonts w:ascii="Arial" w:hAnsi="Arial" w:cs="Arial"/>
          <w:color w:val="000000"/>
          <w:w w:val="98"/>
          <w:sz w:val="22"/>
          <w:szCs w:val="22"/>
        </w:rPr>
        <w:t>l</w:t>
      </w:r>
      <w:r w:rsidRPr="00522043">
        <w:rPr>
          <w:rFonts w:ascii="Arial" w:hAnsi="Arial" w:cs="Arial"/>
          <w:color w:val="000000"/>
          <w:spacing w:val="-2"/>
          <w:w w:val="98"/>
          <w:sz w:val="22"/>
          <w:szCs w:val="22"/>
        </w:rPr>
        <w:t>a</w:t>
      </w:r>
      <w:r w:rsidRPr="00522043">
        <w:rPr>
          <w:rFonts w:ascii="Arial" w:hAnsi="Arial" w:cs="Arial"/>
          <w:color w:val="000000"/>
          <w:w w:val="98"/>
          <w:sz w:val="22"/>
          <w:szCs w:val="22"/>
        </w:rPr>
        <w:t>raçãodo</w:t>
      </w:r>
      <w:r w:rsidRPr="00522043">
        <w:rPr>
          <w:rFonts w:ascii="Arial" w:hAnsi="Arial" w:cs="Arial"/>
          <w:color w:val="000000"/>
          <w:spacing w:val="-2"/>
          <w:w w:val="98"/>
          <w:sz w:val="22"/>
          <w:szCs w:val="22"/>
        </w:rPr>
        <w:t>v</w:t>
      </w:r>
      <w:r w:rsidRPr="00522043">
        <w:rPr>
          <w:rFonts w:ascii="Arial" w:hAnsi="Arial" w:cs="Arial"/>
          <w:color w:val="000000"/>
          <w:w w:val="98"/>
          <w:sz w:val="22"/>
          <w:szCs w:val="22"/>
        </w:rPr>
        <w:t>encedordo certa</w:t>
      </w:r>
      <w:r w:rsidRPr="00522043">
        <w:rPr>
          <w:rFonts w:ascii="Arial" w:hAnsi="Arial" w:cs="Arial"/>
          <w:color w:val="000000"/>
          <w:spacing w:val="-2"/>
          <w:w w:val="98"/>
          <w:sz w:val="22"/>
          <w:szCs w:val="22"/>
        </w:rPr>
        <w:t>m</w:t>
      </w:r>
      <w:r w:rsidRPr="00522043">
        <w:rPr>
          <w:rFonts w:ascii="Arial" w:hAnsi="Arial" w:cs="Arial"/>
          <w:color w:val="000000"/>
          <w:w w:val="98"/>
          <w:sz w:val="22"/>
          <w:szCs w:val="22"/>
        </w:rPr>
        <w:t>e,prorrogá</w:t>
      </w:r>
      <w:r w:rsidRPr="00522043">
        <w:rPr>
          <w:rFonts w:ascii="Arial" w:hAnsi="Arial" w:cs="Arial"/>
          <w:color w:val="000000"/>
          <w:spacing w:val="-2"/>
          <w:w w:val="98"/>
          <w:sz w:val="22"/>
          <w:szCs w:val="22"/>
        </w:rPr>
        <w:t>v</w:t>
      </w:r>
      <w:r w:rsidRPr="00522043">
        <w:rPr>
          <w:rFonts w:ascii="Arial" w:hAnsi="Arial" w:cs="Arial"/>
          <w:color w:val="000000"/>
          <w:w w:val="98"/>
          <w:sz w:val="22"/>
          <w:szCs w:val="22"/>
        </w:rPr>
        <w:t>eisporigual</w:t>
      </w:r>
      <w:r w:rsidRPr="00522043">
        <w:rPr>
          <w:rFonts w:ascii="Arial" w:hAnsi="Arial" w:cs="Arial"/>
          <w:color w:val="000000"/>
          <w:spacing w:val="-2"/>
          <w:w w:val="98"/>
          <w:sz w:val="22"/>
          <w:szCs w:val="22"/>
        </w:rPr>
        <w:t>p</w:t>
      </w:r>
      <w:r w:rsidRPr="00522043">
        <w:rPr>
          <w:rFonts w:ascii="Arial" w:hAnsi="Arial" w:cs="Arial"/>
          <w:color w:val="000000"/>
          <w:w w:val="98"/>
          <w:sz w:val="22"/>
          <w:szCs w:val="22"/>
        </w:rPr>
        <w:t>eríodo,acritérioda</w:t>
      </w:r>
      <w:r w:rsidRPr="00522043">
        <w:rPr>
          <w:rFonts w:ascii="Arial" w:hAnsi="Arial" w:cs="Arial"/>
          <w:color w:val="000000"/>
          <w:spacing w:val="-2"/>
          <w:w w:val="98"/>
          <w:sz w:val="22"/>
          <w:szCs w:val="22"/>
        </w:rPr>
        <w:t>A</w:t>
      </w:r>
      <w:r w:rsidRPr="00522043">
        <w:rPr>
          <w:rFonts w:ascii="Arial" w:hAnsi="Arial" w:cs="Arial"/>
          <w:color w:val="000000"/>
          <w:w w:val="98"/>
          <w:sz w:val="22"/>
          <w:szCs w:val="22"/>
        </w:rPr>
        <w:t>d</w:t>
      </w:r>
      <w:r w:rsidRPr="00522043">
        <w:rPr>
          <w:rFonts w:ascii="Arial" w:hAnsi="Arial" w:cs="Arial"/>
          <w:color w:val="000000"/>
          <w:spacing w:val="-2"/>
          <w:w w:val="98"/>
          <w:sz w:val="22"/>
          <w:szCs w:val="22"/>
        </w:rPr>
        <w:t>m</w:t>
      </w:r>
      <w:r w:rsidRPr="00522043">
        <w:rPr>
          <w:rFonts w:ascii="Arial" w:hAnsi="Arial" w:cs="Arial"/>
          <w:color w:val="000000"/>
          <w:w w:val="98"/>
          <w:sz w:val="22"/>
          <w:szCs w:val="22"/>
        </w:rPr>
        <w:t>inistração</w:t>
      </w:r>
      <w:r w:rsidRPr="00522043">
        <w:rPr>
          <w:rFonts w:ascii="Arial" w:hAnsi="Arial" w:cs="Arial"/>
          <w:color w:val="000000"/>
          <w:spacing w:val="-2"/>
          <w:w w:val="98"/>
          <w:sz w:val="22"/>
          <w:szCs w:val="22"/>
        </w:rPr>
        <w:t>P</w:t>
      </w:r>
      <w:r w:rsidRPr="00522043">
        <w:rPr>
          <w:rFonts w:ascii="Arial" w:hAnsi="Arial" w:cs="Arial"/>
          <w:color w:val="000000"/>
          <w:w w:val="98"/>
          <w:sz w:val="22"/>
          <w:szCs w:val="22"/>
        </w:rPr>
        <w:t>ública,paraa regularizaç</w:t>
      </w:r>
      <w:r w:rsidRPr="00522043">
        <w:rPr>
          <w:rFonts w:ascii="Arial" w:hAnsi="Arial" w:cs="Arial"/>
          <w:color w:val="000000"/>
          <w:spacing w:val="-2"/>
          <w:w w:val="98"/>
          <w:sz w:val="22"/>
          <w:szCs w:val="22"/>
        </w:rPr>
        <w:t>ã</w:t>
      </w:r>
      <w:r w:rsidRPr="00522043">
        <w:rPr>
          <w:rFonts w:ascii="Arial" w:hAnsi="Arial" w:cs="Arial"/>
          <w:color w:val="000000"/>
          <w:w w:val="98"/>
          <w:sz w:val="22"/>
          <w:szCs w:val="22"/>
        </w:rPr>
        <w:t>odadocu</w:t>
      </w:r>
      <w:r w:rsidRPr="00522043">
        <w:rPr>
          <w:rFonts w:ascii="Arial" w:hAnsi="Arial" w:cs="Arial"/>
          <w:color w:val="000000"/>
          <w:spacing w:val="-3"/>
          <w:w w:val="98"/>
          <w:sz w:val="22"/>
          <w:szCs w:val="22"/>
        </w:rPr>
        <w:t>m</w:t>
      </w:r>
      <w:r w:rsidRPr="00522043">
        <w:rPr>
          <w:rFonts w:ascii="Arial" w:hAnsi="Arial" w:cs="Arial"/>
          <w:color w:val="000000"/>
          <w:w w:val="98"/>
          <w:sz w:val="22"/>
          <w:szCs w:val="22"/>
        </w:rPr>
        <w:t>entação,p</w:t>
      </w:r>
      <w:r w:rsidRPr="00522043">
        <w:rPr>
          <w:rFonts w:ascii="Arial" w:hAnsi="Arial" w:cs="Arial"/>
          <w:color w:val="000000"/>
          <w:spacing w:val="-2"/>
          <w:w w:val="98"/>
          <w:sz w:val="22"/>
          <w:szCs w:val="22"/>
        </w:rPr>
        <w:t>a</w:t>
      </w:r>
      <w:r w:rsidRPr="00522043">
        <w:rPr>
          <w:rFonts w:ascii="Arial" w:hAnsi="Arial" w:cs="Arial"/>
          <w:color w:val="000000"/>
          <w:w w:val="98"/>
          <w:sz w:val="22"/>
          <w:szCs w:val="22"/>
        </w:rPr>
        <w:t>ga</w:t>
      </w:r>
      <w:r w:rsidRPr="00522043">
        <w:rPr>
          <w:rFonts w:ascii="Arial" w:hAnsi="Arial" w:cs="Arial"/>
          <w:color w:val="000000"/>
          <w:spacing w:val="-2"/>
          <w:w w:val="98"/>
          <w:sz w:val="22"/>
          <w:szCs w:val="22"/>
        </w:rPr>
        <w:t>m</w:t>
      </w:r>
      <w:r w:rsidRPr="00522043">
        <w:rPr>
          <w:rFonts w:ascii="Arial" w:hAnsi="Arial" w:cs="Arial"/>
          <w:color w:val="000000"/>
          <w:w w:val="98"/>
          <w:sz w:val="22"/>
          <w:szCs w:val="22"/>
        </w:rPr>
        <w:t>entoouparcela</w:t>
      </w:r>
      <w:r w:rsidRPr="00522043">
        <w:rPr>
          <w:rFonts w:ascii="Arial" w:hAnsi="Arial" w:cs="Arial"/>
          <w:color w:val="000000"/>
          <w:spacing w:val="-2"/>
          <w:w w:val="98"/>
          <w:sz w:val="22"/>
          <w:szCs w:val="22"/>
        </w:rPr>
        <w:t>m</w:t>
      </w:r>
      <w:r w:rsidRPr="00522043">
        <w:rPr>
          <w:rFonts w:ascii="Arial" w:hAnsi="Arial" w:cs="Arial"/>
          <w:color w:val="000000"/>
          <w:w w:val="98"/>
          <w:sz w:val="22"/>
          <w:szCs w:val="22"/>
        </w:rPr>
        <w:t>e</w:t>
      </w:r>
      <w:r w:rsidRPr="00522043">
        <w:rPr>
          <w:rFonts w:ascii="Arial" w:hAnsi="Arial" w:cs="Arial"/>
          <w:color w:val="000000"/>
          <w:spacing w:val="-2"/>
          <w:w w:val="98"/>
          <w:sz w:val="22"/>
          <w:szCs w:val="22"/>
        </w:rPr>
        <w:t>n</w:t>
      </w:r>
      <w:r w:rsidRPr="00522043">
        <w:rPr>
          <w:rFonts w:ascii="Arial" w:hAnsi="Arial" w:cs="Arial"/>
          <w:color w:val="000000"/>
          <w:w w:val="98"/>
          <w:sz w:val="22"/>
          <w:szCs w:val="22"/>
        </w:rPr>
        <w:t>tododéb</w:t>
      </w:r>
      <w:r w:rsidRPr="00522043">
        <w:rPr>
          <w:rFonts w:ascii="Arial" w:hAnsi="Arial" w:cs="Arial"/>
          <w:color w:val="000000"/>
          <w:spacing w:val="-2"/>
          <w:w w:val="98"/>
          <w:sz w:val="22"/>
          <w:szCs w:val="22"/>
        </w:rPr>
        <w:t>i</w:t>
      </w:r>
      <w:r w:rsidRPr="00522043">
        <w:rPr>
          <w:rFonts w:ascii="Arial" w:hAnsi="Arial" w:cs="Arial"/>
          <w:color w:val="000000"/>
          <w:w w:val="98"/>
          <w:sz w:val="22"/>
          <w:szCs w:val="22"/>
        </w:rPr>
        <w:t>t</w:t>
      </w:r>
      <w:r w:rsidRPr="00522043">
        <w:rPr>
          <w:rFonts w:ascii="Arial" w:hAnsi="Arial" w:cs="Arial"/>
          <w:color w:val="000000"/>
          <w:spacing w:val="-2"/>
          <w:w w:val="98"/>
          <w:sz w:val="22"/>
          <w:szCs w:val="22"/>
        </w:rPr>
        <w:t>o</w:t>
      </w:r>
      <w:r w:rsidRPr="00522043">
        <w:rPr>
          <w:rFonts w:ascii="Arial" w:hAnsi="Arial" w:cs="Arial"/>
          <w:color w:val="000000"/>
          <w:w w:val="98"/>
          <w:sz w:val="22"/>
          <w:szCs w:val="22"/>
        </w:rPr>
        <w:t>,de</w:t>
      </w:r>
      <w:r w:rsidRPr="00522043">
        <w:rPr>
          <w:rFonts w:ascii="Arial" w:hAnsi="Arial" w:cs="Arial"/>
          <w:color w:val="000000"/>
          <w:spacing w:val="-2"/>
          <w:w w:val="98"/>
          <w:sz w:val="22"/>
          <w:szCs w:val="22"/>
        </w:rPr>
        <w:t>v</w:t>
      </w:r>
      <w:r w:rsidRPr="00522043">
        <w:rPr>
          <w:rFonts w:ascii="Arial" w:hAnsi="Arial" w:cs="Arial"/>
          <w:color w:val="000000"/>
          <w:w w:val="98"/>
          <w:sz w:val="22"/>
          <w:szCs w:val="22"/>
        </w:rPr>
        <w:t>endoae</w:t>
      </w:r>
      <w:r w:rsidRPr="00522043">
        <w:rPr>
          <w:rFonts w:ascii="Arial" w:hAnsi="Arial" w:cs="Arial"/>
          <w:color w:val="000000"/>
          <w:spacing w:val="-2"/>
          <w:w w:val="98"/>
          <w:sz w:val="22"/>
          <w:szCs w:val="22"/>
        </w:rPr>
        <w:t>m</w:t>
      </w:r>
      <w:r w:rsidRPr="00522043">
        <w:rPr>
          <w:rFonts w:ascii="Arial" w:hAnsi="Arial" w:cs="Arial"/>
          <w:color w:val="000000"/>
          <w:w w:val="98"/>
          <w:sz w:val="22"/>
          <w:szCs w:val="22"/>
        </w:rPr>
        <w:t>presa interessadaapresentarasrespecti</w:t>
      </w:r>
      <w:r w:rsidRPr="00522043">
        <w:rPr>
          <w:rFonts w:ascii="Arial" w:hAnsi="Arial" w:cs="Arial"/>
          <w:color w:val="000000"/>
          <w:spacing w:val="-3"/>
          <w:w w:val="98"/>
          <w:sz w:val="22"/>
          <w:szCs w:val="22"/>
        </w:rPr>
        <w:t>v</w:t>
      </w:r>
      <w:r w:rsidRPr="00522043">
        <w:rPr>
          <w:rFonts w:ascii="Arial" w:hAnsi="Arial" w:cs="Arial"/>
          <w:color w:val="000000"/>
          <w:w w:val="98"/>
          <w:sz w:val="22"/>
          <w:szCs w:val="22"/>
        </w:rPr>
        <w:t>ascertidõesnegati</w:t>
      </w:r>
      <w:r w:rsidRPr="00522043">
        <w:rPr>
          <w:rFonts w:ascii="Arial" w:hAnsi="Arial" w:cs="Arial"/>
          <w:color w:val="000000"/>
          <w:spacing w:val="-2"/>
          <w:w w:val="98"/>
          <w:sz w:val="22"/>
          <w:szCs w:val="22"/>
        </w:rPr>
        <w:t>v</w:t>
      </w:r>
      <w:r w:rsidRPr="00522043">
        <w:rPr>
          <w:rFonts w:ascii="Arial" w:hAnsi="Arial" w:cs="Arial"/>
          <w:color w:val="000000"/>
          <w:w w:val="98"/>
          <w:sz w:val="22"/>
          <w:szCs w:val="22"/>
        </w:rPr>
        <w:t>asoupositi</w:t>
      </w:r>
      <w:r w:rsidRPr="00522043">
        <w:rPr>
          <w:rFonts w:ascii="Arial" w:hAnsi="Arial" w:cs="Arial"/>
          <w:color w:val="000000"/>
          <w:spacing w:val="-2"/>
          <w:w w:val="98"/>
          <w:sz w:val="22"/>
          <w:szCs w:val="22"/>
        </w:rPr>
        <w:t>v</w:t>
      </w:r>
      <w:r w:rsidRPr="00522043">
        <w:rPr>
          <w:rFonts w:ascii="Arial" w:hAnsi="Arial" w:cs="Arial"/>
          <w:color w:val="000000"/>
          <w:w w:val="98"/>
          <w:sz w:val="22"/>
          <w:szCs w:val="22"/>
        </w:rPr>
        <w:t>as</w:t>
      </w:r>
      <w:r w:rsidRPr="00522043">
        <w:rPr>
          <w:rFonts w:ascii="Arial" w:hAnsi="Arial" w:cs="Arial"/>
          <w:color w:val="000000"/>
          <w:spacing w:val="-2"/>
          <w:w w:val="98"/>
          <w:sz w:val="22"/>
          <w:szCs w:val="22"/>
        </w:rPr>
        <w:t>c</w:t>
      </w:r>
      <w:r w:rsidRPr="00522043">
        <w:rPr>
          <w:rFonts w:ascii="Arial" w:hAnsi="Arial" w:cs="Arial"/>
          <w:color w:val="000000"/>
          <w:w w:val="98"/>
          <w:sz w:val="22"/>
          <w:szCs w:val="22"/>
        </w:rPr>
        <w:t>omefeitodecertidão negati</w:t>
      </w:r>
      <w:r w:rsidRPr="00522043">
        <w:rPr>
          <w:rFonts w:ascii="Arial" w:hAnsi="Arial" w:cs="Arial"/>
          <w:color w:val="000000"/>
          <w:spacing w:val="-2"/>
          <w:w w:val="98"/>
          <w:sz w:val="22"/>
          <w:szCs w:val="22"/>
        </w:rPr>
        <w:t>v</w:t>
      </w:r>
      <w:r w:rsidRPr="00522043">
        <w:rPr>
          <w:rFonts w:ascii="Arial" w:hAnsi="Arial" w:cs="Arial"/>
          <w:color w:val="000000"/>
          <w:w w:val="98"/>
          <w:sz w:val="22"/>
          <w:szCs w:val="22"/>
        </w:rPr>
        <w:t>a.</w:t>
      </w:r>
    </w:p>
    <w:p w:rsidR="001468DB" w:rsidRPr="00522043" w:rsidRDefault="001468DB" w:rsidP="001468DB">
      <w:pPr>
        <w:widowControl w:val="0"/>
        <w:autoSpaceDE w:val="0"/>
        <w:autoSpaceDN w:val="0"/>
        <w:adjustRightInd w:val="0"/>
        <w:spacing w:line="260" w:lineRule="exact"/>
        <w:rPr>
          <w:rFonts w:ascii="Arial" w:hAnsi="Arial" w:cs="Arial"/>
          <w:color w:val="000000"/>
          <w:sz w:val="22"/>
          <w:szCs w:val="22"/>
        </w:rPr>
      </w:pPr>
    </w:p>
    <w:p w:rsidR="001468DB" w:rsidRPr="00522043" w:rsidRDefault="001468DB" w:rsidP="001468DB">
      <w:pPr>
        <w:widowControl w:val="0"/>
        <w:autoSpaceDE w:val="0"/>
        <w:autoSpaceDN w:val="0"/>
        <w:adjustRightInd w:val="0"/>
        <w:spacing w:line="250" w:lineRule="exact"/>
        <w:ind w:right="101"/>
        <w:jc w:val="both"/>
        <w:rPr>
          <w:rFonts w:ascii="Arial" w:hAnsi="Arial" w:cs="Arial"/>
          <w:color w:val="000000"/>
          <w:sz w:val="22"/>
          <w:szCs w:val="22"/>
        </w:rPr>
      </w:pPr>
      <w:r w:rsidRPr="00522043">
        <w:rPr>
          <w:rFonts w:ascii="Arial" w:hAnsi="Arial" w:cs="Arial"/>
          <w:bCs/>
          <w:color w:val="000000"/>
          <w:w w:val="98"/>
          <w:sz w:val="22"/>
          <w:szCs w:val="22"/>
        </w:rPr>
        <w:t>9.7–</w:t>
      </w:r>
      <w:r w:rsidRPr="00522043">
        <w:rPr>
          <w:rFonts w:ascii="Arial" w:hAnsi="Arial" w:cs="Arial"/>
          <w:color w:val="000000"/>
          <w:w w:val="98"/>
          <w:sz w:val="22"/>
          <w:szCs w:val="22"/>
        </w:rPr>
        <w:t>Anã</w:t>
      </w:r>
      <w:r w:rsidRPr="00522043">
        <w:rPr>
          <w:rFonts w:ascii="Arial" w:hAnsi="Arial" w:cs="Arial"/>
          <w:color w:val="000000"/>
          <w:spacing w:val="-2"/>
          <w:w w:val="98"/>
          <w:sz w:val="22"/>
          <w:szCs w:val="22"/>
        </w:rPr>
        <w:t>o</w:t>
      </w:r>
      <w:r w:rsidRPr="00522043">
        <w:rPr>
          <w:rFonts w:ascii="Arial" w:hAnsi="Arial" w:cs="Arial"/>
          <w:color w:val="000000"/>
          <w:w w:val="98"/>
          <w:sz w:val="22"/>
          <w:szCs w:val="22"/>
        </w:rPr>
        <w:t>-</w:t>
      </w:r>
      <w:proofErr w:type="gramStart"/>
      <w:r w:rsidRPr="00522043">
        <w:rPr>
          <w:rFonts w:ascii="Arial" w:hAnsi="Arial" w:cs="Arial"/>
          <w:color w:val="000000"/>
          <w:w w:val="98"/>
          <w:sz w:val="22"/>
          <w:szCs w:val="22"/>
        </w:rPr>
        <w:t>regulariza</w:t>
      </w:r>
      <w:r w:rsidRPr="00522043">
        <w:rPr>
          <w:rFonts w:ascii="Arial" w:hAnsi="Arial" w:cs="Arial"/>
          <w:color w:val="000000"/>
          <w:spacing w:val="-2"/>
          <w:w w:val="98"/>
          <w:sz w:val="22"/>
          <w:szCs w:val="22"/>
        </w:rPr>
        <w:t>ç</w:t>
      </w:r>
      <w:r w:rsidRPr="00522043">
        <w:rPr>
          <w:rFonts w:ascii="Arial" w:hAnsi="Arial" w:cs="Arial"/>
          <w:color w:val="000000"/>
          <w:w w:val="98"/>
          <w:sz w:val="22"/>
          <w:szCs w:val="22"/>
        </w:rPr>
        <w:t>ãodado</w:t>
      </w:r>
      <w:r w:rsidRPr="00522043">
        <w:rPr>
          <w:rFonts w:ascii="Arial" w:hAnsi="Arial" w:cs="Arial"/>
          <w:color w:val="000000"/>
          <w:spacing w:val="-2"/>
          <w:w w:val="98"/>
          <w:sz w:val="22"/>
          <w:szCs w:val="22"/>
        </w:rPr>
        <w:t>cum</w:t>
      </w:r>
      <w:r w:rsidRPr="00522043">
        <w:rPr>
          <w:rFonts w:ascii="Arial" w:hAnsi="Arial" w:cs="Arial"/>
          <w:color w:val="000000"/>
          <w:w w:val="98"/>
          <w:sz w:val="22"/>
          <w:szCs w:val="22"/>
        </w:rPr>
        <w:t>entaçãonoprazop</w:t>
      </w:r>
      <w:r w:rsidRPr="00522043">
        <w:rPr>
          <w:rFonts w:ascii="Arial" w:hAnsi="Arial" w:cs="Arial"/>
          <w:color w:val="000000"/>
          <w:spacing w:val="-3"/>
          <w:w w:val="98"/>
          <w:sz w:val="22"/>
          <w:szCs w:val="22"/>
        </w:rPr>
        <w:t>r</w:t>
      </w:r>
      <w:r w:rsidRPr="00522043">
        <w:rPr>
          <w:rFonts w:ascii="Arial" w:hAnsi="Arial" w:cs="Arial"/>
          <w:color w:val="000000"/>
          <w:w w:val="98"/>
          <w:sz w:val="22"/>
          <w:szCs w:val="22"/>
        </w:rPr>
        <w:t>e</w:t>
      </w:r>
      <w:r w:rsidRPr="00522043">
        <w:rPr>
          <w:rFonts w:ascii="Arial" w:hAnsi="Arial" w:cs="Arial"/>
          <w:color w:val="000000"/>
          <w:spacing w:val="-2"/>
          <w:w w:val="98"/>
          <w:sz w:val="22"/>
          <w:szCs w:val="22"/>
        </w:rPr>
        <w:t>v</w:t>
      </w:r>
      <w:r w:rsidRPr="00522043">
        <w:rPr>
          <w:rFonts w:ascii="Arial" w:hAnsi="Arial" w:cs="Arial"/>
          <w:color w:val="000000"/>
          <w:w w:val="98"/>
          <w:sz w:val="22"/>
          <w:szCs w:val="22"/>
        </w:rPr>
        <w:t>istono</w:t>
      </w:r>
      <w:r w:rsidRPr="00522043">
        <w:rPr>
          <w:rFonts w:ascii="Arial" w:hAnsi="Arial" w:cs="Arial"/>
          <w:spacing w:val="-2"/>
          <w:w w:val="98"/>
          <w:sz w:val="22"/>
          <w:szCs w:val="22"/>
        </w:rPr>
        <w:t>s</w:t>
      </w:r>
      <w:r w:rsidRPr="00522043">
        <w:rPr>
          <w:rFonts w:ascii="Arial" w:hAnsi="Arial" w:cs="Arial"/>
          <w:w w:val="98"/>
          <w:sz w:val="22"/>
          <w:szCs w:val="22"/>
        </w:rPr>
        <w:t>ubitem</w:t>
      </w:r>
      <w:r w:rsidR="00C949D1" w:rsidRPr="00522043">
        <w:rPr>
          <w:rFonts w:ascii="Arial" w:hAnsi="Arial" w:cs="Arial"/>
          <w:sz w:val="22"/>
          <w:szCs w:val="22"/>
        </w:rPr>
        <w:t>9</w:t>
      </w:r>
      <w:r w:rsidRPr="00522043">
        <w:rPr>
          <w:rFonts w:ascii="Arial" w:hAnsi="Arial" w:cs="Arial"/>
          <w:sz w:val="22"/>
          <w:szCs w:val="22"/>
        </w:rPr>
        <w:t>.</w:t>
      </w:r>
      <w:proofErr w:type="gramEnd"/>
      <w:r w:rsidRPr="00522043">
        <w:rPr>
          <w:rFonts w:ascii="Arial" w:hAnsi="Arial" w:cs="Arial"/>
          <w:sz w:val="22"/>
          <w:szCs w:val="22"/>
        </w:rPr>
        <w:t>6</w:t>
      </w:r>
      <w:r w:rsidRPr="00522043">
        <w:rPr>
          <w:rFonts w:ascii="Arial" w:hAnsi="Arial" w:cs="Arial"/>
          <w:w w:val="98"/>
          <w:sz w:val="22"/>
          <w:szCs w:val="22"/>
        </w:rPr>
        <w:t>,</w:t>
      </w:r>
      <w:r w:rsidRPr="00522043">
        <w:rPr>
          <w:rFonts w:ascii="Arial" w:hAnsi="Arial" w:cs="Arial"/>
          <w:color w:val="000000"/>
          <w:w w:val="98"/>
          <w:sz w:val="22"/>
          <w:szCs w:val="22"/>
        </w:rPr>
        <w:t>i</w:t>
      </w:r>
      <w:r w:rsidRPr="00522043">
        <w:rPr>
          <w:rFonts w:ascii="Arial" w:hAnsi="Arial" w:cs="Arial"/>
          <w:color w:val="000000"/>
          <w:spacing w:val="-2"/>
          <w:w w:val="98"/>
          <w:sz w:val="22"/>
          <w:szCs w:val="22"/>
        </w:rPr>
        <w:t>m</w:t>
      </w:r>
      <w:r w:rsidRPr="00522043">
        <w:rPr>
          <w:rFonts w:ascii="Arial" w:hAnsi="Arial" w:cs="Arial"/>
          <w:color w:val="000000"/>
          <w:w w:val="98"/>
          <w:sz w:val="22"/>
          <w:szCs w:val="22"/>
        </w:rPr>
        <w:t>plica</w:t>
      </w:r>
      <w:r w:rsidRPr="00522043">
        <w:rPr>
          <w:rFonts w:ascii="Arial" w:hAnsi="Arial" w:cs="Arial"/>
          <w:color w:val="000000"/>
          <w:spacing w:val="-3"/>
          <w:w w:val="98"/>
          <w:sz w:val="22"/>
          <w:szCs w:val="22"/>
        </w:rPr>
        <w:t>r</w:t>
      </w:r>
      <w:r w:rsidRPr="00522043">
        <w:rPr>
          <w:rFonts w:ascii="Arial" w:hAnsi="Arial" w:cs="Arial"/>
          <w:color w:val="000000"/>
          <w:w w:val="98"/>
          <w:sz w:val="22"/>
          <w:szCs w:val="22"/>
        </w:rPr>
        <w:t>á decadênciadodireitoàcontratação,semprejuí</w:t>
      </w:r>
      <w:r w:rsidRPr="00522043">
        <w:rPr>
          <w:rFonts w:ascii="Arial" w:hAnsi="Arial" w:cs="Arial"/>
          <w:color w:val="000000"/>
          <w:spacing w:val="-2"/>
          <w:w w:val="98"/>
          <w:sz w:val="22"/>
          <w:szCs w:val="22"/>
        </w:rPr>
        <w:t>z</w:t>
      </w:r>
      <w:r w:rsidRPr="00522043">
        <w:rPr>
          <w:rFonts w:ascii="Arial" w:hAnsi="Arial" w:cs="Arial"/>
          <w:color w:val="000000"/>
          <w:w w:val="98"/>
          <w:sz w:val="22"/>
          <w:szCs w:val="22"/>
        </w:rPr>
        <w:t>odassanç</w:t>
      </w:r>
      <w:r w:rsidRPr="00522043">
        <w:rPr>
          <w:rFonts w:ascii="Arial" w:hAnsi="Arial" w:cs="Arial"/>
          <w:color w:val="000000"/>
          <w:spacing w:val="-2"/>
          <w:w w:val="98"/>
          <w:sz w:val="22"/>
          <w:szCs w:val="22"/>
        </w:rPr>
        <w:t>õ</w:t>
      </w:r>
      <w:r w:rsidRPr="00522043">
        <w:rPr>
          <w:rFonts w:ascii="Arial" w:hAnsi="Arial" w:cs="Arial"/>
          <w:color w:val="000000"/>
          <w:w w:val="98"/>
          <w:sz w:val="22"/>
          <w:szCs w:val="22"/>
        </w:rPr>
        <w:t>espre</w:t>
      </w:r>
      <w:r w:rsidRPr="00522043">
        <w:rPr>
          <w:rFonts w:ascii="Arial" w:hAnsi="Arial" w:cs="Arial"/>
          <w:color w:val="000000"/>
          <w:spacing w:val="-2"/>
          <w:w w:val="98"/>
          <w:sz w:val="22"/>
          <w:szCs w:val="22"/>
        </w:rPr>
        <w:t>v</w:t>
      </w:r>
      <w:r w:rsidRPr="00522043">
        <w:rPr>
          <w:rFonts w:ascii="Arial" w:hAnsi="Arial" w:cs="Arial"/>
          <w:color w:val="000000"/>
          <w:w w:val="98"/>
          <w:sz w:val="22"/>
          <w:szCs w:val="22"/>
        </w:rPr>
        <w:t>ista</w:t>
      </w:r>
      <w:r w:rsidRPr="00522043">
        <w:rPr>
          <w:rFonts w:ascii="Arial" w:hAnsi="Arial" w:cs="Arial"/>
          <w:color w:val="000000"/>
          <w:spacing w:val="-2"/>
          <w:w w:val="98"/>
          <w:sz w:val="22"/>
          <w:szCs w:val="22"/>
        </w:rPr>
        <w:t>s</w:t>
      </w:r>
      <w:r w:rsidRPr="00522043">
        <w:rPr>
          <w:rFonts w:ascii="Arial" w:hAnsi="Arial" w:cs="Arial"/>
          <w:color w:val="000000"/>
          <w:w w:val="98"/>
          <w:sz w:val="22"/>
          <w:szCs w:val="22"/>
        </w:rPr>
        <w:t>,deste</w:t>
      </w:r>
      <w:r w:rsidRPr="00522043">
        <w:rPr>
          <w:rFonts w:ascii="Arial" w:hAnsi="Arial" w:cs="Arial"/>
          <w:color w:val="000000"/>
          <w:spacing w:val="-2"/>
          <w:w w:val="98"/>
          <w:sz w:val="22"/>
          <w:szCs w:val="22"/>
        </w:rPr>
        <w:t>E</w:t>
      </w:r>
      <w:r w:rsidRPr="00522043">
        <w:rPr>
          <w:rFonts w:ascii="Arial" w:hAnsi="Arial" w:cs="Arial"/>
          <w:color w:val="000000"/>
          <w:w w:val="98"/>
          <w:sz w:val="22"/>
          <w:szCs w:val="22"/>
        </w:rPr>
        <w:t>di</w:t>
      </w:r>
      <w:r w:rsidRPr="00522043">
        <w:rPr>
          <w:rFonts w:ascii="Arial" w:hAnsi="Arial" w:cs="Arial"/>
          <w:color w:val="000000"/>
          <w:spacing w:val="-3"/>
          <w:w w:val="98"/>
          <w:sz w:val="22"/>
          <w:szCs w:val="22"/>
        </w:rPr>
        <w:t>t</w:t>
      </w:r>
      <w:r w:rsidRPr="00522043">
        <w:rPr>
          <w:rFonts w:ascii="Arial" w:hAnsi="Arial" w:cs="Arial"/>
          <w:color w:val="000000"/>
          <w:w w:val="98"/>
          <w:sz w:val="22"/>
          <w:szCs w:val="22"/>
        </w:rPr>
        <w:t>al,sen</w:t>
      </w:r>
      <w:r w:rsidRPr="00522043">
        <w:rPr>
          <w:rFonts w:ascii="Arial" w:hAnsi="Arial" w:cs="Arial"/>
          <w:color w:val="000000"/>
          <w:spacing w:val="-2"/>
          <w:w w:val="98"/>
          <w:sz w:val="22"/>
          <w:szCs w:val="22"/>
        </w:rPr>
        <w:t>d</w:t>
      </w:r>
      <w:r w:rsidRPr="00522043">
        <w:rPr>
          <w:rFonts w:ascii="Arial" w:hAnsi="Arial" w:cs="Arial"/>
          <w:color w:val="000000"/>
          <w:w w:val="98"/>
          <w:sz w:val="22"/>
          <w:szCs w:val="22"/>
        </w:rPr>
        <w:t>o facultadoà</w:t>
      </w:r>
      <w:r w:rsidRPr="00522043">
        <w:rPr>
          <w:rFonts w:ascii="Arial" w:hAnsi="Arial" w:cs="Arial"/>
          <w:color w:val="000000"/>
          <w:spacing w:val="-2"/>
          <w:w w:val="98"/>
          <w:sz w:val="22"/>
          <w:szCs w:val="22"/>
        </w:rPr>
        <w:t>A</w:t>
      </w:r>
      <w:r w:rsidRPr="00522043">
        <w:rPr>
          <w:rFonts w:ascii="Arial" w:hAnsi="Arial" w:cs="Arial"/>
          <w:color w:val="000000"/>
          <w:w w:val="98"/>
          <w:sz w:val="22"/>
          <w:szCs w:val="22"/>
        </w:rPr>
        <w:t>d</w:t>
      </w:r>
      <w:r w:rsidRPr="00522043">
        <w:rPr>
          <w:rFonts w:ascii="Arial" w:hAnsi="Arial" w:cs="Arial"/>
          <w:color w:val="000000"/>
          <w:spacing w:val="-2"/>
          <w:w w:val="98"/>
          <w:sz w:val="22"/>
          <w:szCs w:val="22"/>
        </w:rPr>
        <w:t>m</w:t>
      </w:r>
      <w:r w:rsidRPr="00522043">
        <w:rPr>
          <w:rFonts w:ascii="Arial" w:hAnsi="Arial" w:cs="Arial"/>
          <w:color w:val="000000"/>
          <w:w w:val="98"/>
          <w:sz w:val="22"/>
          <w:szCs w:val="22"/>
        </w:rPr>
        <w:t>inistraçãocon</w:t>
      </w:r>
      <w:r w:rsidRPr="00522043">
        <w:rPr>
          <w:rFonts w:ascii="Arial" w:hAnsi="Arial" w:cs="Arial"/>
          <w:color w:val="000000"/>
          <w:spacing w:val="-2"/>
          <w:w w:val="98"/>
          <w:sz w:val="22"/>
          <w:szCs w:val="22"/>
        </w:rPr>
        <w:t>v</w:t>
      </w:r>
      <w:r w:rsidRPr="00522043">
        <w:rPr>
          <w:rFonts w:ascii="Arial" w:hAnsi="Arial" w:cs="Arial"/>
          <w:color w:val="000000"/>
          <w:w w:val="98"/>
          <w:sz w:val="22"/>
          <w:szCs w:val="22"/>
        </w:rPr>
        <w:t>ocarparano</w:t>
      </w:r>
      <w:r w:rsidRPr="00522043">
        <w:rPr>
          <w:rFonts w:ascii="Arial" w:hAnsi="Arial" w:cs="Arial"/>
          <w:color w:val="000000"/>
          <w:spacing w:val="-2"/>
          <w:w w:val="98"/>
          <w:sz w:val="22"/>
          <w:szCs w:val="22"/>
        </w:rPr>
        <w:t>v</w:t>
      </w:r>
      <w:r w:rsidRPr="00522043">
        <w:rPr>
          <w:rFonts w:ascii="Arial" w:hAnsi="Arial" w:cs="Arial"/>
          <w:color w:val="000000"/>
          <w:w w:val="98"/>
          <w:sz w:val="22"/>
          <w:szCs w:val="22"/>
        </w:rPr>
        <w:t>asessãop</w:t>
      </w:r>
      <w:r w:rsidRPr="00522043">
        <w:rPr>
          <w:rFonts w:ascii="Arial" w:hAnsi="Arial" w:cs="Arial"/>
          <w:color w:val="000000"/>
          <w:spacing w:val="-2"/>
          <w:w w:val="98"/>
          <w:sz w:val="22"/>
          <w:szCs w:val="22"/>
        </w:rPr>
        <w:t>ú</w:t>
      </w:r>
      <w:r w:rsidRPr="00522043">
        <w:rPr>
          <w:rFonts w:ascii="Arial" w:hAnsi="Arial" w:cs="Arial"/>
          <w:color w:val="000000"/>
          <w:w w:val="98"/>
          <w:sz w:val="22"/>
          <w:szCs w:val="22"/>
        </w:rPr>
        <w:t>blicaoslic</w:t>
      </w:r>
      <w:r w:rsidRPr="00522043">
        <w:rPr>
          <w:rFonts w:ascii="Arial" w:hAnsi="Arial" w:cs="Arial"/>
          <w:color w:val="000000"/>
          <w:spacing w:val="-2"/>
          <w:w w:val="98"/>
          <w:sz w:val="22"/>
          <w:szCs w:val="22"/>
        </w:rPr>
        <w:t>i</w:t>
      </w:r>
      <w:r w:rsidRPr="00522043">
        <w:rPr>
          <w:rFonts w:ascii="Arial" w:hAnsi="Arial" w:cs="Arial"/>
          <w:color w:val="000000"/>
          <w:spacing w:val="-3"/>
          <w:w w:val="98"/>
          <w:sz w:val="22"/>
          <w:szCs w:val="22"/>
        </w:rPr>
        <w:t>t</w:t>
      </w:r>
      <w:r w:rsidRPr="00522043">
        <w:rPr>
          <w:rFonts w:ascii="Arial" w:hAnsi="Arial" w:cs="Arial"/>
          <w:color w:val="000000"/>
          <w:w w:val="98"/>
          <w:sz w:val="22"/>
          <w:szCs w:val="22"/>
        </w:rPr>
        <w:t>antesre</w:t>
      </w:r>
      <w:r w:rsidRPr="00522043">
        <w:rPr>
          <w:rFonts w:ascii="Arial" w:hAnsi="Arial" w:cs="Arial"/>
          <w:color w:val="000000"/>
          <w:spacing w:val="-2"/>
          <w:w w:val="98"/>
          <w:sz w:val="22"/>
          <w:szCs w:val="22"/>
        </w:rPr>
        <w:t>m</w:t>
      </w:r>
      <w:r w:rsidRPr="00522043">
        <w:rPr>
          <w:rFonts w:ascii="Arial" w:hAnsi="Arial" w:cs="Arial"/>
          <w:color w:val="000000"/>
          <w:w w:val="98"/>
          <w:sz w:val="22"/>
          <w:szCs w:val="22"/>
        </w:rPr>
        <w:t>anescente</w:t>
      </w:r>
      <w:r w:rsidRPr="00522043">
        <w:rPr>
          <w:rFonts w:ascii="Arial" w:hAnsi="Arial" w:cs="Arial"/>
          <w:color w:val="000000"/>
          <w:spacing w:val="-2"/>
          <w:w w:val="98"/>
          <w:sz w:val="22"/>
          <w:szCs w:val="22"/>
        </w:rPr>
        <w:t>s</w:t>
      </w:r>
      <w:r w:rsidRPr="00522043">
        <w:rPr>
          <w:rFonts w:ascii="Arial" w:hAnsi="Arial" w:cs="Arial"/>
          <w:color w:val="000000"/>
          <w:w w:val="98"/>
          <w:sz w:val="22"/>
          <w:szCs w:val="22"/>
        </w:rPr>
        <w:t xml:space="preserve">, </w:t>
      </w:r>
      <w:r w:rsidRPr="00522043">
        <w:rPr>
          <w:rFonts w:ascii="Arial" w:hAnsi="Arial" w:cs="Arial"/>
          <w:color w:val="000000"/>
          <w:w w:val="98"/>
          <w:sz w:val="22"/>
          <w:szCs w:val="22"/>
        </w:rPr>
        <w:lastRenderedPageBreak/>
        <w:t>naordemdeclas</w:t>
      </w:r>
      <w:r w:rsidRPr="00522043">
        <w:rPr>
          <w:rFonts w:ascii="Arial" w:hAnsi="Arial" w:cs="Arial"/>
          <w:color w:val="000000"/>
          <w:spacing w:val="-2"/>
          <w:w w:val="98"/>
          <w:sz w:val="22"/>
          <w:szCs w:val="22"/>
        </w:rPr>
        <w:t>s</w:t>
      </w:r>
      <w:r w:rsidRPr="00522043">
        <w:rPr>
          <w:rFonts w:ascii="Arial" w:hAnsi="Arial" w:cs="Arial"/>
          <w:color w:val="000000"/>
          <w:w w:val="98"/>
          <w:sz w:val="22"/>
          <w:szCs w:val="22"/>
        </w:rPr>
        <w:t>ific</w:t>
      </w:r>
      <w:r w:rsidRPr="00522043">
        <w:rPr>
          <w:rFonts w:ascii="Arial" w:hAnsi="Arial" w:cs="Arial"/>
          <w:color w:val="000000"/>
          <w:spacing w:val="-2"/>
          <w:w w:val="98"/>
          <w:sz w:val="22"/>
          <w:szCs w:val="22"/>
        </w:rPr>
        <w:t>aç</w:t>
      </w:r>
      <w:r w:rsidRPr="00522043">
        <w:rPr>
          <w:rFonts w:ascii="Arial" w:hAnsi="Arial" w:cs="Arial"/>
          <w:color w:val="000000"/>
          <w:w w:val="98"/>
          <w:sz w:val="22"/>
          <w:szCs w:val="22"/>
        </w:rPr>
        <w:t>ão,paraco</w:t>
      </w:r>
      <w:r w:rsidRPr="00522043">
        <w:rPr>
          <w:rFonts w:ascii="Arial" w:hAnsi="Arial" w:cs="Arial"/>
          <w:color w:val="000000"/>
          <w:spacing w:val="-2"/>
          <w:w w:val="98"/>
          <w:sz w:val="22"/>
          <w:szCs w:val="22"/>
        </w:rPr>
        <w:t>n</w:t>
      </w:r>
      <w:r w:rsidRPr="00522043">
        <w:rPr>
          <w:rFonts w:ascii="Arial" w:hAnsi="Arial" w:cs="Arial"/>
          <w:color w:val="000000"/>
          <w:w w:val="98"/>
          <w:sz w:val="22"/>
          <w:szCs w:val="22"/>
        </w:rPr>
        <w:t>tratação,oure</w:t>
      </w:r>
      <w:r w:rsidRPr="00522043">
        <w:rPr>
          <w:rFonts w:ascii="Arial" w:hAnsi="Arial" w:cs="Arial"/>
          <w:color w:val="000000"/>
          <w:spacing w:val="-2"/>
          <w:w w:val="98"/>
          <w:sz w:val="22"/>
          <w:szCs w:val="22"/>
        </w:rPr>
        <w:t>v</w:t>
      </w:r>
      <w:r w:rsidRPr="00522043">
        <w:rPr>
          <w:rFonts w:ascii="Arial" w:hAnsi="Arial" w:cs="Arial"/>
          <w:color w:val="000000"/>
          <w:w w:val="98"/>
          <w:sz w:val="22"/>
          <w:szCs w:val="22"/>
        </w:rPr>
        <w:t>ogaralicitação.</w:t>
      </w:r>
    </w:p>
    <w:p w:rsidR="00CE7A31" w:rsidRPr="00522043" w:rsidRDefault="00CE7A31" w:rsidP="00FC6BDD">
      <w:pPr>
        <w:tabs>
          <w:tab w:val="num" w:pos="567"/>
        </w:tabs>
        <w:ind w:left="567" w:hanging="567"/>
        <w:jc w:val="both"/>
        <w:rPr>
          <w:rFonts w:ascii="Arial" w:hAnsi="Arial" w:cs="Arial"/>
          <w:sz w:val="22"/>
          <w:szCs w:val="22"/>
        </w:rPr>
      </w:pPr>
    </w:p>
    <w:p w:rsidR="00CE7A31" w:rsidRPr="00522043" w:rsidRDefault="00CE7A31" w:rsidP="00FC6BDD">
      <w:pPr>
        <w:tabs>
          <w:tab w:val="num" w:pos="567"/>
        </w:tabs>
        <w:ind w:left="567" w:hanging="567"/>
        <w:jc w:val="both"/>
        <w:rPr>
          <w:rFonts w:ascii="Arial" w:hAnsi="Arial" w:cs="Arial"/>
          <w:sz w:val="22"/>
          <w:szCs w:val="22"/>
        </w:rPr>
      </w:pPr>
    </w:p>
    <w:p w:rsidR="00CE7A31" w:rsidRPr="00522043" w:rsidRDefault="00CE7A31" w:rsidP="00FC6BDD">
      <w:pPr>
        <w:pStyle w:val="Corpodetexto"/>
        <w:tabs>
          <w:tab w:val="num" w:pos="567"/>
        </w:tabs>
        <w:ind w:left="567" w:hanging="567"/>
        <w:rPr>
          <w:rFonts w:ascii="Arial" w:hAnsi="Arial" w:cs="Arial"/>
          <w:b/>
          <w:szCs w:val="22"/>
        </w:rPr>
      </w:pPr>
      <w:r w:rsidRPr="00522043">
        <w:rPr>
          <w:rFonts w:ascii="Arial" w:hAnsi="Arial" w:cs="Arial"/>
          <w:b/>
          <w:szCs w:val="22"/>
        </w:rPr>
        <w:t>1</w:t>
      </w:r>
      <w:r w:rsidR="0079607B" w:rsidRPr="00522043">
        <w:rPr>
          <w:rFonts w:ascii="Arial" w:hAnsi="Arial" w:cs="Arial"/>
          <w:b/>
          <w:szCs w:val="22"/>
        </w:rPr>
        <w:t>0</w:t>
      </w:r>
      <w:r w:rsidRPr="00522043">
        <w:rPr>
          <w:rFonts w:ascii="Arial" w:hAnsi="Arial" w:cs="Arial"/>
          <w:b/>
          <w:szCs w:val="22"/>
        </w:rPr>
        <w:t>.</w:t>
      </w:r>
      <w:r w:rsidRPr="00522043">
        <w:rPr>
          <w:rFonts w:ascii="Arial" w:hAnsi="Arial" w:cs="Arial"/>
          <w:b/>
          <w:szCs w:val="22"/>
        </w:rPr>
        <w:tab/>
        <w:t>DA PROPOSTA</w:t>
      </w:r>
    </w:p>
    <w:p w:rsidR="00CE7A31" w:rsidRPr="00522043" w:rsidRDefault="00CE7A31" w:rsidP="00FC6BDD">
      <w:pPr>
        <w:pStyle w:val="Corpodetexto"/>
        <w:tabs>
          <w:tab w:val="num" w:pos="567"/>
        </w:tabs>
        <w:ind w:left="567" w:hanging="567"/>
        <w:rPr>
          <w:rFonts w:ascii="Arial" w:hAnsi="Arial" w:cs="Arial"/>
          <w:b/>
          <w:szCs w:val="22"/>
        </w:rPr>
      </w:pPr>
    </w:p>
    <w:p w:rsidR="00CE7A31" w:rsidRPr="00522043" w:rsidRDefault="00CE7A31" w:rsidP="00FC6BDD">
      <w:pPr>
        <w:pStyle w:val="Corpodetexto"/>
        <w:tabs>
          <w:tab w:val="num" w:pos="567"/>
        </w:tabs>
        <w:ind w:left="567" w:hanging="567"/>
        <w:rPr>
          <w:rFonts w:ascii="Arial" w:hAnsi="Arial" w:cs="Arial"/>
          <w:szCs w:val="22"/>
        </w:rPr>
      </w:pPr>
      <w:r w:rsidRPr="00522043">
        <w:rPr>
          <w:rFonts w:ascii="Arial" w:hAnsi="Arial" w:cs="Arial"/>
          <w:b/>
          <w:szCs w:val="22"/>
        </w:rPr>
        <w:t>1</w:t>
      </w:r>
      <w:r w:rsidR="0079607B" w:rsidRPr="00522043">
        <w:rPr>
          <w:rFonts w:ascii="Arial" w:hAnsi="Arial" w:cs="Arial"/>
          <w:b/>
          <w:szCs w:val="22"/>
        </w:rPr>
        <w:t>0</w:t>
      </w:r>
      <w:r w:rsidRPr="00522043">
        <w:rPr>
          <w:rFonts w:ascii="Arial" w:hAnsi="Arial" w:cs="Arial"/>
          <w:b/>
          <w:szCs w:val="22"/>
        </w:rPr>
        <w:t>.1.</w:t>
      </w:r>
      <w:r w:rsidRPr="00522043">
        <w:rPr>
          <w:rFonts w:ascii="Arial" w:hAnsi="Arial" w:cs="Arial"/>
          <w:szCs w:val="22"/>
        </w:rPr>
        <w:tab/>
        <w:t xml:space="preserve">A </w:t>
      </w:r>
      <w:r w:rsidRPr="00522043">
        <w:rPr>
          <w:rFonts w:ascii="Arial" w:hAnsi="Arial" w:cs="Arial"/>
          <w:b/>
          <w:szCs w:val="22"/>
        </w:rPr>
        <w:t>“PROPOSTA”</w:t>
      </w:r>
      <w:r w:rsidRPr="00522043">
        <w:rPr>
          <w:rFonts w:ascii="Arial" w:hAnsi="Arial" w:cs="Arial"/>
          <w:szCs w:val="22"/>
        </w:rPr>
        <w:t xml:space="preserve"> deverá ser apresentada em </w:t>
      </w:r>
      <w:r w:rsidR="0043625E" w:rsidRPr="00522043">
        <w:rPr>
          <w:rFonts w:ascii="Arial" w:hAnsi="Arial" w:cs="Arial"/>
          <w:b/>
          <w:szCs w:val="22"/>
        </w:rPr>
        <w:t>uma</w:t>
      </w:r>
      <w:r w:rsidRPr="00522043">
        <w:rPr>
          <w:rFonts w:ascii="Arial" w:hAnsi="Arial" w:cs="Arial"/>
          <w:b/>
          <w:szCs w:val="22"/>
        </w:rPr>
        <w:t xml:space="preserve"> via</w:t>
      </w:r>
      <w:r w:rsidRPr="00522043">
        <w:rPr>
          <w:rFonts w:ascii="Arial" w:hAnsi="Arial" w:cs="Arial"/>
          <w:szCs w:val="22"/>
        </w:rPr>
        <w:t xml:space="preserve">, de forma clara e detalhada, devidamente datada, </w:t>
      </w:r>
      <w:r w:rsidR="005F592B" w:rsidRPr="00522043">
        <w:rPr>
          <w:rFonts w:ascii="Arial" w:hAnsi="Arial" w:cs="Arial"/>
          <w:szCs w:val="22"/>
        </w:rPr>
        <w:t>numerada</w:t>
      </w:r>
      <w:r w:rsidR="007E776A" w:rsidRPr="00522043">
        <w:rPr>
          <w:rFonts w:ascii="Arial" w:hAnsi="Arial" w:cs="Arial"/>
          <w:szCs w:val="22"/>
        </w:rPr>
        <w:t xml:space="preserve"> em todas as páginas</w:t>
      </w:r>
      <w:r w:rsidR="005F592B" w:rsidRPr="00522043">
        <w:rPr>
          <w:rFonts w:ascii="Arial" w:hAnsi="Arial" w:cs="Arial"/>
          <w:szCs w:val="22"/>
        </w:rPr>
        <w:t xml:space="preserve">, </w:t>
      </w:r>
      <w:r w:rsidR="0043625E" w:rsidRPr="00522043">
        <w:rPr>
          <w:rFonts w:ascii="Arial" w:hAnsi="Arial" w:cs="Arial"/>
          <w:szCs w:val="22"/>
        </w:rPr>
        <w:t xml:space="preserve">carimbada e </w:t>
      </w:r>
      <w:r w:rsidRPr="00522043">
        <w:rPr>
          <w:rFonts w:ascii="Arial" w:hAnsi="Arial" w:cs="Arial"/>
          <w:szCs w:val="22"/>
        </w:rPr>
        <w:t>assin</w:t>
      </w:r>
      <w:r w:rsidR="004D3562" w:rsidRPr="00522043">
        <w:rPr>
          <w:rFonts w:ascii="Arial" w:hAnsi="Arial" w:cs="Arial"/>
          <w:szCs w:val="22"/>
        </w:rPr>
        <w:t xml:space="preserve">ada na última folha e rubricada </w:t>
      </w:r>
      <w:r w:rsidRPr="00522043">
        <w:rPr>
          <w:rFonts w:ascii="Arial" w:hAnsi="Arial" w:cs="Arial"/>
          <w:szCs w:val="22"/>
        </w:rPr>
        <w:t xml:space="preserve">nas demais pelo representante legal e pelo responsável técnico da licitante, </w:t>
      </w:r>
      <w:r w:rsidR="004D3562" w:rsidRPr="00522043">
        <w:rPr>
          <w:rFonts w:ascii="Arial" w:hAnsi="Arial" w:cs="Arial"/>
          <w:szCs w:val="22"/>
        </w:rPr>
        <w:t xml:space="preserve">encadernada na forma como preferir o licitante </w:t>
      </w:r>
      <w:r w:rsidRPr="00522043">
        <w:rPr>
          <w:rFonts w:ascii="Arial" w:hAnsi="Arial" w:cs="Arial"/>
          <w:szCs w:val="22"/>
        </w:rPr>
        <w:t>atendendo as seguintes exigências:</w:t>
      </w:r>
    </w:p>
    <w:p w:rsidR="00CE7A31" w:rsidRPr="00522043" w:rsidRDefault="00CE7A31" w:rsidP="00FC6BDD">
      <w:pPr>
        <w:pStyle w:val="Corpodetexto"/>
        <w:tabs>
          <w:tab w:val="num" w:pos="567"/>
        </w:tabs>
        <w:ind w:left="567" w:hanging="567"/>
        <w:rPr>
          <w:rFonts w:ascii="Arial" w:hAnsi="Arial" w:cs="Arial"/>
          <w:color w:val="FF0000"/>
          <w:szCs w:val="22"/>
        </w:rPr>
      </w:pPr>
    </w:p>
    <w:p w:rsidR="00CE7A31" w:rsidRPr="00522043" w:rsidRDefault="00CE7A31" w:rsidP="0091718E">
      <w:pPr>
        <w:numPr>
          <w:ilvl w:val="0"/>
          <w:numId w:val="19"/>
        </w:numPr>
        <w:jc w:val="both"/>
        <w:rPr>
          <w:rFonts w:ascii="Arial" w:hAnsi="Arial" w:cs="Arial"/>
          <w:sz w:val="22"/>
          <w:szCs w:val="22"/>
        </w:rPr>
      </w:pPr>
      <w:r w:rsidRPr="00522043">
        <w:rPr>
          <w:rFonts w:ascii="Arial" w:hAnsi="Arial" w:cs="Arial"/>
          <w:sz w:val="22"/>
          <w:szCs w:val="22"/>
        </w:rPr>
        <w:t xml:space="preserve">Apresentar planilha de quantitativos e preços unitários de conformidade com Anexo </w:t>
      </w:r>
      <w:r w:rsidR="00723E03" w:rsidRPr="00522043">
        <w:rPr>
          <w:rFonts w:ascii="Arial" w:hAnsi="Arial" w:cs="Arial"/>
          <w:sz w:val="22"/>
          <w:szCs w:val="22"/>
        </w:rPr>
        <w:t>V</w:t>
      </w:r>
      <w:r w:rsidR="00470469" w:rsidRPr="00522043">
        <w:rPr>
          <w:rFonts w:ascii="Arial" w:hAnsi="Arial" w:cs="Arial"/>
          <w:sz w:val="22"/>
          <w:szCs w:val="22"/>
        </w:rPr>
        <w:t>II.</w:t>
      </w: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 xml:space="preserve">Os preços ofertados devem ser expressos em real (R$), unitários e totais com duas casas decimais, indicando o valor global da </w:t>
      </w:r>
      <w:r w:rsidRPr="00522043">
        <w:rPr>
          <w:rFonts w:ascii="Arial" w:hAnsi="Arial" w:cs="Arial"/>
          <w:b/>
          <w:szCs w:val="22"/>
        </w:rPr>
        <w:t>“PROPOSTA”,</w:t>
      </w:r>
      <w:r w:rsidRPr="00522043">
        <w:rPr>
          <w:rFonts w:ascii="Arial" w:hAnsi="Arial" w:cs="Arial"/>
          <w:szCs w:val="22"/>
        </w:rPr>
        <w:t xml:space="preserve"> em algarismo e por extenso, e devem compreender todos os custos e despesas que, direta ou indiretamente, decorram documprimento pleno e integral do objeto deste </w:t>
      </w:r>
      <w:r w:rsidRPr="00522043">
        <w:rPr>
          <w:rFonts w:ascii="Arial" w:hAnsi="Arial" w:cs="Arial"/>
          <w:b/>
          <w:szCs w:val="22"/>
        </w:rPr>
        <w:t>Edital</w:t>
      </w:r>
      <w:r w:rsidRPr="00522043">
        <w:rPr>
          <w:rFonts w:ascii="Arial" w:hAnsi="Arial" w:cs="Arial"/>
          <w:szCs w:val="22"/>
        </w:rPr>
        <w:t xml:space="preserve"> e seus Anexos;</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Em caso de não incidência ou isenção de imposto, a licitante deverá indicar o documento legal que determine o benefício;</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 xml:space="preserve">Todos os preços da </w:t>
      </w:r>
      <w:r w:rsidRPr="00522043">
        <w:rPr>
          <w:rFonts w:ascii="Arial" w:hAnsi="Arial" w:cs="Arial"/>
          <w:b/>
          <w:szCs w:val="22"/>
        </w:rPr>
        <w:t>“PROPOSTA”</w:t>
      </w:r>
      <w:r w:rsidRPr="00522043">
        <w:rPr>
          <w:rFonts w:ascii="Arial" w:hAnsi="Arial" w:cs="Arial"/>
          <w:szCs w:val="22"/>
        </w:rPr>
        <w:t xml:space="preserve"> devem ser apresentados como definitivos, não sendo aceitos quaisquer hipóteses que tornem os preços inconclusos, tais como indicação de preços estimados, reembolso de valores não discriminados na </w:t>
      </w:r>
      <w:r w:rsidRPr="00522043">
        <w:rPr>
          <w:rFonts w:ascii="Arial" w:hAnsi="Arial" w:cs="Arial"/>
          <w:b/>
          <w:szCs w:val="22"/>
        </w:rPr>
        <w:t>“PROPOSTA</w:t>
      </w:r>
      <w:r w:rsidRPr="00522043">
        <w:rPr>
          <w:rFonts w:ascii="Arial" w:hAnsi="Arial" w:cs="Arial"/>
          <w:szCs w:val="22"/>
        </w:rPr>
        <w:t xml:space="preserve">” ou menções de descontos ou acréscimos de preços ou quaisquer vantagens em relação à </w:t>
      </w:r>
      <w:r w:rsidRPr="00522043">
        <w:rPr>
          <w:rFonts w:ascii="Arial" w:hAnsi="Arial" w:cs="Arial"/>
          <w:b/>
          <w:szCs w:val="22"/>
        </w:rPr>
        <w:t>“PROPOSTA”</w:t>
      </w:r>
      <w:r w:rsidRPr="00522043">
        <w:rPr>
          <w:rFonts w:ascii="Arial" w:hAnsi="Arial" w:cs="Arial"/>
          <w:szCs w:val="22"/>
        </w:rPr>
        <w:t xml:space="preserve"> de outra licitante;</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Os preços apresentados, considerando os descontos, se houver, deverão ser preços finais e não serão considerados alegações e pleitos das licitantes para majoração dos preços unitários e totais. Os descontos, quando houver, deverão estar inclusos nos preços unitários e totais propostos;</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 xml:space="preserve">Não poderá haver cotação parcial das quantidades contidas nas planilhas de quantitativas de serviços e preços unitários constantes do </w:t>
      </w:r>
      <w:r w:rsidRPr="00522043">
        <w:rPr>
          <w:rFonts w:ascii="Arial" w:hAnsi="Arial" w:cs="Arial"/>
          <w:szCs w:val="22"/>
          <w:u w:val="single"/>
        </w:rPr>
        <w:t xml:space="preserve">Anexo </w:t>
      </w:r>
      <w:r w:rsidR="00723E03" w:rsidRPr="00522043">
        <w:rPr>
          <w:rFonts w:ascii="Arial" w:hAnsi="Arial" w:cs="Arial"/>
          <w:szCs w:val="22"/>
          <w:u w:val="single"/>
        </w:rPr>
        <w:t>V</w:t>
      </w:r>
      <w:r w:rsidR="00470469" w:rsidRPr="00522043">
        <w:rPr>
          <w:rFonts w:ascii="Arial" w:hAnsi="Arial" w:cs="Arial"/>
          <w:szCs w:val="22"/>
          <w:u w:val="single"/>
        </w:rPr>
        <w:t>II</w:t>
      </w:r>
      <w:r w:rsidRPr="00522043">
        <w:rPr>
          <w:rFonts w:ascii="Arial" w:hAnsi="Arial" w:cs="Arial"/>
          <w:szCs w:val="22"/>
        </w:rPr>
        <w:t xml:space="preserve"> deste </w:t>
      </w:r>
      <w:r w:rsidRPr="00522043">
        <w:rPr>
          <w:rFonts w:ascii="Arial" w:hAnsi="Arial" w:cs="Arial"/>
          <w:b/>
          <w:szCs w:val="22"/>
        </w:rPr>
        <w:t>Edital</w:t>
      </w:r>
      <w:r w:rsidRPr="00522043">
        <w:rPr>
          <w:rFonts w:ascii="Arial" w:hAnsi="Arial" w:cs="Arial"/>
          <w:szCs w:val="22"/>
        </w:rPr>
        <w:t>;</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 xml:space="preserve">Informar prazo de validade da </w:t>
      </w:r>
      <w:r w:rsidRPr="00522043">
        <w:rPr>
          <w:rFonts w:ascii="Arial" w:hAnsi="Arial" w:cs="Arial"/>
          <w:b/>
          <w:szCs w:val="22"/>
        </w:rPr>
        <w:t>“PROPOSTA”</w:t>
      </w:r>
      <w:r w:rsidRPr="00522043">
        <w:rPr>
          <w:rFonts w:ascii="Arial" w:hAnsi="Arial" w:cs="Arial"/>
          <w:szCs w:val="22"/>
        </w:rPr>
        <w:t>, o qual não deverá ser inferior a 60 (sessenta) dias consecutivos a contar da data de sua apresentação;</w:t>
      </w:r>
    </w:p>
    <w:p w:rsidR="00FB1CE1" w:rsidRPr="00522043" w:rsidRDefault="00FB1CE1" w:rsidP="00FB1CE1">
      <w:pPr>
        <w:pStyle w:val="PargrafodaLista"/>
        <w:rPr>
          <w:rFonts w:ascii="Arial" w:hAnsi="Arial" w:cs="Arial"/>
          <w:sz w:val="22"/>
          <w:szCs w:val="22"/>
        </w:rPr>
      </w:pPr>
    </w:p>
    <w:p w:rsidR="00FB1CE1" w:rsidRPr="00522043" w:rsidRDefault="00CE7A31" w:rsidP="0091718E">
      <w:pPr>
        <w:pStyle w:val="Corpodetexto"/>
        <w:numPr>
          <w:ilvl w:val="0"/>
          <w:numId w:val="19"/>
        </w:numPr>
        <w:rPr>
          <w:rFonts w:ascii="Arial" w:hAnsi="Arial" w:cs="Arial"/>
          <w:szCs w:val="22"/>
        </w:rPr>
      </w:pPr>
      <w:r w:rsidRPr="00522043">
        <w:rPr>
          <w:rFonts w:ascii="Arial" w:hAnsi="Arial" w:cs="Arial"/>
          <w:szCs w:val="22"/>
        </w:rPr>
        <w:t xml:space="preserve">Apresentar Cronograma Físico-Financeiro, </w:t>
      </w:r>
      <w:r w:rsidR="00723E03" w:rsidRPr="00522043">
        <w:rPr>
          <w:rFonts w:ascii="Arial" w:hAnsi="Arial" w:cs="Arial"/>
          <w:szCs w:val="22"/>
        </w:rPr>
        <w:t>conforme Anexo V</w:t>
      </w:r>
      <w:r w:rsidR="007E776A" w:rsidRPr="00522043">
        <w:rPr>
          <w:rFonts w:ascii="Arial" w:hAnsi="Arial" w:cs="Arial"/>
          <w:szCs w:val="22"/>
        </w:rPr>
        <w:t>III</w:t>
      </w:r>
      <w:r w:rsidRPr="00522043">
        <w:rPr>
          <w:rFonts w:ascii="Arial" w:hAnsi="Arial" w:cs="Arial"/>
          <w:szCs w:val="22"/>
        </w:rPr>
        <w:t xml:space="preserve">, deste </w:t>
      </w:r>
      <w:r w:rsidRPr="00522043">
        <w:rPr>
          <w:rFonts w:ascii="Arial" w:hAnsi="Arial" w:cs="Arial"/>
          <w:b/>
          <w:szCs w:val="22"/>
        </w:rPr>
        <w:t>Edital;</w:t>
      </w:r>
    </w:p>
    <w:p w:rsidR="00FB1CE1" w:rsidRPr="00522043" w:rsidRDefault="00FB1CE1" w:rsidP="00FB1CE1">
      <w:pPr>
        <w:pStyle w:val="PargrafodaLista"/>
        <w:rPr>
          <w:rFonts w:ascii="Arial" w:hAnsi="Arial" w:cs="Arial"/>
          <w:sz w:val="22"/>
          <w:szCs w:val="22"/>
        </w:rPr>
      </w:pPr>
    </w:p>
    <w:p w:rsidR="00CE7A31" w:rsidRPr="00522043" w:rsidRDefault="00CE7A31" w:rsidP="004D3562">
      <w:pPr>
        <w:pStyle w:val="Corpodetexto"/>
        <w:rPr>
          <w:rFonts w:ascii="Arial" w:hAnsi="Arial" w:cs="Arial"/>
          <w:szCs w:val="22"/>
        </w:rPr>
      </w:pPr>
    </w:p>
    <w:p w:rsidR="00CE7A31" w:rsidRPr="00522043" w:rsidRDefault="00CE7A31" w:rsidP="00CE7A31">
      <w:pPr>
        <w:pStyle w:val="Corpodetexto"/>
        <w:tabs>
          <w:tab w:val="left" w:pos="900"/>
          <w:tab w:val="left" w:pos="162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ab/>
        <w:t>DO PROCEDIMENTO</w:t>
      </w:r>
    </w:p>
    <w:p w:rsidR="00CE7A31" w:rsidRPr="00522043" w:rsidRDefault="00CE7A31" w:rsidP="00CE7A31">
      <w:pPr>
        <w:pStyle w:val="Corpodetexto"/>
        <w:tabs>
          <w:tab w:val="left" w:pos="720"/>
          <w:tab w:val="left" w:pos="1620"/>
        </w:tabs>
        <w:rPr>
          <w:rFonts w:ascii="Arial" w:hAnsi="Arial" w:cs="Arial"/>
          <w:szCs w:val="22"/>
        </w:rPr>
      </w:pPr>
    </w:p>
    <w:p w:rsidR="00CE7A31" w:rsidRPr="00522043" w:rsidRDefault="00CE7A31" w:rsidP="00CE7A31">
      <w:pPr>
        <w:pStyle w:val="Corpodetexto"/>
        <w:ind w:left="900" w:hanging="900"/>
        <w:rPr>
          <w:rFonts w:ascii="Arial" w:hAnsi="Arial" w:cs="Arial"/>
          <w:color w:val="FF0000"/>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.1.</w:t>
      </w:r>
      <w:r w:rsidRPr="00522043">
        <w:rPr>
          <w:rFonts w:ascii="Arial" w:hAnsi="Arial" w:cs="Arial"/>
          <w:szCs w:val="22"/>
        </w:rPr>
        <w:tab/>
        <w:t xml:space="preserve">A abertura dos envelopes </w:t>
      </w:r>
      <w:r w:rsidRPr="00522043">
        <w:rPr>
          <w:rFonts w:ascii="Arial" w:hAnsi="Arial" w:cs="Arial"/>
          <w:b/>
          <w:szCs w:val="22"/>
        </w:rPr>
        <w:t>“HABILITAÇÃO”</w:t>
      </w:r>
      <w:r w:rsidRPr="00522043">
        <w:rPr>
          <w:rFonts w:ascii="Arial" w:hAnsi="Arial" w:cs="Arial"/>
          <w:szCs w:val="22"/>
        </w:rPr>
        <w:t xml:space="preserve"> e </w:t>
      </w:r>
      <w:r w:rsidRPr="00522043">
        <w:rPr>
          <w:rFonts w:ascii="Arial" w:hAnsi="Arial" w:cs="Arial"/>
          <w:b/>
          <w:szCs w:val="22"/>
        </w:rPr>
        <w:t>“PROPOSTA</w:t>
      </w:r>
      <w:proofErr w:type="gramStart"/>
      <w:r w:rsidRPr="00522043">
        <w:rPr>
          <w:rFonts w:ascii="Arial" w:hAnsi="Arial" w:cs="Arial"/>
          <w:b/>
          <w:szCs w:val="22"/>
        </w:rPr>
        <w:t>”</w:t>
      </w:r>
      <w:r w:rsidRPr="00522043">
        <w:rPr>
          <w:rFonts w:ascii="Arial" w:hAnsi="Arial" w:cs="Arial"/>
          <w:szCs w:val="22"/>
        </w:rPr>
        <w:t>será</w:t>
      </w:r>
      <w:proofErr w:type="gramEnd"/>
      <w:r w:rsidRPr="00522043">
        <w:rPr>
          <w:rFonts w:ascii="Arial" w:hAnsi="Arial" w:cs="Arial"/>
          <w:szCs w:val="22"/>
        </w:rPr>
        <w:t xml:space="preserve"> realizada em sessão pública, da qual se lavrará ata circunstanciada, a qual deverá ser assinada pelos representantes legais das licitantes presentes e pelos membros da </w:t>
      </w:r>
      <w:r w:rsidR="000907D4" w:rsidRPr="00522043">
        <w:rPr>
          <w:rFonts w:ascii="Arial" w:hAnsi="Arial" w:cs="Arial"/>
          <w:szCs w:val="22"/>
        </w:rPr>
        <w:t>Comissão Permanente</w:t>
      </w:r>
      <w:r w:rsidRPr="00522043">
        <w:rPr>
          <w:rFonts w:ascii="Arial" w:hAnsi="Arial" w:cs="Arial"/>
          <w:szCs w:val="22"/>
        </w:rPr>
        <w:t xml:space="preserve"> de Licitação.</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.2.</w:t>
      </w:r>
      <w:r w:rsidRPr="00522043">
        <w:rPr>
          <w:rFonts w:ascii="Arial" w:hAnsi="Arial" w:cs="Arial"/>
          <w:szCs w:val="22"/>
        </w:rPr>
        <w:tab/>
        <w:t xml:space="preserve">Abertos os envelopes </w:t>
      </w:r>
      <w:r w:rsidRPr="00522043">
        <w:rPr>
          <w:rFonts w:ascii="Arial" w:hAnsi="Arial" w:cs="Arial"/>
          <w:b/>
          <w:szCs w:val="22"/>
        </w:rPr>
        <w:t>“HABILITAÇÃO”,</w:t>
      </w:r>
      <w:r w:rsidRPr="00522043">
        <w:rPr>
          <w:rFonts w:ascii="Arial" w:hAnsi="Arial" w:cs="Arial"/>
          <w:szCs w:val="22"/>
        </w:rPr>
        <w:t xml:space="preserve"> seus conteúdos serão examinados e rubricados pela </w:t>
      </w:r>
      <w:r w:rsidR="000907D4" w:rsidRPr="00522043">
        <w:rPr>
          <w:rFonts w:ascii="Arial" w:hAnsi="Arial" w:cs="Arial"/>
          <w:szCs w:val="22"/>
        </w:rPr>
        <w:t>Comissão Permanente</w:t>
      </w:r>
      <w:r w:rsidRPr="00522043">
        <w:rPr>
          <w:rFonts w:ascii="Arial" w:hAnsi="Arial" w:cs="Arial"/>
          <w:szCs w:val="22"/>
        </w:rPr>
        <w:t xml:space="preserve"> de Licitação Municipale pelos representantes credenciados </w:t>
      </w:r>
      <w:r w:rsidRPr="00522043">
        <w:rPr>
          <w:rFonts w:ascii="Arial" w:hAnsi="Arial" w:cs="Arial"/>
          <w:szCs w:val="22"/>
        </w:rPr>
        <w:lastRenderedPageBreak/>
        <w:t>das licitantes, não sendo permitida a retirada dos documentos do recinto da reunião, bem como a sua reprodução sob qualquer forma.</w:t>
      </w:r>
    </w:p>
    <w:p w:rsidR="00CE7A31" w:rsidRPr="00522043" w:rsidRDefault="00CE7A31" w:rsidP="00CE7A31">
      <w:pPr>
        <w:pStyle w:val="Corpodetexto"/>
        <w:ind w:left="705" w:hanging="705"/>
        <w:rPr>
          <w:rFonts w:ascii="Arial" w:hAnsi="Arial" w:cs="Arial"/>
          <w:szCs w:val="22"/>
        </w:rPr>
      </w:pPr>
    </w:p>
    <w:p w:rsidR="00723E03" w:rsidRPr="00522043" w:rsidRDefault="00CE7A31" w:rsidP="00723E03">
      <w:pPr>
        <w:pStyle w:val="Corpodetexto"/>
        <w:ind w:left="851" w:hanging="851"/>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.2.1.</w:t>
      </w:r>
      <w:r w:rsidRPr="00522043">
        <w:rPr>
          <w:rFonts w:ascii="Arial" w:hAnsi="Arial" w:cs="Arial"/>
          <w:b/>
          <w:szCs w:val="22"/>
        </w:rPr>
        <w:tab/>
      </w:r>
      <w:r w:rsidRPr="00522043">
        <w:rPr>
          <w:rFonts w:ascii="Arial" w:hAnsi="Arial" w:cs="Arial"/>
          <w:szCs w:val="22"/>
        </w:rPr>
        <w:t xml:space="preserve">A </w:t>
      </w:r>
      <w:r w:rsidR="000907D4" w:rsidRPr="00522043">
        <w:rPr>
          <w:rFonts w:ascii="Arial" w:hAnsi="Arial" w:cs="Arial"/>
          <w:szCs w:val="22"/>
        </w:rPr>
        <w:t>Comissão Permanente</w:t>
      </w:r>
      <w:r w:rsidRPr="00522043">
        <w:rPr>
          <w:rFonts w:ascii="Arial" w:hAnsi="Arial" w:cs="Arial"/>
          <w:szCs w:val="22"/>
        </w:rPr>
        <w:t xml:space="preserve"> de Licitação Municipal</w:t>
      </w:r>
      <w:r w:rsidR="00C36D4E" w:rsidRPr="00522043">
        <w:rPr>
          <w:rFonts w:ascii="Arial" w:hAnsi="Arial" w:cs="Arial"/>
          <w:szCs w:val="22"/>
        </w:rPr>
        <w:t xml:space="preserve"> p</w:t>
      </w:r>
      <w:r w:rsidR="001C11C9" w:rsidRPr="00522043">
        <w:rPr>
          <w:rFonts w:ascii="Arial" w:hAnsi="Arial" w:cs="Arial"/>
          <w:szCs w:val="22"/>
        </w:rPr>
        <w:t xml:space="preserve">oderá suspender o certame para </w:t>
      </w:r>
      <w:r w:rsidR="00C36D4E" w:rsidRPr="00522043">
        <w:rPr>
          <w:rFonts w:ascii="Arial" w:hAnsi="Arial" w:cs="Arial"/>
          <w:szCs w:val="22"/>
        </w:rPr>
        <w:t>analisarem a</w:t>
      </w:r>
      <w:r w:rsidRPr="00522043">
        <w:rPr>
          <w:rFonts w:ascii="Arial" w:hAnsi="Arial" w:cs="Arial"/>
          <w:szCs w:val="22"/>
        </w:rPr>
        <w:t xml:space="preserve"> docume</w:t>
      </w:r>
      <w:r w:rsidR="00723E03" w:rsidRPr="00522043">
        <w:rPr>
          <w:rFonts w:ascii="Arial" w:hAnsi="Arial" w:cs="Arial"/>
          <w:szCs w:val="22"/>
        </w:rPr>
        <w:t>ntação referente à habilitação.</w:t>
      </w:r>
    </w:p>
    <w:p w:rsidR="00723E03" w:rsidRPr="00522043" w:rsidRDefault="00723E03" w:rsidP="00723E03">
      <w:pPr>
        <w:pStyle w:val="Corpodetexto"/>
        <w:ind w:left="851" w:hanging="851"/>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.3.</w:t>
      </w:r>
      <w:r w:rsidRPr="00522043">
        <w:rPr>
          <w:rFonts w:ascii="Arial" w:hAnsi="Arial" w:cs="Arial"/>
          <w:szCs w:val="22"/>
        </w:rPr>
        <w:tab/>
        <w:t xml:space="preserve">Se a documentação restar incompleta, incorreta ou contrariar qualquer dispositivo deste </w:t>
      </w:r>
      <w:r w:rsidRPr="00522043">
        <w:rPr>
          <w:rFonts w:ascii="Arial" w:hAnsi="Arial" w:cs="Arial"/>
          <w:b/>
          <w:szCs w:val="22"/>
        </w:rPr>
        <w:t>Edital</w:t>
      </w:r>
      <w:r w:rsidRPr="00522043">
        <w:rPr>
          <w:rFonts w:ascii="Arial" w:hAnsi="Arial" w:cs="Arial"/>
          <w:szCs w:val="22"/>
        </w:rPr>
        <w:t xml:space="preserve"> ou de Lei, a </w:t>
      </w:r>
      <w:r w:rsidR="000907D4" w:rsidRPr="00522043">
        <w:rPr>
          <w:rFonts w:ascii="Arial" w:hAnsi="Arial" w:cs="Arial"/>
          <w:szCs w:val="22"/>
        </w:rPr>
        <w:t>Comissão Permanente</w:t>
      </w:r>
      <w:r w:rsidRPr="00522043">
        <w:rPr>
          <w:rFonts w:ascii="Arial" w:hAnsi="Arial" w:cs="Arial"/>
          <w:szCs w:val="22"/>
        </w:rPr>
        <w:t xml:space="preserve"> de Licitação Municipal considerará a licitante inabilitada.</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.4.</w:t>
      </w:r>
      <w:r w:rsidRPr="00522043">
        <w:rPr>
          <w:rFonts w:ascii="Arial" w:hAnsi="Arial" w:cs="Arial"/>
          <w:szCs w:val="22"/>
        </w:rPr>
        <w:tab/>
        <w:t xml:space="preserve">Em nenhuma hipótese, será concedido prazo para a apresentação de documentos exigidos neste </w:t>
      </w:r>
      <w:r w:rsidRPr="00522043">
        <w:rPr>
          <w:rFonts w:ascii="Arial" w:hAnsi="Arial" w:cs="Arial"/>
          <w:b/>
          <w:szCs w:val="22"/>
        </w:rPr>
        <w:t>Edital.</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.5.</w:t>
      </w:r>
      <w:r w:rsidRPr="00522043">
        <w:rPr>
          <w:rFonts w:ascii="Arial" w:hAnsi="Arial" w:cs="Arial"/>
          <w:szCs w:val="22"/>
        </w:rPr>
        <w:tab/>
        <w:t xml:space="preserve">Em caso de suspensão da reunião após a abertura dos envelopes </w:t>
      </w:r>
      <w:r w:rsidRPr="00522043">
        <w:rPr>
          <w:rFonts w:ascii="Arial" w:hAnsi="Arial" w:cs="Arial"/>
          <w:b/>
          <w:szCs w:val="22"/>
        </w:rPr>
        <w:t>“HABILITAÇÃO”,</w:t>
      </w:r>
      <w:r w:rsidRPr="00522043">
        <w:rPr>
          <w:rFonts w:ascii="Arial" w:hAnsi="Arial" w:cs="Arial"/>
          <w:szCs w:val="22"/>
        </w:rPr>
        <w:t xml:space="preserve"> os envelopes </w:t>
      </w:r>
      <w:r w:rsidRPr="00522043">
        <w:rPr>
          <w:rFonts w:ascii="Arial" w:hAnsi="Arial" w:cs="Arial"/>
          <w:b/>
          <w:szCs w:val="22"/>
        </w:rPr>
        <w:t>“PROPOSTA”</w:t>
      </w:r>
      <w:r w:rsidRPr="00522043">
        <w:rPr>
          <w:rFonts w:ascii="Arial" w:hAnsi="Arial" w:cs="Arial"/>
          <w:szCs w:val="22"/>
        </w:rPr>
        <w:t xml:space="preserve"> serão rubricados pela </w:t>
      </w:r>
      <w:r w:rsidR="000907D4" w:rsidRPr="00522043">
        <w:rPr>
          <w:rFonts w:ascii="Arial" w:hAnsi="Arial" w:cs="Arial"/>
          <w:szCs w:val="22"/>
        </w:rPr>
        <w:t>Comissão Permanente</w:t>
      </w:r>
      <w:r w:rsidRPr="00522043">
        <w:rPr>
          <w:rFonts w:ascii="Arial" w:hAnsi="Arial" w:cs="Arial"/>
          <w:szCs w:val="22"/>
        </w:rPr>
        <w:t xml:space="preserve"> de Licitação Municipal e pelos representantes credenciados das licitantes, ficando em poder da Comissão até nova data e hora marcada para abertura dos mesmos.</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.6.</w:t>
      </w:r>
      <w:r w:rsidRPr="00522043">
        <w:rPr>
          <w:rFonts w:ascii="Arial" w:hAnsi="Arial" w:cs="Arial"/>
          <w:szCs w:val="22"/>
        </w:rPr>
        <w:tab/>
        <w:t xml:space="preserve">Inexistindo qualquer fato impeditivo, e caso haja renúncia formal de interposição de recursos relacionados com a fase de habilitação por parte das licitantes, a </w:t>
      </w:r>
      <w:r w:rsidR="000907D4" w:rsidRPr="00522043">
        <w:rPr>
          <w:rFonts w:ascii="Arial" w:hAnsi="Arial" w:cs="Arial"/>
          <w:szCs w:val="22"/>
        </w:rPr>
        <w:t>Comissão Permanente</w:t>
      </w:r>
      <w:r w:rsidRPr="00522043">
        <w:rPr>
          <w:rFonts w:ascii="Arial" w:hAnsi="Arial" w:cs="Arial"/>
          <w:szCs w:val="22"/>
        </w:rPr>
        <w:t xml:space="preserve"> de Licitação Municipal poderá, na mesma reunião, proceder à abertura dos envelopes </w:t>
      </w:r>
      <w:r w:rsidRPr="00522043">
        <w:rPr>
          <w:rFonts w:ascii="Arial" w:hAnsi="Arial" w:cs="Arial"/>
          <w:b/>
          <w:szCs w:val="22"/>
        </w:rPr>
        <w:t>“PROPOSTA”.</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.7.</w:t>
      </w:r>
      <w:r w:rsidRPr="00522043">
        <w:rPr>
          <w:rFonts w:ascii="Arial" w:hAnsi="Arial" w:cs="Arial"/>
          <w:szCs w:val="22"/>
        </w:rPr>
        <w:tab/>
        <w:t xml:space="preserve">Na hipótese prevista no Item anterior, a </w:t>
      </w:r>
      <w:r w:rsidR="000907D4" w:rsidRPr="00522043">
        <w:rPr>
          <w:rFonts w:ascii="Arial" w:hAnsi="Arial" w:cs="Arial"/>
          <w:szCs w:val="22"/>
        </w:rPr>
        <w:t>Comissão Permanente</w:t>
      </w:r>
      <w:r w:rsidRPr="00522043">
        <w:rPr>
          <w:rFonts w:ascii="Arial" w:hAnsi="Arial" w:cs="Arial"/>
          <w:szCs w:val="22"/>
        </w:rPr>
        <w:t xml:space="preserve"> de Licitação Municipal devolverá às licitantes inabilitadas os respectivos envelopes </w:t>
      </w:r>
      <w:r w:rsidRPr="00522043">
        <w:rPr>
          <w:rFonts w:ascii="Arial" w:hAnsi="Arial" w:cs="Arial"/>
          <w:b/>
          <w:szCs w:val="22"/>
        </w:rPr>
        <w:t>“PROPOSTA”.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.8.</w:t>
      </w:r>
      <w:r w:rsidRPr="00522043">
        <w:rPr>
          <w:rFonts w:ascii="Arial" w:hAnsi="Arial" w:cs="Arial"/>
          <w:szCs w:val="22"/>
        </w:rPr>
        <w:tab/>
        <w:t xml:space="preserve">Não havendo a concordância das licitantes, deverá ser definida uma nova data para a abertura dos envelopes </w:t>
      </w:r>
      <w:r w:rsidRPr="00522043">
        <w:rPr>
          <w:rFonts w:ascii="Arial" w:hAnsi="Arial" w:cs="Arial"/>
          <w:b/>
          <w:szCs w:val="22"/>
        </w:rPr>
        <w:t>“PROPOSTA”.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.9.</w:t>
      </w:r>
      <w:r w:rsidRPr="00522043">
        <w:rPr>
          <w:rFonts w:ascii="Arial" w:hAnsi="Arial" w:cs="Arial"/>
          <w:szCs w:val="22"/>
        </w:rPr>
        <w:tab/>
        <w:t xml:space="preserve">Após o julgamento da habilitação, os envelopes </w:t>
      </w:r>
      <w:r w:rsidRPr="00522043">
        <w:rPr>
          <w:rFonts w:ascii="Arial" w:hAnsi="Arial" w:cs="Arial"/>
          <w:b/>
          <w:szCs w:val="22"/>
        </w:rPr>
        <w:t>“PROPOSTA”</w:t>
      </w:r>
      <w:r w:rsidRPr="00522043">
        <w:rPr>
          <w:rFonts w:ascii="Arial" w:hAnsi="Arial" w:cs="Arial"/>
          <w:szCs w:val="22"/>
        </w:rPr>
        <w:t xml:space="preserve"> das licitantes inabilitadas permanecerão fechados e em poder da </w:t>
      </w:r>
      <w:r w:rsidR="000907D4" w:rsidRPr="00522043">
        <w:rPr>
          <w:rFonts w:ascii="Arial" w:hAnsi="Arial" w:cs="Arial"/>
          <w:szCs w:val="22"/>
        </w:rPr>
        <w:t>Comissão Permanente</w:t>
      </w:r>
      <w:r w:rsidRPr="00522043">
        <w:rPr>
          <w:rFonts w:ascii="Arial" w:hAnsi="Arial" w:cs="Arial"/>
          <w:szCs w:val="22"/>
        </w:rPr>
        <w:t xml:space="preserve"> de Licitação Municipal, à disposição para retirada, mediante recibo ou devolvidos via postal, depois de julgados seus recursos e impugnações.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.10.</w:t>
      </w:r>
      <w:r w:rsidRPr="00522043">
        <w:rPr>
          <w:rFonts w:ascii="Arial" w:hAnsi="Arial" w:cs="Arial"/>
          <w:szCs w:val="22"/>
        </w:rPr>
        <w:tab/>
        <w:t xml:space="preserve">Esgotada a fase recursal referente à </w:t>
      </w:r>
      <w:r w:rsidRPr="00522043">
        <w:rPr>
          <w:rFonts w:ascii="Arial" w:hAnsi="Arial" w:cs="Arial"/>
          <w:b/>
          <w:szCs w:val="22"/>
        </w:rPr>
        <w:t>“HABILITAÇÃO”,</w:t>
      </w:r>
      <w:r w:rsidRPr="00522043">
        <w:rPr>
          <w:rFonts w:ascii="Arial" w:hAnsi="Arial" w:cs="Arial"/>
          <w:szCs w:val="22"/>
        </w:rPr>
        <w:t xml:space="preserve"> a </w:t>
      </w:r>
      <w:r w:rsidR="000907D4" w:rsidRPr="00522043">
        <w:rPr>
          <w:rFonts w:ascii="Arial" w:hAnsi="Arial" w:cs="Arial"/>
          <w:szCs w:val="22"/>
        </w:rPr>
        <w:t>Comissão Permanente</w:t>
      </w:r>
      <w:r w:rsidRPr="00522043">
        <w:rPr>
          <w:rFonts w:ascii="Arial" w:hAnsi="Arial" w:cs="Arial"/>
          <w:szCs w:val="22"/>
        </w:rPr>
        <w:t xml:space="preserve">de Licitação Municipal informará uma nova data para a realização da sessão de abertura dos envelopes </w:t>
      </w:r>
      <w:r w:rsidRPr="00522043">
        <w:rPr>
          <w:rFonts w:ascii="Arial" w:hAnsi="Arial" w:cs="Arial"/>
          <w:b/>
          <w:szCs w:val="22"/>
        </w:rPr>
        <w:t>“PROPOSTA”</w:t>
      </w:r>
      <w:r w:rsidRPr="00522043">
        <w:rPr>
          <w:rFonts w:ascii="Arial" w:hAnsi="Arial" w:cs="Arial"/>
          <w:szCs w:val="22"/>
        </w:rPr>
        <w:t xml:space="preserve"> das licitantes habilitadas. </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.11</w:t>
      </w:r>
      <w:r w:rsidRPr="00522043">
        <w:rPr>
          <w:rFonts w:ascii="Arial" w:hAnsi="Arial" w:cs="Arial"/>
          <w:szCs w:val="22"/>
        </w:rPr>
        <w:t>.</w:t>
      </w:r>
      <w:r w:rsidRPr="00522043">
        <w:rPr>
          <w:rFonts w:ascii="Arial" w:hAnsi="Arial" w:cs="Arial"/>
          <w:szCs w:val="22"/>
        </w:rPr>
        <w:tab/>
        <w:t xml:space="preserve">Após a fase de habilitação não cabe desistência da </w:t>
      </w:r>
      <w:r w:rsidRPr="00522043">
        <w:rPr>
          <w:rFonts w:ascii="Arial" w:hAnsi="Arial" w:cs="Arial"/>
          <w:b/>
          <w:szCs w:val="22"/>
        </w:rPr>
        <w:t>“PROPOSTA”,</w:t>
      </w:r>
      <w:r w:rsidRPr="00522043">
        <w:rPr>
          <w:rFonts w:ascii="Arial" w:hAnsi="Arial" w:cs="Arial"/>
          <w:szCs w:val="22"/>
        </w:rPr>
        <w:t xml:space="preserve"> salvo por motivo justo, decorrente de fato superveniente e aceito pela </w:t>
      </w:r>
      <w:r w:rsidR="000907D4" w:rsidRPr="00522043">
        <w:rPr>
          <w:rFonts w:ascii="Arial" w:hAnsi="Arial" w:cs="Arial"/>
          <w:szCs w:val="22"/>
        </w:rPr>
        <w:t>Comissão Permanente</w:t>
      </w:r>
      <w:r w:rsidRPr="00522043">
        <w:rPr>
          <w:rFonts w:ascii="Arial" w:hAnsi="Arial" w:cs="Arial"/>
          <w:szCs w:val="22"/>
        </w:rPr>
        <w:t>de Licitação Municipal.</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.12.</w:t>
      </w:r>
      <w:r w:rsidRPr="00522043">
        <w:rPr>
          <w:rFonts w:ascii="Arial" w:hAnsi="Arial" w:cs="Arial"/>
          <w:szCs w:val="22"/>
        </w:rPr>
        <w:tab/>
        <w:t xml:space="preserve">Abertos os envelopes </w:t>
      </w:r>
      <w:r w:rsidRPr="00522043">
        <w:rPr>
          <w:rFonts w:ascii="Arial" w:hAnsi="Arial" w:cs="Arial"/>
          <w:b/>
          <w:szCs w:val="22"/>
        </w:rPr>
        <w:t>“PROPOSTA”</w:t>
      </w:r>
      <w:r w:rsidRPr="00522043">
        <w:rPr>
          <w:rFonts w:ascii="Arial" w:hAnsi="Arial" w:cs="Arial"/>
          <w:szCs w:val="22"/>
        </w:rPr>
        <w:t xml:space="preserve"> das licitantes habilitadas, seus conteúdos serão examinados e rubricados pela </w:t>
      </w:r>
      <w:r w:rsidR="000907D4" w:rsidRPr="00522043">
        <w:rPr>
          <w:rFonts w:ascii="Arial" w:hAnsi="Arial" w:cs="Arial"/>
          <w:szCs w:val="22"/>
        </w:rPr>
        <w:t>Comissão Permanente</w:t>
      </w:r>
      <w:r w:rsidRPr="00522043">
        <w:rPr>
          <w:rFonts w:ascii="Arial" w:hAnsi="Arial" w:cs="Arial"/>
          <w:szCs w:val="22"/>
        </w:rPr>
        <w:t xml:space="preserve">de Licitação Municipale pelos representantes credenciados das licitantes. </w:t>
      </w:r>
    </w:p>
    <w:p w:rsidR="00CE7A31" w:rsidRPr="00522043" w:rsidRDefault="00CE7A31" w:rsidP="00CE7A31">
      <w:pPr>
        <w:pStyle w:val="Corpodetexto"/>
        <w:tabs>
          <w:tab w:val="left" w:pos="1150"/>
        </w:tabs>
        <w:ind w:left="900" w:hanging="900"/>
        <w:rPr>
          <w:rFonts w:ascii="Arial" w:hAnsi="Arial" w:cs="Arial"/>
          <w:b/>
          <w:szCs w:val="22"/>
        </w:rPr>
      </w:pPr>
      <w:r w:rsidRPr="00522043">
        <w:rPr>
          <w:rFonts w:ascii="Arial" w:hAnsi="Arial" w:cs="Arial"/>
          <w:b/>
          <w:szCs w:val="22"/>
        </w:rPr>
        <w:tab/>
      </w: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2</w:t>
      </w:r>
      <w:r w:rsidRPr="00522043">
        <w:rPr>
          <w:rFonts w:ascii="Arial" w:hAnsi="Arial" w:cs="Arial"/>
          <w:b/>
          <w:szCs w:val="22"/>
        </w:rPr>
        <w:t>.</w:t>
      </w:r>
      <w:r w:rsidRPr="00522043">
        <w:rPr>
          <w:rFonts w:ascii="Arial" w:hAnsi="Arial" w:cs="Arial"/>
          <w:b/>
          <w:szCs w:val="22"/>
        </w:rPr>
        <w:tab/>
        <w:t>DA DILIGÊNCIA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lastRenderedPageBreak/>
        <w:t>1</w:t>
      </w:r>
      <w:r w:rsidR="0079607B" w:rsidRPr="00522043">
        <w:rPr>
          <w:rFonts w:ascii="Arial" w:hAnsi="Arial" w:cs="Arial"/>
          <w:b/>
          <w:szCs w:val="22"/>
        </w:rPr>
        <w:t>2</w:t>
      </w:r>
      <w:r w:rsidRPr="00522043">
        <w:rPr>
          <w:rFonts w:ascii="Arial" w:hAnsi="Arial" w:cs="Arial"/>
          <w:b/>
          <w:szCs w:val="22"/>
        </w:rPr>
        <w:t>.1.</w:t>
      </w:r>
      <w:r w:rsidRPr="00522043">
        <w:rPr>
          <w:rFonts w:ascii="Arial" w:hAnsi="Arial" w:cs="Arial"/>
          <w:szCs w:val="22"/>
        </w:rPr>
        <w:tab/>
        <w:t xml:space="preserve">É facultado à </w:t>
      </w:r>
      <w:r w:rsidR="000907D4" w:rsidRPr="00522043">
        <w:rPr>
          <w:rFonts w:ascii="Arial" w:hAnsi="Arial" w:cs="Arial"/>
          <w:szCs w:val="22"/>
        </w:rPr>
        <w:t>Comissão Permanente</w:t>
      </w:r>
      <w:r w:rsidR="00FB1CE1" w:rsidRPr="00522043">
        <w:rPr>
          <w:rFonts w:ascii="Arial" w:hAnsi="Arial" w:cs="Arial"/>
          <w:szCs w:val="22"/>
        </w:rPr>
        <w:t xml:space="preserve">, </w:t>
      </w:r>
      <w:r w:rsidRPr="00522043">
        <w:rPr>
          <w:rFonts w:ascii="Arial" w:hAnsi="Arial" w:cs="Arial"/>
          <w:szCs w:val="22"/>
        </w:rPr>
        <w:t>em qualquer fase da licitação, promover diligência</w:t>
      </w:r>
      <w:r w:rsidR="00325AB6" w:rsidRPr="00522043">
        <w:rPr>
          <w:rFonts w:ascii="Arial" w:hAnsi="Arial" w:cs="Arial"/>
          <w:szCs w:val="22"/>
        </w:rPr>
        <w:t>, inclusive por meio eletrônico,</w:t>
      </w:r>
      <w:r w:rsidRPr="00522043">
        <w:rPr>
          <w:rFonts w:ascii="Arial" w:hAnsi="Arial" w:cs="Arial"/>
          <w:szCs w:val="22"/>
        </w:rPr>
        <w:t xml:space="preserve"> destinada a esclarecer ou complementar a instrução do processo, vedada a inclusão posterior de documentos ou informações que deveriam constar originalmente da </w:t>
      </w:r>
      <w:r w:rsidRPr="00522043">
        <w:rPr>
          <w:rFonts w:ascii="Arial" w:hAnsi="Arial" w:cs="Arial"/>
          <w:b/>
          <w:szCs w:val="22"/>
        </w:rPr>
        <w:t>“PROPOSTA”.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w:t>
      </w:r>
      <w:r w:rsidRPr="00522043">
        <w:rPr>
          <w:rFonts w:ascii="Arial" w:hAnsi="Arial" w:cs="Arial"/>
          <w:b/>
          <w:szCs w:val="22"/>
        </w:rPr>
        <w:tab/>
        <w:t>DO JULGAMENTO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num" w:pos="900"/>
        </w:tabs>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.1.</w:t>
      </w:r>
      <w:r w:rsidRPr="00522043">
        <w:rPr>
          <w:rFonts w:ascii="Arial" w:hAnsi="Arial" w:cs="Arial"/>
          <w:b/>
          <w:szCs w:val="22"/>
        </w:rPr>
        <w:tab/>
      </w:r>
      <w:r w:rsidRPr="00522043">
        <w:rPr>
          <w:rFonts w:ascii="Arial" w:hAnsi="Arial" w:cs="Arial"/>
          <w:szCs w:val="22"/>
        </w:rPr>
        <w:t xml:space="preserve">A presente licitação será julgada pelo critério de </w:t>
      </w:r>
      <w:r w:rsidRPr="00522043">
        <w:rPr>
          <w:rFonts w:ascii="Arial" w:hAnsi="Arial" w:cs="Arial"/>
          <w:b/>
          <w:szCs w:val="22"/>
        </w:rPr>
        <w:t>MENOR PREÇO</w:t>
      </w:r>
      <w:r w:rsidRPr="00522043">
        <w:rPr>
          <w:rFonts w:ascii="Arial" w:hAnsi="Arial" w:cs="Arial"/>
          <w:szCs w:val="22"/>
        </w:rPr>
        <w:t>.</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.2.</w:t>
      </w:r>
      <w:r w:rsidRPr="00522043">
        <w:rPr>
          <w:rFonts w:ascii="Arial" w:hAnsi="Arial" w:cs="Arial"/>
          <w:b/>
          <w:szCs w:val="22"/>
        </w:rPr>
        <w:tab/>
      </w:r>
      <w:r w:rsidRPr="00522043">
        <w:rPr>
          <w:rFonts w:ascii="Arial" w:hAnsi="Arial" w:cs="Arial"/>
          <w:szCs w:val="22"/>
        </w:rPr>
        <w:t xml:space="preserve">Não se considerarão quaisquer ofertas ou vantagens não previstas neste </w:t>
      </w:r>
      <w:r w:rsidRPr="00522043">
        <w:rPr>
          <w:rFonts w:ascii="Arial" w:hAnsi="Arial" w:cs="Arial"/>
          <w:b/>
          <w:szCs w:val="22"/>
        </w:rPr>
        <w:t>Edital</w:t>
      </w:r>
      <w:r w:rsidRPr="00522043">
        <w:rPr>
          <w:rFonts w:ascii="Arial" w:hAnsi="Arial" w:cs="Arial"/>
          <w:szCs w:val="22"/>
        </w:rPr>
        <w:t>, inclusive financiamentos subsidiados ou a fundo perdido, nem preço ou vantagens baseadas nas ofertas das demais licitantes.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num"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.3.</w:t>
      </w:r>
      <w:r w:rsidRPr="00522043">
        <w:rPr>
          <w:rFonts w:ascii="Arial" w:hAnsi="Arial" w:cs="Arial"/>
          <w:b/>
          <w:szCs w:val="22"/>
        </w:rPr>
        <w:tab/>
      </w:r>
      <w:r w:rsidRPr="00522043">
        <w:rPr>
          <w:rFonts w:ascii="Arial" w:hAnsi="Arial" w:cs="Arial"/>
          <w:szCs w:val="22"/>
        </w:rPr>
        <w:t xml:space="preserve">Não se admitirá </w:t>
      </w:r>
      <w:r w:rsidRPr="00522043">
        <w:rPr>
          <w:rFonts w:ascii="Arial" w:hAnsi="Arial" w:cs="Arial"/>
          <w:b/>
          <w:szCs w:val="22"/>
        </w:rPr>
        <w:t>“PROPOSTA”</w:t>
      </w:r>
      <w:r w:rsidRPr="00522043">
        <w:rPr>
          <w:rFonts w:ascii="Arial" w:hAnsi="Arial" w:cs="Arial"/>
          <w:szCs w:val="22"/>
        </w:rPr>
        <w:t xml:space="preserve"> que apresente preços globais ou unitários </w:t>
      </w:r>
      <w:r w:rsidR="00985C74" w:rsidRPr="00522043">
        <w:rPr>
          <w:rFonts w:ascii="Arial" w:hAnsi="Arial" w:cs="Arial"/>
          <w:szCs w:val="22"/>
        </w:rPr>
        <w:t xml:space="preserve">manifestadamente inexequíveis, </w:t>
      </w:r>
      <w:r w:rsidRPr="00522043">
        <w:rPr>
          <w:rFonts w:ascii="Arial" w:hAnsi="Arial" w:cs="Arial"/>
          <w:szCs w:val="22"/>
        </w:rPr>
        <w:t xml:space="preserve">simbólicos, irrisórios ou de valor zero, ou cujos valores não estejam compatíveis com os preços dos insumos e salários de mercado, exceto quando se referirem a materiais e instalações de propriedade da própria licitante, para as quais ela renuncie à parcela ou à totalidade da remuneração, na forma do Artigo 48, da </w:t>
      </w:r>
      <w:r w:rsidRPr="00522043">
        <w:rPr>
          <w:rFonts w:ascii="Arial" w:hAnsi="Arial" w:cs="Arial"/>
          <w:b/>
          <w:szCs w:val="22"/>
        </w:rPr>
        <w:t>Lei Nº 8.666/93</w:t>
      </w:r>
      <w:r w:rsidRPr="00522043">
        <w:rPr>
          <w:rFonts w:ascii="Arial" w:hAnsi="Arial" w:cs="Arial"/>
          <w:szCs w:val="22"/>
        </w:rPr>
        <w:t xml:space="preserve"> e suas alterações posteriores.</w:t>
      </w:r>
    </w:p>
    <w:p w:rsidR="00985C74" w:rsidRPr="00522043" w:rsidRDefault="00985C74" w:rsidP="00CE7A31">
      <w:pPr>
        <w:pStyle w:val="Corpodetexto"/>
        <w:tabs>
          <w:tab w:val="num" w:pos="900"/>
        </w:tabs>
        <w:ind w:left="900" w:hanging="900"/>
        <w:rPr>
          <w:rFonts w:ascii="Arial" w:hAnsi="Arial" w:cs="Arial"/>
          <w:szCs w:val="22"/>
        </w:rPr>
      </w:pPr>
    </w:p>
    <w:p w:rsidR="00CE7A31" w:rsidRPr="00522043" w:rsidRDefault="00CE7A31" w:rsidP="00CE7A31">
      <w:pPr>
        <w:pStyle w:val="Corpodetexto"/>
        <w:tabs>
          <w:tab w:val="num"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.4.</w:t>
      </w:r>
      <w:r w:rsidRPr="00522043">
        <w:rPr>
          <w:rFonts w:ascii="Arial" w:hAnsi="Arial" w:cs="Arial"/>
          <w:b/>
          <w:szCs w:val="22"/>
        </w:rPr>
        <w:tab/>
      </w:r>
      <w:r w:rsidRPr="00522043">
        <w:rPr>
          <w:rFonts w:ascii="Arial" w:hAnsi="Arial" w:cs="Arial"/>
          <w:szCs w:val="22"/>
        </w:rPr>
        <w:t xml:space="preserve">Durante a análise das </w:t>
      </w:r>
      <w:r w:rsidRPr="00522043">
        <w:rPr>
          <w:rFonts w:ascii="Arial" w:hAnsi="Arial" w:cs="Arial"/>
          <w:b/>
          <w:szCs w:val="22"/>
        </w:rPr>
        <w:t>“PROPOSTAS”,</w:t>
      </w:r>
      <w:r w:rsidRPr="00522043">
        <w:rPr>
          <w:rFonts w:ascii="Arial" w:hAnsi="Arial" w:cs="Arial"/>
          <w:szCs w:val="22"/>
        </w:rPr>
        <w:t xml:space="preserve"> a </w:t>
      </w:r>
      <w:r w:rsidR="000907D4" w:rsidRPr="00522043">
        <w:rPr>
          <w:rFonts w:ascii="Arial" w:hAnsi="Arial" w:cs="Arial"/>
          <w:szCs w:val="22"/>
        </w:rPr>
        <w:t>Comissão Permanente</w:t>
      </w:r>
      <w:r w:rsidRPr="00522043">
        <w:rPr>
          <w:rFonts w:ascii="Arial" w:hAnsi="Arial" w:cs="Arial"/>
          <w:szCs w:val="22"/>
        </w:rPr>
        <w:t xml:space="preserve">de Licitação Municipal poderá convocar as licitantes para esclarecimentos de qualquer natureza, pertinentes às respectivas </w:t>
      </w:r>
      <w:r w:rsidRPr="00522043">
        <w:rPr>
          <w:rFonts w:ascii="Arial" w:hAnsi="Arial" w:cs="Arial"/>
          <w:b/>
          <w:szCs w:val="22"/>
        </w:rPr>
        <w:t>“PROPOSTAS”.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num"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.5.</w:t>
      </w:r>
      <w:r w:rsidRPr="00522043">
        <w:rPr>
          <w:rFonts w:ascii="Arial" w:hAnsi="Arial" w:cs="Arial"/>
          <w:b/>
          <w:szCs w:val="22"/>
        </w:rPr>
        <w:tab/>
      </w:r>
      <w:r w:rsidRPr="00522043">
        <w:rPr>
          <w:rFonts w:ascii="Arial" w:hAnsi="Arial" w:cs="Arial"/>
          <w:szCs w:val="22"/>
        </w:rPr>
        <w:t xml:space="preserve">Caberá à </w:t>
      </w:r>
      <w:r w:rsidR="000907D4" w:rsidRPr="00522043">
        <w:rPr>
          <w:rFonts w:ascii="Arial" w:hAnsi="Arial" w:cs="Arial"/>
          <w:szCs w:val="22"/>
        </w:rPr>
        <w:t>Comissão Permanente</w:t>
      </w:r>
      <w:r w:rsidRPr="00522043">
        <w:rPr>
          <w:rFonts w:ascii="Arial" w:hAnsi="Arial" w:cs="Arial"/>
          <w:szCs w:val="22"/>
        </w:rPr>
        <w:t xml:space="preserve">de Licitação Municipal, em despacho fundamentado, inabilitar, sem prejuízos de outras sanções cabíveis, as licitantes sobre as quais houver fato ou circunstância que, anterior ou posteriormente à abertura das </w:t>
      </w:r>
      <w:r w:rsidRPr="00522043">
        <w:rPr>
          <w:rFonts w:ascii="Arial" w:hAnsi="Arial" w:cs="Arial"/>
          <w:b/>
          <w:szCs w:val="22"/>
        </w:rPr>
        <w:t>“PROPOSTAS”,</w:t>
      </w:r>
      <w:r w:rsidRPr="00522043">
        <w:rPr>
          <w:rFonts w:ascii="Arial" w:hAnsi="Arial" w:cs="Arial"/>
          <w:szCs w:val="22"/>
        </w:rPr>
        <w:t xml:space="preserve"> desabone sua habilitação jurídica, regularidade fiscal, qualificação técnica ou qualificação econômico-financeira. A inabilitação não ensejará qualquer indenização ou ressarcimento.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.6.</w:t>
      </w:r>
      <w:r w:rsidRPr="00522043">
        <w:rPr>
          <w:rFonts w:ascii="Arial" w:hAnsi="Arial" w:cs="Arial"/>
          <w:b/>
          <w:szCs w:val="22"/>
        </w:rPr>
        <w:tab/>
      </w:r>
      <w:r w:rsidRPr="00522043">
        <w:rPr>
          <w:rFonts w:ascii="Arial" w:hAnsi="Arial" w:cs="Arial"/>
          <w:szCs w:val="22"/>
        </w:rPr>
        <w:t xml:space="preserve">Será considerada inabilitada ou desclassificada a licitante cuja documentação de </w:t>
      </w:r>
      <w:r w:rsidRPr="00522043">
        <w:rPr>
          <w:rFonts w:ascii="Arial" w:hAnsi="Arial" w:cs="Arial"/>
          <w:b/>
          <w:szCs w:val="22"/>
        </w:rPr>
        <w:t>“HABILITAÇÃO”</w:t>
      </w:r>
      <w:r w:rsidRPr="00522043">
        <w:rPr>
          <w:rFonts w:ascii="Arial" w:hAnsi="Arial" w:cs="Arial"/>
          <w:szCs w:val="22"/>
        </w:rPr>
        <w:t xml:space="preserve"> ou </w:t>
      </w:r>
      <w:r w:rsidRPr="00522043">
        <w:rPr>
          <w:rFonts w:ascii="Arial" w:hAnsi="Arial" w:cs="Arial"/>
          <w:b/>
          <w:szCs w:val="22"/>
        </w:rPr>
        <w:t>“PROPOSTA”</w:t>
      </w:r>
      <w:r w:rsidRPr="00522043">
        <w:rPr>
          <w:rFonts w:ascii="Arial" w:hAnsi="Arial" w:cs="Arial"/>
          <w:szCs w:val="22"/>
        </w:rPr>
        <w:t xml:space="preserve"> esteja em desacordo com os termos deste </w:t>
      </w:r>
      <w:r w:rsidRPr="00522043">
        <w:rPr>
          <w:rFonts w:ascii="Arial" w:hAnsi="Arial" w:cs="Arial"/>
          <w:b/>
          <w:szCs w:val="22"/>
        </w:rPr>
        <w:t>Edital</w:t>
      </w:r>
      <w:r w:rsidRPr="00522043">
        <w:rPr>
          <w:rFonts w:ascii="Arial" w:hAnsi="Arial" w:cs="Arial"/>
          <w:szCs w:val="22"/>
        </w:rPr>
        <w:t>.</w:t>
      </w:r>
    </w:p>
    <w:p w:rsidR="00CE7A31" w:rsidRPr="00522043" w:rsidRDefault="00CE7A31" w:rsidP="00CE7A31">
      <w:pPr>
        <w:pStyle w:val="Corpodetexto"/>
        <w:rPr>
          <w:rFonts w:ascii="Arial" w:hAnsi="Arial" w:cs="Arial"/>
          <w:szCs w:val="22"/>
        </w:rPr>
      </w:pPr>
    </w:p>
    <w:p w:rsidR="00CE7A31" w:rsidRPr="00522043" w:rsidRDefault="00CE7A31" w:rsidP="003F4224">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.7.</w:t>
      </w:r>
      <w:r w:rsidRPr="00522043">
        <w:rPr>
          <w:rFonts w:ascii="Arial" w:hAnsi="Arial" w:cs="Arial"/>
          <w:b/>
          <w:szCs w:val="22"/>
        </w:rPr>
        <w:tab/>
      </w:r>
      <w:r w:rsidRPr="00522043">
        <w:rPr>
          <w:rFonts w:ascii="Arial" w:hAnsi="Arial" w:cs="Arial"/>
          <w:szCs w:val="22"/>
        </w:rPr>
        <w:t xml:space="preserve">As </w:t>
      </w:r>
      <w:r w:rsidRPr="00522043">
        <w:rPr>
          <w:rFonts w:ascii="Arial" w:hAnsi="Arial" w:cs="Arial"/>
          <w:b/>
          <w:szCs w:val="22"/>
        </w:rPr>
        <w:t>“PROPOSTAS”</w:t>
      </w:r>
      <w:r w:rsidRPr="00522043">
        <w:rPr>
          <w:rFonts w:ascii="Arial" w:hAnsi="Arial" w:cs="Arial"/>
          <w:szCs w:val="22"/>
        </w:rPr>
        <w:t xml:space="preserve"> cujos preços ofertados estejam superiores aos preços unitários contidos na planilha de quantitativo de serviços e preços unitários ou com Proposta de Preços manifestamente inexeq</w:t>
      </w:r>
      <w:r w:rsidR="003F4224" w:rsidRPr="00522043">
        <w:rPr>
          <w:rFonts w:ascii="Arial" w:hAnsi="Arial" w:cs="Arial"/>
          <w:szCs w:val="22"/>
        </w:rPr>
        <w:t>u</w:t>
      </w:r>
      <w:r w:rsidRPr="00522043">
        <w:rPr>
          <w:rFonts w:ascii="Arial" w:hAnsi="Arial" w:cs="Arial"/>
          <w:szCs w:val="22"/>
        </w:rPr>
        <w:t>íveis, serão desclassificadas.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w:t>
      </w:r>
      <w:r w:rsidR="0079607B" w:rsidRPr="00522043">
        <w:rPr>
          <w:rFonts w:ascii="Arial" w:hAnsi="Arial" w:cs="Arial"/>
          <w:b/>
          <w:szCs w:val="22"/>
        </w:rPr>
        <w:t>8</w:t>
      </w:r>
      <w:r w:rsidRPr="00522043">
        <w:rPr>
          <w:rFonts w:ascii="Arial" w:hAnsi="Arial" w:cs="Arial"/>
          <w:szCs w:val="22"/>
        </w:rPr>
        <w:t>.</w:t>
      </w:r>
      <w:r w:rsidRPr="00522043">
        <w:rPr>
          <w:rFonts w:ascii="Arial" w:hAnsi="Arial" w:cs="Arial"/>
          <w:szCs w:val="22"/>
        </w:rPr>
        <w:tab/>
        <w:t xml:space="preserve">Fica facultado à </w:t>
      </w:r>
      <w:r w:rsidR="000907D4" w:rsidRPr="00522043">
        <w:rPr>
          <w:rFonts w:ascii="Arial" w:hAnsi="Arial" w:cs="Arial"/>
          <w:szCs w:val="22"/>
        </w:rPr>
        <w:t>Comissão Permanente</w:t>
      </w:r>
      <w:r w:rsidRPr="00522043">
        <w:rPr>
          <w:rFonts w:ascii="Arial" w:hAnsi="Arial" w:cs="Arial"/>
          <w:szCs w:val="22"/>
        </w:rPr>
        <w:t xml:space="preserve">de Licitação Municipal, quando do julgamento das </w:t>
      </w:r>
      <w:r w:rsidRPr="00522043">
        <w:rPr>
          <w:rFonts w:ascii="Arial" w:hAnsi="Arial" w:cs="Arial"/>
          <w:b/>
          <w:szCs w:val="22"/>
        </w:rPr>
        <w:t>PROPOSTAS,</w:t>
      </w:r>
      <w:r w:rsidRPr="00522043">
        <w:rPr>
          <w:rFonts w:ascii="Arial" w:hAnsi="Arial" w:cs="Arial"/>
          <w:szCs w:val="22"/>
        </w:rPr>
        <w:t xml:space="preserve"> solicitar das licitantes a apresentação de Composição de Preços Unitários, sendo desclassificadas aquelas </w:t>
      </w:r>
      <w:r w:rsidRPr="00522043">
        <w:rPr>
          <w:rFonts w:ascii="Arial" w:hAnsi="Arial" w:cs="Arial"/>
          <w:b/>
          <w:szCs w:val="22"/>
        </w:rPr>
        <w:t>“PROPOSTAS”</w:t>
      </w:r>
      <w:r w:rsidRPr="00522043">
        <w:rPr>
          <w:rFonts w:ascii="Arial" w:hAnsi="Arial" w:cs="Arial"/>
          <w:szCs w:val="22"/>
        </w:rPr>
        <w:t xml:space="preserve"> em que a proponente não demonstre sua viabilidade através destas composições de preços.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left"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w:t>
      </w:r>
      <w:r w:rsidR="0079607B" w:rsidRPr="00522043">
        <w:rPr>
          <w:rFonts w:ascii="Arial" w:hAnsi="Arial" w:cs="Arial"/>
          <w:b/>
          <w:szCs w:val="22"/>
        </w:rPr>
        <w:t>9</w:t>
      </w:r>
      <w:r w:rsidRPr="00522043">
        <w:rPr>
          <w:rFonts w:ascii="Arial" w:hAnsi="Arial" w:cs="Arial"/>
          <w:b/>
          <w:szCs w:val="22"/>
        </w:rPr>
        <w:t>.</w:t>
      </w:r>
      <w:r w:rsidRPr="00522043">
        <w:rPr>
          <w:rFonts w:ascii="Arial" w:hAnsi="Arial" w:cs="Arial"/>
          <w:b/>
          <w:szCs w:val="22"/>
        </w:rPr>
        <w:tab/>
      </w:r>
      <w:r w:rsidRPr="00522043">
        <w:rPr>
          <w:rFonts w:ascii="Arial" w:hAnsi="Arial" w:cs="Arial"/>
          <w:szCs w:val="22"/>
        </w:rPr>
        <w:t xml:space="preserve">Em caso de divergência entre os valores cotados, prevalecerão os preços unitários sobre os totais e, entre os algarismos e os por extenso, prevalecerão estes últimos. Eventuais correções de valores poderão ser efetuadas pela </w:t>
      </w:r>
      <w:r w:rsidR="000907D4" w:rsidRPr="00522043">
        <w:rPr>
          <w:rFonts w:ascii="Arial" w:hAnsi="Arial" w:cs="Arial"/>
          <w:szCs w:val="22"/>
        </w:rPr>
        <w:t>Comissão Permanente</w:t>
      </w:r>
      <w:r w:rsidRPr="00522043">
        <w:rPr>
          <w:rFonts w:ascii="Arial" w:hAnsi="Arial" w:cs="Arial"/>
          <w:szCs w:val="22"/>
        </w:rPr>
        <w:t xml:space="preserve">de Licitação Municipal, quando da análise e julgamento das </w:t>
      </w:r>
      <w:r w:rsidRPr="00522043">
        <w:rPr>
          <w:rFonts w:ascii="Arial" w:hAnsi="Arial" w:cs="Arial"/>
          <w:b/>
          <w:szCs w:val="22"/>
        </w:rPr>
        <w:t>“PROPOSTAS”,</w:t>
      </w:r>
      <w:r w:rsidRPr="00522043">
        <w:rPr>
          <w:rFonts w:ascii="Arial" w:hAnsi="Arial" w:cs="Arial"/>
          <w:szCs w:val="22"/>
        </w:rPr>
        <w:t xml:space="preserve"> tomando-se por base a quantidade prevista e o preço unitário proposto.</w:t>
      </w:r>
    </w:p>
    <w:p w:rsidR="00CE7A31" w:rsidRPr="00522043" w:rsidRDefault="00CE7A31" w:rsidP="00CE7A31">
      <w:pPr>
        <w:pStyle w:val="Corpodetexto"/>
        <w:rPr>
          <w:rFonts w:ascii="Arial" w:hAnsi="Arial" w:cs="Arial"/>
          <w:color w:val="FF0000"/>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.1</w:t>
      </w:r>
      <w:r w:rsidR="0079607B" w:rsidRPr="00522043">
        <w:rPr>
          <w:rFonts w:ascii="Arial" w:hAnsi="Arial" w:cs="Arial"/>
          <w:b/>
          <w:szCs w:val="22"/>
        </w:rPr>
        <w:t>0</w:t>
      </w:r>
      <w:r w:rsidRPr="00522043">
        <w:rPr>
          <w:rFonts w:ascii="Arial" w:hAnsi="Arial" w:cs="Arial"/>
          <w:b/>
          <w:szCs w:val="22"/>
        </w:rPr>
        <w:t>.</w:t>
      </w:r>
      <w:r w:rsidRPr="00522043">
        <w:rPr>
          <w:rFonts w:ascii="Arial" w:hAnsi="Arial" w:cs="Arial"/>
          <w:b/>
          <w:szCs w:val="22"/>
        </w:rPr>
        <w:tab/>
      </w:r>
      <w:r w:rsidRPr="00522043">
        <w:rPr>
          <w:rFonts w:ascii="Arial" w:hAnsi="Arial" w:cs="Arial"/>
          <w:szCs w:val="22"/>
        </w:rPr>
        <w:t xml:space="preserve">A aprovação do Relatório da </w:t>
      </w:r>
      <w:r w:rsidR="000907D4" w:rsidRPr="00522043">
        <w:rPr>
          <w:rFonts w:ascii="Arial" w:hAnsi="Arial" w:cs="Arial"/>
          <w:szCs w:val="22"/>
        </w:rPr>
        <w:t>Comissão Permanente</w:t>
      </w:r>
      <w:r w:rsidRPr="00522043">
        <w:rPr>
          <w:rFonts w:ascii="Arial" w:hAnsi="Arial" w:cs="Arial"/>
          <w:szCs w:val="22"/>
        </w:rPr>
        <w:t xml:space="preserve">de Licitação Municipal, a homologação e adjudicação do objeto desta licitação caberão ao </w:t>
      </w:r>
      <w:r w:rsidR="00B1184E" w:rsidRPr="00B1184E">
        <w:rPr>
          <w:rFonts w:ascii="Arial" w:hAnsi="Arial" w:cs="Arial"/>
          <w:b/>
          <w:szCs w:val="22"/>
        </w:rPr>
        <w:t>PREFEITO</w:t>
      </w:r>
      <w:r w:rsidRPr="00522043">
        <w:rPr>
          <w:rFonts w:ascii="Arial" w:hAnsi="Arial" w:cs="Arial"/>
          <w:szCs w:val="22"/>
        </w:rPr>
        <w:t xml:space="preserve">da </w:t>
      </w:r>
      <w:r w:rsidRPr="00522043">
        <w:rPr>
          <w:rFonts w:ascii="Arial" w:hAnsi="Arial" w:cs="Arial"/>
          <w:b/>
          <w:szCs w:val="22"/>
        </w:rPr>
        <w:t>P</w:t>
      </w:r>
      <w:r w:rsidR="00164942">
        <w:rPr>
          <w:rFonts w:ascii="Arial" w:hAnsi="Arial" w:cs="Arial"/>
          <w:b/>
          <w:szCs w:val="22"/>
        </w:rPr>
        <w:t>refeitura Municipal de Rolim de Moura</w:t>
      </w:r>
      <w:r w:rsidRPr="00522043">
        <w:rPr>
          <w:rFonts w:ascii="Arial" w:hAnsi="Arial" w:cs="Arial"/>
          <w:szCs w:val="22"/>
        </w:rPr>
        <w:t xml:space="preserve">. </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b/>
          <w:sz w:val="22"/>
          <w:szCs w:val="22"/>
        </w:rPr>
        <w:t>1</w:t>
      </w:r>
      <w:r w:rsidR="0079607B" w:rsidRPr="00522043">
        <w:rPr>
          <w:rFonts w:ascii="Arial" w:hAnsi="Arial" w:cs="Arial"/>
          <w:b/>
          <w:sz w:val="22"/>
          <w:szCs w:val="22"/>
        </w:rPr>
        <w:t>3</w:t>
      </w:r>
      <w:r w:rsidRPr="00522043">
        <w:rPr>
          <w:rFonts w:ascii="Arial" w:hAnsi="Arial" w:cs="Arial"/>
          <w:b/>
          <w:sz w:val="22"/>
          <w:szCs w:val="22"/>
        </w:rPr>
        <w:t>.1</w:t>
      </w:r>
      <w:r w:rsidR="0079607B" w:rsidRPr="00522043">
        <w:rPr>
          <w:rFonts w:ascii="Arial" w:hAnsi="Arial" w:cs="Arial"/>
          <w:b/>
          <w:sz w:val="22"/>
          <w:szCs w:val="22"/>
        </w:rPr>
        <w:t>0</w:t>
      </w:r>
      <w:r w:rsidRPr="00522043">
        <w:rPr>
          <w:rFonts w:ascii="Arial" w:hAnsi="Arial" w:cs="Arial"/>
          <w:b/>
          <w:sz w:val="22"/>
          <w:szCs w:val="22"/>
        </w:rPr>
        <w:t>.1.</w:t>
      </w:r>
      <w:r w:rsidRPr="00522043">
        <w:rPr>
          <w:rFonts w:ascii="Arial" w:hAnsi="Arial" w:cs="Arial"/>
          <w:sz w:val="22"/>
          <w:szCs w:val="22"/>
        </w:rPr>
        <w:t xml:space="preserve"> Conforme o Art. 48 da Lei 8666/93serão desclassificadas:</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sz w:val="22"/>
          <w:szCs w:val="22"/>
        </w:rPr>
        <w:t>I - as propostas que não atendam às exigências do ato convocatório da licitação;</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sz w:val="22"/>
          <w:szCs w:val="22"/>
        </w:rPr>
        <w:t xml:space="preserve">II - propostas com valor global superior ao limite estabelecido ou com preços manifestamente </w:t>
      </w:r>
      <w:r w:rsidR="00B86BD7" w:rsidRPr="00522043">
        <w:rPr>
          <w:rFonts w:ascii="Arial" w:hAnsi="Arial" w:cs="Arial"/>
          <w:sz w:val="22"/>
          <w:szCs w:val="22"/>
        </w:rPr>
        <w:t>inexequíveis</w:t>
      </w:r>
      <w:r w:rsidRPr="00522043">
        <w:rPr>
          <w:rFonts w:ascii="Arial" w:hAnsi="Arial" w:cs="Arial"/>
          <w:sz w:val="22"/>
          <w:szCs w:val="22"/>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 (Redação dada pela Lei nº 8.883, de 1994).</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sz w:val="22"/>
          <w:szCs w:val="22"/>
        </w:rPr>
        <w:t xml:space="preserve">§ 1º Para os efeitos do disposto no inciso II deste artigo consideram-se manifestamente </w:t>
      </w:r>
      <w:r w:rsidR="00B86BD7" w:rsidRPr="00522043">
        <w:rPr>
          <w:rFonts w:ascii="Arial" w:hAnsi="Arial" w:cs="Arial"/>
          <w:sz w:val="22"/>
          <w:szCs w:val="22"/>
        </w:rPr>
        <w:t>inexequíveis</w:t>
      </w:r>
      <w:r w:rsidRPr="00522043">
        <w:rPr>
          <w:rFonts w:ascii="Arial" w:hAnsi="Arial" w:cs="Arial"/>
          <w:sz w:val="22"/>
          <w:szCs w:val="22"/>
        </w:rPr>
        <w:t>, no caso de licitações de menor preço para obras e serviços de engenharia, as propostas cujos valores sejam inferiores a 70% (setenta por cento) do menor dos seguintes valores: (Incluído pela Lei nº 9.648, de 1998)</w:t>
      </w:r>
      <w:r w:rsidR="003F4224" w:rsidRPr="00522043">
        <w:rPr>
          <w:rFonts w:ascii="Arial" w:hAnsi="Arial" w:cs="Arial"/>
          <w:sz w:val="22"/>
          <w:szCs w:val="22"/>
        </w:rPr>
        <w:t>.</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sz w:val="22"/>
          <w:szCs w:val="22"/>
        </w:rPr>
        <w:t>a) média aritmética dos valores das propostas superiores a 50% (cinq</w:t>
      </w:r>
      <w:r w:rsidR="003F4224" w:rsidRPr="00522043">
        <w:rPr>
          <w:rFonts w:ascii="Arial" w:hAnsi="Arial" w:cs="Arial"/>
          <w:sz w:val="22"/>
          <w:szCs w:val="22"/>
        </w:rPr>
        <w:t>u</w:t>
      </w:r>
      <w:r w:rsidRPr="00522043">
        <w:rPr>
          <w:rFonts w:ascii="Arial" w:hAnsi="Arial" w:cs="Arial"/>
          <w:sz w:val="22"/>
          <w:szCs w:val="22"/>
        </w:rPr>
        <w:t>enta por cento) do valor orçado pela administração, ou (Incluído pela Lei nº 9.648, de 1998)</w:t>
      </w:r>
    </w:p>
    <w:p w:rsidR="00985C74" w:rsidRPr="00522043" w:rsidRDefault="00985C74" w:rsidP="00985C74">
      <w:pPr>
        <w:jc w:val="both"/>
        <w:rPr>
          <w:rFonts w:ascii="Arial" w:hAnsi="Arial" w:cs="Arial"/>
          <w:sz w:val="22"/>
          <w:szCs w:val="22"/>
        </w:rPr>
      </w:pPr>
    </w:p>
    <w:p w:rsidR="00985C74" w:rsidRPr="00522043" w:rsidRDefault="00985C74" w:rsidP="00985C74">
      <w:pPr>
        <w:jc w:val="both"/>
        <w:rPr>
          <w:rFonts w:ascii="Arial" w:hAnsi="Arial" w:cs="Arial"/>
          <w:sz w:val="22"/>
          <w:szCs w:val="22"/>
        </w:rPr>
      </w:pPr>
      <w:r w:rsidRPr="00522043">
        <w:rPr>
          <w:rFonts w:ascii="Arial" w:hAnsi="Arial" w:cs="Arial"/>
          <w:sz w:val="22"/>
          <w:szCs w:val="22"/>
        </w:rPr>
        <w:t>b) valor orçado pela administração. (Incluído pela Lei nº 9.648, de 1998)</w:t>
      </w:r>
    </w:p>
    <w:p w:rsidR="00985C74" w:rsidRPr="00522043" w:rsidRDefault="00985C74" w:rsidP="00CE7A31">
      <w:pPr>
        <w:pStyle w:val="Corpodetexto"/>
        <w:ind w:left="900" w:hanging="900"/>
        <w:rPr>
          <w:rFonts w:ascii="Arial" w:hAnsi="Arial" w:cs="Arial"/>
          <w:szCs w:val="22"/>
        </w:rPr>
      </w:pPr>
    </w:p>
    <w:p w:rsidR="00CE7A31" w:rsidRPr="00522043" w:rsidRDefault="00731CB7" w:rsidP="00CE7A31">
      <w:pPr>
        <w:pStyle w:val="Corpodetexto"/>
        <w:rPr>
          <w:rFonts w:ascii="Arial" w:hAnsi="Arial" w:cs="Arial"/>
          <w:b/>
          <w:szCs w:val="22"/>
        </w:rPr>
      </w:pPr>
      <w:r w:rsidRPr="00522043">
        <w:rPr>
          <w:rFonts w:ascii="Arial" w:hAnsi="Arial" w:cs="Arial"/>
          <w:b/>
          <w:szCs w:val="22"/>
        </w:rPr>
        <w:t>1</w:t>
      </w:r>
      <w:r w:rsidR="0079607B" w:rsidRPr="00522043">
        <w:rPr>
          <w:rFonts w:ascii="Arial" w:hAnsi="Arial" w:cs="Arial"/>
          <w:b/>
          <w:szCs w:val="22"/>
        </w:rPr>
        <w:t>3</w:t>
      </w:r>
      <w:r w:rsidRPr="00522043">
        <w:rPr>
          <w:rFonts w:ascii="Arial" w:hAnsi="Arial" w:cs="Arial"/>
          <w:b/>
          <w:szCs w:val="22"/>
        </w:rPr>
        <w:t>.</w:t>
      </w:r>
      <w:r w:rsidR="003F4224" w:rsidRPr="00522043">
        <w:rPr>
          <w:rFonts w:ascii="Arial" w:hAnsi="Arial" w:cs="Arial"/>
          <w:b/>
          <w:szCs w:val="22"/>
        </w:rPr>
        <w:t>1</w:t>
      </w:r>
      <w:r w:rsidR="0079607B" w:rsidRPr="00522043">
        <w:rPr>
          <w:rFonts w:ascii="Arial" w:hAnsi="Arial" w:cs="Arial"/>
          <w:b/>
          <w:szCs w:val="22"/>
        </w:rPr>
        <w:t>1</w:t>
      </w:r>
      <w:r w:rsidRPr="00522043">
        <w:rPr>
          <w:rFonts w:ascii="Arial" w:hAnsi="Arial" w:cs="Arial"/>
          <w:b/>
          <w:szCs w:val="22"/>
        </w:rPr>
        <w:t xml:space="preserve">. </w:t>
      </w:r>
      <w:r w:rsidR="003F4224" w:rsidRPr="00522043">
        <w:rPr>
          <w:rFonts w:ascii="Arial" w:hAnsi="Arial" w:cs="Arial"/>
          <w:b/>
          <w:szCs w:val="22"/>
        </w:rPr>
        <w:t>ESTRUTURAÇÃO DO ART. 48:</w:t>
      </w:r>
    </w:p>
    <w:p w:rsidR="0079607B" w:rsidRPr="00522043" w:rsidRDefault="0079607B" w:rsidP="00CE7A31">
      <w:pPr>
        <w:pStyle w:val="Corpodetexto"/>
        <w:rPr>
          <w:rFonts w:ascii="Arial" w:hAnsi="Arial" w:cs="Arial"/>
          <w:b/>
          <w:szCs w:val="22"/>
        </w:rPr>
      </w:pPr>
    </w:p>
    <w:p w:rsidR="00731CB7" w:rsidRPr="00522043" w:rsidRDefault="0079607B" w:rsidP="0079607B">
      <w:pPr>
        <w:pStyle w:val="Corpodetexto"/>
        <w:rPr>
          <w:rFonts w:ascii="Arial" w:hAnsi="Arial" w:cs="Arial"/>
          <w:szCs w:val="22"/>
        </w:rPr>
      </w:pPr>
      <w:r w:rsidRPr="00522043">
        <w:rPr>
          <w:rFonts w:ascii="Arial" w:hAnsi="Arial" w:cs="Arial"/>
          <w:b/>
          <w:szCs w:val="22"/>
        </w:rPr>
        <w:t xml:space="preserve">13.11.1. </w:t>
      </w:r>
      <w:r w:rsidR="00731CB7" w:rsidRPr="00522043">
        <w:rPr>
          <w:rFonts w:ascii="Arial" w:hAnsi="Arial" w:cs="Arial"/>
          <w:szCs w:val="22"/>
        </w:rPr>
        <w:t xml:space="preserve">Atendendo a disposição do § 1° inicialmente a </w:t>
      </w:r>
      <w:r w:rsidR="000907D4" w:rsidRPr="00522043">
        <w:rPr>
          <w:rFonts w:ascii="Arial" w:hAnsi="Arial" w:cs="Arial"/>
          <w:szCs w:val="22"/>
        </w:rPr>
        <w:t>Comissão Permanente</w:t>
      </w:r>
      <w:r w:rsidR="00731CB7" w:rsidRPr="00522043">
        <w:rPr>
          <w:rFonts w:ascii="Arial" w:hAnsi="Arial" w:cs="Arial"/>
          <w:szCs w:val="22"/>
        </w:rPr>
        <w:t>de Licitação seguirá os seguintes passos:</w:t>
      </w: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 xml:space="preserve">Calcular 50% </w:t>
      </w:r>
      <w:r w:rsidR="003F4224" w:rsidRPr="00522043">
        <w:rPr>
          <w:rFonts w:ascii="Arial" w:hAnsi="Arial" w:cs="Arial"/>
          <w:szCs w:val="22"/>
        </w:rPr>
        <w:t xml:space="preserve">(cinquenta por cento) </w:t>
      </w:r>
      <w:r w:rsidRPr="00522043">
        <w:rPr>
          <w:rFonts w:ascii="Arial" w:hAnsi="Arial" w:cs="Arial"/>
          <w:szCs w:val="22"/>
        </w:rPr>
        <w:t>do valor orçado;</w:t>
      </w: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 xml:space="preserve">Verificar quais propostas são superiores </w:t>
      </w:r>
      <w:proofErr w:type="gramStart"/>
      <w:r w:rsidRPr="00522043">
        <w:rPr>
          <w:rFonts w:ascii="Arial" w:hAnsi="Arial" w:cs="Arial"/>
          <w:szCs w:val="22"/>
        </w:rPr>
        <w:t>à</w:t>
      </w:r>
      <w:proofErr w:type="gramEnd"/>
      <w:r w:rsidRPr="00522043">
        <w:rPr>
          <w:rFonts w:ascii="Arial" w:hAnsi="Arial" w:cs="Arial"/>
          <w:szCs w:val="22"/>
        </w:rPr>
        <w:t xml:space="preserve"> 50% </w:t>
      </w:r>
      <w:r w:rsidR="003F4224" w:rsidRPr="00522043">
        <w:rPr>
          <w:rFonts w:ascii="Arial" w:hAnsi="Arial" w:cs="Arial"/>
          <w:szCs w:val="22"/>
        </w:rPr>
        <w:t xml:space="preserve">(cinquenta por cento) </w:t>
      </w:r>
      <w:r w:rsidRPr="00522043">
        <w:rPr>
          <w:rFonts w:ascii="Arial" w:hAnsi="Arial" w:cs="Arial"/>
          <w:szCs w:val="22"/>
        </w:rPr>
        <w:t>do valor orçado;</w:t>
      </w: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Fazer a média aritmética (MA) dos valores dessas propostas;</w:t>
      </w:r>
    </w:p>
    <w:p w:rsidR="00731CB7" w:rsidRPr="00522043" w:rsidRDefault="00731CB7" w:rsidP="00731CB7">
      <w:pPr>
        <w:pStyle w:val="Corpodetexto"/>
        <w:ind w:left="1440"/>
        <w:rPr>
          <w:rFonts w:ascii="Arial" w:hAnsi="Arial" w:cs="Arial"/>
          <w:szCs w:val="22"/>
        </w:rPr>
      </w:pPr>
    </w:p>
    <w:p w:rsidR="00731CB7" w:rsidRPr="00522043" w:rsidRDefault="00731CB7" w:rsidP="00731CB7">
      <w:pPr>
        <w:pStyle w:val="Corpodetexto"/>
        <w:ind w:left="1440"/>
        <w:rPr>
          <w:rFonts w:ascii="Arial" w:hAnsi="Arial" w:cs="Arial"/>
          <w:szCs w:val="22"/>
          <w:highlight w:val="lightGray"/>
          <w:u w:val="single"/>
        </w:rPr>
      </w:pPr>
      <w:r w:rsidRPr="00522043">
        <w:rPr>
          <w:rFonts w:ascii="Arial" w:hAnsi="Arial" w:cs="Arial"/>
          <w:szCs w:val="22"/>
          <w:highlight w:val="lightGray"/>
          <w:u w:val="single"/>
        </w:rPr>
        <w:t>MA= soma dos valores das propostas superiores a 50% do valor orçado</w:t>
      </w:r>
    </w:p>
    <w:p w:rsidR="00731CB7" w:rsidRPr="00522043" w:rsidRDefault="00731CB7" w:rsidP="00731CB7">
      <w:pPr>
        <w:pStyle w:val="Corpodetexto"/>
        <w:ind w:left="1440"/>
        <w:jc w:val="center"/>
        <w:rPr>
          <w:rFonts w:ascii="Arial" w:hAnsi="Arial" w:cs="Arial"/>
          <w:szCs w:val="22"/>
        </w:rPr>
      </w:pPr>
      <w:r w:rsidRPr="00522043">
        <w:rPr>
          <w:rFonts w:ascii="Arial" w:hAnsi="Arial" w:cs="Arial"/>
          <w:szCs w:val="22"/>
          <w:highlight w:val="lightGray"/>
        </w:rPr>
        <w:t>Total das propostas incluídas</w:t>
      </w:r>
    </w:p>
    <w:p w:rsidR="00731CB7" w:rsidRPr="00522043" w:rsidRDefault="00731CB7" w:rsidP="00731CB7">
      <w:pPr>
        <w:pStyle w:val="Corpodetexto"/>
        <w:ind w:left="1440"/>
        <w:jc w:val="center"/>
        <w:rPr>
          <w:rFonts w:ascii="Arial" w:hAnsi="Arial" w:cs="Arial"/>
          <w:szCs w:val="22"/>
        </w:rPr>
      </w:pP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 xml:space="preserve">Verificar qual dos valores é menor: O valor orçado ou a média referida no item </w:t>
      </w:r>
      <w:proofErr w:type="gramStart"/>
      <w:r w:rsidRPr="00522043">
        <w:rPr>
          <w:rFonts w:ascii="Arial" w:hAnsi="Arial" w:cs="Arial"/>
          <w:szCs w:val="22"/>
        </w:rPr>
        <w:t>3</w:t>
      </w:r>
      <w:proofErr w:type="gramEnd"/>
      <w:r w:rsidRPr="00522043">
        <w:rPr>
          <w:rFonts w:ascii="Arial" w:hAnsi="Arial" w:cs="Arial"/>
          <w:szCs w:val="22"/>
        </w:rPr>
        <w:t>;</w:t>
      </w: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 xml:space="preserve">Calcular 70% </w:t>
      </w:r>
      <w:r w:rsidR="003F4224" w:rsidRPr="00522043">
        <w:rPr>
          <w:rFonts w:ascii="Arial" w:hAnsi="Arial" w:cs="Arial"/>
          <w:szCs w:val="22"/>
        </w:rPr>
        <w:t xml:space="preserve">(setenta por cento) </w:t>
      </w:r>
      <w:r w:rsidRPr="00522043">
        <w:rPr>
          <w:rFonts w:ascii="Arial" w:hAnsi="Arial" w:cs="Arial"/>
          <w:szCs w:val="22"/>
        </w:rPr>
        <w:t xml:space="preserve">do valor encontrado no item </w:t>
      </w:r>
      <w:proofErr w:type="gramStart"/>
      <w:r w:rsidRPr="00522043">
        <w:rPr>
          <w:rFonts w:ascii="Arial" w:hAnsi="Arial" w:cs="Arial"/>
          <w:szCs w:val="22"/>
        </w:rPr>
        <w:t>4</w:t>
      </w:r>
      <w:proofErr w:type="gramEnd"/>
      <w:r w:rsidRPr="00522043">
        <w:rPr>
          <w:rFonts w:ascii="Arial" w:hAnsi="Arial" w:cs="Arial"/>
          <w:szCs w:val="22"/>
        </w:rPr>
        <w:t>;</w:t>
      </w:r>
    </w:p>
    <w:p w:rsidR="00731CB7" w:rsidRPr="00522043" w:rsidRDefault="00731CB7" w:rsidP="0091718E">
      <w:pPr>
        <w:pStyle w:val="Corpodetexto"/>
        <w:numPr>
          <w:ilvl w:val="0"/>
          <w:numId w:val="20"/>
        </w:numPr>
        <w:rPr>
          <w:rFonts w:ascii="Arial" w:hAnsi="Arial" w:cs="Arial"/>
          <w:szCs w:val="22"/>
        </w:rPr>
      </w:pPr>
      <w:r w:rsidRPr="00522043">
        <w:rPr>
          <w:rFonts w:ascii="Arial" w:hAnsi="Arial" w:cs="Arial"/>
          <w:szCs w:val="22"/>
        </w:rPr>
        <w:t xml:space="preserve">Proceder </w:t>
      </w:r>
      <w:proofErr w:type="gramStart"/>
      <w:r w:rsidRPr="00522043">
        <w:rPr>
          <w:rFonts w:ascii="Arial" w:hAnsi="Arial" w:cs="Arial"/>
          <w:szCs w:val="22"/>
        </w:rPr>
        <w:t>a</w:t>
      </w:r>
      <w:proofErr w:type="gramEnd"/>
      <w:r w:rsidRPr="00522043">
        <w:rPr>
          <w:rFonts w:ascii="Arial" w:hAnsi="Arial" w:cs="Arial"/>
          <w:szCs w:val="22"/>
        </w:rPr>
        <w:t xml:space="preserve"> classificação.</w:t>
      </w:r>
    </w:p>
    <w:p w:rsidR="00731CB7" w:rsidRPr="00522043" w:rsidRDefault="00731CB7" w:rsidP="00731CB7">
      <w:pPr>
        <w:pStyle w:val="Corpodetexto"/>
        <w:ind w:left="1440"/>
        <w:rPr>
          <w:rFonts w:ascii="Arial" w:hAnsi="Arial" w:cs="Arial"/>
          <w:szCs w:val="22"/>
        </w:rPr>
      </w:pPr>
    </w:p>
    <w:p w:rsidR="003F4224" w:rsidRPr="00522043" w:rsidRDefault="003F4224" w:rsidP="003F4224">
      <w:pPr>
        <w:pStyle w:val="Corpodetexto"/>
        <w:rPr>
          <w:rFonts w:ascii="Arial" w:hAnsi="Arial" w:cs="Arial"/>
          <w:color w:val="FF0000"/>
          <w:szCs w:val="22"/>
        </w:rPr>
      </w:pPr>
    </w:p>
    <w:p w:rsidR="000E6DC6" w:rsidRPr="00522043" w:rsidRDefault="000E6DC6" w:rsidP="0091718E">
      <w:pPr>
        <w:pStyle w:val="Corpodetexto"/>
        <w:numPr>
          <w:ilvl w:val="2"/>
          <w:numId w:val="27"/>
        </w:numPr>
        <w:tabs>
          <w:tab w:val="left" w:pos="993"/>
        </w:tabs>
        <w:rPr>
          <w:rFonts w:ascii="Arial" w:hAnsi="Arial" w:cs="Arial"/>
          <w:szCs w:val="22"/>
        </w:rPr>
      </w:pPr>
      <w:r w:rsidRPr="00522043">
        <w:rPr>
          <w:rFonts w:ascii="Arial" w:hAnsi="Arial" w:cs="Arial"/>
          <w:szCs w:val="22"/>
        </w:rPr>
        <w:t xml:space="preserve">Conforme o § 2º do art. 48 da Lei 8666/93m dos licitantes classificados na forma do parágrafo anterior cujo valor global da proposta for inferior a 80% (oitenta por cento) do menor valor a que se referem </w:t>
      </w:r>
      <w:proofErr w:type="gramStart"/>
      <w:r w:rsidRPr="00522043">
        <w:rPr>
          <w:rFonts w:ascii="Arial" w:hAnsi="Arial" w:cs="Arial"/>
          <w:szCs w:val="22"/>
        </w:rPr>
        <w:t>as</w:t>
      </w:r>
      <w:proofErr w:type="gramEnd"/>
      <w:r w:rsidRPr="00522043">
        <w:rPr>
          <w:rFonts w:ascii="Arial" w:hAnsi="Arial" w:cs="Arial"/>
          <w:szCs w:val="22"/>
        </w:rPr>
        <w:t xml:space="preserve"> alíneas "a" e "b", será exigida, para a assinatura do contrato, prestação de garantia adicional, dentre as modalidades previstas no § 1º do art. </w:t>
      </w:r>
      <w:r w:rsidRPr="00522043">
        <w:rPr>
          <w:rFonts w:ascii="Arial" w:hAnsi="Arial" w:cs="Arial"/>
          <w:szCs w:val="22"/>
        </w:rPr>
        <w:lastRenderedPageBreak/>
        <w:t>56, igual a diferença entre o valor resultante do parágrafo anterior e o valor da correspondente proposta. (Incluído pela Lei nº 9.648, de 1998)</w:t>
      </w:r>
    </w:p>
    <w:p w:rsidR="000E6DC6" w:rsidRPr="00522043" w:rsidRDefault="000E6DC6" w:rsidP="000E6DC6">
      <w:pPr>
        <w:pStyle w:val="Corpodetexto"/>
        <w:tabs>
          <w:tab w:val="left" w:pos="993"/>
        </w:tabs>
        <w:ind w:left="765"/>
        <w:rPr>
          <w:rFonts w:ascii="Arial" w:hAnsi="Arial" w:cs="Arial"/>
          <w:szCs w:val="22"/>
        </w:rPr>
      </w:pPr>
    </w:p>
    <w:p w:rsidR="000E6DC6" w:rsidRPr="00522043" w:rsidRDefault="000E6DC6" w:rsidP="0091718E">
      <w:pPr>
        <w:pStyle w:val="Corpodetexto"/>
        <w:numPr>
          <w:ilvl w:val="2"/>
          <w:numId w:val="27"/>
        </w:numPr>
        <w:tabs>
          <w:tab w:val="left" w:pos="993"/>
        </w:tabs>
        <w:rPr>
          <w:rFonts w:ascii="Arial" w:hAnsi="Arial" w:cs="Arial"/>
          <w:b/>
          <w:szCs w:val="22"/>
        </w:rPr>
      </w:pPr>
      <w:r w:rsidRPr="00522043">
        <w:rPr>
          <w:rFonts w:ascii="Arial" w:hAnsi="Arial" w:cs="Arial"/>
          <w:b/>
          <w:szCs w:val="22"/>
        </w:rPr>
        <w:t>Do cálculo da garantia adicional</w:t>
      </w:r>
    </w:p>
    <w:p w:rsidR="000E6DC6" w:rsidRPr="00522043" w:rsidRDefault="000E6DC6" w:rsidP="000E6DC6">
      <w:pPr>
        <w:pStyle w:val="Corpodetexto"/>
        <w:tabs>
          <w:tab w:val="left" w:pos="993"/>
        </w:tabs>
        <w:rPr>
          <w:rFonts w:ascii="Arial" w:hAnsi="Arial" w:cs="Arial"/>
          <w:b/>
          <w:szCs w:val="22"/>
        </w:rPr>
      </w:pPr>
    </w:p>
    <w:p w:rsidR="000E6DC6" w:rsidRPr="00522043" w:rsidRDefault="000E6DC6" w:rsidP="0091718E">
      <w:pPr>
        <w:pStyle w:val="PargrafodaLista"/>
        <w:numPr>
          <w:ilvl w:val="0"/>
          <w:numId w:val="21"/>
        </w:numPr>
        <w:rPr>
          <w:rFonts w:ascii="Arial" w:hAnsi="Arial" w:cs="Arial"/>
          <w:sz w:val="22"/>
          <w:szCs w:val="22"/>
        </w:rPr>
      </w:pPr>
      <w:r w:rsidRPr="00522043">
        <w:rPr>
          <w:rFonts w:ascii="Arial" w:hAnsi="Arial" w:cs="Arial"/>
          <w:sz w:val="22"/>
          <w:szCs w:val="22"/>
        </w:rPr>
        <w:t xml:space="preserve">A </w:t>
      </w:r>
      <w:r w:rsidR="000907D4" w:rsidRPr="00522043">
        <w:rPr>
          <w:rFonts w:ascii="Arial" w:hAnsi="Arial" w:cs="Arial"/>
          <w:sz w:val="22"/>
          <w:szCs w:val="22"/>
        </w:rPr>
        <w:t>Comissão Permanente</w:t>
      </w:r>
      <w:r w:rsidRPr="00522043">
        <w:rPr>
          <w:rFonts w:ascii="Arial" w:hAnsi="Arial" w:cs="Arial"/>
          <w:sz w:val="22"/>
          <w:szCs w:val="22"/>
        </w:rPr>
        <w:t>fará o cálculo referido no § 2°, conforme segue:</w:t>
      </w:r>
    </w:p>
    <w:p w:rsidR="000E6DC6" w:rsidRPr="00522043" w:rsidRDefault="000E6DC6" w:rsidP="0091718E">
      <w:pPr>
        <w:pStyle w:val="PargrafodaLista"/>
        <w:numPr>
          <w:ilvl w:val="0"/>
          <w:numId w:val="22"/>
        </w:numPr>
        <w:rPr>
          <w:rFonts w:ascii="Arial" w:hAnsi="Arial" w:cs="Arial"/>
          <w:sz w:val="22"/>
          <w:szCs w:val="22"/>
        </w:rPr>
      </w:pPr>
      <w:r w:rsidRPr="00522043">
        <w:rPr>
          <w:rFonts w:ascii="Arial" w:hAnsi="Arial" w:cs="Arial"/>
          <w:sz w:val="22"/>
          <w:szCs w:val="22"/>
        </w:rPr>
        <w:t>Listar propostas exequíveis, classificadas conforme § 1°;</w:t>
      </w:r>
    </w:p>
    <w:p w:rsidR="000E6DC6" w:rsidRPr="00522043" w:rsidRDefault="000E6DC6" w:rsidP="0091718E">
      <w:pPr>
        <w:pStyle w:val="PargrafodaLista"/>
        <w:numPr>
          <w:ilvl w:val="0"/>
          <w:numId w:val="22"/>
        </w:numPr>
        <w:rPr>
          <w:rFonts w:ascii="Arial" w:hAnsi="Arial" w:cs="Arial"/>
          <w:sz w:val="22"/>
          <w:szCs w:val="22"/>
        </w:rPr>
      </w:pPr>
      <w:r w:rsidRPr="00522043">
        <w:rPr>
          <w:rFonts w:ascii="Arial" w:hAnsi="Arial" w:cs="Arial"/>
          <w:sz w:val="22"/>
          <w:szCs w:val="22"/>
        </w:rPr>
        <w:t>Verificar qual o menor valor – o valor orçado ou a média aritmética – encontrado no § 1°;</w:t>
      </w:r>
    </w:p>
    <w:p w:rsidR="000E6DC6" w:rsidRPr="00522043" w:rsidRDefault="000E6DC6" w:rsidP="0091718E">
      <w:pPr>
        <w:pStyle w:val="PargrafodaLista"/>
        <w:numPr>
          <w:ilvl w:val="0"/>
          <w:numId w:val="22"/>
        </w:numPr>
        <w:rPr>
          <w:rFonts w:ascii="Arial" w:hAnsi="Arial" w:cs="Arial"/>
          <w:sz w:val="22"/>
          <w:szCs w:val="22"/>
        </w:rPr>
      </w:pPr>
      <w:r w:rsidRPr="00522043">
        <w:rPr>
          <w:rFonts w:ascii="Arial" w:hAnsi="Arial" w:cs="Arial"/>
          <w:sz w:val="22"/>
          <w:szCs w:val="22"/>
        </w:rPr>
        <w:t xml:space="preserve">Calcular 80% (oitenta por cento) do valor encontrado no item </w:t>
      </w:r>
      <w:proofErr w:type="gramStart"/>
      <w:r w:rsidRPr="00522043">
        <w:rPr>
          <w:rFonts w:ascii="Arial" w:hAnsi="Arial" w:cs="Arial"/>
          <w:sz w:val="22"/>
          <w:szCs w:val="22"/>
        </w:rPr>
        <w:t>2</w:t>
      </w:r>
      <w:proofErr w:type="gramEnd"/>
      <w:r w:rsidRPr="00522043">
        <w:rPr>
          <w:rFonts w:ascii="Arial" w:hAnsi="Arial" w:cs="Arial"/>
          <w:sz w:val="22"/>
          <w:szCs w:val="22"/>
        </w:rPr>
        <w:t>;</w:t>
      </w:r>
    </w:p>
    <w:p w:rsidR="000E6DC6" w:rsidRPr="00522043" w:rsidRDefault="000E6DC6" w:rsidP="0091718E">
      <w:pPr>
        <w:pStyle w:val="PargrafodaLista"/>
        <w:numPr>
          <w:ilvl w:val="0"/>
          <w:numId w:val="22"/>
        </w:numPr>
        <w:rPr>
          <w:rFonts w:ascii="Arial" w:hAnsi="Arial" w:cs="Arial"/>
          <w:sz w:val="22"/>
          <w:szCs w:val="22"/>
        </w:rPr>
      </w:pPr>
      <w:r w:rsidRPr="00522043">
        <w:rPr>
          <w:rFonts w:ascii="Arial" w:hAnsi="Arial" w:cs="Arial"/>
          <w:sz w:val="22"/>
          <w:szCs w:val="22"/>
        </w:rPr>
        <w:t xml:space="preserve">Verificar quais propostas se </w:t>
      </w:r>
      <w:proofErr w:type="gramStart"/>
      <w:r w:rsidRPr="00522043">
        <w:rPr>
          <w:rFonts w:ascii="Arial" w:hAnsi="Arial" w:cs="Arial"/>
          <w:sz w:val="22"/>
          <w:szCs w:val="22"/>
        </w:rPr>
        <w:t>enquadram nos</w:t>
      </w:r>
      <w:proofErr w:type="gramEnd"/>
      <w:r w:rsidRPr="00522043">
        <w:rPr>
          <w:rFonts w:ascii="Arial" w:hAnsi="Arial" w:cs="Arial"/>
          <w:sz w:val="22"/>
          <w:szCs w:val="22"/>
        </w:rPr>
        <w:t xml:space="preserve"> 80% (oitenta por cento) do menor valor encontrado;</w:t>
      </w:r>
    </w:p>
    <w:p w:rsidR="000E6DC6" w:rsidRPr="00522043" w:rsidRDefault="000E6DC6" w:rsidP="0091718E">
      <w:pPr>
        <w:pStyle w:val="PargrafodaLista"/>
        <w:numPr>
          <w:ilvl w:val="0"/>
          <w:numId w:val="22"/>
        </w:numPr>
        <w:rPr>
          <w:rFonts w:ascii="Arial" w:hAnsi="Arial" w:cs="Arial"/>
          <w:sz w:val="22"/>
          <w:szCs w:val="22"/>
        </w:rPr>
      </w:pPr>
      <w:r w:rsidRPr="00522043">
        <w:rPr>
          <w:rFonts w:ascii="Arial" w:hAnsi="Arial" w:cs="Arial"/>
          <w:sz w:val="22"/>
          <w:szCs w:val="22"/>
        </w:rPr>
        <w:t>Encontrar o valor correspondente à garantia adicional.</w:t>
      </w:r>
    </w:p>
    <w:p w:rsidR="001165F5" w:rsidRPr="00522043" w:rsidRDefault="001165F5" w:rsidP="001165F5">
      <w:pPr>
        <w:pStyle w:val="PargrafodaLista"/>
        <w:rPr>
          <w:rFonts w:ascii="Arial" w:hAnsi="Arial" w:cs="Arial"/>
          <w:sz w:val="22"/>
          <w:szCs w:val="22"/>
        </w:rPr>
      </w:pPr>
    </w:p>
    <w:p w:rsidR="001165F5" w:rsidRPr="00522043" w:rsidRDefault="001165F5" w:rsidP="0091718E">
      <w:pPr>
        <w:pStyle w:val="PargrafodaLista"/>
        <w:numPr>
          <w:ilvl w:val="1"/>
          <w:numId w:val="27"/>
        </w:numPr>
        <w:jc w:val="both"/>
        <w:rPr>
          <w:rFonts w:ascii="Arial" w:hAnsi="Arial" w:cs="Arial"/>
          <w:bCs/>
          <w:sz w:val="22"/>
          <w:szCs w:val="22"/>
        </w:rPr>
      </w:pPr>
      <w:r w:rsidRPr="00522043">
        <w:rPr>
          <w:rFonts w:ascii="Arial" w:hAnsi="Arial" w:cs="Arial"/>
          <w:bCs/>
          <w:sz w:val="22"/>
          <w:szCs w:val="22"/>
        </w:rPr>
        <w:t>As Propostas que atenderem em sua essência aos requisitos do Edital e seus anexos serão verificadas quanto a erros, os quais serão corrigidos pelo Engenheiro da Prefeitura da forma seguinte:</w:t>
      </w:r>
    </w:p>
    <w:p w:rsidR="001165F5" w:rsidRPr="00522043" w:rsidRDefault="001165F5" w:rsidP="001165F5">
      <w:pPr>
        <w:jc w:val="both"/>
        <w:rPr>
          <w:rFonts w:ascii="Arial" w:hAnsi="Arial" w:cs="Arial"/>
          <w:bCs/>
          <w:sz w:val="22"/>
          <w:szCs w:val="22"/>
        </w:rPr>
      </w:pPr>
    </w:p>
    <w:p w:rsidR="001165F5" w:rsidRPr="00522043" w:rsidRDefault="001165F5" w:rsidP="0091718E">
      <w:pPr>
        <w:pStyle w:val="PargrafodaLista"/>
        <w:numPr>
          <w:ilvl w:val="1"/>
          <w:numId w:val="23"/>
        </w:numPr>
        <w:jc w:val="both"/>
        <w:rPr>
          <w:rFonts w:ascii="Arial" w:hAnsi="Arial" w:cs="Arial"/>
          <w:bCs/>
          <w:sz w:val="22"/>
          <w:szCs w:val="22"/>
        </w:rPr>
      </w:pPr>
      <w:r w:rsidRPr="00522043">
        <w:rPr>
          <w:rFonts w:ascii="Arial" w:hAnsi="Arial" w:cs="Arial"/>
          <w:bCs/>
          <w:sz w:val="22"/>
          <w:szCs w:val="22"/>
        </w:rPr>
        <w:t>Discrepância entre valores grafados em algarismos e por extenso prevalecerá o valor por extenso;</w:t>
      </w:r>
    </w:p>
    <w:p w:rsidR="001165F5" w:rsidRPr="00522043" w:rsidRDefault="001165F5" w:rsidP="001165F5">
      <w:pPr>
        <w:pStyle w:val="PargrafodaLista"/>
        <w:ind w:left="1440"/>
        <w:jc w:val="both"/>
        <w:rPr>
          <w:rFonts w:ascii="Arial" w:hAnsi="Arial" w:cs="Arial"/>
          <w:bCs/>
          <w:sz w:val="22"/>
          <w:szCs w:val="22"/>
        </w:rPr>
      </w:pPr>
    </w:p>
    <w:p w:rsidR="001165F5" w:rsidRPr="00522043" w:rsidRDefault="001165F5" w:rsidP="0091718E">
      <w:pPr>
        <w:pStyle w:val="PargrafodaLista"/>
        <w:numPr>
          <w:ilvl w:val="1"/>
          <w:numId w:val="23"/>
        </w:numPr>
        <w:jc w:val="both"/>
        <w:rPr>
          <w:rFonts w:ascii="Arial" w:hAnsi="Arial" w:cs="Arial"/>
          <w:bCs/>
          <w:sz w:val="22"/>
          <w:szCs w:val="22"/>
        </w:rPr>
      </w:pPr>
      <w:r w:rsidRPr="00522043">
        <w:rPr>
          <w:rFonts w:ascii="Arial" w:hAnsi="Arial" w:cs="Arial"/>
          <w:bCs/>
          <w:sz w:val="22"/>
          <w:szCs w:val="22"/>
        </w:rPr>
        <w:t>Erros de transcrição das quantidades previstas para os serviços: o produto será corrigido devidamente, mantendo-se o preço unitário e corrigindo-se a quantidade e o preço total;</w:t>
      </w:r>
    </w:p>
    <w:p w:rsidR="001165F5" w:rsidRPr="00522043" w:rsidRDefault="001165F5" w:rsidP="001165F5">
      <w:pPr>
        <w:pStyle w:val="PargrafodaLista"/>
        <w:rPr>
          <w:rFonts w:ascii="Arial" w:hAnsi="Arial" w:cs="Arial"/>
          <w:bCs/>
          <w:sz w:val="22"/>
          <w:szCs w:val="22"/>
        </w:rPr>
      </w:pPr>
    </w:p>
    <w:p w:rsidR="001165F5" w:rsidRPr="00522043" w:rsidRDefault="001165F5" w:rsidP="0091718E">
      <w:pPr>
        <w:pStyle w:val="PargrafodaLista"/>
        <w:numPr>
          <w:ilvl w:val="1"/>
          <w:numId w:val="23"/>
        </w:numPr>
        <w:jc w:val="both"/>
        <w:rPr>
          <w:rFonts w:ascii="Arial" w:hAnsi="Arial" w:cs="Arial"/>
          <w:bCs/>
          <w:sz w:val="22"/>
          <w:szCs w:val="22"/>
        </w:rPr>
      </w:pPr>
      <w:r w:rsidRPr="00522043">
        <w:rPr>
          <w:rFonts w:ascii="Arial" w:hAnsi="Arial" w:cs="Arial"/>
          <w:bCs/>
          <w:sz w:val="22"/>
          <w:szCs w:val="22"/>
        </w:rPr>
        <w:t>Erro de multiplicação do preço unitário pela quantidade correspondente: será retificado, mantendo-se o preço unitário e a quantidade e corrigindo-se o produto;</w:t>
      </w:r>
    </w:p>
    <w:p w:rsidR="001165F5" w:rsidRPr="00522043" w:rsidRDefault="001165F5" w:rsidP="001165F5">
      <w:pPr>
        <w:pStyle w:val="PargrafodaLista"/>
        <w:rPr>
          <w:rFonts w:ascii="Arial" w:hAnsi="Arial" w:cs="Arial"/>
          <w:bCs/>
          <w:sz w:val="22"/>
          <w:szCs w:val="22"/>
        </w:rPr>
      </w:pPr>
    </w:p>
    <w:p w:rsidR="001165F5" w:rsidRPr="00522043" w:rsidRDefault="001165F5" w:rsidP="0091718E">
      <w:pPr>
        <w:pStyle w:val="PargrafodaLista"/>
        <w:numPr>
          <w:ilvl w:val="1"/>
          <w:numId w:val="23"/>
        </w:numPr>
        <w:jc w:val="both"/>
        <w:rPr>
          <w:rFonts w:ascii="Arial" w:hAnsi="Arial" w:cs="Arial"/>
          <w:bCs/>
          <w:sz w:val="22"/>
          <w:szCs w:val="22"/>
        </w:rPr>
      </w:pPr>
      <w:r w:rsidRPr="00522043">
        <w:rPr>
          <w:rFonts w:ascii="Arial" w:hAnsi="Arial" w:cs="Arial"/>
          <w:bCs/>
          <w:sz w:val="22"/>
          <w:szCs w:val="22"/>
        </w:rPr>
        <w:t>Erro de adição: será retificado, conservando-se as parcelas corretas e trocando-se a soma;</w:t>
      </w:r>
    </w:p>
    <w:p w:rsidR="001165F5" w:rsidRPr="00522043" w:rsidRDefault="001165F5" w:rsidP="001165F5">
      <w:pPr>
        <w:pStyle w:val="PargrafodaLista"/>
        <w:rPr>
          <w:rFonts w:ascii="Arial" w:hAnsi="Arial" w:cs="Arial"/>
          <w:bCs/>
          <w:sz w:val="22"/>
          <w:szCs w:val="22"/>
        </w:rPr>
      </w:pPr>
    </w:p>
    <w:p w:rsidR="001165F5" w:rsidRPr="00522043" w:rsidRDefault="001165F5" w:rsidP="0091718E">
      <w:pPr>
        <w:pStyle w:val="PargrafodaLista"/>
        <w:numPr>
          <w:ilvl w:val="1"/>
          <w:numId w:val="23"/>
        </w:numPr>
        <w:jc w:val="both"/>
        <w:rPr>
          <w:rFonts w:ascii="Arial" w:hAnsi="Arial" w:cs="Arial"/>
          <w:bCs/>
          <w:sz w:val="22"/>
          <w:szCs w:val="22"/>
        </w:rPr>
      </w:pPr>
      <w:r w:rsidRPr="00522043">
        <w:rPr>
          <w:rFonts w:ascii="Arial" w:hAnsi="Arial" w:cs="Arial"/>
          <w:bCs/>
          <w:sz w:val="22"/>
          <w:szCs w:val="22"/>
        </w:rPr>
        <w:t>Verificadas em qualquer momento, até o término do contrato, incoerências ou divergências de qualquer natureza nas composições dos preços unitários dos serviços, será adotada a correção que resultar no menor valor.</w:t>
      </w:r>
    </w:p>
    <w:p w:rsidR="001165F5" w:rsidRPr="00522043" w:rsidRDefault="001165F5" w:rsidP="001165F5">
      <w:pPr>
        <w:jc w:val="both"/>
        <w:rPr>
          <w:rFonts w:ascii="Arial" w:hAnsi="Arial" w:cs="Arial"/>
          <w:bCs/>
          <w:sz w:val="22"/>
          <w:szCs w:val="22"/>
        </w:rPr>
      </w:pPr>
    </w:p>
    <w:p w:rsidR="001165F5" w:rsidRPr="00522043" w:rsidRDefault="001165F5" w:rsidP="0091718E">
      <w:pPr>
        <w:pStyle w:val="PargrafodaLista"/>
        <w:numPr>
          <w:ilvl w:val="1"/>
          <w:numId w:val="27"/>
        </w:numPr>
        <w:jc w:val="both"/>
        <w:rPr>
          <w:rFonts w:ascii="Arial" w:hAnsi="Arial" w:cs="Arial"/>
          <w:bCs/>
          <w:sz w:val="22"/>
          <w:szCs w:val="22"/>
        </w:rPr>
      </w:pPr>
      <w:r w:rsidRPr="00522043">
        <w:rPr>
          <w:rFonts w:ascii="Arial" w:hAnsi="Arial" w:cs="Arial"/>
          <w:bCs/>
          <w:sz w:val="22"/>
          <w:szCs w:val="22"/>
        </w:rPr>
        <w:t xml:space="preserve">O valor total da </w:t>
      </w:r>
      <w:r w:rsidR="00DC5E80" w:rsidRPr="00522043">
        <w:rPr>
          <w:rFonts w:ascii="Arial" w:hAnsi="Arial" w:cs="Arial"/>
          <w:bCs/>
          <w:sz w:val="22"/>
          <w:szCs w:val="22"/>
        </w:rPr>
        <w:t>proposta será ajustado pela CPL</w:t>
      </w:r>
      <w:r w:rsidRPr="00522043">
        <w:rPr>
          <w:rFonts w:ascii="Arial" w:hAnsi="Arial" w:cs="Arial"/>
          <w:bCs/>
          <w:sz w:val="22"/>
          <w:szCs w:val="22"/>
        </w:rPr>
        <w:t xml:space="preserve"> em conformidade aos procedimentos acima para correção de erros, registrado em Ata, inclusive a aceitação por parte do representante da licitante. O valor resultante constituirá o valor contratual. Se o licitante não aceitar as correções procedidas, sua proposta será rejeitada.</w:t>
      </w:r>
    </w:p>
    <w:p w:rsidR="001165F5" w:rsidRPr="00522043" w:rsidRDefault="001165F5" w:rsidP="001165F5">
      <w:pPr>
        <w:jc w:val="both"/>
        <w:rPr>
          <w:rFonts w:ascii="Arial" w:hAnsi="Arial" w:cs="Arial"/>
          <w:bCs/>
          <w:sz w:val="22"/>
          <w:szCs w:val="22"/>
        </w:rPr>
      </w:pPr>
    </w:p>
    <w:p w:rsidR="001165F5" w:rsidRPr="00522043" w:rsidRDefault="001165F5" w:rsidP="0091718E">
      <w:pPr>
        <w:pStyle w:val="PargrafodaLista"/>
        <w:numPr>
          <w:ilvl w:val="1"/>
          <w:numId w:val="27"/>
        </w:numPr>
        <w:jc w:val="both"/>
        <w:rPr>
          <w:rFonts w:ascii="Arial" w:hAnsi="Arial" w:cs="Arial"/>
          <w:bCs/>
          <w:sz w:val="22"/>
          <w:szCs w:val="22"/>
        </w:rPr>
      </w:pPr>
      <w:r w:rsidRPr="00522043">
        <w:rPr>
          <w:rFonts w:ascii="Arial" w:hAnsi="Arial" w:cs="Arial"/>
          <w:bCs/>
          <w:sz w:val="22"/>
          <w:szCs w:val="22"/>
        </w:rPr>
        <w:t>Com exceção das alterações, entrelinhas ou rasuras feitas pela CPLO, necessárias para corrigir erros cometidos pelos licitantes, não serão aceitas propostas contendo borrões, emendas ou rasuras.</w:t>
      </w:r>
    </w:p>
    <w:p w:rsidR="001165F5" w:rsidRPr="00522043" w:rsidRDefault="001165F5" w:rsidP="001165F5">
      <w:pPr>
        <w:pStyle w:val="PargrafodaLista"/>
        <w:rPr>
          <w:rFonts w:ascii="Arial" w:hAnsi="Arial" w:cs="Arial"/>
          <w:sz w:val="22"/>
          <w:szCs w:val="22"/>
        </w:rPr>
      </w:pPr>
    </w:p>
    <w:p w:rsidR="005D1DB2" w:rsidRPr="00522043" w:rsidRDefault="005D1DB2" w:rsidP="001165F5">
      <w:pPr>
        <w:pStyle w:val="PargrafodaLista"/>
        <w:rPr>
          <w:rFonts w:ascii="Arial" w:hAnsi="Arial" w:cs="Arial"/>
          <w:sz w:val="22"/>
          <w:szCs w:val="22"/>
        </w:rPr>
      </w:pPr>
    </w:p>
    <w:p w:rsidR="001165F5" w:rsidRPr="00522043" w:rsidRDefault="001165F5" w:rsidP="0091718E">
      <w:pPr>
        <w:pStyle w:val="PargrafodaLista"/>
        <w:numPr>
          <w:ilvl w:val="1"/>
          <w:numId w:val="27"/>
        </w:numPr>
        <w:jc w:val="both"/>
        <w:rPr>
          <w:rFonts w:ascii="Arial" w:hAnsi="Arial" w:cs="Arial"/>
          <w:b/>
          <w:bCs/>
          <w:sz w:val="22"/>
          <w:szCs w:val="22"/>
        </w:rPr>
      </w:pPr>
      <w:r w:rsidRPr="00522043">
        <w:rPr>
          <w:rFonts w:ascii="Arial" w:hAnsi="Arial" w:cs="Arial"/>
          <w:b/>
          <w:bCs/>
          <w:sz w:val="22"/>
          <w:szCs w:val="22"/>
        </w:rPr>
        <w:t>CRITÉRIO DE DESEMPATE</w:t>
      </w:r>
    </w:p>
    <w:p w:rsidR="001165F5" w:rsidRPr="00522043" w:rsidRDefault="001165F5" w:rsidP="001165F5">
      <w:pPr>
        <w:jc w:val="both"/>
        <w:rPr>
          <w:rFonts w:ascii="Arial" w:hAnsi="Arial" w:cs="Arial"/>
          <w:bCs/>
          <w:sz w:val="22"/>
          <w:szCs w:val="22"/>
        </w:rPr>
      </w:pPr>
    </w:p>
    <w:p w:rsidR="005D1DB2" w:rsidRPr="00522043" w:rsidRDefault="005D1DB2" w:rsidP="001165F5">
      <w:pPr>
        <w:jc w:val="both"/>
        <w:rPr>
          <w:rFonts w:ascii="Arial" w:hAnsi="Arial" w:cs="Arial"/>
          <w:bCs/>
          <w:sz w:val="22"/>
          <w:szCs w:val="22"/>
        </w:rPr>
      </w:pPr>
    </w:p>
    <w:p w:rsidR="001165F5" w:rsidRPr="00522043" w:rsidRDefault="001165F5" w:rsidP="0091718E">
      <w:pPr>
        <w:pStyle w:val="PargrafodaLista"/>
        <w:numPr>
          <w:ilvl w:val="2"/>
          <w:numId w:val="28"/>
        </w:numPr>
        <w:jc w:val="both"/>
        <w:rPr>
          <w:rFonts w:ascii="Arial" w:hAnsi="Arial" w:cs="Arial"/>
          <w:bCs/>
          <w:sz w:val="22"/>
          <w:szCs w:val="22"/>
        </w:rPr>
      </w:pPr>
      <w:r w:rsidRPr="00522043">
        <w:rPr>
          <w:rFonts w:ascii="Arial" w:hAnsi="Arial" w:cs="Arial"/>
          <w:bCs/>
          <w:sz w:val="22"/>
          <w:szCs w:val="22"/>
        </w:rPr>
        <w:lastRenderedPageBreak/>
        <w:t xml:space="preserve">No caso de empate entre as Propostas de menor preço, será apurado a vencedora através de sorteio, em ato público a ser procedido pela </w:t>
      </w:r>
      <w:r w:rsidR="000907D4" w:rsidRPr="00522043">
        <w:rPr>
          <w:rFonts w:ascii="Arial" w:hAnsi="Arial" w:cs="Arial"/>
          <w:bCs/>
          <w:sz w:val="22"/>
          <w:szCs w:val="22"/>
        </w:rPr>
        <w:t>Comissão Permanente</w:t>
      </w:r>
      <w:r w:rsidRPr="00522043">
        <w:rPr>
          <w:rFonts w:ascii="Arial" w:hAnsi="Arial" w:cs="Arial"/>
          <w:bCs/>
          <w:sz w:val="22"/>
          <w:szCs w:val="22"/>
        </w:rPr>
        <w:t>de Licitação.</w:t>
      </w:r>
    </w:p>
    <w:p w:rsidR="001165F5" w:rsidRPr="00522043" w:rsidRDefault="001165F5" w:rsidP="001165F5">
      <w:pPr>
        <w:jc w:val="both"/>
        <w:rPr>
          <w:rFonts w:ascii="Arial" w:hAnsi="Arial" w:cs="Arial"/>
          <w:color w:val="FF0000"/>
          <w:sz w:val="22"/>
          <w:szCs w:val="22"/>
        </w:rPr>
      </w:pPr>
    </w:p>
    <w:p w:rsidR="001165F5" w:rsidRPr="00522043" w:rsidRDefault="001165F5" w:rsidP="0091718E">
      <w:pPr>
        <w:pStyle w:val="PargrafodaLista"/>
        <w:numPr>
          <w:ilvl w:val="1"/>
          <w:numId w:val="28"/>
        </w:numPr>
        <w:jc w:val="both"/>
        <w:rPr>
          <w:rFonts w:ascii="Arial" w:hAnsi="Arial" w:cs="Arial"/>
          <w:b/>
          <w:bCs/>
          <w:sz w:val="22"/>
          <w:szCs w:val="22"/>
        </w:rPr>
      </w:pPr>
      <w:r w:rsidRPr="00522043">
        <w:rPr>
          <w:rFonts w:ascii="Arial" w:hAnsi="Arial" w:cs="Arial"/>
          <w:b/>
          <w:bCs/>
          <w:sz w:val="22"/>
          <w:szCs w:val="22"/>
        </w:rPr>
        <w:t>CLASSIFICAÇÃO FINAL E ADJUDICAÇÃO DO CONTRATO</w:t>
      </w:r>
    </w:p>
    <w:p w:rsidR="001165F5" w:rsidRPr="00522043" w:rsidRDefault="001165F5" w:rsidP="001165F5">
      <w:pPr>
        <w:jc w:val="both"/>
        <w:rPr>
          <w:rFonts w:ascii="Arial" w:hAnsi="Arial" w:cs="Arial"/>
          <w:sz w:val="22"/>
          <w:szCs w:val="22"/>
        </w:rPr>
      </w:pPr>
    </w:p>
    <w:p w:rsidR="005D1DB2" w:rsidRPr="00522043" w:rsidRDefault="005D1DB2" w:rsidP="001165F5">
      <w:pPr>
        <w:jc w:val="both"/>
        <w:rPr>
          <w:rFonts w:ascii="Arial" w:hAnsi="Arial" w:cs="Arial"/>
          <w:sz w:val="22"/>
          <w:szCs w:val="22"/>
        </w:rPr>
      </w:pPr>
    </w:p>
    <w:p w:rsidR="001165F5" w:rsidRPr="00522043" w:rsidRDefault="001165F5" w:rsidP="0091718E">
      <w:pPr>
        <w:pStyle w:val="PargrafodaLista"/>
        <w:numPr>
          <w:ilvl w:val="2"/>
          <w:numId w:val="28"/>
        </w:numPr>
        <w:jc w:val="both"/>
        <w:rPr>
          <w:rFonts w:ascii="Arial" w:hAnsi="Arial" w:cs="Arial"/>
          <w:sz w:val="22"/>
          <w:szCs w:val="22"/>
        </w:rPr>
      </w:pPr>
      <w:r w:rsidRPr="00522043">
        <w:rPr>
          <w:rFonts w:ascii="Arial" w:hAnsi="Arial" w:cs="Arial"/>
          <w:sz w:val="22"/>
          <w:szCs w:val="22"/>
        </w:rPr>
        <w:t xml:space="preserve">Proclamado o resultado final da licitação, promoverá a </w:t>
      </w:r>
      <w:r w:rsidR="000907D4" w:rsidRPr="00522043">
        <w:rPr>
          <w:rFonts w:ascii="Arial" w:hAnsi="Arial" w:cs="Arial"/>
          <w:sz w:val="22"/>
          <w:szCs w:val="22"/>
        </w:rPr>
        <w:t>Comissão Permanente</w:t>
      </w:r>
      <w:r w:rsidRPr="00522043">
        <w:rPr>
          <w:rFonts w:ascii="Arial" w:hAnsi="Arial" w:cs="Arial"/>
          <w:sz w:val="22"/>
          <w:szCs w:val="22"/>
        </w:rPr>
        <w:t>de Licitação, a remessa dos autos à autoridade competente com vistas à deliberação final, dando ciência à empresa melhor classificada e promovendo a sua divulgação no diário oficial do município e no site do Observatório Social.</w:t>
      </w:r>
    </w:p>
    <w:p w:rsidR="0079607B" w:rsidRPr="00522043" w:rsidRDefault="0079607B" w:rsidP="0079607B">
      <w:pPr>
        <w:pStyle w:val="PargrafodaLista"/>
        <w:ind w:left="765"/>
        <w:jc w:val="both"/>
        <w:rPr>
          <w:rFonts w:ascii="Arial" w:hAnsi="Arial" w:cs="Arial"/>
          <w:sz w:val="22"/>
          <w:szCs w:val="22"/>
        </w:rPr>
      </w:pPr>
    </w:p>
    <w:p w:rsidR="005D1DB2" w:rsidRPr="00522043" w:rsidRDefault="005D1DB2" w:rsidP="0079607B">
      <w:pPr>
        <w:pStyle w:val="PargrafodaLista"/>
        <w:ind w:left="765"/>
        <w:jc w:val="both"/>
        <w:rPr>
          <w:rFonts w:ascii="Arial" w:hAnsi="Arial" w:cs="Arial"/>
          <w:sz w:val="22"/>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4</w:t>
      </w:r>
      <w:r w:rsidRPr="00522043">
        <w:rPr>
          <w:rFonts w:ascii="Arial" w:hAnsi="Arial" w:cs="Arial"/>
          <w:b/>
          <w:szCs w:val="22"/>
        </w:rPr>
        <w:t>.</w:t>
      </w:r>
      <w:r w:rsidRPr="00522043">
        <w:rPr>
          <w:rFonts w:ascii="Arial" w:hAnsi="Arial" w:cs="Arial"/>
          <w:b/>
          <w:szCs w:val="22"/>
        </w:rPr>
        <w:tab/>
        <w:t>DOS RECURSOS ADMINISTRATIVOS</w:t>
      </w:r>
    </w:p>
    <w:p w:rsidR="00CE7A31" w:rsidRPr="00522043" w:rsidRDefault="00CE7A31"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4</w:t>
      </w:r>
      <w:r w:rsidRPr="00522043">
        <w:rPr>
          <w:rFonts w:ascii="Arial" w:hAnsi="Arial" w:cs="Arial"/>
          <w:b/>
          <w:szCs w:val="22"/>
        </w:rPr>
        <w:t>.1</w:t>
      </w:r>
      <w:r w:rsidRPr="00522043">
        <w:rPr>
          <w:rFonts w:ascii="Arial" w:hAnsi="Arial" w:cs="Arial"/>
          <w:szCs w:val="22"/>
        </w:rPr>
        <w:t>.</w:t>
      </w:r>
      <w:r w:rsidRPr="00522043">
        <w:rPr>
          <w:rFonts w:ascii="Arial" w:hAnsi="Arial" w:cs="Arial"/>
          <w:szCs w:val="22"/>
        </w:rPr>
        <w:tab/>
        <w:t xml:space="preserve">Na hipótese de interposição de recurso, este deverá ser processado de acordo com as disposições do Artigo 110, da </w:t>
      </w:r>
      <w:r w:rsidRPr="00522043">
        <w:rPr>
          <w:rFonts w:ascii="Arial" w:hAnsi="Arial" w:cs="Arial"/>
          <w:b/>
          <w:szCs w:val="22"/>
        </w:rPr>
        <w:t>Lei Federal Nº 8.666/93</w:t>
      </w:r>
      <w:r w:rsidRPr="00522043">
        <w:rPr>
          <w:rFonts w:ascii="Arial" w:hAnsi="Arial" w:cs="Arial"/>
          <w:szCs w:val="22"/>
        </w:rPr>
        <w:t xml:space="preserve"> e suas alterações posteriores. </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5</w:t>
      </w:r>
      <w:r w:rsidRPr="00522043">
        <w:rPr>
          <w:rFonts w:ascii="Arial" w:hAnsi="Arial" w:cs="Arial"/>
          <w:b/>
          <w:szCs w:val="22"/>
        </w:rPr>
        <w:t>.</w:t>
      </w:r>
      <w:r w:rsidRPr="00522043">
        <w:rPr>
          <w:rFonts w:ascii="Arial" w:hAnsi="Arial" w:cs="Arial"/>
          <w:b/>
          <w:szCs w:val="22"/>
        </w:rPr>
        <w:tab/>
        <w:t>DA REVOGAÇÃO OU ANULAÇÃO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left"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5</w:t>
      </w:r>
      <w:r w:rsidRPr="00522043">
        <w:rPr>
          <w:rFonts w:ascii="Arial" w:hAnsi="Arial" w:cs="Arial"/>
          <w:b/>
          <w:szCs w:val="22"/>
        </w:rPr>
        <w:t>.1.</w:t>
      </w:r>
      <w:r w:rsidRPr="00522043">
        <w:rPr>
          <w:rFonts w:ascii="Arial" w:hAnsi="Arial" w:cs="Arial"/>
          <w:szCs w:val="22"/>
        </w:rPr>
        <w:tab/>
        <w:t>A presente licitação poderá ser revogada pela autoridade competente, desde que por razões de interesse público decorrente de fato superveniente, devidamente comprovado e suficiente para justificar tal conduta.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tabs>
          <w:tab w:val="left" w:pos="900"/>
        </w:tabs>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5</w:t>
      </w:r>
      <w:r w:rsidRPr="00522043">
        <w:rPr>
          <w:rFonts w:ascii="Arial" w:hAnsi="Arial" w:cs="Arial"/>
          <w:b/>
          <w:szCs w:val="22"/>
        </w:rPr>
        <w:t>.2.</w:t>
      </w:r>
      <w:r w:rsidRPr="00522043">
        <w:rPr>
          <w:rFonts w:ascii="Arial" w:hAnsi="Arial" w:cs="Arial"/>
          <w:b/>
          <w:szCs w:val="22"/>
        </w:rPr>
        <w:tab/>
      </w:r>
      <w:r w:rsidRPr="00522043">
        <w:rPr>
          <w:rFonts w:ascii="Arial" w:hAnsi="Arial" w:cs="Arial"/>
          <w:szCs w:val="22"/>
        </w:rPr>
        <w:t>A anulação da presente licitação dar-se-á por ilegalidade, de ofício ou por provocação de terceiros, mediante parecer escrito, devidamente fundamentado, sem que caibam as licitantes qualquer direito de indenização.</w:t>
      </w:r>
    </w:p>
    <w:p w:rsidR="00CE7A31" w:rsidRPr="00522043" w:rsidRDefault="00CE7A31" w:rsidP="00CE7A31">
      <w:pPr>
        <w:pStyle w:val="Corpodetexto"/>
        <w:rPr>
          <w:rFonts w:ascii="Arial" w:hAnsi="Arial" w:cs="Arial"/>
          <w:szCs w:val="22"/>
        </w:rPr>
      </w:pPr>
    </w:p>
    <w:p w:rsidR="005D1DB2" w:rsidRPr="00522043" w:rsidRDefault="005D1DB2" w:rsidP="00CE7A31">
      <w:pPr>
        <w:pStyle w:val="Corpodetexto"/>
        <w:rPr>
          <w:rFonts w:ascii="Arial" w:hAnsi="Arial" w:cs="Arial"/>
          <w:szCs w:val="22"/>
        </w:rPr>
      </w:pPr>
    </w:p>
    <w:p w:rsidR="00CE7A31" w:rsidRPr="00522043" w:rsidRDefault="00CE7A31" w:rsidP="00CE7A31">
      <w:pPr>
        <w:pStyle w:val="Corpodetexto"/>
        <w:tabs>
          <w:tab w:val="left" w:pos="900"/>
        </w:tabs>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6</w:t>
      </w:r>
      <w:r w:rsidRPr="00522043">
        <w:rPr>
          <w:rFonts w:ascii="Arial" w:hAnsi="Arial" w:cs="Arial"/>
          <w:b/>
          <w:szCs w:val="22"/>
        </w:rPr>
        <w:t>.</w:t>
      </w:r>
      <w:r w:rsidRPr="00522043">
        <w:rPr>
          <w:rFonts w:ascii="Arial" w:hAnsi="Arial" w:cs="Arial"/>
          <w:b/>
          <w:szCs w:val="22"/>
        </w:rPr>
        <w:tab/>
        <w:t>DA ADJUDICAÇÃO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6</w:t>
      </w:r>
      <w:r w:rsidRPr="00522043">
        <w:rPr>
          <w:rFonts w:ascii="Arial" w:hAnsi="Arial" w:cs="Arial"/>
          <w:b/>
          <w:szCs w:val="22"/>
        </w:rPr>
        <w:t>.1</w:t>
      </w:r>
      <w:r w:rsidRPr="00522043">
        <w:rPr>
          <w:rFonts w:ascii="Arial" w:hAnsi="Arial" w:cs="Arial"/>
          <w:szCs w:val="22"/>
        </w:rPr>
        <w:t>.</w:t>
      </w:r>
      <w:r w:rsidRPr="00522043">
        <w:rPr>
          <w:rFonts w:ascii="Arial" w:hAnsi="Arial" w:cs="Arial"/>
          <w:szCs w:val="22"/>
        </w:rPr>
        <w:tab/>
        <w:t xml:space="preserve">O objeto desta licitação será adjudicado à licitante vencedora, na forma do Artigo 38, Inciso VII, da </w:t>
      </w:r>
      <w:r w:rsidRPr="00522043">
        <w:rPr>
          <w:rFonts w:ascii="Arial" w:hAnsi="Arial" w:cs="Arial"/>
          <w:b/>
          <w:szCs w:val="22"/>
        </w:rPr>
        <w:t>Lei Federal Nº 8.666/93</w:t>
      </w:r>
      <w:r w:rsidRPr="00522043">
        <w:rPr>
          <w:rFonts w:ascii="Arial" w:hAnsi="Arial" w:cs="Arial"/>
          <w:szCs w:val="22"/>
        </w:rPr>
        <w:t xml:space="preserve"> e suas alterações posteriores, atendidas as condições deste </w:t>
      </w:r>
      <w:r w:rsidRPr="00522043">
        <w:rPr>
          <w:rFonts w:ascii="Arial" w:hAnsi="Arial" w:cs="Arial"/>
          <w:b/>
          <w:szCs w:val="22"/>
        </w:rPr>
        <w:t>Edital.</w:t>
      </w:r>
    </w:p>
    <w:p w:rsidR="00CE7A31" w:rsidRPr="00522043" w:rsidRDefault="00CE7A31" w:rsidP="00CE7A31">
      <w:pPr>
        <w:pStyle w:val="Corpodetexto"/>
        <w:rPr>
          <w:rFonts w:ascii="Arial" w:hAnsi="Arial" w:cs="Arial"/>
          <w:szCs w:val="22"/>
        </w:rPr>
      </w:pPr>
    </w:p>
    <w:p w:rsidR="0091718E" w:rsidRPr="00522043" w:rsidRDefault="0091718E"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7</w:t>
      </w:r>
      <w:r w:rsidRPr="00522043">
        <w:rPr>
          <w:rFonts w:ascii="Arial" w:hAnsi="Arial" w:cs="Arial"/>
          <w:b/>
          <w:szCs w:val="22"/>
        </w:rPr>
        <w:t>.</w:t>
      </w:r>
      <w:r w:rsidRPr="00522043">
        <w:rPr>
          <w:rFonts w:ascii="Arial" w:hAnsi="Arial" w:cs="Arial"/>
          <w:b/>
          <w:szCs w:val="22"/>
        </w:rPr>
        <w:tab/>
        <w:t>D</w:t>
      </w:r>
      <w:r w:rsidR="00FD37CC" w:rsidRPr="00522043">
        <w:rPr>
          <w:rFonts w:ascii="Arial" w:hAnsi="Arial" w:cs="Arial"/>
          <w:b/>
          <w:szCs w:val="22"/>
        </w:rPr>
        <w:t>O</w:t>
      </w:r>
      <w:r w:rsidRPr="00522043">
        <w:rPr>
          <w:rFonts w:ascii="Arial" w:hAnsi="Arial" w:cs="Arial"/>
          <w:b/>
          <w:szCs w:val="22"/>
        </w:rPr>
        <w:t xml:space="preserve"> CONTRATO</w:t>
      </w:r>
    </w:p>
    <w:p w:rsidR="00CE7A31" w:rsidRPr="00522043" w:rsidRDefault="00CE7A31" w:rsidP="00CE7A31">
      <w:pPr>
        <w:pStyle w:val="Corpodetexto"/>
        <w:rPr>
          <w:rFonts w:ascii="Arial" w:hAnsi="Arial" w:cs="Arial"/>
          <w:b/>
          <w:szCs w:val="22"/>
        </w:rPr>
      </w:pPr>
    </w:p>
    <w:p w:rsidR="00FD37CC"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sz w:val="22"/>
          <w:szCs w:val="22"/>
        </w:rPr>
        <w:t>O contrato deverá ser firmado por representante legal detentor ou por procurador com poderes para tal, mediante comprovação através de contrato social ou instrumento equivalente e procuração, respectivamente, juntamente com apresentação da Cédula de Identidade Civil, junto à Procuradoria Geral do Município - PGM.</w:t>
      </w:r>
    </w:p>
    <w:p w:rsidR="00FD37CC" w:rsidRPr="00522043" w:rsidRDefault="00FD37CC" w:rsidP="00FD37CC">
      <w:pPr>
        <w:pStyle w:val="PargrafodaLista"/>
        <w:tabs>
          <w:tab w:val="left" w:pos="540"/>
        </w:tabs>
        <w:ind w:left="480"/>
        <w:jc w:val="both"/>
        <w:rPr>
          <w:rFonts w:ascii="Arial" w:hAnsi="Arial" w:cs="Arial"/>
          <w:sz w:val="22"/>
          <w:szCs w:val="22"/>
        </w:rPr>
      </w:pPr>
    </w:p>
    <w:p w:rsidR="00FD37CC"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sz w:val="22"/>
          <w:szCs w:val="22"/>
        </w:rPr>
        <w:t xml:space="preserve">A licitante vencedora terá o prazo de </w:t>
      </w:r>
      <w:proofErr w:type="gramStart"/>
      <w:r w:rsidRPr="00522043">
        <w:rPr>
          <w:rFonts w:ascii="Arial" w:hAnsi="Arial" w:cs="Arial"/>
          <w:sz w:val="22"/>
          <w:szCs w:val="22"/>
        </w:rPr>
        <w:t>5</w:t>
      </w:r>
      <w:proofErr w:type="gramEnd"/>
      <w:r w:rsidRPr="00522043">
        <w:rPr>
          <w:rFonts w:ascii="Arial" w:hAnsi="Arial" w:cs="Arial"/>
          <w:sz w:val="22"/>
          <w:szCs w:val="22"/>
        </w:rPr>
        <w:t xml:space="preserve"> (cinco) dias úteis para assinar o contrato, a contar do recebimento da comunicação verbal, devidamente certificada nos autos, realizada por servidor lotado na Procuradoria Geral do Município – PGM, sob pena de decair do direito à contratação, sem prejuízo das sanções previstas no Art. 81 da Lei nº 8.666/93.</w:t>
      </w:r>
    </w:p>
    <w:p w:rsidR="00FD37CC" w:rsidRPr="00522043" w:rsidRDefault="00FD37CC" w:rsidP="00FD37CC">
      <w:pPr>
        <w:pStyle w:val="PargrafodaLista"/>
        <w:rPr>
          <w:rFonts w:ascii="Arial" w:hAnsi="Arial" w:cs="Arial"/>
          <w:sz w:val="22"/>
          <w:szCs w:val="22"/>
        </w:rPr>
      </w:pPr>
    </w:p>
    <w:p w:rsidR="005D1DB2" w:rsidRPr="00522043" w:rsidRDefault="005D1DB2" w:rsidP="00FD37CC">
      <w:pPr>
        <w:pStyle w:val="PargrafodaLista"/>
        <w:rPr>
          <w:rFonts w:ascii="Arial" w:hAnsi="Arial" w:cs="Arial"/>
          <w:sz w:val="22"/>
          <w:szCs w:val="22"/>
        </w:rPr>
      </w:pPr>
    </w:p>
    <w:p w:rsidR="00FD37CC"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sz w:val="22"/>
          <w:szCs w:val="22"/>
        </w:rPr>
        <w:t>O prazo de assinatura do contrato estipulado no item anterior poderá ser prorrogado por uma vez, por igual período, quando solicitado durante o seu transcurso pela licitante vencedora, desde que haja motivo justificado e aceito pela P.G.M.</w:t>
      </w:r>
    </w:p>
    <w:p w:rsidR="00FD37CC" w:rsidRPr="00522043" w:rsidRDefault="00FD37CC" w:rsidP="00FD37CC">
      <w:pPr>
        <w:pStyle w:val="PargrafodaLista"/>
        <w:rPr>
          <w:rFonts w:ascii="Arial" w:hAnsi="Arial" w:cs="Arial"/>
          <w:sz w:val="22"/>
          <w:szCs w:val="22"/>
        </w:rPr>
      </w:pPr>
    </w:p>
    <w:p w:rsidR="00FD37CC"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sz w:val="22"/>
          <w:szCs w:val="22"/>
        </w:rPr>
        <w:t xml:space="preserve">A recusa injustificada da licitante vencedora em atender o disposto no item anterior caracterizara descumprimento total das obrigações assumidas, sujeitando-a </w:t>
      </w:r>
      <w:proofErr w:type="gramStart"/>
      <w:r w:rsidRPr="00522043">
        <w:rPr>
          <w:rFonts w:ascii="Arial" w:hAnsi="Arial" w:cs="Arial"/>
          <w:sz w:val="22"/>
          <w:szCs w:val="22"/>
        </w:rPr>
        <w:t>às</w:t>
      </w:r>
      <w:proofErr w:type="gramEnd"/>
      <w:r w:rsidRPr="00522043">
        <w:rPr>
          <w:rFonts w:ascii="Arial" w:hAnsi="Arial" w:cs="Arial"/>
          <w:sz w:val="22"/>
          <w:szCs w:val="22"/>
        </w:rPr>
        <w:t xml:space="preserve"> penalidades inseridas no item 15 deste edital, sem prejuízo das demais sanções legais cabíveis.</w:t>
      </w:r>
    </w:p>
    <w:p w:rsidR="00FD37CC" w:rsidRPr="00522043" w:rsidRDefault="00FD37CC" w:rsidP="00FD37CC">
      <w:pPr>
        <w:pStyle w:val="PargrafodaLista"/>
        <w:rPr>
          <w:rFonts w:ascii="Arial" w:hAnsi="Arial" w:cs="Arial"/>
          <w:sz w:val="22"/>
          <w:szCs w:val="22"/>
        </w:rPr>
      </w:pPr>
    </w:p>
    <w:p w:rsidR="00FD37CC"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sz w:val="22"/>
          <w:szCs w:val="22"/>
        </w:rPr>
        <w:t>Nos termos do Art. 54 da Lei nº. 8.666/93, o contrato reger-se-á por suas cláusulas e pelos preceitos de direito público, aplicando-se-lhe, supletivamente o princípio da teoria geral dos contratos e as disposições de direito privado.</w:t>
      </w:r>
    </w:p>
    <w:p w:rsidR="00FD37CC" w:rsidRPr="00522043" w:rsidRDefault="00FD37CC" w:rsidP="00FD37CC">
      <w:pPr>
        <w:pStyle w:val="PargrafodaLista"/>
        <w:rPr>
          <w:rFonts w:ascii="Arial" w:hAnsi="Arial" w:cs="Arial"/>
          <w:b/>
          <w:bCs/>
          <w:sz w:val="22"/>
          <w:szCs w:val="22"/>
          <w:highlight w:val="yellow"/>
        </w:rPr>
      </w:pPr>
    </w:p>
    <w:p w:rsidR="00204C55"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b/>
          <w:bCs/>
          <w:sz w:val="22"/>
          <w:szCs w:val="22"/>
        </w:rPr>
        <w:t xml:space="preserve">Para Conclusão: </w:t>
      </w:r>
      <w:r w:rsidRPr="00522043">
        <w:rPr>
          <w:rFonts w:ascii="Arial" w:hAnsi="Arial" w:cs="Arial"/>
          <w:sz w:val="22"/>
          <w:szCs w:val="22"/>
        </w:rPr>
        <w:t xml:space="preserve">Os serviços contratados deverão estar executados e concluídos no prazo de até </w:t>
      </w:r>
      <w:r w:rsidR="00E70837">
        <w:rPr>
          <w:rFonts w:ascii="Arial" w:hAnsi="Arial" w:cs="Arial"/>
          <w:b/>
          <w:sz w:val="22"/>
          <w:szCs w:val="22"/>
        </w:rPr>
        <w:t>210</w:t>
      </w:r>
      <w:r w:rsidRPr="00522043">
        <w:rPr>
          <w:rFonts w:ascii="Arial" w:hAnsi="Arial" w:cs="Arial"/>
          <w:b/>
          <w:bCs/>
          <w:noProof/>
          <w:sz w:val="22"/>
          <w:szCs w:val="22"/>
        </w:rPr>
        <w:t>(</w:t>
      </w:r>
      <w:r w:rsidR="00E70837">
        <w:rPr>
          <w:rFonts w:ascii="Arial" w:hAnsi="Arial" w:cs="Arial"/>
          <w:b/>
          <w:bCs/>
          <w:noProof/>
          <w:sz w:val="22"/>
          <w:szCs w:val="22"/>
        </w:rPr>
        <w:t>duzentos e dez</w:t>
      </w:r>
      <w:r w:rsidR="008A7FD7" w:rsidRPr="00522043">
        <w:rPr>
          <w:rFonts w:ascii="Arial" w:hAnsi="Arial" w:cs="Arial"/>
          <w:b/>
          <w:bCs/>
          <w:noProof/>
          <w:sz w:val="22"/>
          <w:szCs w:val="22"/>
        </w:rPr>
        <w:t xml:space="preserve">) </w:t>
      </w:r>
      <w:r w:rsidR="00B86BD7" w:rsidRPr="00522043">
        <w:rPr>
          <w:rFonts w:ascii="Arial" w:hAnsi="Arial" w:cs="Arial"/>
          <w:b/>
          <w:bCs/>
          <w:noProof/>
          <w:sz w:val="22"/>
          <w:szCs w:val="22"/>
        </w:rPr>
        <w:t>dias</w:t>
      </w:r>
      <w:r w:rsidR="000C2F78" w:rsidRPr="00522043">
        <w:rPr>
          <w:rFonts w:ascii="Arial" w:hAnsi="Arial" w:cs="Arial"/>
          <w:b/>
          <w:bCs/>
          <w:noProof/>
          <w:sz w:val="22"/>
          <w:szCs w:val="22"/>
        </w:rPr>
        <w:t xml:space="preserve"> trabalhados</w:t>
      </w:r>
      <w:r w:rsidRPr="00522043">
        <w:rPr>
          <w:rFonts w:ascii="Arial" w:hAnsi="Arial" w:cs="Arial"/>
          <w:b/>
          <w:bCs/>
          <w:sz w:val="22"/>
          <w:szCs w:val="22"/>
        </w:rPr>
        <w:t xml:space="preserve">, </w:t>
      </w:r>
      <w:r w:rsidRPr="00522043">
        <w:rPr>
          <w:rFonts w:ascii="Arial" w:hAnsi="Arial" w:cs="Arial"/>
          <w:sz w:val="22"/>
          <w:szCs w:val="22"/>
        </w:rPr>
        <w:t xml:space="preserve">contados a partir da data de </w:t>
      </w:r>
      <w:r w:rsidR="000C2F78" w:rsidRPr="00522043">
        <w:rPr>
          <w:rFonts w:ascii="Arial" w:hAnsi="Arial" w:cs="Arial"/>
          <w:sz w:val="22"/>
          <w:szCs w:val="22"/>
        </w:rPr>
        <w:t>ordem de serviço</w:t>
      </w:r>
      <w:r w:rsidRPr="00522043">
        <w:rPr>
          <w:rFonts w:ascii="Arial" w:hAnsi="Arial" w:cs="Arial"/>
          <w:sz w:val="22"/>
          <w:szCs w:val="22"/>
        </w:rPr>
        <w:t>.</w:t>
      </w:r>
    </w:p>
    <w:p w:rsidR="005D1DB2" w:rsidRPr="00522043" w:rsidRDefault="005D1DB2" w:rsidP="00204C55">
      <w:pPr>
        <w:pStyle w:val="PargrafodaLista"/>
        <w:rPr>
          <w:rFonts w:ascii="Arial" w:hAnsi="Arial" w:cs="Arial"/>
          <w:b/>
          <w:bCs/>
          <w:sz w:val="22"/>
          <w:szCs w:val="22"/>
        </w:rPr>
      </w:pPr>
    </w:p>
    <w:p w:rsidR="00204C55"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b/>
          <w:bCs/>
          <w:sz w:val="22"/>
          <w:szCs w:val="22"/>
        </w:rPr>
        <w:t>Prorrogação:</w:t>
      </w:r>
      <w:r w:rsidRPr="00522043">
        <w:rPr>
          <w:rFonts w:ascii="Arial" w:hAnsi="Arial" w:cs="Arial"/>
          <w:sz w:val="22"/>
          <w:szCs w:val="22"/>
        </w:rPr>
        <w:t xml:space="preserve"> O prazo contratual estabelecido</w:t>
      </w:r>
      <w:r w:rsidR="002B3E73" w:rsidRPr="00522043">
        <w:rPr>
          <w:rFonts w:ascii="Arial" w:hAnsi="Arial" w:cs="Arial"/>
          <w:sz w:val="22"/>
          <w:szCs w:val="22"/>
        </w:rPr>
        <w:t xml:space="preserve"> de </w:t>
      </w:r>
      <w:r w:rsidR="00E70837">
        <w:rPr>
          <w:rFonts w:ascii="Arial" w:hAnsi="Arial" w:cs="Arial"/>
          <w:b/>
          <w:sz w:val="22"/>
          <w:szCs w:val="22"/>
        </w:rPr>
        <w:t>270</w:t>
      </w:r>
      <w:r w:rsidR="00BF2A60" w:rsidRPr="00B1184E">
        <w:rPr>
          <w:rFonts w:ascii="Arial" w:hAnsi="Arial" w:cs="Arial"/>
          <w:b/>
          <w:sz w:val="22"/>
          <w:szCs w:val="22"/>
        </w:rPr>
        <w:t xml:space="preserve"> (</w:t>
      </w:r>
      <w:r w:rsidR="00E70837">
        <w:rPr>
          <w:rFonts w:ascii="Arial" w:hAnsi="Arial" w:cs="Arial"/>
          <w:b/>
          <w:sz w:val="22"/>
          <w:szCs w:val="22"/>
        </w:rPr>
        <w:t>duzentos e setenta</w:t>
      </w:r>
      <w:r w:rsidR="00BF2A60" w:rsidRPr="00B1184E">
        <w:rPr>
          <w:rFonts w:ascii="Arial" w:hAnsi="Arial" w:cs="Arial"/>
          <w:b/>
          <w:sz w:val="22"/>
          <w:szCs w:val="22"/>
        </w:rPr>
        <w:t>)</w:t>
      </w:r>
      <w:r w:rsidR="00B1184E" w:rsidRPr="00B1184E">
        <w:rPr>
          <w:rFonts w:ascii="Arial" w:hAnsi="Arial" w:cs="Arial"/>
          <w:b/>
          <w:sz w:val="22"/>
          <w:szCs w:val="22"/>
        </w:rPr>
        <w:t xml:space="preserve"> dias</w:t>
      </w:r>
      <w:r w:rsidR="00B1184E">
        <w:rPr>
          <w:rFonts w:ascii="Arial" w:hAnsi="Arial" w:cs="Arial"/>
          <w:b/>
          <w:sz w:val="22"/>
          <w:szCs w:val="22"/>
        </w:rPr>
        <w:t xml:space="preserve"> consecutivos</w:t>
      </w:r>
      <w:proofErr w:type="gramStart"/>
      <w:r w:rsidR="00BF2A60" w:rsidRPr="00522043">
        <w:rPr>
          <w:rFonts w:ascii="Arial" w:hAnsi="Arial" w:cs="Arial"/>
          <w:sz w:val="22"/>
          <w:szCs w:val="22"/>
        </w:rPr>
        <w:t>,</w:t>
      </w:r>
      <w:r w:rsidRPr="00522043">
        <w:rPr>
          <w:rFonts w:ascii="Arial" w:hAnsi="Arial" w:cs="Arial"/>
          <w:sz w:val="22"/>
          <w:szCs w:val="22"/>
        </w:rPr>
        <w:t xml:space="preserve"> poderá</w:t>
      </w:r>
      <w:proofErr w:type="gramEnd"/>
      <w:r w:rsidRPr="00522043">
        <w:rPr>
          <w:rFonts w:ascii="Arial" w:hAnsi="Arial" w:cs="Arial"/>
          <w:sz w:val="22"/>
          <w:szCs w:val="22"/>
        </w:rPr>
        <w:t xml:space="preserve"> ser prorrogado dentro da vigência do prazo anterior, na forma prevista na Lei n</w:t>
      </w:r>
      <w:r w:rsidRPr="00522043">
        <w:rPr>
          <w:rFonts w:ascii="Arial" w:hAnsi="Arial" w:cs="Arial"/>
          <w:sz w:val="22"/>
          <w:szCs w:val="22"/>
          <w:u w:val="single"/>
          <w:vertAlign w:val="superscript"/>
        </w:rPr>
        <w:t>o</w:t>
      </w:r>
      <w:r w:rsidRPr="00522043">
        <w:rPr>
          <w:rFonts w:ascii="Arial" w:hAnsi="Arial" w:cs="Arial"/>
          <w:sz w:val="22"/>
          <w:szCs w:val="22"/>
        </w:rPr>
        <w:t xml:space="preserve"> 8.666, de 21.06.93 e suas alterações posteriores.</w:t>
      </w:r>
    </w:p>
    <w:p w:rsidR="00204C55" w:rsidRPr="00522043" w:rsidRDefault="00204C55" w:rsidP="00204C55">
      <w:pPr>
        <w:pStyle w:val="PargrafodaLista"/>
        <w:rPr>
          <w:rFonts w:ascii="Arial" w:hAnsi="Arial" w:cs="Arial"/>
          <w:b/>
          <w:bCs/>
          <w:sz w:val="22"/>
          <w:szCs w:val="22"/>
        </w:rPr>
      </w:pPr>
    </w:p>
    <w:p w:rsidR="00204C55" w:rsidRPr="00522043" w:rsidRDefault="00FD37CC" w:rsidP="0091718E">
      <w:pPr>
        <w:pStyle w:val="PargrafodaLista"/>
        <w:numPr>
          <w:ilvl w:val="1"/>
          <w:numId w:val="29"/>
        </w:numPr>
        <w:tabs>
          <w:tab w:val="left" w:pos="540"/>
        </w:tabs>
        <w:jc w:val="both"/>
        <w:rPr>
          <w:rFonts w:ascii="Arial" w:hAnsi="Arial" w:cs="Arial"/>
          <w:sz w:val="22"/>
          <w:szCs w:val="22"/>
        </w:rPr>
      </w:pPr>
      <w:r w:rsidRPr="00522043">
        <w:rPr>
          <w:rFonts w:ascii="Arial" w:hAnsi="Arial" w:cs="Arial"/>
          <w:b/>
          <w:bCs/>
          <w:sz w:val="22"/>
          <w:szCs w:val="22"/>
        </w:rPr>
        <w:t>Condições para Recebimento dos Serviços:</w:t>
      </w:r>
      <w:r w:rsidRPr="00522043">
        <w:rPr>
          <w:rFonts w:ascii="Arial" w:hAnsi="Arial" w:cs="Arial"/>
          <w:sz w:val="22"/>
          <w:szCs w:val="22"/>
        </w:rPr>
        <w:t xml:space="preserve"> O recebimento do(s) serviço(s), após sua execução e conclusão, obedecerá ao disposto </w:t>
      </w:r>
      <w:r w:rsidR="00AA21D2" w:rsidRPr="00522043">
        <w:rPr>
          <w:rFonts w:ascii="Arial" w:hAnsi="Arial" w:cs="Arial"/>
          <w:sz w:val="22"/>
          <w:szCs w:val="22"/>
        </w:rPr>
        <w:t>no item 33 deste edital.</w:t>
      </w:r>
    </w:p>
    <w:p w:rsidR="00204C55" w:rsidRPr="00522043" w:rsidRDefault="00204C55" w:rsidP="00204C55">
      <w:pPr>
        <w:pStyle w:val="PargrafodaLista"/>
        <w:rPr>
          <w:rFonts w:ascii="Arial" w:hAnsi="Arial" w:cs="Arial"/>
          <w:sz w:val="22"/>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7.</w:t>
      </w:r>
      <w:r w:rsidR="005E6FFB" w:rsidRPr="00522043">
        <w:rPr>
          <w:rFonts w:ascii="Arial" w:hAnsi="Arial" w:cs="Arial"/>
          <w:b/>
          <w:szCs w:val="22"/>
        </w:rPr>
        <w:t>9</w:t>
      </w:r>
      <w:r w:rsidRPr="00522043">
        <w:rPr>
          <w:rFonts w:ascii="Arial" w:hAnsi="Arial" w:cs="Arial"/>
          <w:b/>
          <w:szCs w:val="22"/>
        </w:rPr>
        <w:t>.</w:t>
      </w:r>
      <w:r w:rsidRPr="00522043">
        <w:rPr>
          <w:rFonts w:ascii="Arial" w:hAnsi="Arial" w:cs="Arial"/>
          <w:b/>
          <w:szCs w:val="22"/>
        </w:rPr>
        <w:tab/>
      </w:r>
      <w:r w:rsidRPr="00522043">
        <w:rPr>
          <w:rFonts w:ascii="Arial" w:hAnsi="Arial" w:cs="Arial"/>
          <w:szCs w:val="22"/>
        </w:rPr>
        <w:t>É facultado à administração, quando a convocada não assinar o instrumento contratual nas condições estabelecidas, convocar as licitantes remanescentes, na ordem de classificação, para fazê-lo nas mesmas condições propostas pela primeira classificada, inclusive quanto aos preços, de acordo com o Edital, ou revogar a licitação, independente da cominação de multa à licitante, no percentual de 5% (cinco por cento) sobre o valor adjudicado.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1</w:t>
      </w:r>
      <w:r w:rsidR="0079607B" w:rsidRPr="00522043">
        <w:rPr>
          <w:rFonts w:ascii="Arial" w:hAnsi="Arial" w:cs="Arial"/>
          <w:b/>
          <w:szCs w:val="22"/>
        </w:rPr>
        <w:t>8</w:t>
      </w:r>
      <w:r w:rsidRPr="00522043">
        <w:rPr>
          <w:rFonts w:ascii="Arial" w:hAnsi="Arial" w:cs="Arial"/>
          <w:b/>
          <w:szCs w:val="22"/>
        </w:rPr>
        <w:t>.</w:t>
      </w:r>
      <w:r w:rsidRPr="00522043">
        <w:rPr>
          <w:rFonts w:ascii="Arial" w:hAnsi="Arial" w:cs="Arial"/>
          <w:b/>
          <w:szCs w:val="22"/>
        </w:rPr>
        <w:tab/>
        <w:t>DA GARANTIA PARA EXECUÇÃO DO CONTRATO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1</w:t>
      </w:r>
      <w:r w:rsidR="0079607B" w:rsidRPr="00522043">
        <w:rPr>
          <w:rFonts w:ascii="Arial" w:hAnsi="Arial" w:cs="Arial"/>
          <w:b/>
          <w:szCs w:val="22"/>
        </w:rPr>
        <w:t>8</w:t>
      </w:r>
      <w:r w:rsidRPr="00522043">
        <w:rPr>
          <w:rFonts w:ascii="Arial" w:hAnsi="Arial" w:cs="Arial"/>
          <w:b/>
          <w:szCs w:val="22"/>
        </w:rPr>
        <w:t>.1.</w:t>
      </w:r>
      <w:r w:rsidRPr="00522043">
        <w:rPr>
          <w:rFonts w:ascii="Arial" w:hAnsi="Arial" w:cs="Arial"/>
          <w:b/>
          <w:szCs w:val="22"/>
        </w:rPr>
        <w:tab/>
      </w:r>
      <w:r w:rsidRPr="00522043">
        <w:rPr>
          <w:rFonts w:ascii="Arial" w:hAnsi="Arial" w:cs="Arial"/>
          <w:szCs w:val="22"/>
        </w:rPr>
        <w:t xml:space="preserve">A licitante adjudicada, quando convocada para assinar o </w:t>
      </w:r>
      <w:r w:rsidRPr="00522043">
        <w:rPr>
          <w:rFonts w:ascii="Arial" w:hAnsi="Arial" w:cs="Arial"/>
          <w:b/>
          <w:szCs w:val="22"/>
        </w:rPr>
        <w:t>CONTRATO</w:t>
      </w:r>
      <w:r w:rsidRPr="00522043">
        <w:rPr>
          <w:rFonts w:ascii="Arial" w:hAnsi="Arial" w:cs="Arial"/>
          <w:szCs w:val="22"/>
        </w:rPr>
        <w:t xml:space="preserve">, deverá apresentar garantia de execução do objeto desta licitação, mediante caução em dinheiro ou títulos da dívida pública, seguro garantia ou fiança bancária, fixada no percentual de 5% (cinco por cento) do valor do </w:t>
      </w:r>
      <w:r w:rsidRPr="00522043">
        <w:rPr>
          <w:rFonts w:ascii="Arial" w:hAnsi="Arial" w:cs="Arial"/>
          <w:b/>
          <w:szCs w:val="22"/>
        </w:rPr>
        <w:t>CONTRATO</w:t>
      </w:r>
      <w:r w:rsidRPr="00522043">
        <w:rPr>
          <w:rFonts w:ascii="Arial" w:hAnsi="Arial" w:cs="Arial"/>
          <w:szCs w:val="22"/>
        </w:rPr>
        <w:t>.</w:t>
      </w:r>
    </w:p>
    <w:p w:rsidR="00CE7A31" w:rsidRPr="00522043" w:rsidRDefault="00CE7A31" w:rsidP="00CE7A31">
      <w:pPr>
        <w:pStyle w:val="Corpodetexto"/>
        <w:ind w:left="900" w:hanging="900"/>
        <w:rPr>
          <w:rFonts w:ascii="Arial" w:hAnsi="Arial" w:cs="Arial"/>
          <w:szCs w:val="22"/>
        </w:rPr>
      </w:pPr>
    </w:p>
    <w:p w:rsidR="00CE7A31" w:rsidRPr="00522043" w:rsidRDefault="00CE7A31" w:rsidP="003C1063">
      <w:pPr>
        <w:pStyle w:val="Corpodetexto"/>
        <w:ind w:left="993" w:hanging="993"/>
        <w:rPr>
          <w:rFonts w:ascii="Arial" w:hAnsi="Arial" w:cs="Arial"/>
          <w:szCs w:val="22"/>
        </w:rPr>
      </w:pPr>
      <w:r w:rsidRPr="00522043">
        <w:rPr>
          <w:rFonts w:ascii="Arial" w:hAnsi="Arial" w:cs="Arial"/>
          <w:b/>
          <w:szCs w:val="22"/>
        </w:rPr>
        <w:t>1</w:t>
      </w:r>
      <w:r w:rsidR="0079607B" w:rsidRPr="00522043">
        <w:rPr>
          <w:rFonts w:ascii="Arial" w:hAnsi="Arial" w:cs="Arial"/>
          <w:b/>
          <w:szCs w:val="22"/>
        </w:rPr>
        <w:t>8</w:t>
      </w:r>
      <w:r w:rsidRPr="00522043">
        <w:rPr>
          <w:rFonts w:ascii="Arial" w:hAnsi="Arial" w:cs="Arial"/>
          <w:b/>
          <w:szCs w:val="22"/>
        </w:rPr>
        <w:t>.1.1</w:t>
      </w:r>
      <w:r w:rsidRPr="00522043">
        <w:rPr>
          <w:rFonts w:ascii="Arial" w:hAnsi="Arial" w:cs="Arial"/>
          <w:b/>
          <w:szCs w:val="22"/>
        </w:rPr>
        <w:tab/>
      </w:r>
      <w:r w:rsidRPr="00522043">
        <w:rPr>
          <w:rFonts w:ascii="Arial" w:hAnsi="Arial" w:cs="Arial"/>
          <w:szCs w:val="22"/>
        </w:rPr>
        <w:t xml:space="preserve">Caução em Dinheiro: A licitante deverá depositar o valor correspondente na </w:t>
      </w:r>
      <w:r w:rsidR="006B02C3" w:rsidRPr="00522043">
        <w:rPr>
          <w:rFonts w:ascii="Arial" w:hAnsi="Arial" w:cs="Arial"/>
          <w:b/>
          <w:szCs w:val="22"/>
        </w:rPr>
        <w:t>Secretaria de Fazenda da</w:t>
      </w:r>
      <w:r w:rsidRPr="00522043">
        <w:rPr>
          <w:rFonts w:ascii="Arial" w:hAnsi="Arial" w:cs="Arial"/>
          <w:b/>
          <w:szCs w:val="22"/>
        </w:rPr>
        <w:t xml:space="preserve"> PMRM</w:t>
      </w:r>
      <w:r w:rsidRPr="00522043">
        <w:rPr>
          <w:rFonts w:ascii="Arial" w:hAnsi="Arial" w:cs="Arial"/>
          <w:szCs w:val="22"/>
        </w:rPr>
        <w:t>, que emitirá comprovante do seu recebimento;</w:t>
      </w:r>
    </w:p>
    <w:p w:rsidR="00CE7A31" w:rsidRPr="00522043" w:rsidRDefault="00CE7A31" w:rsidP="003C1063">
      <w:pPr>
        <w:pStyle w:val="Corpodetexto"/>
        <w:ind w:left="993" w:hanging="993"/>
        <w:rPr>
          <w:rFonts w:ascii="Arial" w:hAnsi="Arial" w:cs="Arial"/>
          <w:szCs w:val="22"/>
        </w:rPr>
      </w:pPr>
    </w:p>
    <w:p w:rsidR="00CE7A31" w:rsidRPr="00522043" w:rsidRDefault="00CE7A31" w:rsidP="00FD37CC">
      <w:pPr>
        <w:pStyle w:val="Corpodetexto"/>
        <w:tabs>
          <w:tab w:val="left" w:pos="993"/>
        </w:tabs>
        <w:ind w:left="993" w:hanging="993"/>
        <w:rPr>
          <w:rFonts w:ascii="Arial" w:hAnsi="Arial" w:cs="Arial"/>
          <w:szCs w:val="22"/>
        </w:rPr>
      </w:pPr>
      <w:r w:rsidRPr="00522043">
        <w:rPr>
          <w:rFonts w:ascii="Arial" w:hAnsi="Arial" w:cs="Arial"/>
          <w:b/>
          <w:szCs w:val="22"/>
        </w:rPr>
        <w:t>1</w:t>
      </w:r>
      <w:r w:rsidR="0079607B" w:rsidRPr="00522043">
        <w:rPr>
          <w:rFonts w:ascii="Arial" w:hAnsi="Arial" w:cs="Arial"/>
          <w:b/>
          <w:szCs w:val="22"/>
        </w:rPr>
        <w:t>8</w:t>
      </w:r>
      <w:r w:rsidRPr="00522043">
        <w:rPr>
          <w:rFonts w:ascii="Arial" w:hAnsi="Arial" w:cs="Arial"/>
          <w:b/>
          <w:szCs w:val="22"/>
        </w:rPr>
        <w:t>.1.2</w:t>
      </w:r>
      <w:r w:rsidRPr="00522043">
        <w:rPr>
          <w:rFonts w:ascii="Arial" w:hAnsi="Arial" w:cs="Arial"/>
          <w:b/>
          <w:szCs w:val="22"/>
        </w:rPr>
        <w:tab/>
      </w:r>
      <w:r w:rsidRPr="00522043">
        <w:rPr>
          <w:rFonts w:ascii="Arial" w:hAnsi="Arial" w:cs="Arial"/>
          <w:szCs w:val="22"/>
        </w:rPr>
        <w:t xml:space="preserve">Garantia na modalidade de Títulos da Dívida Pública: emitidos pelo Tesouro Nacional e custodiados na Central de Custódia e Liquidação Financeira de títulos, sob a fiscalização do Banco Central do Brasil, ou junto a instituições financeiras, sob as regras do SELIC-Sistema Permanente de Liquidez e Custódia de Títulos Públicos Federais, devendo sua titularidade </w:t>
      </w:r>
      <w:proofErr w:type="gramStart"/>
      <w:r w:rsidRPr="00522043">
        <w:rPr>
          <w:rFonts w:ascii="Arial" w:hAnsi="Arial" w:cs="Arial"/>
          <w:szCs w:val="22"/>
        </w:rPr>
        <w:t>estar</w:t>
      </w:r>
      <w:proofErr w:type="gramEnd"/>
      <w:r w:rsidRPr="00522043">
        <w:rPr>
          <w:rFonts w:ascii="Arial" w:hAnsi="Arial" w:cs="Arial"/>
          <w:szCs w:val="22"/>
        </w:rPr>
        <w:t xml:space="preserve"> gravada em nome da empresa licitante. O respectivo título deverá ser depositado na </w:t>
      </w:r>
      <w:r w:rsidR="006B02C3" w:rsidRPr="00522043">
        <w:rPr>
          <w:rFonts w:ascii="Arial" w:hAnsi="Arial" w:cs="Arial"/>
          <w:b/>
          <w:szCs w:val="22"/>
        </w:rPr>
        <w:t>Secretaria de Fazenda da PMRM,</w:t>
      </w:r>
      <w:r w:rsidRPr="00522043">
        <w:rPr>
          <w:rFonts w:ascii="Arial" w:hAnsi="Arial" w:cs="Arial"/>
          <w:szCs w:val="22"/>
        </w:rPr>
        <w:t xml:space="preserve"> que emitirá comprovante do seu recebimento;</w:t>
      </w:r>
    </w:p>
    <w:p w:rsidR="00CE7A31" w:rsidRPr="00522043" w:rsidRDefault="00CE7A31" w:rsidP="003C1063">
      <w:pPr>
        <w:pStyle w:val="Corpodetexto"/>
        <w:ind w:left="993" w:hanging="993"/>
        <w:rPr>
          <w:rFonts w:ascii="Arial" w:hAnsi="Arial" w:cs="Arial"/>
          <w:szCs w:val="22"/>
        </w:rPr>
      </w:pPr>
    </w:p>
    <w:p w:rsidR="00CE7A31" w:rsidRPr="00522043" w:rsidRDefault="00CE7A31" w:rsidP="00FD37CC">
      <w:pPr>
        <w:pStyle w:val="Corpodetexto"/>
        <w:tabs>
          <w:tab w:val="left" w:pos="993"/>
        </w:tabs>
        <w:ind w:left="993" w:hanging="993"/>
        <w:rPr>
          <w:rFonts w:ascii="Arial" w:hAnsi="Arial" w:cs="Arial"/>
          <w:szCs w:val="22"/>
        </w:rPr>
      </w:pPr>
      <w:r w:rsidRPr="00522043">
        <w:rPr>
          <w:rFonts w:ascii="Arial" w:hAnsi="Arial" w:cs="Arial"/>
          <w:b/>
          <w:szCs w:val="22"/>
        </w:rPr>
        <w:t>1</w:t>
      </w:r>
      <w:r w:rsidR="0079607B" w:rsidRPr="00522043">
        <w:rPr>
          <w:rFonts w:ascii="Arial" w:hAnsi="Arial" w:cs="Arial"/>
          <w:b/>
          <w:szCs w:val="22"/>
        </w:rPr>
        <w:t>8</w:t>
      </w:r>
      <w:r w:rsidRPr="00522043">
        <w:rPr>
          <w:rFonts w:ascii="Arial" w:hAnsi="Arial" w:cs="Arial"/>
          <w:b/>
          <w:szCs w:val="22"/>
        </w:rPr>
        <w:t>.1.3</w:t>
      </w:r>
      <w:r w:rsidRPr="00522043">
        <w:rPr>
          <w:rFonts w:ascii="Arial" w:hAnsi="Arial" w:cs="Arial"/>
          <w:b/>
          <w:szCs w:val="22"/>
        </w:rPr>
        <w:tab/>
      </w:r>
      <w:r w:rsidRPr="00522043">
        <w:rPr>
          <w:rFonts w:ascii="Arial" w:hAnsi="Arial" w:cs="Arial"/>
          <w:szCs w:val="22"/>
        </w:rPr>
        <w:t xml:space="preserve">Seguro Garantia: neste caso a licitante deverá apresentar a via original da apólice completa com as especificações técnicas do seguro, condições gerais e as condições especiais de garantia impressas em seu verso ou anexo, firmadas entre a seguradora e a tomadora do seguro na </w:t>
      </w:r>
      <w:r w:rsidR="0063575C" w:rsidRPr="00522043">
        <w:rPr>
          <w:rFonts w:ascii="Arial" w:hAnsi="Arial" w:cs="Arial"/>
          <w:b/>
          <w:szCs w:val="22"/>
        </w:rPr>
        <w:t>Secretaria de Fazenda da PMRM</w:t>
      </w:r>
      <w:r w:rsidRPr="00522043">
        <w:rPr>
          <w:rFonts w:ascii="Arial" w:hAnsi="Arial" w:cs="Arial"/>
          <w:szCs w:val="22"/>
        </w:rPr>
        <w:t>, que emitirá comprovante do seu recebimento.</w:t>
      </w:r>
    </w:p>
    <w:p w:rsidR="00CE7A31" w:rsidRPr="00522043" w:rsidRDefault="00CE7A31" w:rsidP="00CE7A31">
      <w:pPr>
        <w:pStyle w:val="Corpodetexto"/>
        <w:rPr>
          <w:rFonts w:ascii="Arial" w:hAnsi="Arial" w:cs="Arial"/>
          <w:szCs w:val="22"/>
        </w:rPr>
      </w:pPr>
    </w:p>
    <w:p w:rsidR="00CE7A31" w:rsidRPr="00522043" w:rsidRDefault="0079607B" w:rsidP="00FD37CC">
      <w:pPr>
        <w:pStyle w:val="Ttulo7"/>
        <w:tabs>
          <w:tab w:val="clear" w:pos="705"/>
        </w:tabs>
        <w:ind w:firstLine="0"/>
        <w:rPr>
          <w:rFonts w:ascii="Arial" w:hAnsi="Arial" w:cs="Arial"/>
          <w:sz w:val="22"/>
          <w:szCs w:val="22"/>
        </w:rPr>
      </w:pPr>
      <w:r w:rsidRPr="00522043">
        <w:rPr>
          <w:rFonts w:ascii="Arial" w:hAnsi="Arial" w:cs="Arial"/>
          <w:sz w:val="22"/>
          <w:szCs w:val="22"/>
        </w:rPr>
        <w:t>19</w:t>
      </w:r>
      <w:r w:rsidR="00CE7A31" w:rsidRPr="00522043">
        <w:rPr>
          <w:rFonts w:ascii="Arial" w:hAnsi="Arial" w:cs="Arial"/>
          <w:sz w:val="22"/>
          <w:szCs w:val="22"/>
        </w:rPr>
        <w:t>.</w:t>
      </w:r>
      <w:r w:rsidR="00CE7A31" w:rsidRPr="00522043">
        <w:rPr>
          <w:rFonts w:ascii="Arial" w:hAnsi="Arial" w:cs="Arial"/>
          <w:sz w:val="22"/>
          <w:szCs w:val="22"/>
        </w:rPr>
        <w:tab/>
        <w:t>DAS RETENÇÕES</w:t>
      </w:r>
    </w:p>
    <w:p w:rsidR="00CE7A31" w:rsidRPr="00522043" w:rsidRDefault="00CE7A31" w:rsidP="00CE7A31">
      <w:pPr>
        <w:jc w:val="both"/>
        <w:rPr>
          <w:rFonts w:ascii="Arial" w:hAnsi="Arial" w:cs="Arial"/>
          <w:sz w:val="22"/>
          <w:szCs w:val="22"/>
        </w:rPr>
      </w:pPr>
    </w:p>
    <w:p w:rsidR="00CE7A31" w:rsidRPr="00522043" w:rsidRDefault="0079607B" w:rsidP="00CE7A31">
      <w:pPr>
        <w:pStyle w:val="Corpodetexto"/>
        <w:ind w:left="900" w:hanging="900"/>
        <w:rPr>
          <w:rFonts w:ascii="Arial" w:hAnsi="Arial" w:cs="Arial"/>
          <w:szCs w:val="22"/>
        </w:rPr>
      </w:pPr>
      <w:r w:rsidRPr="00522043">
        <w:rPr>
          <w:rFonts w:ascii="Arial" w:hAnsi="Arial" w:cs="Arial"/>
          <w:b/>
          <w:szCs w:val="22"/>
        </w:rPr>
        <w:t>19</w:t>
      </w:r>
      <w:r w:rsidR="00CE7A31" w:rsidRPr="00522043">
        <w:rPr>
          <w:rFonts w:ascii="Arial" w:hAnsi="Arial" w:cs="Arial"/>
          <w:b/>
          <w:szCs w:val="22"/>
        </w:rPr>
        <w:t>.1</w:t>
      </w:r>
      <w:r w:rsidR="00CE7A31" w:rsidRPr="00522043">
        <w:rPr>
          <w:rFonts w:ascii="Arial" w:hAnsi="Arial" w:cs="Arial"/>
          <w:szCs w:val="22"/>
        </w:rPr>
        <w:t>.</w:t>
      </w:r>
      <w:r w:rsidR="00CE7A31" w:rsidRPr="00522043">
        <w:rPr>
          <w:rFonts w:ascii="Arial" w:hAnsi="Arial" w:cs="Arial"/>
          <w:szCs w:val="22"/>
        </w:rPr>
        <w:tab/>
        <w:t xml:space="preserve">A </w:t>
      </w:r>
      <w:r w:rsidR="00CE7A31" w:rsidRPr="00522043">
        <w:rPr>
          <w:rFonts w:ascii="Arial" w:hAnsi="Arial" w:cs="Arial"/>
          <w:b/>
          <w:szCs w:val="22"/>
        </w:rPr>
        <w:t>PMRM</w:t>
      </w:r>
      <w:r w:rsidR="00CE7A31" w:rsidRPr="00522043">
        <w:rPr>
          <w:rFonts w:ascii="Arial" w:hAnsi="Arial" w:cs="Arial"/>
          <w:szCs w:val="22"/>
        </w:rPr>
        <w:t xml:space="preserve"> efetuará a retenção dos valores relativos aos percentuais incidentes sobre os valores constantes da nota fiscal, fatura ou recibos emitidos pela licitante contratada, relativa a outros Tributos Federais, Estaduais e Municipais, de conformidade com a legislação vigente.</w:t>
      </w:r>
    </w:p>
    <w:p w:rsidR="00CE7A31" w:rsidRPr="00522043" w:rsidRDefault="00CE7A31" w:rsidP="00CE7A31">
      <w:pPr>
        <w:pStyle w:val="Corpodetexto"/>
        <w:rPr>
          <w:rFonts w:ascii="Arial" w:hAnsi="Arial" w:cs="Arial"/>
          <w:szCs w:val="22"/>
        </w:rPr>
      </w:pPr>
    </w:p>
    <w:p w:rsidR="00CE7A31" w:rsidRPr="00522043" w:rsidRDefault="0079607B" w:rsidP="00CE7A31">
      <w:pPr>
        <w:pStyle w:val="Corpodetexto"/>
        <w:ind w:left="900" w:hanging="900"/>
        <w:rPr>
          <w:rFonts w:ascii="Arial" w:hAnsi="Arial" w:cs="Arial"/>
          <w:szCs w:val="22"/>
        </w:rPr>
      </w:pPr>
      <w:r w:rsidRPr="00522043">
        <w:rPr>
          <w:rFonts w:ascii="Arial" w:hAnsi="Arial" w:cs="Arial"/>
          <w:b/>
          <w:szCs w:val="22"/>
        </w:rPr>
        <w:t>20</w:t>
      </w:r>
      <w:r w:rsidR="00CE7A31" w:rsidRPr="00522043">
        <w:rPr>
          <w:rFonts w:ascii="Arial" w:hAnsi="Arial" w:cs="Arial"/>
          <w:b/>
          <w:szCs w:val="22"/>
        </w:rPr>
        <w:t>.</w:t>
      </w:r>
      <w:r w:rsidR="00CE7A31" w:rsidRPr="00522043">
        <w:rPr>
          <w:rFonts w:ascii="Arial" w:hAnsi="Arial" w:cs="Arial"/>
          <w:b/>
          <w:szCs w:val="22"/>
        </w:rPr>
        <w:tab/>
        <w:t>DA VIGÊNCIA DO CONTRATO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0</w:t>
      </w:r>
      <w:r w:rsidRPr="00522043">
        <w:rPr>
          <w:rFonts w:ascii="Arial" w:hAnsi="Arial" w:cs="Arial"/>
          <w:b/>
          <w:szCs w:val="22"/>
        </w:rPr>
        <w:t>.1.</w:t>
      </w:r>
      <w:r w:rsidRPr="00522043">
        <w:rPr>
          <w:rFonts w:ascii="Arial" w:hAnsi="Arial" w:cs="Arial"/>
          <w:szCs w:val="22"/>
        </w:rPr>
        <w:tab/>
        <w:t xml:space="preserve">O </w:t>
      </w:r>
      <w:r w:rsidRPr="00522043">
        <w:rPr>
          <w:rFonts w:ascii="Arial" w:hAnsi="Arial" w:cs="Arial"/>
          <w:b/>
          <w:szCs w:val="22"/>
        </w:rPr>
        <w:t>CONTRATO</w:t>
      </w:r>
      <w:r w:rsidRPr="00522043">
        <w:rPr>
          <w:rFonts w:ascii="Arial" w:hAnsi="Arial" w:cs="Arial"/>
          <w:szCs w:val="22"/>
        </w:rPr>
        <w:t xml:space="preserve"> proveniente desta licitação terá </w:t>
      </w:r>
      <w:r w:rsidRPr="00522043">
        <w:rPr>
          <w:rFonts w:ascii="Arial" w:hAnsi="Arial" w:cs="Arial"/>
          <w:b/>
          <w:szCs w:val="22"/>
        </w:rPr>
        <w:t xml:space="preserve">vigência de </w:t>
      </w:r>
      <w:r w:rsidR="00E70837">
        <w:rPr>
          <w:rFonts w:ascii="Arial" w:hAnsi="Arial" w:cs="Arial"/>
          <w:b/>
          <w:szCs w:val="22"/>
        </w:rPr>
        <w:t>270</w:t>
      </w:r>
      <w:r w:rsidRPr="00522043">
        <w:rPr>
          <w:rFonts w:ascii="Arial" w:hAnsi="Arial" w:cs="Arial"/>
          <w:b/>
          <w:szCs w:val="22"/>
        </w:rPr>
        <w:t xml:space="preserve"> (</w:t>
      </w:r>
      <w:r w:rsidR="00E70837">
        <w:rPr>
          <w:rFonts w:ascii="Arial" w:hAnsi="Arial" w:cs="Arial"/>
          <w:b/>
          <w:szCs w:val="22"/>
        </w:rPr>
        <w:t>duzentos e setenta</w:t>
      </w:r>
      <w:r w:rsidRPr="00522043">
        <w:rPr>
          <w:rFonts w:ascii="Arial" w:hAnsi="Arial" w:cs="Arial"/>
          <w:b/>
          <w:szCs w:val="22"/>
        </w:rPr>
        <w:t xml:space="preserve">) </w:t>
      </w:r>
      <w:r w:rsidR="00DC5E80" w:rsidRPr="00522043">
        <w:rPr>
          <w:rFonts w:ascii="Arial" w:hAnsi="Arial" w:cs="Arial"/>
          <w:b/>
          <w:szCs w:val="22"/>
        </w:rPr>
        <w:t>dias</w:t>
      </w:r>
      <w:r w:rsidRPr="00B1184E">
        <w:rPr>
          <w:rFonts w:ascii="Arial" w:hAnsi="Arial" w:cs="Arial"/>
          <w:b/>
          <w:szCs w:val="22"/>
        </w:rPr>
        <w:t>consecutivos</w:t>
      </w:r>
      <w:r w:rsidRPr="00522043">
        <w:rPr>
          <w:rFonts w:ascii="Arial" w:hAnsi="Arial" w:cs="Arial"/>
          <w:szCs w:val="22"/>
        </w:rPr>
        <w:t>, conta</w:t>
      </w:r>
      <w:r w:rsidR="004F06AF" w:rsidRPr="00522043">
        <w:rPr>
          <w:rFonts w:ascii="Arial" w:hAnsi="Arial" w:cs="Arial"/>
          <w:szCs w:val="22"/>
        </w:rPr>
        <w:t>dos a partir da sua assinatura.</w:t>
      </w:r>
    </w:p>
    <w:p w:rsidR="004F06AF" w:rsidRPr="00522043" w:rsidRDefault="004F06AF" w:rsidP="00CE7A31">
      <w:pPr>
        <w:pStyle w:val="Corpodetexto"/>
        <w:ind w:left="900" w:hanging="90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0</w:t>
      </w:r>
      <w:r w:rsidRPr="00522043">
        <w:rPr>
          <w:rFonts w:ascii="Arial" w:hAnsi="Arial" w:cs="Arial"/>
          <w:b/>
          <w:szCs w:val="22"/>
        </w:rPr>
        <w:t>.2</w:t>
      </w:r>
      <w:r w:rsidRPr="00522043">
        <w:rPr>
          <w:rFonts w:ascii="Arial" w:hAnsi="Arial" w:cs="Arial"/>
          <w:szCs w:val="22"/>
        </w:rPr>
        <w:t>.</w:t>
      </w:r>
      <w:r w:rsidRPr="00522043">
        <w:rPr>
          <w:rFonts w:ascii="Arial" w:hAnsi="Arial" w:cs="Arial"/>
          <w:szCs w:val="22"/>
        </w:rPr>
        <w:tab/>
        <w:t xml:space="preserve">O </w:t>
      </w:r>
      <w:r w:rsidRPr="00522043">
        <w:rPr>
          <w:rFonts w:ascii="Arial" w:hAnsi="Arial" w:cs="Arial"/>
          <w:b/>
          <w:szCs w:val="22"/>
        </w:rPr>
        <w:t>CONTRATO</w:t>
      </w:r>
      <w:r w:rsidRPr="00522043">
        <w:rPr>
          <w:rFonts w:ascii="Arial" w:hAnsi="Arial" w:cs="Arial"/>
          <w:szCs w:val="22"/>
        </w:rPr>
        <w:t xml:space="preserve"> proveniente desta licitação considerar-se-á encerrado no vencimento do prazo estabelecido no subitem anterior ou quando estiverem cumpridas todas as obrigações contratuais pelas partes, prevalecendo o que ocorrer primeiro.</w:t>
      </w:r>
    </w:p>
    <w:p w:rsidR="004F06AF" w:rsidRPr="00522043" w:rsidRDefault="004F06AF" w:rsidP="00CE7A31">
      <w:pPr>
        <w:pStyle w:val="Corpodetexto"/>
        <w:ind w:left="900" w:hanging="900"/>
        <w:rPr>
          <w:rFonts w:ascii="Arial" w:hAnsi="Arial" w:cs="Arial"/>
          <w:szCs w:val="22"/>
        </w:rPr>
      </w:pPr>
    </w:p>
    <w:p w:rsidR="004F06AF" w:rsidRPr="00522043" w:rsidRDefault="004F06AF" w:rsidP="004F06AF">
      <w:pPr>
        <w:pStyle w:val="Corpodetexto"/>
        <w:ind w:left="900" w:hanging="900"/>
        <w:rPr>
          <w:rFonts w:ascii="Arial" w:hAnsi="Arial" w:cs="Arial"/>
          <w:szCs w:val="22"/>
        </w:rPr>
      </w:pPr>
      <w:proofErr w:type="gramStart"/>
      <w:r w:rsidRPr="00522043">
        <w:rPr>
          <w:rFonts w:ascii="Arial" w:hAnsi="Arial" w:cs="Arial"/>
          <w:b/>
          <w:szCs w:val="22"/>
        </w:rPr>
        <w:t>20.</w:t>
      </w:r>
      <w:r w:rsidRPr="00522043">
        <w:rPr>
          <w:rFonts w:ascii="Arial" w:hAnsi="Arial" w:cs="Arial"/>
          <w:szCs w:val="22"/>
        </w:rPr>
        <w:t xml:space="preserve">2 – </w:t>
      </w:r>
      <w:r w:rsidRPr="00522043">
        <w:rPr>
          <w:rFonts w:ascii="Arial" w:hAnsi="Arial" w:cs="Arial"/>
          <w:b/>
          <w:szCs w:val="22"/>
        </w:rPr>
        <w:t>PRAZO</w:t>
      </w:r>
      <w:proofErr w:type="gramEnd"/>
      <w:r w:rsidRPr="00522043">
        <w:rPr>
          <w:rFonts w:ascii="Arial" w:hAnsi="Arial" w:cs="Arial"/>
          <w:b/>
          <w:szCs w:val="22"/>
        </w:rPr>
        <w:t xml:space="preserve"> DE EXECUÇÃO</w:t>
      </w:r>
    </w:p>
    <w:p w:rsidR="004F06AF" w:rsidRPr="00522043" w:rsidRDefault="004F06AF" w:rsidP="004F06AF">
      <w:pPr>
        <w:pStyle w:val="Corpodetexto"/>
        <w:ind w:left="540" w:hanging="540"/>
        <w:rPr>
          <w:rFonts w:ascii="Arial" w:hAnsi="Arial" w:cs="Arial"/>
          <w:szCs w:val="22"/>
        </w:rPr>
      </w:pPr>
    </w:p>
    <w:p w:rsidR="004F06AF" w:rsidRDefault="004F06AF" w:rsidP="004F06AF">
      <w:pPr>
        <w:pStyle w:val="Corpodetexto"/>
        <w:ind w:left="540" w:hanging="540"/>
        <w:rPr>
          <w:rFonts w:ascii="Arial" w:hAnsi="Arial" w:cs="Arial"/>
          <w:szCs w:val="22"/>
        </w:rPr>
      </w:pPr>
      <w:r w:rsidRPr="00522043">
        <w:rPr>
          <w:rFonts w:ascii="Arial" w:hAnsi="Arial" w:cs="Arial"/>
          <w:szCs w:val="22"/>
        </w:rPr>
        <w:t xml:space="preserve">20.2.1 – </w:t>
      </w:r>
      <w:r w:rsidR="00AE2C42" w:rsidRPr="00522043">
        <w:rPr>
          <w:rFonts w:ascii="Arial" w:hAnsi="Arial" w:cs="Arial"/>
          <w:szCs w:val="22"/>
        </w:rPr>
        <w:t>O prazo de execução será</w:t>
      </w:r>
      <w:r w:rsidR="005D67AB" w:rsidRPr="00522043">
        <w:rPr>
          <w:rFonts w:ascii="Arial" w:hAnsi="Arial" w:cs="Arial"/>
          <w:szCs w:val="22"/>
        </w:rPr>
        <w:t xml:space="preserve"> de </w:t>
      </w:r>
      <w:r w:rsidR="00E70837">
        <w:rPr>
          <w:rFonts w:ascii="Arial" w:hAnsi="Arial" w:cs="Arial"/>
          <w:b/>
          <w:szCs w:val="22"/>
        </w:rPr>
        <w:t>210</w:t>
      </w:r>
      <w:r w:rsidR="005D67AB" w:rsidRPr="00B1184E">
        <w:rPr>
          <w:rFonts w:ascii="Arial" w:hAnsi="Arial" w:cs="Arial"/>
          <w:b/>
          <w:szCs w:val="22"/>
        </w:rPr>
        <w:t xml:space="preserve"> (</w:t>
      </w:r>
      <w:r w:rsidR="00E70837">
        <w:rPr>
          <w:rFonts w:ascii="Arial" w:hAnsi="Arial" w:cs="Arial"/>
          <w:b/>
          <w:szCs w:val="22"/>
        </w:rPr>
        <w:t>duzentos e dez</w:t>
      </w:r>
      <w:r w:rsidR="005D67AB" w:rsidRPr="00B1184E">
        <w:rPr>
          <w:rFonts w:ascii="Arial" w:hAnsi="Arial" w:cs="Arial"/>
          <w:b/>
          <w:szCs w:val="22"/>
        </w:rPr>
        <w:t>)dias</w:t>
      </w:r>
      <w:r w:rsidR="000C2F78" w:rsidRPr="00B1184E">
        <w:rPr>
          <w:rFonts w:ascii="Arial" w:hAnsi="Arial" w:cs="Arial"/>
          <w:b/>
          <w:szCs w:val="22"/>
        </w:rPr>
        <w:t xml:space="preserve"> trabalhados</w:t>
      </w:r>
      <w:r w:rsidR="00AE2C42" w:rsidRPr="00522043">
        <w:rPr>
          <w:rFonts w:ascii="Arial" w:hAnsi="Arial" w:cs="Arial"/>
          <w:szCs w:val="22"/>
        </w:rPr>
        <w:t xml:space="preserve">, </w:t>
      </w:r>
      <w:r w:rsidR="005D67AB" w:rsidRPr="00522043">
        <w:rPr>
          <w:rFonts w:ascii="Arial" w:hAnsi="Arial" w:cs="Arial"/>
          <w:szCs w:val="22"/>
        </w:rPr>
        <w:t>a contar da ordem de serviço.</w:t>
      </w:r>
    </w:p>
    <w:p w:rsidR="00B1184E" w:rsidRPr="00522043" w:rsidRDefault="00B1184E" w:rsidP="004F06AF">
      <w:pPr>
        <w:pStyle w:val="Corpodetexto"/>
        <w:ind w:left="540" w:hanging="54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1</w:t>
      </w:r>
      <w:r w:rsidRPr="00522043">
        <w:rPr>
          <w:rFonts w:ascii="Arial" w:hAnsi="Arial" w:cs="Arial"/>
          <w:b/>
          <w:szCs w:val="22"/>
        </w:rPr>
        <w:t>.</w:t>
      </w:r>
      <w:r w:rsidRPr="00522043">
        <w:rPr>
          <w:rFonts w:ascii="Arial" w:hAnsi="Arial" w:cs="Arial"/>
          <w:b/>
          <w:szCs w:val="22"/>
        </w:rPr>
        <w:tab/>
        <w:t>DA PRORROGAÇÃO E ALTERAÇÃO DO CONTRATO</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1</w:t>
      </w:r>
      <w:r w:rsidRPr="00522043">
        <w:rPr>
          <w:rFonts w:ascii="Arial" w:hAnsi="Arial" w:cs="Arial"/>
          <w:b/>
          <w:szCs w:val="22"/>
        </w:rPr>
        <w:t>.1.</w:t>
      </w:r>
      <w:r w:rsidRPr="00522043">
        <w:rPr>
          <w:rFonts w:ascii="Arial" w:hAnsi="Arial" w:cs="Arial"/>
          <w:b/>
          <w:szCs w:val="22"/>
        </w:rPr>
        <w:tab/>
      </w:r>
      <w:r w:rsidRPr="00522043">
        <w:rPr>
          <w:rFonts w:ascii="Arial" w:hAnsi="Arial" w:cs="Arial"/>
          <w:szCs w:val="22"/>
        </w:rPr>
        <w:t xml:space="preserve">O </w:t>
      </w:r>
      <w:r w:rsidRPr="00522043">
        <w:rPr>
          <w:rFonts w:ascii="Arial" w:hAnsi="Arial" w:cs="Arial"/>
          <w:b/>
          <w:szCs w:val="22"/>
        </w:rPr>
        <w:t>CONTRATO</w:t>
      </w:r>
      <w:r w:rsidRPr="00522043">
        <w:rPr>
          <w:rFonts w:ascii="Arial" w:hAnsi="Arial" w:cs="Arial"/>
          <w:szCs w:val="22"/>
        </w:rPr>
        <w:t xml:space="preserve"> proveniente desta licitação poderá ter sua duração prorrogada, se houver interesse da administração, de acordo com o Artigo 57</w:t>
      </w:r>
      <w:r w:rsidR="004F06AF" w:rsidRPr="00522043">
        <w:rPr>
          <w:rFonts w:ascii="Arial" w:hAnsi="Arial" w:cs="Arial"/>
          <w:szCs w:val="22"/>
        </w:rPr>
        <w:t xml:space="preserve"> parágrafo 1º, inciso </w:t>
      </w:r>
      <w:proofErr w:type="gramStart"/>
      <w:r w:rsidR="004F06AF" w:rsidRPr="00522043">
        <w:rPr>
          <w:rFonts w:ascii="Arial" w:hAnsi="Arial" w:cs="Arial"/>
          <w:szCs w:val="22"/>
        </w:rPr>
        <w:t xml:space="preserve">II </w:t>
      </w:r>
      <w:r w:rsidRPr="00522043">
        <w:rPr>
          <w:rFonts w:ascii="Arial" w:hAnsi="Arial" w:cs="Arial"/>
          <w:szCs w:val="22"/>
        </w:rPr>
        <w:t>,</w:t>
      </w:r>
      <w:proofErr w:type="gramEnd"/>
      <w:r w:rsidRPr="00522043">
        <w:rPr>
          <w:rFonts w:ascii="Arial" w:hAnsi="Arial" w:cs="Arial"/>
          <w:szCs w:val="22"/>
        </w:rPr>
        <w:t xml:space="preserve"> da </w:t>
      </w:r>
      <w:r w:rsidRPr="00522043">
        <w:rPr>
          <w:rFonts w:ascii="Arial" w:hAnsi="Arial" w:cs="Arial"/>
          <w:b/>
          <w:szCs w:val="22"/>
        </w:rPr>
        <w:t>Lei Federal Nº 8.666/93</w:t>
      </w:r>
      <w:r w:rsidRPr="00522043">
        <w:rPr>
          <w:rFonts w:ascii="Arial" w:hAnsi="Arial" w:cs="Arial"/>
          <w:szCs w:val="22"/>
        </w:rPr>
        <w:t xml:space="preserve"> e suas alterações posteriores. </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1</w:t>
      </w:r>
      <w:r w:rsidRPr="00522043">
        <w:rPr>
          <w:rFonts w:ascii="Arial" w:hAnsi="Arial" w:cs="Arial"/>
          <w:b/>
          <w:szCs w:val="22"/>
        </w:rPr>
        <w:t>.2</w:t>
      </w:r>
      <w:r w:rsidRPr="00522043">
        <w:rPr>
          <w:rFonts w:ascii="Arial" w:hAnsi="Arial" w:cs="Arial"/>
          <w:szCs w:val="22"/>
        </w:rPr>
        <w:t>.</w:t>
      </w:r>
      <w:r w:rsidRPr="00522043">
        <w:rPr>
          <w:rFonts w:ascii="Arial" w:hAnsi="Arial" w:cs="Arial"/>
          <w:szCs w:val="22"/>
        </w:rPr>
        <w:tab/>
        <w:t>A prorrogação deverá ser justificada pela Diretoria pertinente ao objeto da licitação, até 30 (trinta) dias antes do término do prazo contratual, acompanhada de novo cronograma Físico-Financeiro adaptado às novas condições.</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79607B" w:rsidRPr="00522043">
        <w:rPr>
          <w:rFonts w:ascii="Arial" w:hAnsi="Arial" w:cs="Arial"/>
          <w:b/>
          <w:szCs w:val="22"/>
        </w:rPr>
        <w:t>1</w:t>
      </w:r>
      <w:r w:rsidRPr="00522043">
        <w:rPr>
          <w:rFonts w:ascii="Arial" w:hAnsi="Arial" w:cs="Arial"/>
          <w:b/>
          <w:szCs w:val="22"/>
        </w:rPr>
        <w:t>.3.</w:t>
      </w:r>
      <w:r w:rsidRPr="00522043">
        <w:rPr>
          <w:rFonts w:ascii="Arial" w:hAnsi="Arial" w:cs="Arial"/>
          <w:szCs w:val="22"/>
        </w:rPr>
        <w:tab/>
        <w:t xml:space="preserve">O </w:t>
      </w:r>
      <w:r w:rsidRPr="00522043">
        <w:rPr>
          <w:rFonts w:ascii="Arial" w:hAnsi="Arial" w:cs="Arial"/>
          <w:b/>
          <w:szCs w:val="22"/>
        </w:rPr>
        <w:t>CONTRATO</w:t>
      </w:r>
      <w:r w:rsidRPr="00522043">
        <w:rPr>
          <w:rFonts w:ascii="Arial" w:hAnsi="Arial" w:cs="Arial"/>
          <w:szCs w:val="22"/>
        </w:rPr>
        <w:t xml:space="preserve"> proveniente desta licitação poderá ser alterado, com as devidas justificativas, de acordo com o Artigo 65 e seus parágrafos, da </w:t>
      </w:r>
      <w:r w:rsidRPr="00522043">
        <w:rPr>
          <w:rFonts w:ascii="Arial" w:hAnsi="Arial" w:cs="Arial"/>
          <w:b/>
          <w:szCs w:val="22"/>
        </w:rPr>
        <w:t>Lei Federal Nº 8.666/93</w:t>
      </w:r>
      <w:r w:rsidRPr="00522043">
        <w:rPr>
          <w:rFonts w:ascii="Arial" w:hAnsi="Arial" w:cs="Arial"/>
          <w:szCs w:val="22"/>
        </w:rPr>
        <w:t xml:space="preserve"> e suas alterações posteriores. </w:t>
      </w:r>
    </w:p>
    <w:p w:rsidR="00CE7A31" w:rsidRPr="00522043" w:rsidRDefault="00CE7A31"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2</w:t>
      </w:r>
      <w:r w:rsidR="0079607B" w:rsidRPr="00522043">
        <w:rPr>
          <w:rFonts w:ascii="Arial" w:hAnsi="Arial" w:cs="Arial"/>
          <w:b/>
          <w:szCs w:val="22"/>
        </w:rPr>
        <w:t>2</w:t>
      </w:r>
      <w:r w:rsidRPr="00522043">
        <w:rPr>
          <w:rFonts w:ascii="Arial" w:hAnsi="Arial" w:cs="Arial"/>
          <w:b/>
          <w:szCs w:val="22"/>
        </w:rPr>
        <w:t>.</w:t>
      </w:r>
      <w:r w:rsidRPr="00522043">
        <w:rPr>
          <w:rFonts w:ascii="Arial" w:hAnsi="Arial" w:cs="Arial"/>
          <w:b/>
          <w:szCs w:val="22"/>
        </w:rPr>
        <w:tab/>
        <w:t>DA CESSÃO OU TRANSFERÊNCIA</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color w:val="FF0000"/>
          <w:szCs w:val="22"/>
        </w:rPr>
      </w:pPr>
      <w:r w:rsidRPr="00522043">
        <w:rPr>
          <w:rFonts w:ascii="Arial" w:hAnsi="Arial" w:cs="Arial"/>
          <w:b/>
          <w:szCs w:val="22"/>
        </w:rPr>
        <w:t>2</w:t>
      </w:r>
      <w:r w:rsidR="0079607B" w:rsidRPr="00522043">
        <w:rPr>
          <w:rFonts w:ascii="Arial" w:hAnsi="Arial" w:cs="Arial"/>
          <w:b/>
          <w:szCs w:val="22"/>
        </w:rPr>
        <w:t>2</w:t>
      </w:r>
      <w:r w:rsidRPr="00522043">
        <w:rPr>
          <w:rFonts w:ascii="Arial" w:hAnsi="Arial" w:cs="Arial"/>
          <w:b/>
          <w:szCs w:val="22"/>
        </w:rPr>
        <w:t>.1.</w:t>
      </w:r>
      <w:r w:rsidRPr="00522043">
        <w:rPr>
          <w:rFonts w:ascii="Arial" w:hAnsi="Arial" w:cs="Arial"/>
          <w:szCs w:val="22"/>
        </w:rPr>
        <w:tab/>
        <w:t xml:space="preserve">O </w:t>
      </w:r>
      <w:r w:rsidRPr="00522043">
        <w:rPr>
          <w:rFonts w:ascii="Arial" w:hAnsi="Arial" w:cs="Arial"/>
          <w:b/>
          <w:szCs w:val="22"/>
        </w:rPr>
        <w:t>CONTRATO</w:t>
      </w:r>
      <w:r w:rsidRPr="00522043">
        <w:rPr>
          <w:rFonts w:ascii="Arial" w:hAnsi="Arial" w:cs="Arial"/>
          <w:szCs w:val="22"/>
        </w:rPr>
        <w:t xml:space="preserve"> proveniente desta licitação não poderá ser objeto de cessão ou transferência. </w:t>
      </w:r>
    </w:p>
    <w:p w:rsidR="00CE7A31" w:rsidRPr="00522043" w:rsidRDefault="00CE7A31" w:rsidP="00CE7A31">
      <w:pPr>
        <w:pStyle w:val="Corpodetexto"/>
        <w:rPr>
          <w:rFonts w:ascii="Arial" w:hAnsi="Arial" w:cs="Arial"/>
          <w:szCs w:val="22"/>
        </w:rPr>
      </w:pPr>
    </w:p>
    <w:p w:rsidR="00CE7A31" w:rsidRPr="00522043" w:rsidRDefault="00CE7A31" w:rsidP="00CE7A31">
      <w:pPr>
        <w:ind w:left="900" w:hanging="900"/>
        <w:jc w:val="both"/>
        <w:rPr>
          <w:rFonts w:ascii="Arial" w:hAnsi="Arial" w:cs="Arial"/>
          <w:b/>
          <w:sz w:val="22"/>
          <w:szCs w:val="22"/>
        </w:rPr>
      </w:pPr>
      <w:r w:rsidRPr="00522043">
        <w:rPr>
          <w:rFonts w:ascii="Arial" w:hAnsi="Arial" w:cs="Arial"/>
          <w:b/>
          <w:sz w:val="22"/>
          <w:szCs w:val="22"/>
        </w:rPr>
        <w:t>2</w:t>
      </w:r>
      <w:r w:rsidR="0079607B" w:rsidRPr="00522043">
        <w:rPr>
          <w:rFonts w:ascii="Arial" w:hAnsi="Arial" w:cs="Arial"/>
          <w:b/>
          <w:sz w:val="22"/>
          <w:szCs w:val="22"/>
        </w:rPr>
        <w:t>3</w:t>
      </w:r>
      <w:r w:rsidRPr="00522043">
        <w:rPr>
          <w:rFonts w:ascii="Arial" w:hAnsi="Arial" w:cs="Arial"/>
          <w:b/>
          <w:sz w:val="22"/>
          <w:szCs w:val="22"/>
        </w:rPr>
        <w:t>.</w:t>
      </w:r>
      <w:r w:rsidRPr="00522043">
        <w:rPr>
          <w:rFonts w:ascii="Arial" w:hAnsi="Arial" w:cs="Arial"/>
          <w:b/>
          <w:sz w:val="22"/>
          <w:szCs w:val="22"/>
        </w:rPr>
        <w:tab/>
        <w:t>DO PREÇO E DO REAJUSTAMENTO</w:t>
      </w:r>
    </w:p>
    <w:p w:rsidR="000C2F78" w:rsidRPr="00522043" w:rsidRDefault="000C2F78" w:rsidP="00CE7A31">
      <w:pPr>
        <w:ind w:left="900" w:hanging="900"/>
        <w:jc w:val="both"/>
        <w:rPr>
          <w:rFonts w:ascii="Arial" w:hAnsi="Arial" w:cs="Arial"/>
          <w:b/>
          <w:sz w:val="22"/>
          <w:szCs w:val="22"/>
        </w:rPr>
      </w:pPr>
    </w:p>
    <w:p w:rsidR="004463C8" w:rsidRPr="00522043" w:rsidRDefault="004463C8" w:rsidP="00CE7A31">
      <w:pPr>
        <w:ind w:left="900" w:hanging="900"/>
        <w:jc w:val="both"/>
        <w:rPr>
          <w:rFonts w:ascii="Arial" w:hAnsi="Arial" w:cs="Arial"/>
          <w:sz w:val="22"/>
          <w:szCs w:val="22"/>
        </w:rPr>
      </w:pPr>
      <w:r w:rsidRPr="00522043">
        <w:rPr>
          <w:rFonts w:ascii="Arial" w:hAnsi="Arial" w:cs="Arial"/>
          <w:b/>
          <w:sz w:val="22"/>
          <w:szCs w:val="22"/>
        </w:rPr>
        <w:t>23.1</w:t>
      </w:r>
      <w:r w:rsidRPr="00522043">
        <w:rPr>
          <w:rFonts w:ascii="Arial" w:hAnsi="Arial" w:cs="Arial"/>
          <w:sz w:val="22"/>
          <w:szCs w:val="22"/>
        </w:rPr>
        <w:t>Não haverá reajuste de valores observado o prazo contratual.</w:t>
      </w:r>
    </w:p>
    <w:p w:rsidR="000C2F78" w:rsidRPr="00522043" w:rsidRDefault="000C2F78" w:rsidP="00CE7A31">
      <w:pPr>
        <w:ind w:left="900" w:hanging="900"/>
        <w:jc w:val="both"/>
        <w:rPr>
          <w:rFonts w:ascii="Arial" w:hAnsi="Arial" w:cs="Arial"/>
          <w:color w:val="000000" w:themeColor="text1"/>
          <w:sz w:val="22"/>
          <w:szCs w:val="22"/>
        </w:rPr>
      </w:pPr>
    </w:p>
    <w:p w:rsidR="000C2F78" w:rsidRPr="00522043" w:rsidRDefault="000C2F78" w:rsidP="000C2F78">
      <w:pPr>
        <w:pStyle w:val="Corpodetexto"/>
        <w:ind w:left="567" w:hanging="540"/>
        <w:rPr>
          <w:rFonts w:ascii="Arial" w:hAnsi="Arial" w:cs="Arial"/>
          <w:color w:val="000000" w:themeColor="text1"/>
          <w:szCs w:val="22"/>
        </w:rPr>
      </w:pPr>
      <w:r w:rsidRPr="00522043">
        <w:rPr>
          <w:rFonts w:ascii="Arial" w:hAnsi="Arial" w:cs="Arial"/>
          <w:b/>
          <w:color w:val="000000" w:themeColor="text1"/>
          <w:szCs w:val="22"/>
        </w:rPr>
        <w:t>23.2</w:t>
      </w:r>
      <w:r w:rsidR="005E6FFB" w:rsidRPr="00522043">
        <w:rPr>
          <w:rFonts w:ascii="Arial" w:hAnsi="Arial" w:cs="Arial"/>
          <w:szCs w:val="22"/>
        </w:rPr>
        <w:t>No que concerne ao critério de atualização financeira dos valores a serem pagos, desde a data de adimplemento do objeto desta licitação até a data do efetivo pagamento, admitir-se-á atualização se decorridos mais de 30 (trinta) dias de atraso, e será utilizado o IGP-DI (FGV), ou outro índice que venha a substituí-lo.</w:t>
      </w:r>
    </w:p>
    <w:p w:rsidR="00CE7A31" w:rsidRPr="00522043" w:rsidRDefault="00CE7A31" w:rsidP="00CE7A31">
      <w:pPr>
        <w:ind w:left="540" w:hanging="540"/>
        <w:jc w:val="both"/>
        <w:rPr>
          <w:rFonts w:ascii="Arial" w:hAnsi="Arial" w:cs="Arial"/>
          <w:b/>
          <w:sz w:val="22"/>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w:t>
      </w:r>
      <w:r w:rsidRPr="00522043">
        <w:rPr>
          <w:rFonts w:ascii="Arial" w:hAnsi="Arial" w:cs="Arial"/>
          <w:b/>
          <w:szCs w:val="22"/>
        </w:rPr>
        <w:tab/>
        <w:t>DAS MEDIÇÕES, CONDIÇÕES E PRAZO DE PAGAMENTO</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ind w:left="900" w:hanging="900"/>
        <w:rPr>
          <w:rFonts w:ascii="Arial" w:hAnsi="Arial" w:cs="Arial"/>
          <w:spacing w:val="-4"/>
          <w:szCs w:val="22"/>
        </w:rPr>
      </w:pPr>
      <w:r w:rsidRPr="00522043">
        <w:rPr>
          <w:rFonts w:ascii="Arial" w:hAnsi="Arial" w:cs="Arial"/>
          <w:b/>
          <w:spacing w:val="-4"/>
          <w:szCs w:val="22"/>
        </w:rPr>
        <w:t>2</w:t>
      </w:r>
      <w:r w:rsidR="00604888" w:rsidRPr="00522043">
        <w:rPr>
          <w:rFonts w:ascii="Arial" w:hAnsi="Arial" w:cs="Arial"/>
          <w:b/>
          <w:spacing w:val="-4"/>
          <w:szCs w:val="22"/>
        </w:rPr>
        <w:t>4</w:t>
      </w:r>
      <w:r w:rsidRPr="00522043">
        <w:rPr>
          <w:rFonts w:ascii="Arial" w:hAnsi="Arial" w:cs="Arial"/>
          <w:b/>
          <w:spacing w:val="-4"/>
          <w:szCs w:val="22"/>
        </w:rPr>
        <w:t>.1.</w:t>
      </w:r>
      <w:r w:rsidRPr="00522043">
        <w:rPr>
          <w:rFonts w:ascii="Arial" w:hAnsi="Arial" w:cs="Arial"/>
          <w:spacing w:val="-4"/>
          <w:szCs w:val="22"/>
        </w:rPr>
        <w:tab/>
        <w:t>A licitante contratada deverá apresentar a documentação de cobrança, em 03 (três) vias, com o valor expresso em moeda corrente nacional, mediante a emissão de nota fiscal, fatura ou outro documento legal, observadas as exigências da legislação tributária.</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tabs>
          <w:tab w:val="left" w:pos="900"/>
        </w:tabs>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.2.</w:t>
      </w:r>
      <w:r w:rsidRPr="00522043">
        <w:rPr>
          <w:rFonts w:ascii="Arial" w:hAnsi="Arial" w:cs="Arial"/>
          <w:szCs w:val="22"/>
        </w:rPr>
        <w:tab/>
      </w:r>
      <w:r w:rsidR="00DB14F4" w:rsidRPr="00DB14F4">
        <w:rPr>
          <w:rFonts w:ascii="Arial" w:hAnsi="Arial" w:cs="Arial"/>
          <w:szCs w:val="22"/>
        </w:rPr>
        <w:t>A contratada deverá indicar, no documento de cobrança, o número do CONTRATO ADMINISTRATIVO E DO CONTRATO DE REPASSE, com a respectiva data de assinatura, item contratual das condições de pagamento a que se refere o documento de cobrança, o valor da parcela correspondente e a data do vencimento.</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.3.</w:t>
      </w:r>
      <w:r w:rsidRPr="00522043">
        <w:rPr>
          <w:rFonts w:ascii="Arial" w:hAnsi="Arial" w:cs="Arial"/>
          <w:b/>
          <w:szCs w:val="22"/>
        </w:rPr>
        <w:tab/>
      </w:r>
      <w:r w:rsidR="00DB14F4" w:rsidRPr="00E87B48">
        <w:rPr>
          <w:rFonts w:ascii="Arial" w:hAnsi="Arial" w:cs="Arial"/>
          <w:szCs w:val="22"/>
        </w:rPr>
        <w:t>O prazo para pagamento referente à execução dos serviços e fornecimento de materiais, objeto do CONTRATO a ser firmado com a licitante vencedora, será APÓS VISTORIA E LIBERAÇÃO DA CAIXA ECONOMICA FEDERAL.</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.4.</w:t>
      </w:r>
      <w:r w:rsidRPr="00522043">
        <w:rPr>
          <w:rFonts w:ascii="Arial" w:hAnsi="Arial" w:cs="Arial"/>
          <w:szCs w:val="22"/>
        </w:rPr>
        <w:tab/>
      </w:r>
      <w:r w:rsidR="00E87B48" w:rsidRPr="00E87B48">
        <w:rPr>
          <w:rFonts w:ascii="Arial" w:hAnsi="Arial" w:cs="Arial"/>
          <w:szCs w:val="22"/>
        </w:rPr>
        <w:t>Os quantitativos de serviços efetivamente executados pela contratada serão medidos parcial e mensalmente pela PMRM e lançados no Boletim de Medição, que depois de conferidos, serão assinados pelo responsável técnico da licitante contratada, pelo engenheiro fiscal e pela comissão de recebimento de obras.</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.5.</w:t>
      </w:r>
      <w:r w:rsidRPr="00522043">
        <w:rPr>
          <w:rFonts w:ascii="Arial" w:hAnsi="Arial" w:cs="Arial"/>
          <w:szCs w:val="22"/>
        </w:rPr>
        <w:tab/>
      </w:r>
      <w:r w:rsidR="00E87B48" w:rsidRPr="00E87B48">
        <w:rPr>
          <w:rFonts w:ascii="Arial" w:hAnsi="Arial" w:cs="Arial"/>
          <w:szCs w:val="22"/>
        </w:rPr>
        <w:t>Os pagamentos serão efetuados com base em valores apurados através das medições dos serviços efetivamente executados no período, conforme o cronograma Físico-Financeiro, devidamente certificados e aprovados;</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tabs>
          <w:tab w:val="left" w:pos="360"/>
          <w:tab w:val="left" w:pos="900"/>
        </w:tabs>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.6.</w:t>
      </w:r>
      <w:r w:rsidRPr="00522043">
        <w:rPr>
          <w:rFonts w:ascii="Arial" w:hAnsi="Arial" w:cs="Arial"/>
          <w:szCs w:val="22"/>
        </w:rPr>
        <w:tab/>
      </w:r>
      <w:r w:rsidR="00E87B48" w:rsidRPr="00E87B48">
        <w:rPr>
          <w:rFonts w:ascii="Arial" w:hAnsi="Arial" w:cs="Arial"/>
          <w:szCs w:val="22"/>
        </w:rPr>
        <w:t>As faturas serão obrigatoriamente acompanhadas das respectivas folhas de medição identificadas com registro do CREA e do responsável técnico da Contratada, com relatórios fotográficos, contendo data e hora.</w:t>
      </w:r>
    </w:p>
    <w:p w:rsidR="00CE7A31" w:rsidRPr="00522043" w:rsidRDefault="00CE7A31" w:rsidP="00CE7A31">
      <w:pPr>
        <w:pStyle w:val="Corpodetexto"/>
        <w:ind w:left="705" w:hanging="705"/>
        <w:rPr>
          <w:rFonts w:ascii="Arial" w:hAnsi="Arial" w:cs="Arial"/>
          <w:spacing w:val="-4"/>
          <w:szCs w:val="22"/>
        </w:rPr>
      </w:pPr>
    </w:p>
    <w:p w:rsidR="00CE7A31" w:rsidRPr="00522043" w:rsidRDefault="00CE7A31" w:rsidP="00CE7A31">
      <w:pPr>
        <w:pStyle w:val="Corpodetexto"/>
        <w:tabs>
          <w:tab w:val="left" w:pos="360"/>
        </w:tabs>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.7.</w:t>
      </w:r>
      <w:r w:rsidRPr="00522043">
        <w:rPr>
          <w:rFonts w:ascii="Arial" w:hAnsi="Arial" w:cs="Arial"/>
          <w:szCs w:val="22"/>
        </w:rPr>
        <w:tab/>
        <w:t xml:space="preserve">O pagamento de qualquer parcela somente será efetuado mediante a apresentação do Certificado de Regularidade de Situação (CRS), emitido pela Caixa Econômica Federal (CEF) e Certidão Negativa de Débito (CND), emitida pelo Instituto Nacional do Seguro Social (INSS), com prazo de validade vigente, relativa ao mês imediatamente anterior. </w:t>
      </w:r>
    </w:p>
    <w:p w:rsidR="00CE7A31" w:rsidRPr="00522043" w:rsidRDefault="00CE7A31" w:rsidP="00CE7A31">
      <w:pPr>
        <w:pStyle w:val="Corpodetexto"/>
        <w:tabs>
          <w:tab w:val="left" w:pos="360"/>
          <w:tab w:val="left" w:pos="720"/>
        </w:tabs>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.8.</w:t>
      </w:r>
      <w:r w:rsidRPr="00522043">
        <w:rPr>
          <w:rFonts w:ascii="Arial" w:hAnsi="Arial" w:cs="Arial"/>
          <w:szCs w:val="22"/>
        </w:rPr>
        <w:tab/>
      </w:r>
      <w:r w:rsidR="00E87B48" w:rsidRPr="00E87B48">
        <w:rPr>
          <w:rFonts w:ascii="Arial" w:hAnsi="Arial" w:cs="Arial"/>
          <w:szCs w:val="22"/>
        </w:rPr>
        <w:t>O primeiro pagamento somente será efetuado após a comprovação por parte da contratada de que o CONTRATO teve Anotação de Responsabilidade Técnica – ART, efetuada no CREA, bem como fornecer o Alvará de Construção Municipal, se for o caso, além da apresentação do Certificado de Matrícula no Cadastro Específico do INSS.</w:t>
      </w:r>
    </w:p>
    <w:p w:rsidR="00CE7A31" w:rsidRPr="00522043" w:rsidRDefault="00CE7A31"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4</w:t>
      </w:r>
      <w:r w:rsidRPr="00522043">
        <w:rPr>
          <w:rFonts w:ascii="Arial" w:hAnsi="Arial" w:cs="Arial"/>
          <w:b/>
          <w:szCs w:val="22"/>
        </w:rPr>
        <w:t>.9.</w:t>
      </w:r>
      <w:r w:rsidRPr="00522043">
        <w:rPr>
          <w:rFonts w:ascii="Arial" w:hAnsi="Arial" w:cs="Arial"/>
          <w:b/>
          <w:szCs w:val="22"/>
        </w:rPr>
        <w:tab/>
      </w:r>
      <w:r w:rsidRPr="00522043">
        <w:rPr>
          <w:rFonts w:ascii="Arial" w:hAnsi="Arial" w:cs="Arial"/>
          <w:szCs w:val="22"/>
        </w:rPr>
        <w:t xml:space="preserve">O pagamento da medição final ficará condicionado </w:t>
      </w:r>
      <w:proofErr w:type="gramStart"/>
      <w:r w:rsidRPr="00522043">
        <w:rPr>
          <w:rFonts w:ascii="Arial" w:hAnsi="Arial" w:cs="Arial"/>
          <w:szCs w:val="22"/>
        </w:rPr>
        <w:t>a</w:t>
      </w:r>
      <w:proofErr w:type="gramEnd"/>
      <w:r w:rsidRPr="00522043">
        <w:rPr>
          <w:rFonts w:ascii="Arial" w:hAnsi="Arial" w:cs="Arial"/>
          <w:szCs w:val="22"/>
        </w:rPr>
        <w:t xml:space="preserve"> aceitação dos serviços pela </w:t>
      </w:r>
      <w:r w:rsidRPr="00522043">
        <w:rPr>
          <w:rFonts w:ascii="Arial" w:hAnsi="Arial" w:cs="Arial"/>
          <w:b/>
          <w:szCs w:val="22"/>
        </w:rPr>
        <w:t>PMRM</w:t>
      </w:r>
      <w:r w:rsidRPr="00522043">
        <w:rPr>
          <w:rFonts w:ascii="Arial" w:hAnsi="Arial" w:cs="Arial"/>
          <w:szCs w:val="22"/>
        </w:rPr>
        <w:t xml:space="preserve">, mediante apresentação de laudo de aceitação emitido por uma comissão integrada por </w:t>
      </w:r>
      <w:r w:rsidRPr="00522043">
        <w:rPr>
          <w:rFonts w:ascii="Arial" w:hAnsi="Arial" w:cs="Arial"/>
          <w:szCs w:val="22"/>
        </w:rPr>
        <w:lastRenderedPageBreak/>
        <w:t xml:space="preserve">representantes da </w:t>
      </w:r>
      <w:r w:rsidRPr="00522043">
        <w:rPr>
          <w:rFonts w:ascii="Arial" w:hAnsi="Arial" w:cs="Arial"/>
          <w:b/>
          <w:szCs w:val="22"/>
        </w:rPr>
        <w:t>PMRM</w:t>
      </w:r>
      <w:r w:rsidRPr="00522043">
        <w:rPr>
          <w:rFonts w:ascii="Arial" w:hAnsi="Arial" w:cs="Arial"/>
          <w:szCs w:val="22"/>
        </w:rPr>
        <w:t>, bem como à apresentação pela licitante contratada dos comprovantes de quitação perante o Instituto Nacional da Previdência Social e o Fundo de Garantia por Tempo de Serviço, correspondente as obras e serviços objeto desta licitação.</w:t>
      </w:r>
    </w:p>
    <w:p w:rsidR="00CE7A31" w:rsidRPr="00522043" w:rsidRDefault="00CE7A31" w:rsidP="00CE7A31">
      <w:pPr>
        <w:pStyle w:val="Corpodetexto"/>
        <w:ind w:left="900" w:hanging="90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w:t>
      </w:r>
      <w:r w:rsidRPr="00522043">
        <w:rPr>
          <w:rFonts w:ascii="Arial" w:hAnsi="Arial" w:cs="Arial"/>
          <w:b/>
          <w:szCs w:val="22"/>
        </w:rPr>
        <w:tab/>
        <w:t>DAS PENALIDADES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.1</w:t>
      </w:r>
      <w:r w:rsidRPr="00522043">
        <w:rPr>
          <w:rFonts w:ascii="Arial" w:hAnsi="Arial" w:cs="Arial"/>
          <w:szCs w:val="22"/>
        </w:rPr>
        <w:t>.</w:t>
      </w:r>
      <w:r w:rsidRPr="00522043">
        <w:rPr>
          <w:rFonts w:ascii="Arial" w:hAnsi="Arial" w:cs="Arial"/>
          <w:szCs w:val="22"/>
        </w:rPr>
        <w:tab/>
        <w:t>Sem prejuízo da cobrança de perdas e danos pelo não cumprimento dos compromissos acordados, serão aplicadas as seguintes sanções:</w:t>
      </w:r>
    </w:p>
    <w:p w:rsidR="00CE7A31" w:rsidRPr="00522043" w:rsidRDefault="00CE7A31" w:rsidP="00CE7A31">
      <w:pPr>
        <w:pStyle w:val="Corpodetexto"/>
        <w:ind w:left="1080" w:hanging="540"/>
        <w:rPr>
          <w:rFonts w:ascii="Arial" w:hAnsi="Arial" w:cs="Arial"/>
          <w:szCs w:val="22"/>
        </w:rPr>
      </w:pPr>
    </w:p>
    <w:p w:rsidR="00CE7A31" w:rsidRPr="00522043" w:rsidRDefault="00CE7A31" w:rsidP="00212BD9">
      <w:pPr>
        <w:pStyle w:val="Corpodetexto"/>
        <w:ind w:left="851" w:hanging="851"/>
        <w:rPr>
          <w:rFonts w:ascii="Arial" w:hAnsi="Arial" w:cs="Arial"/>
          <w:b/>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.1.1.</w:t>
      </w:r>
      <w:r w:rsidRPr="00522043">
        <w:rPr>
          <w:rFonts w:ascii="Arial" w:hAnsi="Arial" w:cs="Arial"/>
          <w:szCs w:val="22"/>
        </w:rPr>
        <w:tab/>
      </w:r>
      <w:r w:rsidRPr="00522043">
        <w:rPr>
          <w:rFonts w:ascii="Arial" w:hAnsi="Arial" w:cs="Arial"/>
          <w:b/>
          <w:szCs w:val="22"/>
        </w:rPr>
        <w:t>À LICITANTE:</w:t>
      </w:r>
    </w:p>
    <w:p w:rsidR="00CE7A31" w:rsidRPr="00522043" w:rsidRDefault="00CE7A31" w:rsidP="00CE7A31">
      <w:pPr>
        <w:pStyle w:val="Corpodetexto"/>
        <w:ind w:left="1080" w:hanging="375"/>
        <w:rPr>
          <w:rFonts w:ascii="Arial" w:hAnsi="Arial" w:cs="Arial"/>
          <w:b/>
          <w:szCs w:val="22"/>
        </w:rPr>
      </w:pPr>
    </w:p>
    <w:p w:rsidR="00CE7A31" w:rsidRPr="00522043" w:rsidRDefault="00CE7A31" w:rsidP="0091718E">
      <w:pPr>
        <w:pStyle w:val="Corpodetexto"/>
        <w:numPr>
          <w:ilvl w:val="0"/>
          <w:numId w:val="7"/>
        </w:numPr>
        <w:tabs>
          <w:tab w:val="num" w:pos="1418"/>
        </w:tabs>
        <w:suppressAutoHyphens w:val="0"/>
        <w:ind w:left="2340" w:hanging="1206"/>
        <w:rPr>
          <w:rFonts w:ascii="Arial" w:hAnsi="Arial" w:cs="Arial"/>
          <w:color w:val="000000"/>
          <w:szCs w:val="22"/>
        </w:rPr>
      </w:pPr>
      <w:r w:rsidRPr="00522043">
        <w:rPr>
          <w:rFonts w:ascii="Arial" w:hAnsi="Arial" w:cs="Arial"/>
          <w:color w:val="000000"/>
          <w:szCs w:val="22"/>
        </w:rPr>
        <w:t xml:space="preserve">Multa de 5% (cinco por cento) sobre o valor adjudicado, caso a licitante recuse-se a assinar o </w:t>
      </w:r>
      <w:r w:rsidRPr="00522043">
        <w:rPr>
          <w:rFonts w:ascii="Arial" w:hAnsi="Arial" w:cs="Arial"/>
          <w:b/>
          <w:color w:val="000000"/>
          <w:szCs w:val="22"/>
        </w:rPr>
        <w:t>CONTRATO</w:t>
      </w:r>
      <w:r w:rsidRPr="00522043">
        <w:rPr>
          <w:rFonts w:ascii="Arial" w:hAnsi="Arial" w:cs="Arial"/>
          <w:color w:val="000000"/>
          <w:szCs w:val="22"/>
        </w:rPr>
        <w:t xml:space="preserve"> após a adjudicação do objeto licitado;</w:t>
      </w:r>
    </w:p>
    <w:p w:rsidR="00CE7A31" w:rsidRPr="00522043" w:rsidRDefault="00CE7A31" w:rsidP="00212BD9">
      <w:pPr>
        <w:pStyle w:val="Corpodetexto"/>
        <w:tabs>
          <w:tab w:val="num" w:pos="1418"/>
        </w:tabs>
        <w:ind w:left="1440" w:hanging="1206"/>
        <w:rPr>
          <w:rFonts w:ascii="Arial" w:hAnsi="Arial" w:cs="Arial"/>
          <w:color w:val="000000"/>
          <w:szCs w:val="22"/>
        </w:rPr>
      </w:pPr>
    </w:p>
    <w:p w:rsidR="00CE7A31" w:rsidRPr="00522043" w:rsidRDefault="00CE7A31" w:rsidP="0091718E">
      <w:pPr>
        <w:pStyle w:val="Corpodetexto"/>
        <w:numPr>
          <w:ilvl w:val="0"/>
          <w:numId w:val="7"/>
        </w:numPr>
        <w:tabs>
          <w:tab w:val="num" w:pos="1418"/>
        </w:tabs>
        <w:suppressAutoHyphens w:val="0"/>
        <w:ind w:left="2340" w:hanging="1206"/>
        <w:rPr>
          <w:rFonts w:ascii="Arial" w:hAnsi="Arial" w:cs="Arial"/>
          <w:color w:val="000000"/>
          <w:szCs w:val="22"/>
        </w:rPr>
      </w:pPr>
      <w:r w:rsidRPr="00522043">
        <w:rPr>
          <w:rFonts w:ascii="Arial" w:hAnsi="Arial" w:cs="Arial"/>
          <w:color w:val="000000"/>
          <w:szCs w:val="22"/>
        </w:rPr>
        <w:t xml:space="preserve">Suspensão temporária de participação em licitação e impedimento de contratar com a </w:t>
      </w:r>
      <w:r w:rsidRPr="00522043">
        <w:rPr>
          <w:rFonts w:ascii="Arial" w:hAnsi="Arial" w:cs="Arial"/>
          <w:b/>
          <w:szCs w:val="22"/>
        </w:rPr>
        <w:t>PMRM</w:t>
      </w:r>
      <w:r w:rsidRPr="00522043">
        <w:rPr>
          <w:rFonts w:ascii="Arial" w:hAnsi="Arial" w:cs="Arial"/>
          <w:color w:val="000000"/>
          <w:szCs w:val="22"/>
        </w:rPr>
        <w:t>, por prazo não superior a 02 (dois) anos;</w:t>
      </w:r>
    </w:p>
    <w:p w:rsidR="00CE7A31" w:rsidRPr="00522043" w:rsidRDefault="00CE7A31" w:rsidP="00212BD9">
      <w:pPr>
        <w:pStyle w:val="Corpodetexto"/>
        <w:tabs>
          <w:tab w:val="num" w:pos="1418"/>
        </w:tabs>
        <w:ind w:left="1800" w:hanging="1206"/>
        <w:rPr>
          <w:rFonts w:ascii="Arial" w:hAnsi="Arial" w:cs="Arial"/>
          <w:color w:val="000000"/>
          <w:szCs w:val="22"/>
        </w:rPr>
      </w:pPr>
    </w:p>
    <w:p w:rsidR="00CE7A31" w:rsidRPr="00522043" w:rsidRDefault="00CE7A31" w:rsidP="0091718E">
      <w:pPr>
        <w:pStyle w:val="Corpodetexto"/>
        <w:numPr>
          <w:ilvl w:val="0"/>
          <w:numId w:val="7"/>
        </w:numPr>
        <w:tabs>
          <w:tab w:val="num" w:pos="1418"/>
        </w:tabs>
        <w:suppressAutoHyphens w:val="0"/>
        <w:ind w:left="2340" w:hanging="1206"/>
        <w:rPr>
          <w:rFonts w:ascii="Arial" w:hAnsi="Arial" w:cs="Arial"/>
          <w:color w:val="000000"/>
          <w:szCs w:val="22"/>
        </w:rPr>
      </w:pPr>
      <w:r w:rsidRPr="00522043">
        <w:rPr>
          <w:rFonts w:ascii="Arial" w:hAnsi="Arial" w:cs="Arial"/>
          <w:color w:val="000000"/>
          <w:szCs w:val="22"/>
        </w:rPr>
        <w:t xml:space="preserve">Declaração de </w:t>
      </w:r>
      <w:r w:rsidRPr="00522043">
        <w:rPr>
          <w:rFonts w:ascii="Arial" w:hAnsi="Arial" w:cs="Arial"/>
          <w:szCs w:val="22"/>
        </w:rPr>
        <w:t xml:space="preserve">inidoneidade para licitar ou contratar com a Administração Pública, emitida pelo Prefeito Constitucional da </w:t>
      </w:r>
      <w:r w:rsidRPr="00522043">
        <w:rPr>
          <w:rFonts w:ascii="Arial" w:hAnsi="Arial" w:cs="Arial"/>
          <w:b/>
          <w:szCs w:val="22"/>
        </w:rPr>
        <w:t>PMRM</w:t>
      </w:r>
      <w:r w:rsidRPr="00522043">
        <w:rPr>
          <w:rFonts w:ascii="Arial" w:hAnsi="Arial" w:cs="Arial"/>
          <w:szCs w:val="22"/>
        </w:rPr>
        <w:t xml:space="preserve"> enquanto perdurarem os motivos da punição.</w:t>
      </w:r>
    </w:p>
    <w:p w:rsidR="00CE7A31" w:rsidRPr="00522043" w:rsidRDefault="00CE7A31" w:rsidP="00212BD9">
      <w:pPr>
        <w:pStyle w:val="Corpodetexto"/>
        <w:tabs>
          <w:tab w:val="num" w:pos="1418"/>
        </w:tabs>
        <w:ind w:hanging="1206"/>
        <w:rPr>
          <w:rFonts w:ascii="Arial" w:hAnsi="Arial" w:cs="Arial"/>
          <w:color w:val="000000"/>
          <w:szCs w:val="22"/>
        </w:rPr>
      </w:pPr>
    </w:p>
    <w:p w:rsidR="00CE7A31" w:rsidRPr="00522043" w:rsidRDefault="00CE7A31" w:rsidP="00212BD9">
      <w:pPr>
        <w:pStyle w:val="Corpodetexto"/>
        <w:tabs>
          <w:tab w:val="num" w:pos="1418"/>
        </w:tabs>
        <w:ind w:left="3060" w:hanging="1206"/>
        <w:rPr>
          <w:rFonts w:ascii="Arial" w:hAnsi="Arial" w:cs="Arial"/>
          <w:color w:val="000000"/>
          <w:szCs w:val="22"/>
        </w:rPr>
      </w:pPr>
      <w:r w:rsidRPr="00522043">
        <w:rPr>
          <w:rFonts w:ascii="Arial" w:hAnsi="Arial" w:cs="Arial"/>
          <w:b/>
          <w:szCs w:val="22"/>
        </w:rPr>
        <w:t>OBS.:</w:t>
      </w:r>
      <w:r w:rsidRPr="00522043">
        <w:rPr>
          <w:rFonts w:ascii="Arial" w:hAnsi="Arial" w:cs="Arial"/>
          <w:szCs w:val="22"/>
        </w:rPr>
        <w:tab/>
        <w:t xml:space="preserve">No caso de existência de quaisquer valores oferecidos como garantia de participação à licitação, poderá a </w:t>
      </w:r>
      <w:r w:rsidRPr="00522043">
        <w:rPr>
          <w:rFonts w:ascii="Arial" w:hAnsi="Arial" w:cs="Arial"/>
          <w:b/>
          <w:szCs w:val="22"/>
        </w:rPr>
        <w:t>PMRM</w:t>
      </w:r>
      <w:r w:rsidRPr="00522043">
        <w:rPr>
          <w:rFonts w:ascii="Arial" w:hAnsi="Arial" w:cs="Arial"/>
          <w:szCs w:val="22"/>
        </w:rPr>
        <w:t xml:space="preserve"> efetuar a retenção dos valores depositados em seu nome, até os valores das multas aplicadas.</w:t>
      </w:r>
    </w:p>
    <w:p w:rsidR="00CE7A31" w:rsidRPr="00522043" w:rsidRDefault="00CE7A31" w:rsidP="00CE7A31">
      <w:pPr>
        <w:pStyle w:val="Corpodetexto"/>
        <w:ind w:left="1800"/>
        <w:rPr>
          <w:rFonts w:ascii="Arial" w:hAnsi="Arial" w:cs="Arial"/>
          <w:szCs w:val="22"/>
        </w:rPr>
      </w:pPr>
    </w:p>
    <w:p w:rsidR="00CE7A31" w:rsidRPr="00522043" w:rsidRDefault="00CE7A31" w:rsidP="00212BD9">
      <w:pPr>
        <w:pStyle w:val="Corpodetexto"/>
        <w:tabs>
          <w:tab w:val="left" w:pos="851"/>
        </w:tabs>
        <w:ind w:left="1800" w:hanging="1800"/>
        <w:rPr>
          <w:rFonts w:ascii="Arial" w:hAnsi="Arial" w:cs="Arial"/>
          <w:b/>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.1.2.</w:t>
      </w:r>
      <w:r w:rsidRPr="00522043">
        <w:rPr>
          <w:rFonts w:ascii="Arial" w:hAnsi="Arial" w:cs="Arial"/>
          <w:szCs w:val="22"/>
        </w:rPr>
        <w:tab/>
      </w:r>
      <w:r w:rsidRPr="00522043">
        <w:rPr>
          <w:rFonts w:ascii="Arial" w:hAnsi="Arial" w:cs="Arial"/>
          <w:b/>
          <w:szCs w:val="22"/>
        </w:rPr>
        <w:t>À CONTRATADA:</w:t>
      </w:r>
    </w:p>
    <w:p w:rsidR="00CE7A31" w:rsidRPr="00522043" w:rsidRDefault="00CE7A31" w:rsidP="006C5766">
      <w:pPr>
        <w:pStyle w:val="Corpodetexto"/>
        <w:tabs>
          <w:tab w:val="left" w:pos="851"/>
        </w:tabs>
        <w:ind w:left="567" w:hanging="1800"/>
        <w:rPr>
          <w:rFonts w:ascii="Arial" w:hAnsi="Arial" w:cs="Arial"/>
          <w:szCs w:val="22"/>
        </w:rPr>
      </w:pPr>
    </w:p>
    <w:p w:rsidR="00CE7A31" w:rsidRPr="00522043" w:rsidRDefault="00CE7A31" w:rsidP="006C5766">
      <w:pPr>
        <w:pStyle w:val="Corpodetexto"/>
        <w:ind w:left="567" w:hanging="284"/>
        <w:rPr>
          <w:rFonts w:ascii="Arial" w:hAnsi="Arial" w:cs="Arial"/>
          <w:color w:val="000000"/>
          <w:szCs w:val="22"/>
        </w:rPr>
      </w:pPr>
      <w:proofErr w:type="gramStart"/>
      <w:r w:rsidRPr="00522043">
        <w:rPr>
          <w:rFonts w:ascii="Arial" w:hAnsi="Arial" w:cs="Arial"/>
          <w:b/>
          <w:color w:val="000000"/>
          <w:szCs w:val="22"/>
        </w:rPr>
        <w:t>a.</w:t>
      </w:r>
      <w:proofErr w:type="gramEnd"/>
      <w:r w:rsidRPr="00522043">
        <w:rPr>
          <w:rFonts w:ascii="Arial" w:hAnsi="Arial" w:cs="Arial"/>
          <w:b/>
          <w:color w:val="000000"/>
          <w:szCs w:val="22"/>
        </w:rPr>
        <w:tab/>
      </w:r>
      <w:r w:rsidRPr="00522043">
        <w:rPr>
          <w:rFonts w:ascii="Arial" w:hAnsi="Arial" w:cs="Arial"/>
          <w:color w:val="000000"/>
          <w:szCs w:val="22"/>
        </w:rPr>
        <w:t>Advertência;</w:t>
      </w:r>
    </w:p>
    <w:p w:rsidR="00CE7A31" w:rsidRPr="00522043" w:rsidRDefault="00CE7A31" w:rsidP="006C5766">
      <w:pPr>
        <w:pStyle w:val="Corpodetexto"/>
        <w:ind w:left="567" w:hanging="284"/>
        <w:rPr>
          <w:rFonts w:ascii="Arial" w:hAnsi="Arial" w:cs="Arial"/>
          <w:szCs w:val="22"/>
        </w:rPr>
      </w:pPr>
    </w:p>
    <w:p w:rsidR="00CE7A31" w:rsidRPr="00522043" w:rsidRDefault="00CE7A31" w:rsidP="006C5766">
      <w:pPr>
        <w:pStyle w:val="Corpodetexto"/>
        <w:ind w:left="567" w:hanging="284"/>
        <w:rPr>
          <w:rFonts w:ascii="Arial" w:hAnsi="Arial" w:cs="Arial"/>
          <w:color w:val="000000"/>
          <w:spacing w:val="-2"/>
          <w:szCs w:val="22"/>
        </w:rPr>
      </w:pPr>
      <w:proofErr w:type="gramStart"/>
      <w:r w:rsidRPr="00522043">
        <w:rPr>
          <w:rFonts w:ascii="Arial" w:hAnsi="Arial" w:cs="Arial"/>
          <w:b/>
          <w:color w:val="000000"/>
          <w:spacing w:val="-2"/>
          <w:szCs w:val="22"/>
        </w:rPr>
        <w:t>b.</w:t>
      </w:r>
      <w:proofErr w:type="gramEnd"/>
      <w:r w:rsidRPr="00522043">
        <w:rPr>
          <w:rFonts w:ascii="Arial" w:hAnsi="Arial" w:cs="Arial"/>
          <w:b/>
          <w:color w:val="000000"/>
          <w:spacing w:val="-2"/>
          <w:szCs w:val="22"/>
        </w:rPr>
        <w:tab/>
      </w:r>
      <w:r w:rsidRPr="00522043">
        <w:rPr>
          <w:rFonts w:ascii="Arial" w:hAnsi="Arial" w:cs="Arial"/>
          <w:color w:val="000000"/>
          <w:spacing w:val="-2"/>
          <w:szCs w:val="22"/>
        </w:rPr>
        <w:t xml:space="preserve">Multas por atraso no cumprimento dos prazos estabelecidos, as quais serão representadas por percentuais do valor da etapa em atraso, não excedendo o percentual de 10% (dez por cento) do valor total do </w:t>
      </w:r>
      <w:r w:rsidRPr="00522043">
        <w:rPr>
          <w:rFonts w:ascii="Arial" w:hAnsi="Arial" w:cs="Arial"/>
          <w:b/>
          <w:color w:val="000000"/>
          <w:spacing w:val="-2"/>
          <w:szCs w:val="22"/>
        </w:rPr>
        <w:t>CONTRATO</w:t>
      </w:r>
      <w:r w:rsidRPr="00522043">
        <w:rPr>
          <w:rFonts w:ascii="Arial" w:hAnsi="Arial" w:cs="Arial"/>
          <w:color w:val="000000"/>
          <w:spacing w:val="-2"/>
          <w:szCs w:val="22"/>
        </w:rPr>
        <w:t>, mediante aplicação da seguinte fórmula:</w:t>
      </w:r>
    </w:p>
    <w:p w:rsidR="00CE7A31" w:rsidRPr="00522043" w:rsidRDefault="00CE7A31" w:rsidP="006C5766">
      <w:pPr>
        <w:pStyle w:val="Corpodetexto"/>
        <w:ind w:left="567" w:hanging="284"/>
        <w:rPr>
          <w:rFonts w:ascii="Arial" w:hAnsi="Arial" w:cs="Arial"/>
          <w:color w:val="000000"/>
          <w:szCs w:val="22"/>
        </w:rPr>
      </w:pPr>
    </w:p>
    <w:p w:rsidR="00CE7A31" w:rsidRPr="00522043" w:rsidRDefault="00CE7A31" w:rsidP="006C5766">
      <w:pPr>
        <w:pStyle w:val="Corpodetexto"/>
        <w:ind w:left="567" w:hanging="284"/>
        <w:rPr>
          <w:rFonts w:ascii="Arial" w:hAnsi="Arial" w:cs="Arial"/>
          <w:color w:val="000000"/>
          <w:szCs w:val="22"/>
        </w:rPr>
      </w:pPr>
      <w:r w:rsidRPr="00522043">
        <w:rPr>
          <w:rFonts w:ascii="Arial" w:hAnsi="Arial" w:cs="Arial"/>
          <w:b/>
          <w:color w:val="000000"/>
          <w:szCs w:val="22"/>
        </w:rPr>
        <w:t>M</w:t>
      </w:r>
      <w:r w:rsidRPr="00522043">
        <w:rPr>
          <w:rFonts w:ascii="Arial" w:hAnsi="Arial" w:cs="Arial"/>
          <w:b/>
          <w:color w:val="000000"/>
          <w:szCs w:val="22"/>
        </w:rPr>
        <w:tab/>
        <w:t xml:space="preserve">= </w:t>
      </w:r>
      <w:r w:rsidRPr="00522043">
        <w:rPr>
          <w:rFonts w:ascii="Arial" w:hAnsi="Arial" w:cs="Arial"/>
          <w:b/>
          <w:color w:val="000000"/>
          <w:szCs w:val="22"/>
        </w:rPr>
        <w:tab/>
        <w:t>0,1 x A x F</w:t>
      </w:r>
    </w:p>
    <w:p w:rsidR="00CE7A31" w:rsidRPr="00522043" w:rsidRDefault="00CE7A31" w:rsidP="006C5766">
      <w:pPr>
        <w:pStyle w:val="Corpodetexto"/>
        <w:ind w:left="567" w:hanging="284"/>
        <w:rPr>
          <w:rFonts w:ascii="Arial" w:hAnsi="Arial" w:cs="Arial"/>
          <w:szCs w:val="22"/>
        </w:rPr>
      </w:pPr>
    </w:p>
    <w:p w:rsidR="00CE7A31" w:rsidRPr="00522043" w:rsidRDefault="00CE7A31" w:rsidP="006C5766">
      <w:pPr>
        <w:pStyle w:val="Corpodetexto"/>
        <w:tabs>
          <w:tab w:val="left" w:pos="720"/>
          <w:tab w:val="left" w:pos="3600"/>
          <w:tab w:val="left" w:pos="8197"/>
        </w:tabs>
        <w:ind w:left="567" w:hanging="284"/>
        <w:rPr>
          <w:rFonts w:ascii="Arial" w:hAnsi="Arial" w:cs="Arial"/>
          <w:szCs w:val="22"/>
        </w:rPr>
      </w:pPr>
      <w:r w:rsidRPr="00522043">
        <w:rPr>
          <w:rFonts w:ascii="Arial" w:hAnsi="Arial" w:cs="Arial"/>
          <w:szCs w:val="22"/>
        </w:rPr>
        <w:t>Onde:</w:t>
      </w:r>
    </w:p>
    <w:p w:rsidR="00CE7A31" w:rsidRPr="00522043" w:rsidRDefault="00CE7A31" w:rsidP="006C5766">
      <w:pPr>
        <w:pStyle w:val="Corpodetexto"/>
        <w:tabs>
          <w:tab w:val="left" w:pos="720"/>
          <w:tab w:val="left" w:pos="3600"/>
          <w:tab w:val="left" w:pos="8197"/>
        </w:tabs>
        <w:ind w:left="567" w:hanging="284"/>
        <w:rPr>
          <w:rFonts w:ascii="Arial" w:hAnsi="Arial" w:cs="Arial"/>
          <w:szCs w:val="22"/>
        </w:rPr>
      </w:pPr>
    </w:p>
    <w:p w:rsidR="00CE7A31" w:rsidRPr="00522043" w:rsidRDefault="00CE7A31" w:rsidP="006C5766">
      <w:pPr>
        <w:pStyle w:val="Corpodetexto"/>
        <w:ind w:left="567" w:hanging="284"/>
        <w:rPr>
          <w:rFonts w:ascii="Arial" w:hAnsi="Arial" w:cs="Arial"/>
          <w:szCs w:val="22"/>
        </w:rPr>
      </w:pPr>
      <w:r w:rsidRPr="00522043">
        <w:rPr>
          <w:rFonts w:ascii="Arial" w:hAnsi="Arial" w:cs="Arial"/>
          <w:b/>
          <w:szCs w:val="22"/>
        </w:rPr>
        <w:t>M</w:t>
      </w:r>
      <w:r w:rsidRPr="00522043">
        <w:rPr>
          <w:rFonts w:ascii="Arial" w:hAnsi="Arial" w:cs="Arial"/>
          <w:szCs w:val="22"/>
        </w:rPr>
        <w:tab/>
        <w:t>=Percentual representativo da multa;</w:t>
      </w:r>
    </w:p>
    <w:p w:rsidR="00CE7A31" w:rsidRPr="00522043" w:rsidRDefault="00CE7A31" w:rsidP="006C5766">
      <w:pPr>
        <w:pStyle w:val="Corpodetexto"/>
        <w:ind w:left="567" w:hanging="284"/>
        <w:rPr>
          <w:rFonts w:ascii="Arial" w:hAnsi="Arial" w:cs="Arial"/>
          <w:color w:val="000000"/>
          <w:szCs w:val="22"/>
        </w:rPr>
      </w:pPr>
      <w:r w:rsidRPr="00522043">
        <w:rPr>
          <w:rFonts w:ascii="Arial" w:hAnsi="Arial" w:cs="Arial"/>
          <w:b/>
          <w:szCs w:val="22"/>
        </w:rPr>
        <w:t>A</w:t>
      </w:r>
      <w:r w:rsidRPr="00522043">
        <w:rPr>
          <w:rFonts w:ascii="Arial" w:hAnsi="Arial" w:cs="Arial"/>
          <w:szCs w:val="22"/>
        </w:rPr>
        <w:tab/>
        <w:t>=Atraso em dias corridos;</w:t>
      </w:r>
    </w:p>
    <w:p w:rsidR="00CE7A31" w:rsidRPr="00522043" w:rsidRDefault="00CE7A31" w:rsidP="006C5766">
      <w:pPr>
        <w:pStyle w:val="Corpodetexto"/>
        <w:ind w:left="567" w:hanging="284"/>
        <w:rPr>
          <w:rFonts w:ascii="Arial" w:hAnsi="Arial" w:cs="Arial"/>
          <w:szCs w:val="22"/>
        </w:rPr>
      </w:pPr>
      <w:r w:rsidRPr="00522043">
        <w:rPr>
          <w:rFonts w:ascii="Arial" w:hAnsi="Arial" w:cs="Arial"/>
          <w:b/>
          <w:szCs w:val="22"/>
        </w:rPr>
        <w:t>F</w:t>
      </w:r>
      <w:r w:rsidRPr="00522043">
        <w:rPr>
          <w:rFonts w:ascii="Arial" w:hAnsi="Arial" w:cs="Arial"/>
          <w:szCs w:val="22"/>
        </w:rPr>
        <w:tab/>
        <w:t>=Fator crítico relativo à importância do evento (</w:t>
      </w:r>
      <w:smartTag w:uri="urn:schemas-microsoft-com:office:smarttags" w:element="metricconverter">
        <w:smartTagPr>
          <w:attr w:name="ProductID" w:val="1 a"/>
        </w:smartTagPr>
        <w:r w:rsidRPr="00522043">
          <w:rPr>
            <w:rFonts w:ascii="Arial" w:hAnsi="Arial" w:cs="Arial"/>
            <w:szCs w:val="22"/>
          </w:rPr>
          <w:t>1 a</w:t>
        </w:r>
      </w:smartTag>
      <w:r w:rsidRPr="00522043">
        <w:rPr>
          <w:rFonts w:ascii="Arial" w:hAnsi="Arial" w:cs="Arial"/>
          <w:szCs w:val="22"/>
        </w:rPr>
        <w:t xml:space="preserve"> 3).</w:t>
      </w:r>
    </w:p>
    <w:p w:rsidR="00CE7A31" w:rsidRPr="00522043" w:rsidRDefault="00CE7A31" w:rsidP="006C5766">
      <w:pPr>
        <w:pStyle w:val="Corpodetexto"/>
        <w:ind w:left="567" w:hanging="284"/>
        <w:rPr>
          <w:rFonts w:ascii="Arial" w:hAnsi="Arial" w:cs="Arial"/>
          <w:color w:val="000000"/>
          <w:szCs w:val="22"/>
        </w:rPr>
      </w:pPr>
    </w:p>
    <w:p w:rsidR="00CE7A31" w:rsidRPr="00522043" w:rsidRDefault="00CE7A31" w:rsidP="006C5766">
      <w:pPr>
        <w:pStyle w:val="Corpodetexto"/>
        <w:ind w:left="567" w:hanging="284"/>
        <w:rPr>
          <w:rFonts w:ascii="Arial" w:hAnsi="Arial" w:cs="Arial"/>
          <w:color w:val="000000"/>
          <w:szCs w:val="22"/>
        </w:rPr>
      </w:pPr>
      <w:r w:rsidRPr="00522043">
        <w:rPr>
          <w:rFonts w:ascii="Arial" w:hAnsi="Arial" w:cs="Arial"/>
          <w:b/>
          <w:color w:val="000000"/>
          <w:szCs w:val="22"/>
        </w:rPr>
        <w:t>b.1.</w:t>
      </w:r>
      <w:r w:rsidRPr="00522043">
        <w:rPr>
          <w:rFonts w:ascii="Arial" w:hAnsi="Arial" w:cs="Arial"/>
          <w:b/>
          <w:color w:val="000000"/>
          <w:szCs w:val="22"/>
        </w:rPr>
        <w:tab/>
      </w:r>
      <w:r w:rsidRPr="00522043">
        <w:rPr>
          <w:rFonts w:ascii="Arial" w:hAnsi="Arial" w:cs="Arial"/>
          <w:color w:val="000000"/>
          <w:szCs w:val="22"/>
        </w:rPr>
        <w:t xml:space="preserve">As importâncias relativas às multas serão descontadas dos recebimentos a que a contratada tiver direito, competindo-lhe no caso de insuficiência ou inexistência de crédito, pagá-las no prazo de até 10 (dez) dias consecutivos, contados da data de entrega da notificação. </w:t>
      </w:r>
    </w:p>
    <w:p w:rsidR="00CE7A31" w:rsidRPr="00522043" w:rsidRDefault="00CE7A31" w:rsidP="006C5766">
      <w:pPr>
        <w:pStyle w:val="Corpodetexto"/>
        <w:ind w:left="567" w:hanging="540"/>
        <w:rPr>
          <w:rFonts w:ascii="Arial" w:hAnsi="Arial" w:cs="Arial"/>
          <w:szCs w:val="22"/>
        </w:rPr>
      </w:pPr>
    </w:p>
    <w:p w:rsidR="00CE7A31" w:rsidRPr="00522043" w:rsidRDefault="00CE7A31" w:rsidP="006C5766">
      <w:pPr>
        <w:pStyle w:val="Corpodetexto"/>
        <w:ind w:left="567" w:hanging="540"/>
        <w:rPr>
          <w:rFonts w:ascii="Arial" w:hAnsi="Arial" w:cs="Arial"/>
          <w:color w:val="000000"/>
          <w:szCs w:val="22"/>
        </w:rPr>
      </w:pPr>
      <w:r w:rsidRPr="00522043">
        <w:rPr>
          <w:rFonts w:ascii="Arial" w:hAnsi="Arial" w:cs="Arial"/>
          <w:b/>
          <w:color w:val="000000"/>
          <w:szCs w:val="22"/>
        </w:rPr>
        <w:lastRenderedPageBreak/>
        <w:t>c.</w:t>
      </w:r>
      <w:r w:rsidRPr="00522043">
        <w:rPr>
          <w:rFonts w:ascii="Arial" w:hAnsi="Arial" w:cs="Arial"/>
          <w:b/>
          <w:color w:val="000000"/>
          <w:szCs w:val="22"/>
        </w:rPr>
        <w:tab/>
      </w:r>
      <w:r w:rsidRPr="00522043">
        <w:rPr>
          <w:rFonts w:ascii="Arial" w:hAnsi="Arial" w:cs="Arial"/>
          <w:color w:val="000000"/>
          <w:szCs w:val="22"/>
        </w:rPr>
        <w:t xml:space="preserve">Suspensão temporária de participação em licitação e impedimento de contratar com a </w:t>
      </w:r>
      <w:r w:rsidRPr="00522043">
        <w:rPr>
          <w:rFonts w:ascii="Arial" w:hAnsi="Arial" w:cs="Arial"/>
          <w:b/>
          <w:szCs w:val="22"/>
        </w:rPr>
        <w:t>PMRM</w:t>
      </w:r>
      <w:r w:rsidRPr="00522043">
        <w:rPr>
          <w:rFonts w:ascii="Arial" w:hAnsi="Arial" w:cs="Arial"/>
          <w:color w:val="000000"/>
          <w:szCs w:val="22"/>
        </w:rPr>
        <w:t>, por prazo não superior a 02 (dois) anos;</w:t>
      </w:r>
    </w:p>
    <w:p w:rsidR="00CE7A31" w:rsidRPr="00522043" w:rsidRDefault="00CE7A31" w:rsidP="006C5766">
      <w:pPr>
        <w:pStyle w:val="Corpodetexto"/>
        <w:ind w:left="567" w:hanging="540"/>
        <w:rPr>
          <w:rFonts w:ascii="Arial" w:hAnsi="Arial" w:cs="Arial"/>
          <w:szCs w:val="22"/>
        </w:rPr>
      </w:pPr>
    </w:p>
    <w:p w:rsidR="00CE7A31" w:rsidRPr="00522043" w:rsidRDefault="00CB40AD" w:rsidP="00CB40AD">
      <w:pPr>
        <w:pStyle w:val="Corpodetexto"/>
        <w:tabs>
          <w:tab w:val="left" w:pos="567"/>
        </w:tabs>
        <w:suppressAutoHyphens w:val="0"/>
        <w:ind w:left="27"/>
        <w:rPr>
          <w:rFonts w:ascii="Arial" w:hAnsi="Arial" w:cs="Arial"/>
          <w:szCs w:val="22"/>
        </w:rPr>
      </w:pPr>
      <w:r w:rsidRPr="00522043">
        <w:rPr>
          <w:rFonts w:ascii="Arial" w:hAnsi="Arial" w:cs="Arial"/>
          <w:szCs w:val="22"/>
        </w:rPr>
        <w:t>d.</w:t>
      </w:r>
      <w:r w:rsidRPr="00522043">
        <w:rPr>
          <w:rFonts w:ascii="Arial" w:hAnsi="Arial" w:cs="Arial"/>
          <w:szCs w:val="22"/>
        </w:rPr>
        <w:tab/>
      </w:r>
      <w:r w:rsidR="00CE7A31" w:rsidRPr="00522043">
        <w:rPr>
          <w:rFonts w:ascii="Arial" w:hAnsi="Arial" w:cs="Arial"/>
          <w:szCs w:val="22"/>
        </w:rPr>
        <w:t xml:space="preserve">Declaração de inidoneidade para licitar ou contratar com a Administração Pública, emitida pelo Prefeito Constitucional da </w:t>
      </w:r>
      <w:r w:rsidR="00CE7A31" w:rsidRPr="00522043">
        <w:rPr>
          <w:rFonts w:ascii="Arial" w:hAnsi="Arial" w:cs="Arial"/>
          <w:b/>
          <w:szCs w:val="22"/>
        </w:rPr>
        <w:t>PMRM</w:t>
      </w:r>
      <w:r w:rsidR="00CE7A31" w:rsidRPr="00522043">
        <w:rPr>
          <w:rFonts w:ascii="Arial" w:hAnsi="Arial" w:cs="Arial"/>
          <w:szCs w:val="22"/>
        </w:rPr>
        <w:t>, enquanto perdurarem os motivos da punição.</w:t>
      </w:r>
    </w:p>
    <w:p w:rsidR="006C5766" w:rsidRPr="00522043" w:rsidRDefault="006C5766" w:rsidP="00CB40AD">
      <w:pPr>
        <w:pStyle w:val="Corpodetexto"/>
        <w:suppressAutoHyphens w:val="0"/>
        <w:ind w:left="27"/>
        <w:rPr>
          <w:rFonts w:ascii="Arial" w:hAnsi="Arial" w:cs="Arial"/>
          <w:szCs w:val="22"/>
        </w:rPr>
      </w:pPr>
    </w:p>
    <w:p w:rsidR="00CE7A31" w:rsidRPr="00522043" w:rsidRDefault="00CE7A31" w:rsidP="006C5766">
      <w:pPr>
        <w:pStyle w:val="Corpodetexto"/>
        <w:tabs>
          <w:tab w:val="left" w:pos="1800"/>
        </w:tabs>
        <w:rPr>
          <w:rFonts w:ascii="Arial" w:hAnsi="Arial" w:cs="Arial"/>
          <w:b/>
          <w:szCs w:val="22"/>
        </w:rPr>
      </w:pPr>
      <w:r w:rsidRPr="00522043">
        <w:rPr>
          <w:rFonts w:ascii="Arial" w:hAnsi="Arial" w:cs="Arial"/>
          <w:b/>
          <w:szCs w:val="22"/>
        </w:rPr>
        <w:t>25.1.3.</w:t>
      </w:r>
      <w:r w:rsidR="006C5766" w:rsidRPr="00522043">
        <w:rPr>
          <w:rFonts w:ascii="Arial" w:hAnsi="Arial" w:cs="Arial"/>
          <w:szCs w:val="22"/>
        </w:rPr>
        <w:t xml:space="preserve">- </w:t>
      </w:r>
      <w:r w:rsidR="00CB40AD" w:rsidRPr="00522043">
        <w:rPr>
          <w:rFonts w:ascii="Arial" w:hAnsi="Arial" w:cs="Arial"/>
          <w:b/>
          <w:szCs w:val="22"/>
        </w:rPr>
        <w:t>À CONTRATANTE</w:t>
      </w:r>
      <w:r w:rsidRPr="00522043">
        <w:rPr>
          <w:rFonts w:ascii="Arial" w:hAnsi="Arial" w:cs="Arial"/>
          <w:b/>
          <w:szCs w:val="22"/>
        </w:rPr>
        <w:t>:</w:t>
      </w:r>
    </w:p>
    <w:p w:rsidR="00CE7A31" w:rsidRPr="00522043" w:rsidRDefault="00CE7A31" w:rsidP="006C5766">
      <w:pPr>
        <w:pStyle w:val="Corpodetexto"/>
        <w:ind w:left="567" w:hanging="540"/>
        <w:rPr>
          <w:rFonts w:ascii="Arial" w:hAnsi="Arial" w:cs="Arial"/>
          <w:szCs w:val="22"/>
        </w:rPr>
      </w:pPr>
    </w:p>
    <w:p w:rsidR="00CE7A31" w:rsidRPr="00522043" w:rsidRDefault="00CE7A31" w:rsidP="006C5766">
      <w:pPr>
        <w:pStyle w:val="Corpodetexto"/>
        <w:ind w:left="567" w:hanging="540"/>
        <w:rPr>
          <w:rFonts w:ascii="Arial" w:hAnsi="Arial" w:cs="Arial"/>
          <w:color w:val="000000"/>
          <w:szCs w:val="22"/>
        </w:rPr>
      </w:pPr>
      <w:r w:rsidRPr="00522043">
        <w:rPr>
          <w:rFonts w:ascii="Arial" w:hAnsi="Arial" w:cs="Arial"/>
          <w:b/>
          <w:color w:val="000000"/>
          <w:szCs w:val="22"/>
        </w:rPr>
        <w:t>a.</w:t>
      </w:r>
      <w:r w:rsidRPr="00522043">
        <w:rPr>
          <w:rFonts w:ascii="Arial" w:hAnsi="Arial" w:cs="Arial"/>
          <w:b/>
          <w:color w:val="000000"/>
          <w:szCs w:val="22"/>
        </w:rPr>
        <w:tab/>
      </w:r>
      <w:r w:rsidR="005E6FFB" w:rsidRPr="00522043">
        <w:rPr>
          <w:rFonts w:ascii="Arial" w:hAnsi="Arial" w:cs="Arial"/>
          <w:szCs w:val="22"/>
        </w:rPr>
        <w:t>No que concerne ao critério de atualização financeira dos valores a serem pagos, desde a data de adimplemento do objeto desta licitação até a data do efetivo pagamento, admitir-se-á atualização se decorridos mais de 30 (trinta) dias de atraso, e será utilizado o IGP-DI (FGV), ou outro índice que venha a substituí-lo.</w:t>
      </w:r>
    </w:p>
    <w:p w:rsidR="00CE7A31" w:rsidRPr="00522043" w:rsidRDefault="00CE7A31" w:rsidP="006C5766">
      <w:pPr>
        <w:pStyle w:val="Corpodetexto"/>
        <w:ind w:left="567"/>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.2.</w:t>
      </w:r>
      <w:r w:rsidRPr="00522043">
        <w:rPr>
          <w:rFonts w:ascii="Arial" w:hAnsi="Arial" w:cs="Arial"/>
          <w:szCs w:val="22"/>
        </w:rPr>
        <w:tab/>
        <w:t xml:space="preserve">São considerados motivos de caso fortuito ou de força maior, para isenção das multas devidas pela licitante contratada, pelo não cumprimento de prazos estipulados no </w:t>
      </w:r>
      <w:r w:rsidRPr="00522043">
        <w:rPr>
          <w:rFonts w:ascii="Arial" w:hAnsi="Arial" w:cs="Arial"/>
          <w:b/>
          <w:szCs w:val="22"/>
        </w:rPr>
        <w:t>CONTRATO</w:t>
      </w:r>
      <w:r w:rsidRPr="00522043">
        <w:rPr>
          <w:rFonts w:ascii="Arial" w:hAnsi="Arial" w:cs="Arial"/>
          <w:szCs w:val="22"/>
        </w:rPr>
        <w:t xml:space="preserve">, a ocorrência de fatos, cujos efeitos não seria possível evitar ou impedir, na forma estabelecida no Código Civil vigente, os quais somente serão válidos, quando vinculados diretamente ao objeto do </w:t>
      </w:r>
      <w:r w:rsidRPr="00522043">
        <w:rPr>
          <w:rFonts w:ascii="Arial" w:hAnsi="Arial" w:cs="Arial"/>
          <w:b/>
          <w:szCs w:val="22"/>
        </w:rPr>
        <w:t>CONTRATO</w:t>
      </w:r>
      <w:r w:rsidRPr="00522043">
        <w:rPr>
          <w:rFonts w:ascii="Arial" w:hAnsi="Arial" w:cs="Arial"/>
          <w:szCs w:val="22"/>
        </w:rPr>
        <w:t xml:space="preserve">, desde que alegados pela licitante contratada, devidamente comprovados e aceitos expressamente pela </w:t>
      </w:r>
      <w:r w:rsidRPr="00522043">
        <w:rPr>
          <w:rFonts w:ascii="Arial" w:hAnsi="Arial" w:cs="Arial"/>
          <w:b/>
          <w:szCs w:val="22"/>
        </w:rPr>
        <w:t>PMRM.</w:t>
      </w:r>
    </w:p>
    <w:p w:rsidR="00CE7A31" w:rsidRPr="00522043" w:rsidRDefault="00CE7A31" w:rsidP="00CE7A31">
      <w:pPr>
        <w:pStyle w:val="Corpodetexto"/>
        <w:ind w:left="1080" w:hanging="54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.3.</w:t>
      </w:r>
      <w:r w:rsidRPr="00522043">
        <w:rPr>
          <w:rFonts w:ascii="Arial" w:hAnsi="Arial" w:cs="Arial"/>
          <w:szCs w:val="22"/>
        </w:rPr>
        <w:tab/>
        <w:t xml:space="preserve">Os casos fortuitos ou motivos de força maior devem ser devidamente comunicados e comprovados por escrito a </w:t>
      </w:r>
      <w:r w:rsidRPr="00522043">
        <w:rPr>
          <w:rFonts w:ascii="Arial" w:hAnsi="Arial" w:cs="Arial"/>
          <w:b/>
          <w:szCs w:val="22"/>
        </w:rPr>
        <w:t>PMRM</w:t>
      </w:r>
      <w:r w:rsidRPr="00522043">
        <w:rPr>
          <w:rFonts w:ascii="Arial" w:hAnsi="Arial" w:cs="Arial"/>
          <w:szCs w:val="22"/>
        </w:rPr>
        <w:t>, no prazo de até 15 (quinze) dias consecutivos, a contar da data de sua ocorrência. A não comunicação desses motivos no prazo acima importará na aplicação da penalidade, com perda do direito de alegá-lo, exceto por razões que impossibilitem o aviso.</w:t>
      </w:r>
    </w:p>
    <w:p w:rsidR="00CE7A31" w:rsidRPr="00522043" w:rsidRDefault="00CE7A31" w:rsidP="00CE7A31">
      <w:pPr>
        <w:pStyle w:val="Corpodetexto"/>
        <w:ind w:left="1080" w:hanging="54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5</w:t>
      </w:r>
      <w:r w:rsidRPr="00522043">
        <w:rPr>
          <w:rFonts w:ascii="Arial" w:hAnsi="Arial" w:cs="Arial"/>
          <w:b/>
          <w:szCs w:val="22"/>
        </w:rPr>
        <w:t>.4.</w:t>
      </w:r>
      <w:r w:rsidRPr="00522043">
        <w:rPr>
          <w:rFonts w:ascii="Arial" w:hAnsi="Arial" w:cs="Arial"/>
          <w:szCs w:val="22"/>
        </w:rPr>
        <w:tab/>
        <w:t xml:space="preserve">A licitante contratada tem o prazo de 10 (dez) dias consecutivos, contados a partir de sua notificação, para se pronunciar a respeito de multas aplicadas pela </w:t>
      </w:r>
      <w:r w:rsidRPr="00522043">
        <w:rPr>
          <w:rFonts w:ascii="Arial" w:hAnsi="Arial" w:cs="Arial"/>
          <w:b/>
          <w:szCs w:val="22"/>
        </w:rPr>
        <w:t>PMRM</w:t>
      </w:r>
      <w:r w:rsidRPr="00522043">
        <w:rPr>
          <w:rFonts w:ascii="Arial" w:hAnsi="Arial" w:cs="Arial"/>
          <w:szCs w:val="22"/>
        </w:rPr>
        <w:t>. Decorrido esse prazo, a penalidade passa a ser considerada como aceita, na forma como foi apresentada, e não dará o direito da licitante contratada expor qualquer contestação.</w:t>
      </w:r>
    </w:p>
    <w:p w:rsidR="00CE7A31" w:rsidRPr="00522043" w:rsidRDefault="00CE7A31" w:rsidP="00CE7A31">
      <w:pPr>
        <w:pStyle w:val="Corpodetexto"/>
        <w:ind w:left="900" w:hanging="900"/>
        <w:rPr>
          <w:rFonts w:ascii="Arial" w:hAnsi="Arial" w:cs="Arial"/>
          <w:szCs w:val="22"/>
        </w:rPr>
      </w:pPr>
    </w:p>
    <w:p w:rsidR="006057B6" w:rsidRPr="00522043" w:rsidRDefault="006057B6"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2</w:t>
      </w:r>
      <w:r w:rsidR="00604888" w:rsidRPr="00522043">
        <w:rPr>
          <w:rFonts w:ascii="Arial" w:hAnsi="Arial" w:cs="Arial"/>
          <w:b/>
          <w:szCs w:val="22"/>
        </w:rPr>
        <w:t>6</w:t>
      </w:r>
      <w:r w:rsidRPr="00522043">
        <w:rPr>
          <w:rFonts w:ascii="Arial" w:hAnsi="Arial" w:cs="Arial"/>
          <w:b/>
          <w:szCs w:val="22"/>
        </w:rPr>
        <w:t>.</w:t>
      </w:r>
      <w:r w:rsidRPr="00522043">
        <w:rPr>
          <w:rFonts w:ascii="Arial" w:hAnsi="Arial" w:cs="Arial"/>
          <w:b/>
          <w:szCs w:val="22"/>
        </w:rPr>
        <w:tab/>
        <w:t>PRAZO DE EXECUÇÃO DOS SERVIÇOS</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6</w:t>
      </w:r>
      <w:r w:rsidRPr="00522043">
        <w:rPr>
          <w:rFonts w:ascii="Arial" w:hAnsi="Arial" w:cs="Arial"/>
          <w:b/>
          <w:szCs w:val="22"/>
        </w:rPr>
        <w:t>.1.</w:t>
      </w:r>
      <w:r w:rsidRPr="00522043">
        <w:rPr>
          <w:rFonts w:ascii="Arial" w:hAnsi="Arial" w:cs="Arial"/>
          <w:szCs w:val="22"/>
        </w:rPr>
        <w:tab/>
        <w:t xml:space="preserve">O prazo de execução dos serviços será de </w:t>
      </w:r>
      <w:r w:rsidR="00E70837">
        <w:rPr>
          <w:rFonts w:ascii="Arial" w:hAnsi="Arial" w:cs="Arial"/>
          <w:b/>
          <w:szCs w:val="22"/>
        </w:rPr>
        <w:t>210</w:t>
      </w:r>
      <w:r w:rsidRPr="00522043">
        <w:rPr>
          <w:rFonts w:ascii="Arial" w:hAnsi="Arial" w:cs="Arial"/>
          <w:b/>
          <w:szCs w:val="22"/>
        </w:rPr>
        <w:t xml:space="preserve"> (</w:t>
      </w:r>
      <w:r w:rsidR="00E70837">
        <w:rPr>
          <w:rFonts w:ascii="Arial" w:hAnsi="Arial" w:cs="Arial"/>
          <w:b/>
          <w:szCs w:val="22"/>
        </w:rPr>
        <w:t>duzentos e dez</w:t>
      </w:r>
      <w:r w:rsidRPr="00522043">
        <w:rPr>
          <w:rFonts w:ascii="Arial" w:hAnsi="Arial" w:cs="Arial"/>
          <w:b/>
          <w:szCs w:val="22"/>
        </w:rPr>
        <w:t xml:space="preserve">) </w:t>
      </w:r>
      <w:r w:rsidR="00DC5E80" w:rsidRPr="00522043">
        <w:rPr>
          <w:rFonts w:ascii="Arial" w:hAnsi="Arial" w:cs="Arial"/>
          <w:b/>
          <w:szCs w:val="22"/>
        </w:rPr>
        <w:t>dias</w:t>
      </w:r>
      <w:r w:rsidR="00472C6B" w:rsidRPr="00DF0B24">
        <w:rPr>
          <w:rFonts w:ascii="Arial" w:hAnsi="Arial" w:cs="Arial"/>
          <w:b/>
          <w:szCs w:val="22"/>
        </w:rPr>
        <w:t>trabalhados</w:t>
      </w:r>
      <w:r w:rsidRPr="00522043">
        <w:rPr>
          <w:rFonts w:ascii="Arial" w:hAnsi="Arial" w:cs="Arial"/>
          <w:szCs w:val="22"/>
        </w:rPr>
        <w:t xml:space="preserve">, contados </w:t>
      </w:r>
      <w:r w:rsidR="00AD1135" w:rsidRPr="00522043">
        <w:rPr>
          <w:rFonts w:ascii="Arial" w:hAnsi="Arial" w:cs="Arial"/>
          <w:szCs w:val="22"/>
        </w:rPr>
        <w:t>a partir da ordem de serviço</w:t>
      </w:r>
      <w:r w:rsidRPr="00522043">
        <w:rPr>
          <w:rFonts w:ascii="Arial" w:hAnsi="Arial" w:cs="Arial"/>
          <w:szCs w:val="22"/>
        </w:rPr>
        <w:t xml:space="preserve">, de acordo com o Cronograma Físico-Financeiro, </w:t>
      </w:r>
      <w:r w:rsidRPr="00522043">
        <w:rPr>
          <w:rFonts w:ascii="Arial" w:hAnsi="Arial" w:cs="Arial"/>
          <w:b/>
          <w:szCs w:val="22"/>
        </w:rPr>
        <w:t xml:space="preserve">Anexo </w:t>
      </w:r>
      <w:r w:rsidR="00CB40AD" w:rsidRPr="00522043">
        <w:rPr>
          <w:rFonts w:ascii="Arial" w:hAnsi="Arial" w:cs="Arial"/>
          <w:b/>
          <w:szCs w:val="22"/>
        </w:rPr>
        <w:t>VI</w:t>
      </w:r>
      <w:r w:rsidRPr="00522043">
        <w:rPr>
          <w:rFonts w:ascii="Arial" w:hAnsi="Arial" w:cs="Arial"/>
          <w:b/>
          <w:szCs w:val="22"/>
        </w:rPr>
        <w:t>II</w:t>
      </w:r>
      <w:r w:rsidRPr="00522043">
        <w:rPr>
          <w:rFonts w:ascii="Arial" w:hAnsi="Arial" w:cs="Arial"/>
          <w:szCs w:val="22"/>
        </w:rPr>
        <w:t xml:space="preserve"> deste </w:t>
      </w:r>
      <w:r w:rsidRPr="00522043">
        <w:rPr>
          <w:rFonts w:ascii="Arial" w:hAnsi="Arial" w:cs="Arial"/>
          <w:b/>
          <w:szCs w:val="22"/>
        </w:rPr>
        <w:t>Edital</w:t>
      </w:r>
      <w:r w:rsidRPr="00522043">
        <w:rPr>
          <w:rFonts w:ascii="Arial" w:hAnsi="Arial" w:cs="Arial"/>
          <w:szCs w:val="22"/>
        </w:rPr>
        <w:t>.</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7</w:t>
      </w:r>
      <w:r w:rsidRPr="00522043">
        <w:rPr>
          <w:rFonts w:ascii="Arial" w:hAnsi="Arial" w:cs="Arial"/>
          <w:b/>
          <w:szCs w:val="22"/>
        </w:rPr>
        <w:t>.</w:t>
      </w:r>
      <w:r w:rsidRPr="00522043">
        <w:rPr>
          <w:rFonts w:ascii="Arial" w:hAnsi="Arial" w:cs="Arial"/>
          <w:b/>
          <w:szCs w:val="22"/>
        </w:rPr>
        <w:tab/>
        <w:t>RESCISÃO DO CONTRATO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7.1</w:t>
      </w:r>
      <w:r w:rsidRPr="00522043">
        <w:rPr>
          <w:rFonts w:ascii="Arial" w:hAnsi="Arial" w:cs="Arial"/>
          <w:b/>
          <w:szCs w:val="22"/>
        </w:rPr>
        <w:t>.</w:t>
      </w:r>
      <w:r w:rsidRPr="00522043">
        <w:rPr>
          <w:rFonts w:ascii="Arial" w:hAnsi="Arial" w:cs="Arial"/>
          <w:szCs w:val="22"/>
        </w:rPr>
        <w:tab/>
        <w:t xml:space="preserve">O </w:t>
      </w:r>
      <w:r w:rsidRPr="00522043">
        <w:rPr>
          <w:rFonts w:ascii="Arial" w:hAnsi="Arial" w:cs="Arial"/>
          <w:b/>
          <w:szCs w:val="22"/>
        </w:rPr>
        <w:t>CONTRATO</w:t>
      </w:r>
      <w:r w:rsidRPr="00522043">
        <w:rPr>
          <w:rFonts w:ascii="Arial" w:hAnsi="Arial" w:cs="Arial"/>
          <w:szCs w:val="22"/>
        </w:rPr>
        <w:t xml:space="preserve"> a ser firmado com a licitante vencedora poderá ser rescindido de pleno direito pelos motivos previstos nos Artigos 77, 78, 79 e 80, da </w:t>
      </w:r>
      <w:r w:rsidRPr="00522043">
        <w:rPr>
          <w:rFonts w:ascii="Arial" w:hAnsi="Arial" w:cs="Arial"/>
          <w:b/>
          <w:szCs w:val="22"/>
        </w:rPr>
        <w:t>Lei Federal Nº 8.666/93</w:t>
      </w:r>
      <w:r w:rsidRPr="00522043">
        <w:rPr>
          <w:rFonts w:ascii="Arial" w:hAnsi="Arial" w:cs="Arial"/>
          <w:szCs w:val="22"/>
        </w:rPr>
        <w:t xml:space="preserve"> e suas alterações posteriores.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7</w:t>
      </w:r>
      <w:r w:rsidRPr="00522043">
        <w:rPr>
          <w:rFonts w:ascii="Arial" w:hAnsi="Arial" w:cs="Arial"/>
          <w:b/>
          <w:szCs w:val="22"/>
        </w:rPr>
        <w:t>.2.</w:t>
      </w:r>
      <w:r w:rsidRPr="00522043">
        <w:rPr>
          <w:rFonts w:ascii="Arial" w:hAnsi="Arial" w:cs="Arial"/>
          <w:szCs w:val="22"/>
        </w:rPr>
        <w:tab/>
        <w:t xml:space="preserve">Sob nenhum aspecto será admitido, por parte da licitante contratada, exceção de </w:t>
      </w:r>
      <w:r w:rsidRPr="00522043">
        <w:rPr>
          <w:rFonts w:ascii="Arial" w:hAnsi="Arial" w:cs="Arial"/>
          <w:b/>
          <w:szCs w:val="22"/>
        </w:rPr>
        <w:t>CONTRATO</w:t>
      </w:r>
      <w:r w:rsidRPr="00522043">
        <w:rPr>
          <w:rFonts w:ascii="Arial" w:hAnsi="Arial" w:cs="Arial"/>
          <w:szCs w:val="22"/>
        </w:rPr>
        <w:t xml:space="preserve"> não cumprido, exceto nos casos admitidos pela </w:t>
      </w:r>
      <w:r w:rsidRPr="00522043">
        <w:rPr>
          <w:rFonts w:ascii="Arial" w:hAnsi="Arial" w:cs="Arial"/>
          <w:b/>
          <w:szCs w:val="22"/>
        </w:rPr>
        <w:t>Lei Federal Nº 8.666/93</w:t>
      </w:r>
      <w:r w:rsidRPr="00522043">
        <w:rPr>
          <w:rFonts w:ascii="Arial" w:hAnsi="Arial" w:cs="Arial"/>
          <w:szCs w:val="22"/>
        </w:rPr>
        <w:t xml:space="preserve"> e suas alterações posteriores.</w:t>
      </w:r>
    </w:p>
    <w:p w:rsidR="00461722" w:rsidRPr="00522043" w:rsidRDefault="00461722" w:rsidP="00CE7A31">
      <w:pPr>
        <w:pStyle w:val="Corpodetexto"/>
        <w:ind w:left="900" w:hanging="900"/>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lastRenderedPageBreak/>
        <w:t>2</w:t>
      </w:r>
      <w:r w:rsidR="00604888" w:rsidRPr="00522043">
        <w:rPr>
          <w:rFonts w:ascii="Arial" w:hAnsi="Arial" w:cs="Arial"/>
          <w:b/>
          <w:szCs w:val="22"/>
        </w:rPr>
        <w:t>8</w:t>
      </w:r>
      <w:r w:rsidRPr="00522043">
        <w:rPr>
          <w:rFonts w:ascii="Arial" w:hAnsi="Arial" w:cs="Arial"/>
          <w:b/>
          <w:szCs w:val="22"/>
        </w:rPr>
        <w:t>.</w:t>
      </w:r>
      <w:r w:rsidRPr="00522043">
        <w:rPr>
          <w:rFonts w:ascii="Arial" w:hAnsi="Arial" w:cs="Arial"/>
          <w:b/>
          <w:szCs w:val="22"/>
        </w:rPr>
        <w:tab/>
        <w:t>DAS OBRIGAÇÕES DA LICITANTE CONTRATADA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w:t>
      </w:r>
      <w:r w:rsidRPr="00522043">
        <w:rPr>
          <w:rFonts w:ascii="Arial" w:hAnsi="Arial" w:cs="Arial"/>
          <w:szCs w:val="22"/>
        </w:rPr>
        <w:tab/>
        <w:t>A licitante contratada se responsabilizará pelo recolhimento de todos os tributos Federais, Estaduais e Municipais, quedireta ou indiretamente incidam ou venham a incidir sobre as obras ou serviços relacionados com o objeto contratual.</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.2.</w:t>
      </w:r>
      <w:r w:rsidRPr="00522043">
        <w:rPr>
          <w:rFonts w:ascii="Arial" w:hAnsi="Arial" w:cs="Arial"/>
          <w:szCs w:val="22"/>
        </w:rPr>
        <w:tab/>
        <w:t>Ficará a licitante contratada com a responsabilidad</w:t>
      </w:r>
      <w:r w:rsidR="008E47D2" w:rsidRPr="00522043">
        <w:rPr>
          <w:rFonts w:ascii="Arial" w:hAnsi="Arial" w:cs="Arial"/>
          <w:szCs w:val="22"/>
        </w:rPr>
        <w:t xml:space="preserve">e de comunicar, imediatamente </w:t>
      </w:r>
      <w:r w:rsidRPr="00522043">
        <w:rPr>
          <w:rFonts w:ascii="Arial" w:hAnsi="Arial" w:cs="Arial"/>
          <w:szCs w:val="22"/>
        </w:rPr>
        <w:t xml:space="preserve">e por escrito, a </w:t>
      </w:r>
      <w:r w:rsidRPr="00522043">
        <w:rPr>
          <w:rFonts w:ascii="Arial" w:hAnsi="Arial" w:cs="Arial"/>
          <w:b/>
          <w:szCs w:val="22"/>
        </w:rPr>
        <w:t>PMRM</w:t>
      </w:r>
      <w:r w:rsidRPr="00522043">
        <w:rPr>
          <w:rFonts w:ascii="Arial" w:hAnsi="Arial" w:cs="Arial"/>
          <w:szCs w:val="22"/>
        </w:rPr>
        <w:t xml:space="preserve">, tão logo sejam do seu conhecimento, os procedimentos fiscais, ainda que de caráter interpretativo, os quais possam ter reflexos financeiros sobre o </w:t>
      </w:r>
      <w:r w:rsidRPr="00522043">
        <w:rPr>
          <w:rFonts w:ascii="Arial" w:hAnsi="Arial" w:cs="Arial"/>
          <w:b/>
          <w:szCs w:val="22"/>
        </w:rPr>
        <w:t>CONTRATO</w:t>
      </w:r>
      <w:r w:rsidRPr="00522043">
        <w:rPr>
          <w:rFonts w:ascii="Arial" w:hAnsi="Arial" w:cs="Arial"/>
          <w:szCs w:val="22"/>
        </w:rPr>
        <w:t>.</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.3.</w:t>
      </w:r>
      <w:r w:rsidRPr="00522043">
        <w:rPr>
          <w:rFonts w:ascii="Arial" w:hAnsi="Arial" w:cs="Arial"/>
          <w:szCs w:val="22"/>
        </w:rPr>
        <w:tab/>
        <w:t>Manter sempre à frente dos serviços, profissional devidamente habilitado na entidade profissional competente e pessoal adequado e disponível na quantidade necessária para a execução dos serviços e obras.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.4.</w:t>
      </w:r>
      <w:r w:rsidRPr="00522043">
        <w:rPr>
          <w:rFonts w:ascii="Arial" w:hAnsi="Arial" w:cs="Arial"/>
          <w:szCs w:val="22"/>
        </w:rPr>
        <w:tab/>
        <w:t xml:space="preserve">A mão-de-obra empregada pela licitante contratada, na execução dos serviços, objeto do </w:t>
      </w:r>
      <w:r w:rsidRPr="00522043">
        <w:rPr>
          <w:rFonts w:ascii="Arial" w:hAnsi="Arial" w:cs="Arial"/>
          <w:b/>
          <w:szCs w:val="22"/>
        </w:rPr>
        <w:t>CONTRATO</w:t>
      </w:r>
      <w:r w:rsidRPr="00522043">
        <w:rPr>
          <w:rFonts w:ascii="Arial" w:hAnsi="Arial" w:cs="Arial"/>
          <w:szCs w:val="22"/>
        </w:rPr>
        <w:t xml:space="preserve">, não terá nenhuma vinculação empregatícia com a </w:t>
      </w:r>
      <w:r w:rsidRPr="00522043">
        <w:rPr>
          <w:rFonts w:ascii="Arial" w:hAnsi="Arial" w:cs="Arial"/>
          <w:b/>
          <w:szCs w:val="22"/>
        </w:rPr>
        <w:t>PMRM</w:t>
      </w:r>
      <w:r w:rsidRPr="00522043">
        <w:rPr>
          <w:rFonts w:ascii="Arial" w:hAnsi="Arial" w:cs="Arial"/>
          <w:szCs w:val="22"/>
        </w:rPr>
        <w:t xml:space="preserve">, descabendo, portanto, imputação de qualquer obrigação social a esta, observando-se o disposto no Artigo 71, da Lei </w:t>
      </w:r>
      <w:r w:rsidRPr="00522043">
        <w:rPr>
          <w:rFonts w:ascii="Arial" w:hAnsi="Arial" w:cs="Arial"/>
          <w:b/>
          <w:szCs w:val="22"/>
        </w:rPr>
        <w:t>Federal Nº 8.666/93</w:t>
      </w:r>
      <w:r w:rsidRPr="00522043">
        <w:rPr>
          <w:rFonts w:ascii="Arial" w:hAnsi="Arial" w:cs="Arial"/>
          <w:szCs w:val="22"/>
        </w:rPr>
        <w:t xml:space="preserve"> e suas alterações posteriores.</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.5.</w:t>
      </w:r>
      <w:r w:rsidRPr="00522043">
        <w:rPr>
          <w:rFonts w:ascii="Arial" w:hAnsi="Arial" w:cs="Arial"/>
          <w:szCs w:val="22"/>
        </w:rPr>
        <w:tab/>
        <w:t xml:space="preserve">Todas as obrigações tributárias, fiscais, previdenciárias ou sociais decorrentes da execução das obras ou serviços, objeto do </w:t>
      </w:r>
      <w:r w:rsidRPr="00522043">
        <w:rPr>
          <w:rFonts w:ascii="Arial" w:hAnsi="Arial" w:cs="Arial"/>
          <w:b/>
          <w:szCs w:val="22"/>
        </w:rPr>
        <w:t>CONTRATO</w:t>
      </w:r>
      <w:r w:rsidRPr="00522043">
        <w:rPr>
          <w:rFonts w:ascii="Arial" w:hAnsi="Arial" w:cs="Arial"/>
          <w:szCs w:val="22"/>
        </w:rPr>
        <w:t xml:space="preserve"> a ser firmado com a licitante vencedora, bem como pelos danos e prejuízos que a qualquer título causar a </w:t>
      </w:r>
      <w:r w:rsidRPr="00522043">
        <w:rPr>
          <w:rFonts w:ascii="Arial" w:hAnsi="Arial" w:cs="Arial"/>
          <w:b/>
          <w:szCs w:val="22"/>
        </w:rPr>
        <w:t xml:space="preserve">PMRM </w:t>
      </w:r>
      <w:r w:rsidRPr="00522043">
        <w:rPr>
          <w:rFonts w:ascii="Arial" w:hAnsi="Arial" w:cs="Arial"/>
          <w:szCs w:val="22"/>
        </w:rPr>
        <w:t xml:space="preserve">ou a terceiros em decorrência da execução do </w:t>
      </w:r>
      <w:r w:rsidRPr="00522043">
        <w:rPr>
          <w:rFonts w:ascii="Arial" w:hAnsi="Arial" w:cs="Arial"/>
          <w:b/>
          <w:szCs w:val="22"/>
        </w:rPr>
        <w:t>CONTRATO</w:t>
      </w:r>
      <w:r w:rsidRPr="00522043">
        <w:rPr>
          <w:rFonts w:ascii="Arial" w:hAnsi="Arial" w:cs="Arial"/>
          <w:szCs w:val="22"/>
        </w:rPr>
        <w:t xml:space="preserve"> resultante desta licitação, serão de inteira responsabilidade da licitante contratada.</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.6.</w:t>
      </w:r>
      <w:r w:rsidRPr="00522043">
        <w:rPr>
          <w:rFonts w:ascii="Arial" w:hAnsi="Arial" w:cs="Arial"/>
          <w:szCs w:val="22"/>
        </w:rPr>
        <w:tab/>
        <w:t xml:space="preserve">A licitante contratada se obriga a recolher todos os encargos sociais e tributos de acordo com o que estabelece a legislação vigente e apresentar mensalmente a </w:t>
      </w:r>
      <w:r w:rsidRPr="00522043">
        <w:rPr>
          <w:rFonts w:ascii="Arial" w:hAnsi="Arial" w:cs="Arial"/>
          <w:b/>
          <w:szCs w:val="22"/>
        </w:rPr>
        <w:t>PMRM</w:t>
      </w:r>
      <w:r w:rsidRPr="00522043">
        <w:rPr>
          <w:rFonts w:ascii="Arial" w:hAnsi="Arial" w:cs="Arial"/>
          <w:szCs w:val="22"/>
        </w:rPr>
        <w:t>, cópias autenticadas das guias de recolhimento.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spacing w:val="-2"/>
          <w:szCs w:val="22"/>
        </w:rPr>
      </w:pPr>
      <w:r w:rsidRPr="00522043">
        <w:rPr>
          <w:rFonts w:ascii="Arial" w:hAnsi="Arial" w:cs="Arial"/>
          <w:b/>
          <w:spacing w:val="-2"/>
          <w:szCs w:val="22"/>
        </w:rPr>
        <w:t>2</w:t>
      </w:r>
      <w:r w:rsidR="00604888" w:rsidRPr="00522043">
        <w:rPr>
          <w:rFonts w:ascii="Arial" w:hAnsi="Arial" w:cs="Arial"/>
          <w:b/>
          <w:spacing w:val="-2"/>
          <w:szCs w:val="22"/>
        </w:rPr>
        <w:t>8</w:t>
      </w:r>
      <w:r w:rsidRPr="00522043">
        <w:rPr>
          <w:rFonts w:ascii="Arial" w:hAnsi="Arial" w:cs="Arial"/>
          <w:b/>
          <w:spacing w:val="-2"/>
          <w:szCs w:val="22"/>
        </w:rPr>
        <w:t>.7.</w:t>
      </w:r>
      <w:r w:rsidRPr="00522043">
        <w:rPr>
          <w:rFonts w:ascii="Arial" w:hAnsi="Arial" w:cs="Arial"/>
          <w:spacing w:val="-2"/>
          <w:szCs w:val="22"/>
        </w:rPr>
        <w:tab/>
        <w:t xml:space="preserve">Comprovar perante a </w:t>
      </w:r>
      <w:r w:rsidRPr="00522043">
        <w:rPr>
          <w:rFonts w:ascii="Arial" w:hAnsi="Arial" w:cs="Arial"/>
          <w:b/>
          <w:szCs w:val="22"/>
        </w:rPr>
        <w:t>PMRM</w:t>
      </w:r>
      <w:r w:rsidRPr="00522043">
        <w:rPr>
          <w:rFonts w:ascii="Arial" w:hAnsi="Arial" w:cs="Arial"/>
          <w:spacing w:val="-2"/>
          <w:szCs w:val="22"/>
        </w:rPr>
        <w:t>, até o 20º (vigésimo) dia útil de cada mês, o recolhimento de tributos e obrigações sociais (FGTS, INSS), referentes ao mês imediatamente anterior, de acordo com o que estabelece a legislação em vigor, mediante a apresentação dos originais das guias de recolhimento:</w:t>
      </w:r>
    </w:p>
    <w:p w:rsidR="00CB40AD" w:rsidRPr="00522043" w:rsidRDefault="00CB40AD" w:rsidP="00CE7A31">
      <w:pPr>
        <w:pStyle w:val="Corpodetexto"/>
        <w:ind w:left="900" w:hanging="900"/>
        <w:rPr>
          <w:rFonts w:ascii="Arial" w:hAnsi="Arial" w:cs="Arial"/>
          <w:spacing w:val="-2"/>
          <w:szCs w:val="22"/>
        </w:rPr>
      </w:pPr>
    </w:p>
    <w:p w:rsidR="00CE7A31" w:rsidRPr="00522043" w:rsidRDefault="00CE7A31" w:rsidP="00212BD9">
      <w:pPr>
        <w:pStyle w:val="Corpodetexto"/>
        <w:ind w:left="851" w:hanging="851"/>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.7.1.</w:t>
      </w:r>
      <w:r w:rsidRPr="00522043">
        <w:rPr>
          <w:rFonts w:ascii="Arial" w:hAnsi="Arial" w:cs="Arial"/>
          <w:szCs w:val="22"/>
        </w:rPr>
        <w:tab/>
        <w:t>Os encargos sociais pertinentes ao INSS e FGTS, referem-se ao pessoal alocado para a execução das obras ou serviços;</w:t>
      </w:r>
    </w:p>
    <w:p w:rsidR="00CE7A31" w:rsidRPr="00522043" w:rsidRDefault="00CE7A31" w:rsidP="00212BD9">
      <w:pPr>
        <w:pStyle w:val="Corpodetexto"/>
        <w:ind w:left="851" w:hanging="851"/>
        <w:rPr>
          <w:rFonts w:ascii="Arial" w:hAnsi="Arial" w:cs="Arial"/>
          <w:szCs w:val="22"/>
        </w:rPr>
      </w:pPr>
    </w:p>
    <w:p w:rsidR="00CE7A31" w:rsidRPr="00522043" w:rsidRDefault="00CE7A31" w:rsidP="00212BD9">
      <w:pPr>
        <w:pStyle w:val="Corpodetexto"/>
        <w:ind w:left="851" w:hanging="851"/>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.7.2.</w:t>
      </w:r>
      <w:r w:rsidRPr="00522043">
        <w:rPr>
          <w:rFonts w:ascii="Arial" w:hAnsi="Arial" w:cs="Arial"/>
          <w:szCs w:val="22"/>
        </w:rPr>
        <w:tab/>
        <w:t>Caso não haja a comprovação do recolhimento dos tributos e obrigações sociais, as faturas serão retidas sem nenhum ônus financeiro dos valores faturados até a sua liberação.</w:t>
      </w:r>
    </w:p>
    <w:p w:rsidR="00CE7A31" w:rsidRPr="00522043" w:rsidRDefault="00CE7A31" w:rsidP="00CE7A31">
      <w:pPr>
        <w:pStyle w:val="Corpodetexto"/>
        <w:ind w:left="1260" w:hanging="720"/>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.8.</w:t>
      </w:r>
      <w:r w:rsidRPr="00522043">
        <w:rPr>
          <w:rFonts w:ascii="Arial" w:hAnsi="Arial" w:cs="Arial"/>
          <w:szCs w:val="22"/>
        </w:rPr>
        <w:tab/>
        <w:t>Dentro do prazo de prescrição estabelecida pela Lei civil ou administrativa, a licitante contratada deverá se responsabilizar e arcar com ônus de todas as reclamações ou ações jurídicas decorrentes de ofensas ou danos causados ao direito de propriedade de terceiros, resultante da execução das obras ou serviços.</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lastRenderedPageBreak/>
        <w:t>2</w:t>
      </w:r>
      <w:r w:rsidR="00604888" w:rsidRPr="00522043">
        <w:rPr>
          <w:rFonts w:ascii="Arial" w:hAnsi="Arial" w:cs="Arial"/>
          <w:b/>
          <w:szCs w:val="22"/>
        </w:rPr>
        <w:t>8</w:t>
      </w:r>
      <w:r w:rsidRPr="00522043">
        <w:rPr>
          <w:rFonts w:ascii="Arial" w:hAnsi="Arial" w:cs="Arial"/>
          <w:b/>
          <w:szCs w:val="22"/>
        </w:rPr>
        <w:t>.9.</w:t>
      </w:r>
      <w:r w:rsidRPr="00522043">
        <w:rPr>
          <w:rFonts w:ascii="Arial" w:hAnsi="Arial" w:cs="Arial"/>
          <w:szCs w:val="22"/>
        </w:rPr>
        <w:tab/>
        <w:t xml:space="preserve">Obedecer todas as Normas Técnicas da ABNT vigentes e que venham a vigorar na execução das obras ou serviços e fornecer, a qualquer época, os esclarecimentos e as informações técnicas que venham a ser solicitadas pela </w:t>
      </w:r>
      <w:r w:rsidRPr="00522043">
        <w:rPr>
          <w:rFonts w:ascii="Arial" w:hAnsi="Arial" w:cs="Arial"/>
          <w:b/>
          <w:szCs w:val="22"/>
        </w:rPr>
        <w:t>PMRM</w:t>
      </w:r>
      <w:r w:rsidRPr="00522043">
        <w:rPr>
          <w:rFonts w:ascii="Arial" w:hAnsi="Arial" w:cs="Arial"/>
          <w:szCs w:val="22"/>
        </w:rPr>
        <w:t xml:space="preserve">, sobre o objeto do </w:t>
      </w:r>
      <w:r w:rsidRPr="00522043">
        <w:rPr>
          <w:rFonts w:ascii="Arial" w:hAnsi="Arial" w:cs="Arial"/>
          <w:b/>
          <w:szCs w:val="22"/>
        </w:rPr>
        <w:t>CONTRATO</w:t>
      </w:r>
      <w:r w:rsidRPr="00522043">
        <w:rPr>
          <w:rFonts w:ascii="Arial" w:hAnsi="Arial" w:cs="Arial"/>
          <w:szCs w:val="22"/>
        </w:rPr>
        <w:t xml:space="preserve"> a ser firmado.</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.10.</w:t>
      </w:r>
      <w:r w:rsidRPr="00522043">
        <w:rPr>
          <w:rFonts w:ascii="Arial" w:hAnsi="Arial" w:cs="Arial"/>
          <w:szCs w:val="22"/>
        </w:rPr>
        <w:tab/>
        <w:t>A licitante contratada é obrigada a reparar, corr</w:t>
      </w:r>
      <w:r w:rsidR="008E47D2" w:rsidRPr="00522043">
        <w:rPr>
          <w:rFonts w:ascii="Arial" w:hAnsi="Arial" w:cs="Arial"/>
          <w:szCs w:val="22"/>
        </w:rPr>
        <w:t xml:space="preserve">igir, remover, reconstruir ou </w:t>
      </w:r>
      <w:r w:rsidRPr="00522043">
        <w:rPr>
          <w:rFonts w:ascii="Arial" w:hAnsi="Arial" w:cs="Arial"/>
          <w:szCs w:val="22"/>
        </w:rPr>
        <w:t xml:space="preserve">substituir, às suas expensas, no total ou em parte, o objeto do </w:t>
      </w:r>
      <w:r w:rsidRPr="00522043">
        <w:rPr>
          <w:rFonts w:ascii="Arial" w:hAnsi="Arial" w:cs="Arial"/>
          <w:b/>
          <w:szCs w:val="22"/>
        </w:rPr>
        <w:t>CONTRATO</w:t>
      </w:r>
      <w:r w:rsidRPr="00522043">
        <w:rPr>
          <w:rFonts w:ascii="Arial" w:hAnsi="Arial" w:cs="Arial"/>
          <w:szCs w:val="22"/>
        </w:rPr>
        <w:t xml:space="preserve"> em que se verificarem vícios, defeitos ou incorreções resultantes da execução ou de materiais empregados.</w:t>
      </w:r>
    </w:p>
    <w:p w:rsidR="00CE7A31" w:rsidRPr="00522043" w:rsidRDefault="00CE7A31" w:rsidP="00CE7A31">
      <w:pPr>
        <w:pStyle w:val="Corpodetexto"/>
        <w:ind w:left="705" w:hanging="705"/>
        <w:rPr>
          <w:rFonts w:ascii="Arial" w:hAnsi="Arial" w:cs="Arial"/>
          <w:szCs w:val="22"/>
        </w:rPr>
      </w:pPr>
    </w:p>
    <w:p w:rsidR="00CE7A31" w:rsidRPr="00522043" w:rsidRDefault="00CE7A31" w:rsidP="00AD1135">
      <w:pPr>
        <w:pStyle w:val="Corpodetexto"/>
        <w:ind w:left="900" w:hanging="900"/>
        <w:rPr>
          <w:rFonts w:ascii="Arial" w:hAnsi="Arial" w:cs="Arial"/>
          <w:b/>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.11.</w:t>
      </w:r>
      <w:r w:rsidRPr="00522043">
        <w:rPr>
          <w:rFonts w:ascii="Arial" w:hAnsi="Arial" w:cs="Arial"/>
          <w:szCs w:val="22"/>
        </w:rPr>
        <w:tab/>
        <w:t xml:space="preserve">A licitante contratada é responsável pelos danos causados diretamente à Administração ou a terceiros, decorrentes de sua culpa ou dolo na execução do </w:t>
      </w:r>
      <w:r w:rsidRPr="00522043">
        <w:rPr>
          <w:rFonts w:ascii="Arial" w:hAnsi="Arial" w:cs="Arial"/>
          <w:b/>
          <w:szCs w:val="22"/>
        </w:rPr>
        <w:t>CONTRATO</w:t>
      </w:r>
      <w:r w:rsidRPr="00522043">
        <w:rPr>
          <w:rFonts w:ascii="Arial" w:hAnsi="Arial" w:cs="Arial"/>
          <w:szCs w:val="22"/>
        </w:rPr>
        <w:t xml:space="preserve">, não excluindo ou reduzindo essa responsabilidade a ausência de fiscalização ou de acompanhamento pelo órgão interessado, na forma do Artigo 70, da </w:t>
      </w:r>
      <w:r w:rsidRPr="00522043">
        <w:rPr>
          <w:rFonts w:ascii="Arial" w:hAnsi="Arial" w:cs="Arial"/>
          <w:b/>
          <w:szCs w:val="22"/>
        </w:rPr>
        <w:t>Lei Federal Nº 8.666/93</w:t>
      </w:r>
      <w:r w:rsidRPr="00522043">
        <w:rPr>
          <w:rFonts w:ascii="Arial" w:hAnsi="Arial" w:cs="Arial"/>
          <w:szCs w:val="22"/>
        </w:rPr>
        <w:t xml:space="preserve"> e suas alterações posteriores, e do Artigo 37, §6º, da Constituição Federal.</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.12.</w:t>
      </w:r>
      <w:r w:rsidRPr="00522043">
        <w:rPr>
          <w:rFonts w:ascii="Arial" w:hAnsi="Arial" w:cs="Arial"/>
          <w:szCs w:val="22"/>
        </w:rPr>
        <w:tab/>
        <w:t xml:space="preserve">Manter permanentemente no escritório dos serviços, </w:t>
      </w:r>
      <w:r w:rsidRPr="00522043">
        <w:rPr>
          <w:rFonts w:ascii="Arial" w:hAnsi="Arial" w:cs="Arial"/>
          <w:b/>
          <w:szCs w:val="22"/>
        </w:rPr>
        <w:t>LIVRO DE OCORRÊNCIA</w:t>
      </w:r>
      <w:r w:rsidRPr="00522043">
        <w:rPr>
          <w:rFonts w:ascii="Arial" w:hAnsi="Arial" w:cs="Arial"/>
          <w:szCs w:val="22"/>
        </w:rPr>
        <w:t xml:space="preserve">, autenticado pela </w:t>
      </w:r>
      <w:r w:rsidRPr="00522043">
        <w:rPr>
          <w:rFonts w:ascii="Arial" w:hAnsi="Arial" w:cs="Arial"/>
          <w:b/>
          <w:szCs w:val="22"/>
        </w:rPr>
        <w:t>PMRM</w:t>
      </w:r>
      <w:r w:rsidRPr="00522043">
        <w:rPr>
          <w:rFonts w:ascii="Arial" w:hAnsi="Arial" w:cs="Arial"/>
          <w:szCs w:val="22"/>
        </w:rPr>
        <w:t xml:space="preserve">, no qual a fiscalização e a licitante contratada anotarão todas e quaisquer ocorrências que mereçam registro, devendo ser entregue a </w:t>
      </w:r>
      <w:r w:rsidRPr="00522043">
        <w:rPr>
          <w:rFonts w:ascii="Arial" w:hAnsi="Arial" w:cs="Arial"/>
          <w:b/>
          <w:szCs w:val="22"/>
        </w:rPr>
        <w:t>PMRM</w:t>
      </w:r>
      <w:r w:rsidRPr="00522043">
        <w:rPr>
          <w:rFonts w:ascii="Arial" w:hAnsi="Arial" w:cs="Arial"/>
          <w:szCs w:val="22"/>
        </w:rPr>
        <w:t xml:space="preserve"> quando da medição final e entrega das obras ou serviços.  </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.13</w:t>
      </w:r>
      <w:r w:rsidRPr="00522043">
        <w:rPr>
          <w:rFonts w:ascii="Arial" w:hAnsi="Arial" w:cs="Arial"/>
          <w:szCs w:val="22"/>
        </w:rPr>
        <w:t>.</w:t>
      </w:r>
      <w:r w:rsidRPr="00522043">
        <w:rPr>
          <w:rFonts w:ascii="Arial" w:hAnsi="Arial" w:cs="Arial"/>
          <w:szCs w:val="22"/>
        </w:rPr>
        <w:tab/>
        <w:t xml:space="preserve">Permitir e facilitar à fiscalização, a inspeção ao local das obras ou serviços, em qualquer dia e hora, devendo prestar os esclarecimentos solicitados. </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2</w:t>
      </w:r>
      <w:r w:rsidR="00604888" w:rsidRPr="00522043">
        <w:rPr>
          <w:rFonts w:ascii="Arial" w:hAnsi="Arial" w:cs="Arial"/>
          <w:b/>
          <w:szCs w:val="22"/>
        </w:rPr>
        <w:t>8</w:t>
      </w:r>
      <w:r w:rsidRPr="00522043">
        <w:rPr>
          <w:rFonts w:ascii="Arial" w:hAnsi="Arial" w:cs="Arial"/>
          <w:b/>
          <w:szCs w:val="22"/>
        </w:rPr>
        <w:t>.14.</w:t>
      </w:r>
      <w:r w:rsidRPr="00522043">
        <w:rPr>
          <w:rFonts w:ascii="Arial" w:hAnsi="Arial" w:cs="Arial"/>
          <w:szCs w:val="22"/>
        </w:rPr>
        <w:tab/>
        <w:t xml:space="preserve">Manter devidamente fardados todos os empregados da licitante contratada, de acordo com os modelos a serem fornecidos pela </w:t>
      </w:r>
      <w:r w:rsidRPr="00522043">
        <w:rPr>
          <w:rFonts w:ascii="Arial" w:hAnsi="Arial" w:cs="Arial"/>
          <w:b/>
          <w:szCs w:val="22"/>
        </w:rPr>
        <w:t>PMRM.</w:t>
      </w:r>
    </w:p>
    <w:p w:rsidR="00CE7A31" w:rsidRPr="00522043" w:rsidRDefault="00CE7A31" w:rsidP="00CE7A31">
      <w:pPr>
        <w:pStyle w:val="Corpodetexto"/>
        <w:ind w:left="705" w:hanging="705"/>
        <w:rPr>
          <w:rFonts w:ascii="Arial" w:hAnsi="Arial" w:cs="Arial"/>
          <w:szCs w:val="22"/>
        </w:rPr>
      </w:pPr>
    </w:p>
    <w:p w:rsidR="00CE7A31" w:rsidRPr="00522043" w:rsidRDefault="00CE7A31" w:rsidP="0091718E">
      <w:pPr>
        <w:pStyle w:val="Corpodetexto"/>
        <w:numPr>
          <w:ilvl w:val="1"/>
          <w:numId w:val="30"/>
        </w:numPr>
        <w:suppressAutoHyphens w:val="0"/>
        <w:rPr>
          <w:rFonts w:ascii="Arial" w:hAnsi="Arial" w:cs="Arial"/>
          <w:szCs w:val="22"/>
        </w:rPr>
      </w:pPr>
      <w:r w:rsidRPr="00522043">
        <w:rPr>
          <w:rFonts w:ascii="Arial" w:hAnsi="Arial" w:cs="Arial"/>
          <w:szCs w:val="22"/>
        </w:rPr>
        <w:t xml:space="preserve">A licitante contratada deverá manter placas e segurança em toda a obra, de acordo com os modelos a serem fornecidos pela </w:t>
      </w:r>
      <w:r w:rsidRPr="00522043">
        <w:rPr>
          <w:rFonts w:ascii="Arial" w:hAnsi="Arial" w:cs="Arial"/>
          <w:b/>
          <w:szCs w:val="22"/>
        </w:rPr>
        <w:t>PMRM.</w:t>
      </w:r>
    </w:p>
    <w:p w:rsidR="00CE7A31" w:rsidRPr="00522043" w:rsidRDefault="00CE7A31" w:rsidP="00CE7A31">
      <w:pPr>
        <w:pStyle w:val="Corpodetexto"/>
        <w:rPr>
          <w:rFonts w:ascii="Arial" w:hAnsi="Arial" w:cs="Arial"/>
          <w:szCs w:val="22"/>
        </w:rPr>
      </w:pPr>
    </w:p>
    <w:p w:rsidR="00CE7A31" w:rsidRPr="00522043" w:rsidRDefault="00CE7A31" w:rsidP="0091718E">
      <w:pPr>
        <w:pStyle w:val="Corpodetexto"/>
        <w:numPr>
          <w:ilvl w:val="1"/>
          <w:numId w:val="30"/>
        </w:numPr>
        <w:suppressAutoHyphens w:val="0"/>
        <w:rPr>
          <w:rFonts w:ascii="Arial" w:hAnsi="Arial" w:cs="Arial"/>
          <w:szCs w:val="22"/>
        </w:rPr>
      </w:pPr>
      <w:r w:rsidRPr="00522043">
        <w:rPr>
          <w:rFonts w:ascii="Arial" w:hAnsi="Arial" w:cs="Arial"/>
          <w:szCs w:val="22"/>
        </w:rPr>
        <w:t>A licitante contratada deverágarantir as obras e serviços executados e os materiais fornecidos, pelo prazo mínimo estabelecido pela legislação civil e administrativa em vigor.</w:t>
      </w:r>
    </w:p>
    <w:p w:rsidR="00CE7A31" w:rsidRPr="00522043" w:rsidRDefault="00CE7A31" w:rsidP="00CE7A31">
      <w:pPr>
        <w:pStyle w:val="Corpodetexto"/>
        <w:ind w:left="900" w:hanging="900"/>
        <w:rPr>
          <w:rFonts w:ascii="Arial" w:hAnsi="Arial" w:cs="Arial"/>
          <w:b/>
          <w:szCs w:val="22"/>
        </w:rPr>
      </w:pPr>
    </w:p>
    <w:p w:rsidR="00CE7A31" w:rsidRPr="00522043" w:rsidRDefault="00604888" w:rsidP="00CE7A31">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w:t>
      </w:r>
      <w:r w:rsidR="00CE7A31" w:rsidRPr="00522043">
        <w:rPr>
          <w:rFonts w:ascii="Arial" w:hAnsi="Arial" w:cs="Arial"/>
          <w:b/>
          <w:szCs w:val="22"/>
        </w:rPr>
        <w:tab/>
        <w:t>DAS OBRIGAÇÕES DA PMRM</w:t>
      </w:r>
    </w:p>
    <w:p w:rsidR="00CE7A31" w:rsidRPr="00522043" w:rsidRDefault="00CE7A31" w:rsidP="00CE7A31">
      <w:pPr>
        <w:pStyle w:val="Corpodetexto"/>
        <w:ind w:left="705" w:hanging="705"/>
        <w:rPr>
          <w:rFonts w:ascii="Arial" w:hAnsi="Arial" w:cs="Arial"/>
          <w:szCs w:val="22"/>
        </w:rPr>
      </w:pPr>
    </w:p>
    <w:p w:rsidR="00CE7A31" w:rsidRPr="00522043" w:rsidRDefault="00604888" w:rsidP="00CE7A31">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.1.</w:t>
      </w:r>
      <w:r w:rsidR="00CE7A31" w:rsidRPr="00522043">
        <w:rPr>
          <w:rFonts w:ascii="Arial" w:hAnsi="Arial" w:cs="Arial"/>
          <w:szCs w:val="22"/>
        </w:rPr>
        <w:tab/>
        <w:t>Cumprir, pontualmente, os compromissos financeiros acordados com a licitante contratada.</w:t>
      </w:r>
    </w:p>
    <w:p w:rsidR="00CE7A31" w:rsidRPr="00522043" w:rsidRDefault="00CE7A31" w:rsidP="00CE7A31">
      <w:pPr>
        <w:pStyle w:val="Corpodetexto"/>
        <w:ind w:left="900" w:hanging="900"/>
        <w:rPr>
          <w:rFonts w:ascii="Arial" w:hAnsi="Arial" w:cs="Arial"/>
          <w:b/>
          <w:szCs w:val="22"/>
        </w:rPr>
      </w:pPr>
    </w:p>
    <w:p w:rsidR="00CE7A31" w:rsidRPr="00522043" w:rsidRDefault="00604888" w:rsidP="00CE7A31">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.2.</w:t>
      </w:r>
      <w:r w:rsidR="00CE7A31" w:rsidRPr="00522043">
        <w:rPr>
          <w:rFonts w:ascii="Arial" w:hAnsi="Arial" w:cs="Arial"/>
          <w:szCs w:val="22"/>
        </w:rPr>
        <w:tab/>
        <w:t>Suprir a licitante contratada de documentos, informações e demais elementos que possuir, ligados as obras e serviços a serem executados, bem como dirimir dúvidas e orientá-la nos casos omissos.</w:t>
      </w:r>
    </w:p>
    <w:p w:rsidR="00CE7A31" w:rsidRPr="00522043" w:rsidRDefault="00CE7A31" w:rsidP="00CE7A31">
      <w:pPr>
        <w:pStyle w:val="Corpodetexto"/>
        <w:ind w:left="705" w:hanging="705"/>
        <w:rPr>
          <w:rFonts w:ascii="Arial" w:hAnsi="Arial" w:cs="Arial"/>
          <w:szCs w:val="22"/>
        </w:rPr>
      </w:pPr>
    </w:p>
    <w:p w:rsidR="00CE7A31" w:rsidRPr="00522043" w:rsidRDefault="00604888" w:rsidP="00CE7A31">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.3.</w:t>
      </w:r>
      <w:r w:rsidR="00CE7A31" w:rsidRPr="00522043">
        <w:rPr>
          <w:rFonts w:ascii="Arial" w:hAnsi="Arial" w:cs="Arial"/>
          <w:szCs w:val="22"/>
        </w:rPr>
        <w:tab/>
        <w:t xml:space="preserve">Manter entendimentos com a licitante contratada </w:t>
      </w:r>
      <w:r w:rsidR="008E47D2" w:rsidRPr="00522043">
        <w:rPr>
          <w:rFonts w:ascii="Arial" w:hAnsi="Arial" w:cs="Arial"/>
          <w:szCs w:val="22"/>
        </w:rPr>
        <w:t xml:space="preserve">sempre por escrito ou mediante </w:t>
      </w:r>
      <w:r w:rsidR="00CE7A31" w:rsidRPr="00522043">
        <w:rPr>
          <w:rFonts w:ascii="Arial" w:hAnsi="Arial" w:cs="Arial"/>
          <w:szCs w:val="22"/>
        </w:rPr>
        <w:t>anotação em livro de ocorrência, com ressalvas dos casos determinados pela urgência das medidas, cujos entendimentos verbais devem ser confirmados por escrito, no prazo máximo de 03 (três) dias úteis, contado a partir do referido entendimento.</w:t>
      </w:r>
    </w:p>
    <w:p w:rsidR="00CE7A31" w:rsidRPr="00522043" w:rsidRDefault="00CE7A31" w:rsidP="00CE7A31">
      <w:pPr>
        <w:pStyle w:val="Corpodetexto"/>
        <w:ind w:left="705" w:hanging="705"/>
        <w:rPr>
          <w:rFonts w:ascii="Arial" w:hAnsi="Arial" w:cs="Arial"/>
          <w:szCs w:val="22"/>
        </w:rPr>
      </w:pPr>
    </w:p>
    <w:p w:rsidR="00CE7A31" w:rsidRPr="00522043" w:rsidRDefault="00604888" w:rsidP="00CE7A31">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.4.</w:t>
      </w:r>
      <w:r w:rsidR="00CE7A31" w:rsidRPr="00522043">
        <w:rPr>
          <w:rFonts w:ascii="Arial" w:hAnsi="Arial" w:cs="Arial"/>
          <w:szCs w:val="22"/>
        </w:rPr>
        <w:tab/>
        <w:t>Comunicar, formalmente, à licitante contratada, em caso de devolução de documentos de cobrança, as razões da devolução.</w:t>
      </w:r>
    </w:p>
    <w:p w:rsidR="00CE7A31" w:rsidRPr="00522043" w:rsidRDefault="00CE7A31" w:rsidP="00CE7A31">
      <w:pPr>
        <w:pStyle w:val="Corpodetexto"/>
        <w:ind w:left="705" w:hanging="705"/>
        <w:rPr>
          <w:rFonts w:ascii="Arial" w:hAnsi="Arial" w:cs="Arial"/>
          <w:szCs w:val="22"/>
        </w:rPr>
      </w:pPr>
    </w:p>
    <w:p w:rsidR="00AD1135" w:rsidRPr="00522043" w:rsidRDefault="00604888" w:rsidP="00AD1135">
      <w:pPr>
        <w:pStyle w:val="Corpodetexto"/>
        <w:ind w:left="900" w:hanging="900"/>
        <w:rPr>
          <w:rFonts w:ascii="Arial" w:hAnsi="Arial" w:cs="Arial"/>
          <w:szCs w:val="22"/>
        </w:rPr>
      </w:pPr>
      <w:r w:rsidRPr="00522043">
        <w:rPr>
          <w:rFonts w:ascii="Arial" w:hAnsi="Arial" w:cs="Arial"/>
          <w:b/>
          <w:szCs w:val="22"/>
        </w:rPr>
        <w:t>29</w:t>
      </w:r>
      <w:r w:rsidR="00CE7A31" w:rsidRPr="00522043">
        <w:rPr>
          <w:rFonts w:ascii="Arial" w:hAnsi="Arial" w:cs="Arial"/>
          <w:b/>
          <w:szCs w:val="22"/>
        </w:rPr>
        <w:t>.5.</w:t>
      </w:r>
      <w:r w:rsidR="00CE7A31" w:rsidRPr="00522043">
        <w:rPr>
          <w:rFonts w:ascii="Arial" w:hAnsi="Arial" w:cs="Arial"/>
          <w:szCs w:val="22"/>
        </w:rPr>
        <w:tab/>
        <w:t xml:space="preserve">Emitir termo de encerramento contratual, a partir do qual qualquer serviço prestado, após sua assinatura pelas partes, não terá amparo contratual, não ficando a </w:t>
      </w:r>
      <w:r w:rsidR="00CE7A31" w:rsidRPr="00522043">
        <w:rPr>
          <w:rFonts w:ascii="Arial" w:hAnsi="Arial" w:cs="Arial"/>
          <w:b/>
          <w:szCs w:val="22"/>
        </w:rPr>
        <w:t>PMRM</w:t>
      </w:r>
      <w:r w:rsidR="00CE7A31" w:rsidRPr="00522043">
        <w:rPr>
          <w:rFonts w:ascii="Arial" w:hAnsi="Arial" w:cs="Arial"/>
          <w:szCs w:val="22"/>
        </w:rPr>
        <w:t xml:space="preserve"> obrigada ou sujeita aos pagamentos que porventura venham a serem posteriormente pleit</w:t>
      </w:r>
      <w:r w:rsidR="00AD1135" w:rsidRPr="00522043">
        <w:rPr>
          <w:rFonts w:ascii="Arial" w:hAnsi="Arial" w:cs="Arial"/>
          <w:szCs w:val="22"/>
        </w:rPr>
        <w:t>eados pela licitante contratada.</w:t>
      </w:r>
    </w:p>
    <w:p w:rsidR="00AD1135" w:rsidRPr="00522043" w:rsidRDefault="00AD1135" w:rsidP="00AD1135">
      <w:pPr>
        <w:pStyle w:val="Corpodetexto"/>
        <w:ind w:left="900" w:hanging="900"/>
        <w:rPr>
          <w:rFonts w:ascii="Arial" w:hAnsi="Arial" w:cs="Arial"/>
          <w:szCs w:val="22"/>
        </w:rPr>
      </w:pPr>
    </w:p>
    <w:p w:rsidR="00AD1135" w:rsidRPr="00522043" w:rsidRDefault="00604888" w:rsidP="00AD1135">
      <w:pPr>
        <w:pStyle w:val="Corpodetexto"/>
        <w:ind w:left="900" w:hanging="900"/>
        <w:rPr>
          <w:rFonts w:ascii="Arial" w:hAnsi="Arial" w:cs="Arial"/>
          <w:szCs w:val="22"/>
        </w:rPr>
      </w:pPr>
      <w:r w:rsidRPr="00522043">
        <w:rPr>
          <w:rFonts w:ascii="Arial" w:hAnsi="Arial" w:cs="Arial"/>
          <w:b/>
          <w:szCs w:val="22"/>
        </w:rPr>
        <w:t>29</w:t>
      </w:r>
      <w:r w:rsidR="00AD1135" w:rsidRPr="00522043">
        <w:rPr>
          <w:rFonts w:ascii="Arial" w:hAnsi="Arial" w:cs="Arial"/>
          <w:b/>
          <w:szCs w:val="22"/>
        </w:rPr>
        <w:t>.6</w:t>
      </w:r>
      <w:r w:rsidR="00AD1135" w:rsidRPr="00522043">
        <w:rPr>
          <w:rFonts w:ascii="Arial" w:hAnsi="Arial" w:cs="Arial"/>
          <w:szCs w:val="22"/>
        </w:rPr>
        <w:t>.</w:t>
      </w:r>
      <w:r w:rsidR="00AD1135" w:rsidRPr="00522043">
        <w:rPr>
          <w:rFonts w:ascii="Arial" w:hAnsi="Arial" w:cs="Arial"/>
          <w:szCs w:val="22"/>
        </w:rPr>
        <w:tab/>
        <w:t>Indicar o responsável pela fiscalização e vistoria da obra ou serviços, através de comissão e ou empresa contratada para o gerenciamento da obra.</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0</w:t>
      </w:r>
      <w:r w:rsidRPr="00522043">
        <w:rPr>
          <w:rFonts w:ascii="Arial" w:hAnsi="Arial" w:cs="Arial"/>
          <w:b/>
          <w:szCs w:val="22"/>
        </w:rPr>
        <w:t>.</w:t>
      </w:r>
      <w:r w:rsidRPr="00522043">
        <w:rPr>
          <w:rFonts w:ascii="Arial" w:hAnsi="Arial" w:cs="Arial"/>
          <w:b/>
          <w:szCs w:val="22"/>
        </w:rPr>
        <w:tab/>
        <w:t>DAS CONDIÇÕES DE SEGURANÇA DO TRABALHO</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0</w:t>
      </w:r>
      <w:r w:rsidRPr="00522043">
        <w:rPr>
          <w:rFonts w:ascii="Arial" w:hAnsi="Arial" w:cs="Arial"/>
          <w:b/>
          <w:szCs w:val="22"/>
        </w:rPr>
        <w:t>.1.</w:t>
      </w:r>
      <w:r w:rsidRPr="00522043">
        <w:rPr>
          <w:rFonts w:ascii="Arial" w:hAnsi="Arial" w:cs="Arial"/>
          <w:szCs w:val="22"/>
        </w:rPr>
        <w:tab/>
        <w:t xml:space="preserve">Deverão ser observadas pela licitante contratada, todas as condições de segurança e higiene, medicina e meio ambiente do trabalho, necessária a preservação da integridade física e saúde de seus colaboradores, do patrimônio da </w:t>
      </w:r>
      <w:r w:rsidRPr="00522043">
        <w:rPr>
          <w:rFonts w:ascii="Arial" w:hAnsi="Arial" w:cs="Arial"/>
          <w:b/>
          <w:szCs w:val="22"/>
        </w:rPr>
        <w:t>PMRM</w:t>
      </w:r>
      <w:r w:rsidRPr="00522043">
        <w:rPr>
          <w:rFonts w:ascii="Arial" w:hAnsi="Arial" w:cs="Arial"/>
          <w:szCs w:val="22"/>
        </w:rPr>
        <w:t xml:space="preserve"> e ao público afeto, e dos materiais envolvidos nas obras ou serviços, de acordo com as normas regulamentadas pelo Ministério do Trabalho, bem como outros dispositivos legais e normas específicas da </w:t>
      </w:r>
      <w:r w:rsidRPr="00522043">
        <w:rPr>
          <w:rFonts w:ascii="Arial" w:hAnsi="Arial" w:cs="Arial"/>
          <w:b/>
          <w:szCs w:val="22"/>
        </w:rPr>
        <w:t>PMRM</w:t>
      </w:r>
      <w:r w:rsidRPr="00522043">
        <w:rPr>
          <w:rFonts w:ascii="Arial" w:hAnsi="Arial" w:cs="Arial"/>
          <w:szCs w:val="22"/>
        </w:rPr>
        <w:t>.</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0</w:t>
      </w:r>
      <w:r w:rsidRPr="00522043">
        <w:rPr>
          <w:rFonts w:ascii="Arial" w:hAnsi="Arial" w:cs="Arial"/>
          <w:b/>
          <w:szCs w:val="22"/>
        </w:rPr>
        <w:t>.2.</w:t>
      </w:r>
      <w:r w:rsidRPr="00522043">
        <w:rPr>
          <w:rFonts w:ascii="Arial" w:hAnsi="Arial" w:cs="Arial"/>
          <w:szCs w:val="22"/>
        </w:rPr>
        <w:tab/>
        <w:t xml:space="preserve">A </w:t>
      </w:r>
      <w:r w:rsidRPr="00522043">
        <w:rPr>
          <w:rFonts w:ascii="Arial" w:hAnsi="Arial" w:cs="Arial"/>
          <w:b/>
          <w:szCs w:val="22"/>
        </w:rPr>
        <w:t>PMRM</w:t>
      </w:r>
      <w:r w:rsidRPr="00522043">
        <w:rPr>
          <w:rFonts w:ascii="Arial" w:hAnsi="Arial" w:cs="Arial"/>
          <w:szCs w:val="22"/>
        </w:rPr>
        <w:t xml:space="preserve"> poderá a seu critério determinar a paralisação dos serviços, suspender pagamentos quando julgar que as condições mínimas de segurança, saúde e higiene do trabalho não estejam sendo observadas pela licitante contratada, sem prejuízo de outras sanções cabíveis.</w:t>
      </w:r>
    </w:p>
    <w:p w:rsidR="00CE7A31" w:rsidRPr="00522043" w:rsidRDefault="00CE7A31" w:rsidP="00CE7A31">
      <w:pPr>
        <w:pStyle w:val="Corpodetexto"/>
        <w:ind w:left="705" w:hanging="705"/>
        <w:rPr>
          <w:rFonts w:ascii="Arial" w:hAnsi="Arial" w:cs="Arial"/>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0</w:t>
      </w:r>
      <w:r w:rsidRPr="00522043">
        <w:rPr>
          <w:rFonts w:ascii="Arial" w:hAnsi="Arial" w:cs="Arial"/>
          <w:b/>
          <w:szCs w:val="22"/>
        </w:rPr>
        <w:t>.3.</w:t>
      </w:r>
      <w:r w:rsidRPr="00522043">
        <w:rPr>
          <w:rFonts w:ascii="Arial" w:hAnsi="Arial" w:cs="Arial"/>
          <w:szCs w:val="22"/>
        </w:rPr>
        <w:tab/>
        <w:t>A licitante contratada se responsabilizará, a</w:t>
      </w:r>
      <w:r w:rsidR="000B4413" w:rsidRPr="00522043">
        <w:rPr>
          <w:rFonts w:ascii="Arial" w:hAnsi="Arial" w:cs="Arial"/>
          <w:szCs w:val="22"/>
        </w:rPr>
        <w:t xml:space="preserve">inda, por atrasos ou prejuízos </w:t>
      </w:r>
      <w:r w:rsidRPr="00522043">
        <w:rPr>
          <w:rFonts w:ascii="Arial" w:hAnsi="Arial" w:cs="Arial"/>
          <w:szCs w:val="22"/>
        </w:rPr>
        <w:t xml:space="preserve">decorrentes da suspensão dos trabalhos </w:t>
      </w:r>
      <w:r w:rsidR="000B4413" w:rsidRPr="00522043">
        <w:rPr>
          <w:rFonts w:ascii="Arial" w:hAnsi="Arial" w:cs="Arial"/>
          <w:szCs w:val="22"/>
        </w:rPr>
        <w:t xml:space="preserve">quando não acatar a legislação </w:t>
      </w:r>
      <w:r w:rsidRPr="00522043">
        <w:rPr>
          <w:rFonts w:ascii="Arial" w:hAnsi="Arial" w:cs="Arial"/>
          <w:szCs w:val="22"/>
        </w:rPr>
        <w:t>básica vigente na época, no que se referir à Engenharia de Segurança e Medicina do Trabalho.</w:t>
      </w:r>
    </w:p>
    <w:p w:rsidR="00CE7A31" w:rsidRPr="00522043" w:rsidRDefault="00CE7A31"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0</w:t>
      </w:r>
      <w:r w:rsidRPr="00522043">
        <w:rPr>
          <w:rFonts w:ascii="Arial" w:hAnsi="Arial" w:cs="Arial"/>
          <w:b/>
          <w:szCs w:val="22"/>
        </w:rPr>
        <w:t>.4.</w:t>
      </w:r>
      <w:r w:rsidRPr="00522043">
        <w:rPr>
          <w:rFonts w:ascii="Arial" w:hAnsi="Arial" w:cs="Arial"/>
          <w:szCs w:val="22"/>
        </w:rPr>
        <w:tab/>
        <w:t xml:space="preserve">O não atendimento aos procedimentos referentes às Condições de Segurança e Medicina do Trabalho, pela licitante contratada no prazo previsto, a </w:t>
      </w:r>
      <w:r w:rsidRPr="00522043">
        <w:rPr>
          <w:rFonts w:ascii="Arial" w:hAnsi="Arial" w:cs="Arial"/>
          <w:b/>
          <w:szCs w:val="22"/>
        </w:rPr>
        <w:t>PMRM</w:t>
      </w:r>
      <w:r w:rsidRPr="00522043">
        <w:rPr>
          <w:rFonts w:ascii="Arial" w:hAnsi="Arial" w:cs="Arial"/>
          <w:szCs w:val="22"/>
        </w:rPr>
        <w:t xml:space="preserve"> poderá suspender os pagamentos a que fizer jus a licitante contratada, podendo, ainda, caso o problema não seja solucionado no prazo determinado pela </w:t>
      </w:r>
      <w:r w:rsidRPr="00522043">
        <w:rPr>
          <w:rFonts w:ascii="Arial" w:hAnsi="Arial" w:cs="Arial"/>
          <w:b/>
          <w:szCs w:val="22"/>
        </w:rPr>
        <w:t>PMRM</w:t>
      </w:r>
      <w:r w:rsidRPr="00522043">
        <w:rPr>
          <w:rFonts w:ascii="Arial" w:hAnsi="Arial" w:cs="Arial"/>
          <w:szCs w:val="22"/>
        </w:rPr>
        <w:t xml:space="preserve">, rescindir o </w:t>
      </w:r>
      <w:r w:rsidRPr="00522043">
        <w:rPr>
          <w:rFonts w:ascii="Arial" w:hAnsi="Arial" w:cs="Arial"/>
          <w:b/>
          <w:szCs w:val="22"/>
        </w:rPr>
        <w:t>CONTRATO</w:t>
      </w:r>
      <w:r w:rsidRPr="00522043">
        <w:rPr>
          <w:rFonts w:ascii="Arial" w:hAnsi="Arial" w:cs="Arial"/>
          <w:szCs w:val="22"/>
        </w:rPr>
        <w:t xml:space="preserve"> firmado, sem prejuízo de outras sanções cabíveis.</w:t>
      </w:r>
    </w:p>
    <w:p w:rsidR="00CE7A31" w:rsidRPr="00522043" w:rsidRDefault="00CE7A31" w:rsidP="00CE7A31">
      <w:pPr>
        <w:pStyle w:val="Corpodetexto"/>
        <w:rPr>
          <w:rFonts w:ascii="Arial" w:hAnsi="Arial" w:cs="Arial"/>
          <w:szCs w:val="22"/>
        </w:rPr>
      </w:pPr>
    </w:p>
    <w:p w:rsidR="006057B6" w:rsidRPr="00522043" w:rsidRDefault="006057B6" w:rsidP="00CE7A31">
      <w:pPr>
        <w:pStyle w:val="Corpodetexto"/>
        <w:ind w:left="900" w:hanging="900"/>
        <w:rPr>
          <w:rFonts w:ascii="Arial" w:hAnsi="Arial" w:cs="Arial"/>
          <w:b/>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3</w:t>
      </w:r>
      <w:r w:rsidR="00604888" w:rsidRPr="00522043">
        <w:rPr>
          <w:rFonts w:ascii="Arial" w:hAnsi="Arial" w:cs="Arial"/>
          <w:b/>
          <w:szCs w:val="22"/>
        </w:rPr>
        <w:t>1</w:t>
      </w:r>
      <w:r w:rsidRPr="00522043">
        <w:rPr>
          <w:rFonts w:ascii="Arial" w:hAnsi="Arial" w:cs="Arial"/>
          <w:b/>
          <w:szCs w:val="22"/>
        </w:rPr>
        <w:t>.</w:t>
      </w:r>
      <w:r w:rsidRPr="00522043">
        <w:rPr>
          <w:rFonts w:ascii="Arial" w:hAnsi="Arial" w:cs="Arial"/>
          <w:b/>
          <w:szCs w:val="22"/>
        </w:rPr>
        <w:tab/>
        <w:t>DA PARALISAÇÃO DAS OBRAS OU SERVIÇOS</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1</w:t>
      </w:r>
      <w:r w:rsidRPr="00522043">
        <w:rPr>
          <w:rFonts w:ascii="Arial" w:hAnsi="Arial" w:cs="Arial"/>
          <w:b/>
          <w:szCs w:val="22"/>
        </w:rPr>
        <w:t>.1.</w:t>
      </w:r>
      <w:r w:rsidRPr="00522043">
        <w:rPr>
          <w:rFonts w:ascii="Arial" w:hAnsi="Arial" w:cs="Arial"/>
          <w:szCs w:val="22"/>
        </w:rPr>
        <w:tab/>
        <w:t xml:space="preserve">A </w:t>
      </w:r>
      <w:r w:rsidRPr="00522043">
        <w:rPr>
          <w:rFonts w:ascii="Arial" w:hAnsi="Arial" w:cs="Arial"/>
          <w:b/>
          <w:szCs w:val="22"/>
        </w:rPr>
        <w:t>PMRM</w:t>
      </w:r>
      <w:r w:rsidRPr="00522043">
        <w:rPr>
          <w:rFonts w:ascii="Arial" w:hAnsi="Arial" w:cs="Arial"/>
          <w:szCs w:val="22"/>
        </w:rPr>
        <w:t>, por conveniência administrativa ou técnica, se reserva o direito de paralisar, a qualquer tempo, a execução das obras ou serviços, cientificando oficialmente à licitante contratada tal decisão.</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3</w:t>
      </w:r>
      <w:r w:rsidR="00604888" w:rsidRPr="00522043">
        <w:rPr>
          <w:rFonts w:ascii="Arial" w:hAnsi="Arial" w:cs="Arial"/>
          <w:b/>
          <w:szCs w:val="22"/>
        </w:rPr>
        <w:t>2</w:t>
      </w:r>
      <w:r w:rsidRPr="00522043">
        <w:rPr>
          <w:rFonts w:ascii="Arial" w:hAnsi="Arial" w:cs="Arial"/>
          <w:b/>
          <w:szCs w:val="22"/>
        </w:rPr>
        <w:t>.</w:t>
      </w:r>
      <w:r w:rsidRPr="00522043">
        <w:rPr>
          <w:rFonts w:ascii="Arial" w:hAnsi="Arial" w:cs="Arial"/>
          <w:b/>
          <w:szCs w:val="22"/>
        </w:rPr>
        <w:tab/>
        <w:t>D</w:t>
      </w:r>
      <w:r w:rsidR="00AD1135" w:rsidRPr="00522043">
        <w:rPr>
          <w:rFonts w:ascii="Arial" w:hAnsi="Arial" w:cs="Arial"/>
          <w:b/>
          <w:szCs w:val="22"/>
        </w:rPr>
        <w:t>A FISCALIZAÇÃO E</w:t>
      </w:r>
      <w:r w:rsidRPr="00522043">
        <w:rPr>
          <w:rFonts w:ascii="Arial" w:hAnsi="Arial" w:cs="Arial"/>
          <w:b/>
          <w:szCs w:val="22"/>
        </w:rPr>
        <w:t xml:space="preserve"> RECEBIMENTO DAS OBRAS OU SERVIÇOS</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2</w:t>
      </w:r>
      <w:r w:rsidRPr="00522043">
        <w:rPr>
          <w:rFonts w:ascii="Arial" w:hAnsi="Arial" w:cs="Arial"/>
          <w:b/>
          <w:szCs w:val="22"/>
        </w:rPr>
        <w:t>.1.</w:t>
      </w:r>
      <w:r w:rsidRPr="00522043">
        <w:rPr>
          <w:rFonts w:ascii="Arial" w:hAnsi="Arial" w:cs="Arial"/>
          <w:szCs w:val="22"/>
        </w:rPr>
        <w:tab/>
        <w:t xml:space="preserve">Para o recebimento das obras e serviços será designada uma Comissão de Recebimento, composta de no mínimo 03 (três) técnicos, </w:t>
      </w:r>
      <w:r w:rsidR="00AD1135" w:rsidRPr="00522043">
        <w:rPr>
          <w:rFonts w:ascii="Arial" w:hAnsi="Arial" w:cs="Arial"/>
          <w:szCs w:val="22"/>
        </w:rPr>
        <w:t xml:space="preserve">ou de empresa contratada para o gerenciamento da obra, </w:t>
      </w:r>
      <w:r w:rsidRPr="00522043">
        <w:rPr>
          <w:rFonts w:ascii="Arial" w:hAnsi="Arial" w:cs="Arial"/>
          <w:szCs w:val="22"/>
        </w:rPr>
        <w:t>que</w:t>
      </w:r>
      <w:r w:rsidR="00AD1135" w:rsidRPr="00522043">
        <w:rPr>
          <w:rFonts w:ascii="Arial" w:hAnsi="Arial" w:cs="Arial"/>
          <w:szCs w:val="22"/>
        </w:rPr>
        <w:t xml:space="preserve"> fiscalizará e</w:t>
      </w:r>
      <w:r w:rsidRPr="00522043">
        <w:rPr>
          <w:rFonts w:ascii="Arial" w:hAnsi="Arial" w:cs="Arial"/>
          <w:szCs w:val="22"/>
        </w:rPr>
        <w:t xml:space="preserve"> vistoriará as obras ou serviçose emitirá </w:t>
      </w:r>
      <w:r w:rsidR="00AD1135" w:rsidRPr="00522043">
        <w:rPr>
          <w:rFonts w:ascii="Arial" w:hAnsi="Arial" w:cs="Arial"/>
          <w:szCs w:val="22"/>
        </w:rPr>
        <w:t xml:space="preserve">um </w:t>
      </w:r>
      <w:r w:rsidRPr="00522043">
        <w:rPr>
          <w:rFonts w:ascii="Arial" w:hAnsi="Arial" w:cs="Arial"/>
          <w:b/>
          <w:szCs w:val="22"/>
        </w:rPr>
        <w:t>TERMO DE RECEBIMENTO DEFINITIVO</w:t>
      </w:r>
      <w:r w:rsidRPr="00522043">
        <w:rPr>
          <w:rFonts w:ascii="Arial" w:hAnsi="Arial" w:cs="Arial"/>
          <w:szCs w:val="22"/>
        </w:rPr>
        <w:t xml:space="preserve">, no prazo não superior a 90 (noventa) dias após o decurso do prazo de vistoria que comprove a adequação do objeto aos termos contratuais, observado o disposto no Artigo 69 da </w:t>
      </w:r>
      <w:r w:rsidRPr="00522043">
        <w:rPr>
          <w:rFonts w:ascii="Arial" w:hAnsi="Arial" w:cs="Arial"/>
          <w:b/>
          <w:szCs w:val="22"/>
        </w:rPr>
        <w:t>Lei Federal Nº 8.666/93</w:t>
      </w:r>
      <w:r w:rsidRPr="00522043">
        <w:rPr>
          <w:rFonts w:ascii="Arial" w:hAnsi="Arial" w:cs="Arial"/>
          <w:szCs w:val="22"/>
        </w:rPr>
        <w:t xml:space="preserve"> e suas </w:t>
      </w:r>
      <w:r w:rsidRPr="00522043">
        <w:rPr>
          <w:rFonts w:ascii="Arial" w:hAnsi="Arial" w:cs="Arial"/>
          <w:szCs w:val="22"/>
        </w:rPr>
        <w:lastRenderedPageBreak/>
        <w:t xml:space="preserve">alterações posteriores, ou </w:t>
      </w:r>
      <w:r w:rsidRPr="00522043">
        <w:rPr>
          <w:rFonts w:ascii="Arial" w:hAnsi="Arial" w:cs="Arial"/>
          <w:b/>
          <w:szCs w:val="22"/>
        </w:rPr>
        <w:t>PROVISÓRIO</w:t>
      </w:r>
      <w:r w:rsidRPr="00522043">
        <w:rPr>
          <w:rFonts w:ascii="Arial" w:hAnsi="Arial" w:cs="Arial"/>
          <w:szCs w:val="22"/>
        </w:rPr>
        <w:t xml:space="preserve">, em até 15 (quinze) dias da comunicação escrita da licitante contratada, a seu critério. O Recebimento Definitivo fica condicionado </w:t>
      </w:r>
      <w:r w:rsidR="001A6F0D" w:rsidRPr="00522043">
        <w:rPr>
          <w:rFonts w:ascii="Arial" w:hAnsi="Arial" w:cs="Arial"/>
          <w:szCs w:val="22"/>
        </w:rPr>
        <w:t>à</w:t>
      </w:r>
      <w:r w:rsidRPr="00522043">
        <w:rPr>
          <w:rFonts w:ascii="Arial" w:hAnsi="Arial" w:cs="Arial"/>
          <w:szCs w:val="22"/>
        </w:rPr>
        <w:t xml:space="preserve"> entrega, pela licitante contratada, do </w:t>
      </w:r>
      <w:r w:rsidRPr="00522043">
        <w:rPr>
          <w:rFonts w:ascii="Arial" w:hAnsi="Arial" w:cs="Arial"/>
          <w:szCs w:val="22"/>
          <w:u w:val="single"/>
        </w:rPr>
        <w:t>Projeto Como Construído</w:t>
      </w:r>
      <w:r w:rsidRPr="00522043">
        <w:rPr>
          <w:rFonts w:ascii="Arial" w:hAnsi="Arial" w:cs="Arial"/>
          <w:szCs w:val="22"/>
        </w:rPr>
        <w:t xml:space="preserve"> (</w:t>
      </w:r>
      <w:r w:rsidRPr="00522043">
        <w:rPr>
          <w:rFonts w:ascii="Arial" w:hAnsi="Arial" w:cs="Arial"/>
          <w:i/>
          <w:szCs w:val="22"/>
        </w:rPr>
        <w:t>As Built</w:t>
      </w:r>
      <w:r w:rsidRPr="00522043">
        <w:rPr>
          <w:rFonts w:ascii="Arial" w:hAnsi="Arial" w:cs="Arial"/>
          <w:szCs w:val="22"/>
        </w:rPr>
        <w:t>).</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2</w:t>
      </w:r>
      <w:r w:rsidRPr="00522043">
        <w:rPr>
          <w:rFonts w:ascii="Arial" w:hAnsi="Arial" w:cs="Arial"/>
          <w:szCs w:val="22"/>
        </w:rPr>
        <w:t>.</w:t>
      </w:r>
      <w:r w:rsidRPr="00522043">
        <w:rPr>
          <w:rFonts w:ascii="Arial" w:hAnsi="Arial" w:cs="Arial"/>
          <w:b/>
          <w:szCs w:val="22"/>
        </w:rPr>
        <w:t>2</w:t>
      </w:r>
      <w:r w:rsidRPr="00522043">
        <w:rPr>
          <w:rFonts w:ascii="Arial" w:hAnsi="Arial" w:cs="Arial"/>
          <w:szCs w:val="22"/>
        </w:rPr>
        <w:t>.</w:t>
      </w:r>
      <w:r w:rsidRPr="00522043">
        <w:rPr>
          <w:rFonts w:ascii="Arial" w:hAnsi="Arial" w:cs="Arial"/>
          <w:szCs w:val="22"/>
        </w:rPr>
        <w:tab/>
        <w:t xml:space="preserve">O Termo de Recebimento Definitivo dos serviços, não isenta a licitante contratada das cominações previstas na legislação civil em vigor, dentro dos limites estabelecidos pela Lei ou pelo </w:t>
      </w:r>
      <w:r w:rsidRPr="00522043">
        <w:rPr>
          <w:rFonts w:ascii="Arial" w:hAnsi="Arial" w:cs="Arial"/>
          <w:b/>
          <w:szCs w:val="22"/>
        </w:rPr>
        <w:t>CONTRATO</w:t>
      </w:r>
      <w:r w:rsidRPr="00522043">
        <w:rPr>
          <w:rFonts w:ascii="Arial" w:hAnsi="Arial" w:cs="Arial"/>
          <w:szCs w:val="22"/>
        </w:rPr>
        <w:t xml:space="preserve">. </w:t>
      </w:r>
    </w:p>
    <w:p w:rsidR="00CE7A31" w:rsidRPr="00522043" w:rsidRDefault="00CE7A31" w:rsidP="00CE7A31">
      <w:pPr>
        <w:pStyle w:val="Corpodetexto"/>
        <w:rPr>
          <w:rFonts w:ascii="Arial" w:hAnsi="Arial" w:cs="Arial"/>
          <w:szCs w:val="22"/>
        </w:rPr>
      </w:pPr>
    </w:p>
    <w:p w:rsidR="00CE7A31" w:rsidRPr="00522043" w:rsidRDefault="00CE7A31" w:rsidP="00CE7A31">
      <w:pPr>
        <w:pStyle w:val="Corpodetexto"/>
        <w:ind w:left="900" w:hanging="900"/>
        <w:rPr>
          <w:rFonts w:ascii="Arial" w:hAnsi="Arial" w:cs="Arial"/>
          <w:b/>
          <w:szCs w:val="22"/>
        </w:rPr>
      </w:pPr>
      <w:r w:rsidRPr="00522043">
        <w:rPr>
          <w:rFonts w:ascii="Arial" w:hAnsi="Arial" w:cs="Arial"/>
          <w:b/>
          <w:szCs w:val="22"/>
        </w:rPr>
        <w:t>3</w:t>
      </w:r>
      <w:r w:rsidR="00604888" w:rsidRPr="00522043">
        <w:rPr>
          <w:rFonts w:ascii="Arial" w:hAnsi="Arial" w:cs="Arial"/>
          <w:b/>
          <w:szCs w:val="22"/>
        </w:rPr>
        <w:t>3.</w:t>
      </w:r>
      <w:r w:rsidRPr="00522043">
        <w:rPr>
          <w:rFonts w:ascii="Arial" w:hAnsi="Arial" w:cs="Arial"/>
          <w:b/>
          <w:szCs w:val="22"/>
        </w:rPr>
        <w:tab/>
        <w:t>DA DEVOLUÇÃO DA GARANTIA PARA EXECUÇÃO DO CONTRATO</w:t>
      </w:r>
    </w:p>
    <w:p w:rsidR="00CE7A31" w:rsidRPr="00522043" w:rsidRDefault="00CE7A31" w:rsidP="00CE7A31">
      <w:pPr>
        <w:pStyle w:val="Corpodetexto"/>
        <w:rPr>
          <w:rFonts w:ascii="Arial" w:hAnsi="Arial" w:cs="Arial"/>
          <w:b/>
          <w:szCs w:val="22"/>
        </w:rPr>
      </w:pPr>
    </w:p>
    <w:p w:rsidR="00CE7A31" w:rsidRPr="00522043" w:rsidRDefault="00CE7A31" w:rsidP="00CE7A31">
      <w:pPr>
        <w:pStyle w:val="Corpodetexto"/>
        <w:ind w:left="900" w:hanging="900"/>
        <w:rPr>
          <w:rFonts w:ascii="Arial" w:hAnsi="Arial" w:cs="Arial"/>
          <w:szCs w:val="22"/>
        </w:rPr>
      </w:pPr>
      <w:r w:rsidRPr="00522043">
        <w:rPr>
          <w:rFonts w:ascii="Arial" w:hAnsi="Arial" w:cs="Arial"/>
          <w:b/>
          <w:szCs w:val="22"/>
        </w:rPr>
        <w:t>3</w:t>
      </w:r>
      <w:r w:rsidR="00604888" w:rsidRPr="00522043">
        <w:rPr>
          <w:rFonts w:ascii="Arial" w:hAnsi="Arial" w:cs="Arial"/>
          <w:b/>
          <w:szCs w:val="22"/>
        </w:rPr>
        <w:t>3</w:t>
      </w:r>
      <w:r w:rsidRPr="00522043">
        <w:rPr>
          <w:rFonts w:ascii="Arial" w:hAnsi="Arial" w:cs="Arial"/>
          <w:b/>
          <w:szCs w:val="22"/>
        </w:rPr>
        <w:t>.1.</w:t>
      </w:r>
      <w:r w:rsidRPr="00522043">
        <w:rPr>
          <w:rFonts w:ascii="Arial" w:hAnsi="Arial" w:cs="Arial"/>
          <w:szCs w:val="22"/>
        </w:rPr>
        <w:tab/>
        <w:t xml:space="preserve">A garantia prestada pela licitante contratada para execução do </w:t>
      </w:r>
      <w:r w:rsidRPr="00522043">
        <w:rPr>
          <w:rFonts w:ascii="Arial" w:hAnsi="Arial" w:cs="Arial"/>
          <w:b/>
          <w:szCs w:val="22"/>
        </w:rPr>
        <w:t>CONTRATO</w:t>
      </w:r>
      <w:r w:rsidRPr="00522043">
        <w:rPr>
          <w:rFonts w:ascii="Arial" w:hAnsi="Arial" w:cs="Arial"/>
          <w:szCs w:val="22"/>
        </w:rPr>
        <w:t>, será restituída em até 30 (trinta) dias após a assinatura do termo de recebimento definitivo das obras ou serviços.</w:t>
      </w:r>
    </w:p>
    <w:p w:rsidR="00CE7A31" w:rsidRPr="00522043" w:rsidRDefault="00CE7A31" w:rsidP="00CE7A31">
      <w:pPr>
        <w:pStyle w:val="Corpodetexto"/>
        <w:rPr>
          <w:rFonts w:ascii="Arial" w:hAnsi="Arial" w:cs="Arial"/>
          <w:szCs w:val="22"/>
        </w:rPr>
      </w:pPr>
    </w:p>
    <w:p w:rsidR="00CE7A31" w:rsidRPr="00522043" w:rsidRDefault="00604888" w:rsidP="00604888">
      <w:pPr>
        <w:pStyle w:val="Corpodetexto"/>
        <w:rPr>
          <w:rFonts w:ascii="Arial" w:hAnsi="Arial" w:cs="Arial"/>
          <w:b/>
          <w:szCs w:val="22"/>
        </w:rPr>
      </w:pPr>
      <w:r w:rsidRPr="00522043">
        <w:rPr>
          <w:rFonts w:ascii="Arial" w:hAnsi="Arial" w:cs="Arial"/>
          <w:b/>
          <w:szCs w:val="22"/>
        </w:rPr>
        <w:t xml:space="preserve">34. </w:t>
      </w:r>
      <w:r w:rsidR="00CE7A31" w:rsidRPr="00522043">
        <w:rPr>
          <w:rFonts w:ascii="Arial" w:hAnsi="Arial" w:cs="Arial"/>
          <w:b/>
          <w:szCs w:val="22"/>
        </w:rPr>
        <w:t>DAS DISPOSIÇÕES GERAIS</w:t>
      </w:r>
    </w:p>
    <w:p w:rsidR="00604888" w:rsidRPr="00522043" w:rsidRDefault="00604888" w:rsidP="00604888">
      <w:pPr>
        <w:pStyle w:val="Corpodetexto"/>
        <w:rPr>
          <w:rFonts w:ascii="Arial" w:hAnsi="Arial" w:cs="Arial"/>
          <w:b/>
          <w:szCs w:val="22"/>
        </w:rPr>
      </w:pPr>
    </w:p>
    <w:p w:rsidR="0005150E" w:rsidRPr="00522043" w:rsidRDefault="006C5766" w:rsidP="0091718E">
      <w:pPr>
        <w:pStyle w:val="PargrafodaLista"/>
        <w:numPr>
          <w:ilvl w:val="1"/>
          <w:numId w:val="31"/>
        </w:numPr>
        <w:tabs>
          <w:tab w:val="left" w:pos="851"/>
        </w:tabs>
        <w:jc w:val="both"/>
        <w:rPr>
          <w:rFonts w:ascii="Arial" w:hAnsi="Arial" w:cs="Arial"/>
          <w:color w:val="000000"/>
          <w:sz w:val="22"/>
          <w:szCs w:val="22"/>
        </w:rPr>
      </w:pPr>
      <w:r w:rsidRPr="00522043">
        <w:rPr>
          <w:rFonts w:ascii="Arial" w:hAnsi="Arial" w:cs="Arial"/>
          <w:color w:val="000000"/>
          <w:sz w:val="22"/>
          <w:szCs w:val="22"/>
        </w:rPr>
        <w:t>A critério da PREFEITURA MUNICIPAL DE ROLIM DE MOURA/RO e mediante despacho fundamentado da autoridade competente, a presente licitação poderá ser transferida, revogada no todo ou em parte, anulada por ilegalidade, sofrer o seu objeto acréscimo ou suspensão (na forma do Artigo 65 da Lei 8.666/93) e, ainda anulação sem que, por qualquer desses motivos possam os licitantes reclamar direitos ou exigir indenizações;</w:t>
      </w:r>
    </w:p>
    <w:p w:rsidR="0005150E" w:rsidRPr="00522043" w:rsidRDefault="0005150E" w:rsidP="00BC5D3E">
      <w:pPr>
        <w:tabs>
          <w:tab w:val="left" w:pos="851"/>
        </w:tabs>
        <w:ind w:left="851" w:hanging="851"/>
        <w:jc w:val="both"/>
        <w:rPr>
          <w:rFonts w:ascii="Arial" w:hAnsi="Arial" w:cs="Arial"/>
          <w:color w:val="000000"/>
          <w:sz w:val="22"/>
          <w:szCs w:val="22"/>
        </w:rPr>
      </w:pPr>
    </w:p>
    <w:p w:rsidR="0005150E" w:rsidRPr="00522043" w:rsidRDefault="006C5766" w:rsidP="0091718E">
      <w:pPr>
        <w:pStyle w:val="PargrafodaLista"/>
        <w:numPr>
          <w:ilvl w:val="1"/>
          <w:numId w:val="32"/>
        </w:numPr>
        <w:tabs>
          <w:tab w:val="left" w:pos="851"/>
        </w:tabs>
        <w:jc w:val="both"/>
        <w:rPr>
          <w:rFonts w:ascii="Arial" w:hAnsi="Arial" w:cs="Arial"/>
          <w:color w:val="000000"/>
          <w:sz w:val="22"/>
          <w:szCs w:val="22"/>
        </w:rPr>
      </w:pPr>
      <w:r w:rsidRPr="00522043">
        <w:rPr>
          <w:rFonts w:ascii="Arial" w:hAnsi="Arial" w:cs="Arial"/>
          <w:color w:val="000000"/>
          <w:sz w:val="22"/>
          <w:szCs w:val="22"/>
        </w:rPr>
        <w:t>Independentemente de declaração expressa, a simples participação das empresas nesta licitação implica em aceitação pela das condições estipuladas nas presentes Editais e submissões totais as prescrições legal vigentes;</w:t>
      </w:r>
    </w:p>
    <w:p w:rsidR="0005150E" w:rsidRPr="00522043" w:rsidRDefault="0005150E" w:rsidP="00BC5D3E">
      <w:pPr>
        <w:tabs>
          <w:tab w:val="left" w:pos="851"/>
        </w:tabs>
        <w:ind w:left="851" w:hanging="851"/>
        <w:jc w:val="both"/>
        <w:rPr>
          <w:rFonts w:ascii="Arial" w:hAnsi="Arial" w:cs="Arial"/>
          <w:color w:val="000000"/>
          <w:sz w:val="22"/>
          <w:szCs w:val="22"/>
        </w:rPr>
      </w:pPr>
    </w:p>
    <w:p w:rsidR="0005150E" w:rsidRPr="00522043" w:rsidRDefault="006C5766" w:rsidP="0091718E">
      <w:pPr>
        <w:pStyle w:val="PargrafodaLista"/>
        <w:numPr>
          <w:ilvl w:val="1"/>
          <w:numId w:val="32"/>
        </w:numPr>
        <w:tabs>
          <w:tab w:val="left" w:pos="851"/>
        </w:tabs>
        <w:jc w:val="both"/>
        <w:rPr>
          <w:rFonts w:ascii="Arial" w:hAnsi="Arial" w:cs="Arial"/>
          <w:color w:val="000000"/>
          <w:sz w:val="22"/>
          <w:szCs w:val="22"/>
        </w:rPr>
      </w:pPr>
      <w:r w:rsidRPr="00522043">
        <w:rPr>
          <w:rFonts w:ascii="Arial" w:hAnsi="Arial" w:cs="Arial"/>
          <w:color w:val="000000"/>
          <w:sz w:val="22"/>
          <w:szCs w:val="22"/>
        </w:rPr>
        <w:t xml:space="preserve">É facultada a </w:t>
      </w:r>
      <w:r w:rsidR="000907D4" w:rsidRPr="00522043">
        <w:rPr>
          <w:rFonts w:ascii="Arial" w:hAnsi="Arial" w:cs="Arial"/>
          <w:color w:val="000000"/>
          <w:sz w:val="22"/>
          <w:szCs w:val="22"/>
        </w:rPr>
        <w:t>Comissão Permanente</w:t>
      </w:r>
      <w:r w:rsidRPr="00522043">
        <w:rPr>
          <w:rFonts w:ascii="Arial" w:hAnsi="Arial" w:cs="Arial"/>
          <w:color w:val="000000"/>
          <w:sz w:val="22"/>
          <w:szCs w:val="22"/>
        </w:rPr>
        <w:t xml:space="preserve">ou autoridade superior, em qualquer das fases desta licitação, promover diligências destinadas a esclarecer ou completar a instrução de assunto relacionado a presente </w:t>
      </w:r>
      <w:r w:rsidR="00625786" w:rsidRPr="00522043">
        <w:rPr>
          <w:rFonts w:ascii="Arial" w:hAnsi="Arial" w:cs="Arial"/>
          <w:color w:val="000000"/>
          <w:sz w:val="22"/>
          <w:szCs w:val="22"/>
        </w:rPr>
        <w:t>licitação</w:t>
      </w:r>
      <w:r w:rsidRPr="00522043">
        <w:rPr>
          <w:rFonts w:ascii="Arial" w:hAnsi="Arial" w:cs="Arial"/>
          <w:color w:val="000000"/>
          <w:sz w:val="22"/>
          <w:szCs w:val="22"/>
        </w:rPr>
        <w:t>;</w:t>
      </w:r>
    </w:p>
    <w:p w:rsidR="0005150E" w:rsidRPr="00522043" w:rsidRDefault="0005150E" w:rsidP="00BC5D3E">
      <w:pPr>
        <w:tabs>
          <w:tab w:val="left" w:pos="851"/>
        </w:tabs>
        <w:ind w:left="851" w:hanging="851"/>
        <w:jc w:val="both"/>
        <w:rPr>
          <w:rFonts w:ascii="Arial" w:hAnsi="Arial" w:cs="Arial"/>
          <w:color w:val="000000"/>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color w:val="000000"/>
          <w:sz w:val="22"/>
          <w:szCs w:val="22"/>
        </w:rPr>
        <w:t xml:space="preserve">As decisões emanadas da </w:t>
      </w:r>
      <w:r w:rsidR="000907D4" w:rsidRPr="00522043">
        <w:rPr>
          <w:rFonts w:ascii="Arial" w:hAnsi="Arial" w:cs="Arial"/>
          <w:color w:val="000000"/>
          <w:sz w:val="22"/>
          <w:szCs w:val="22"/>
        </w:rPr>
        <w:t>Comissão Permanente</w:t>
      </w:r>
      <w:r w:rsidRPr="00522043">
        <w:rPr>
          <w:rFonts w:ascii="Arial" w:hAnsi="Arial" w:cs="Arial"/>
          <w:color w:val="000000"/>
          <w:sz w:val="22"/>
          <w:szCs w:val="22"/>
        </w:rPr>
        <w:t>de Licitação</w:t>
      </w:r>
      <w:r w:rsidR="00BC5D3E" w:rsidRPr="00522043">
        <w:rPr>
          <w:rFonts w:ascii="Arial" w:hAnsi="Arial" w:cs="Arial"/>
          <w:color w:val="000000"/>
          <w:sz w:val="22"/>
          <w:szCs w:val="22"/>
        </w:rPr>
        <w:t xml:space="preserve"> serão</w:t>
      </w:r>
      <w:r w:rsidRPr="00522043">
        <w:rPr>
          <w:rFonts w:ascii="Arial" w:hAnsi="Arial" w:cs="Arial"/>
          <w:color w:val="000000"/>
          <w:sz w:val="22"/>
          <w:szCs w:val="22"/>
        </w:rPr>
        <w:t xml:space="preserve"> consideradas definitivas depois de homologadas pela autoridade competente da PREFEITURA MUNICIPAL DE ROLIM DE MOURA/RO.</w:t>
      </w:r>
    </w:p>
    <w:p w:rsidR="0005150E" w:rsidRPr="00522043" w:rsidRDefault="0005150E" w:rsidP="00BC5D3E">
      <w:pPr>
        <w:pStyle w:val="PargrafodaLista"/>
        <w:ind w:left="851" w:hanging="851"/>
        <w:rPr>
          <w:rFonts w:ascii="Arial" w:hAnsi="Arial" w:cs="Arial"/>
          <w:color w:val="000000"/>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t>A empresa vencedora, não poderá sub-empreitar o contrato para execução deste serviço, sem a expressa concordância da contratante. A concordância da contratante para tal procedimento, somente ocorrerá, após a solicitação da contratada, devidamente justificada.</w:t>
      </w:r>
    </w:p>
    <w:p w:rsidR="00BC5D3E" w:rsidRPr="00522043" w:rsidRDefault="00BC5D3E" w:rsidP="00BC5D3E">
      <w:pPr>
        <w:tabs>
          <w:tab w:val="left" w:pos="851"/>
        </w:tabs>
        <w:ind w:left="851" w:hanging="851"/>
        <w:jc w:val="both"/>
        <w:rPr>
          <w:rFonts w:ascii="Arial" w:hAnsi="Arial" w:cs="Arial"/>
          <w:color w:val="000000"/>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t xml:space="preserve">A </w:t>
      </w:r>
      <w:r w:rsidR="000907D4" w:rsidRPr="00522043">
        <w:rPr>
          <w:rFonts w:ascii="Arial" w:hAnsi="Arial" w:cs="Arial"/>
          <w:sz w:val="22"/>
          <w:szCs w:val="22"/>
        </w:rPr>
        <w:t>Comissão Permanente</w:t>
      </w:r>
      <w:r w:rsidRPr="00522043">
        <w:rPr>
          <w:rFonts w:ascii="Arial" w:hAnsi="Arial" w:cs="Arial"/>
          <w:sz w:val="22"/>
          <w:szCs w:val="22"/>
        </w:rPr>
        <w:t xml:space="preserve">de Licitação, no interesse da Administração, poderá </w:t>
      </w:r>
      <w:r w:rsidR="0005150E" w:rsidRPr="00522043">
        <w:rPr>
          <w:rFonts w:ascii="Arial" w:hAnsi="Arial" w:cs="Arial"/>
          <w:sz w:val="22"/>
          <w:szCs w:val="22"/>
        </w:rPr>
        <w:t>sanear</w:t>
      </w:r>
      <w:r w:rsidRPr="00522043">
        <w:rPr>
          <w:rFonts w:ascii="Arial" w:hAnsi="Arial" w:cs="Arial"/>
          <w:sz w:val="22"/>
          <w:szCs w:val="22"/>
        </w:rPr>
        <w:t xml:space="preserve"> omissões observadas na documentação e proposta, desde que não contrariem a legislação vigente e não comprometam a lisura da licitação, sendo possível a promoção de diligência</w:t>
      </w:r>
      <w:r w:rsidR="0005150E" w:rsidRPr="00522043">
        <w:rPr>
          <w:rFonts w:ascii="Arial" w:hAnsi="Arial" w:cs="Arial"/>
          <w:sz w:val="22"/>
          <w:szCs w:val="22"/>
        </w:rPr>
        <w:t>, inclusive por meio eletrônico,</w:t>
      </w:r>
      <w:r w:rsidRPr="00522043">
        <w:rPr>
          <w:rFonts w:ascii="Arial" w:hAnsi="Arial" w:cs="Arial"/>
          <w:sz w:val="22"/>
          <w:szCs w:val="22"/>
        </w:rPr>
        <w:t xml:space="preserve"> destinada a esclarecer ou a complementar a instrução do processo.</w:t>
      </w:r>
    </w:p>
    <w:p w:rsidR="0005150E" w:rsidRPr="00522043" w:rsidRDefault="0005150E" w:rsidP="00BC5D3E">
      <w:pPr>
        <w:pStyle w:val="PargrafodaLista"/>
        <w:ind w:left="851" w:hanging="851"/>
        <w:rPr>
          <w:rFonts w:ascii="Arial" w:hAnsi="Arial" w:cs="Arial"/>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t xml:space="preserve">Os casos omissos serão resolvidos pela </w:t>
      </w:r>
      <w:r w:rsidR="000907D4" w:rsidRPr="00522043">
        <w:rPr>
          <w:rFonts w:ascii="Arial" w:hAnsi="Arial" w:cs="Arial"/>
          <w:sz w:val="22"/>
          <w:szCs w:val="22"/>
        </w:rPr>
        <w:t>Comissão Permanente</w:t>
      </w:r>
      <w:r w:rsidRPr="00522043">
        <w:rPr>
          <w:rFonts w:ascii="Arial" w:hAnsi="Arial" w:cs="Arial"/>
          <w:sz w:val="22"/>
          <w:szCs w:val="22"/>
        </w:rPr>
        <w:t>de Licitação, que decidirá com base na legislação em vigor;</w:t>
      </w:r>
    </w:p>
    <w:p w:rsidR="0005150E" w:rsidRPr="00522043" w:rsidRDefault="0005150E" w:rsidP="00BC5D3E">
      <w:pPr>
        <w:pStyle w:val="PargrafodaLista"/>
        <w:ind w:left="851" w:hanging="851"/>
        <w:rPr>
          <w:rFonts w:ascii="Arial" w:hAnsi="Arial" w:cs="Arial"/>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lastRenderedPageBreak/>
        <w:t xml:space="preserve">As omissões, porventura existentes neste Edital, serão sanadas pela </w:t>
      </w:r>
      <w:r w:rsidR="000907D4" w:rsidRPr="00522043">
        <w:rPr>
          <w:rFonts w:ascii="Arial" w:hAnsi="Arial" w:cs="Arial"/>
          <w:sz w:val="22"/>
          <w:szCs w:val="22"/>
        </w:rPr>
        <w:t>Comissão Permanente</w:t>
      </w:r>
      <w:r w:rsidRPr="00522043">
        <w:rPr>
          <w:rFonts w:ascii="Arial" w:hAnsi="Arial" w:cs="Arial"/>
          <w:sz w:val="22"/>
          <w:szCs w:val="22"/>
        </w:rPr>
        <w:t>de Licitação - Prefeitura Municipal de Rolim de Moura/Ro, observadas as disposições da Lei Federal 8.666/93, atualizadas pelas Leis Federais nº.s 8.883/94 e 9.648/98, e demais disposições legais e regulamentos pertinentes, bem como diretrizes expedidas pelos órgãos interessados.</w:t>
      </w:r>
    </w:p>
    <w:p w:rsidR="0005150E" w:rsidRPr="00522043" w:rsidRDefault="0005150E" w:rsidP="00BC5D3E">
      <w:pPr>
        <w:pStyle w:val="PargrafodaLista"/>
        <w:ind w:left="851" w:hanging="851"/>
        <w:rPr>
          <w:rFonts w:ascii="Arial" w:hAnsi="Arial" w:cs="Arial"/>
          <w:sz w:val="22"/>
          <w:szCs w:val="22"/>
        </w:rPr>
      </w:pPr>
    </w:p>
    <w:p w:rsidR="0005150E"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t>Quaisquer informações poderão ser obtidas de Segunda a Sexta-Feira, no horário das: 07:30 ás 13:30 h, na sala de reuniões da CPL, localizado no Prédio da Prefeitura Municipal de Rolim de Moura-Ro., A Av. João Pessoa nº 4478, e/ou pelo Fon</w:t>
      </w:r>
      <w:r w:rsidR="00CB40AD" w:rsidRPr="00522043">
        <w:rPr>
          <w:rFonts w:ascii="Arial" w:hAnsi="Arial" w:cs="Arial"/>
          <w:sz w:val="22"/>
          <w:szCs w:val="22"/>
        </w:rPr>
        <w:t xml:space="preserve">e: 69-3442-1526, ramal 208 e </w:t>
      </w:r>
      <w:r w:rsidRPr="00522043">
        <w:rPr>
          <w:rFonts w:ascii="Arial" w:hAnsi="Arial" w:cs="Arial"/>
          <w:sz w:val="22"/>
          <w:szCs w:val="22"/>
        </w:rPr>
        <w:t>Fax: 3442-1854</w:t>
      </w:r>
      <w:r w:rsidR="00CB40AD" w:rsidRPr="00522043">
        <w:rPr>
          <w:rFonts w:ascii="Arial" w:hAnsi="Arial" w:cs="Arial"/>
          <w:sz w:val="22"/>
          <w:szCs w:val="22"/>
        </w:rPr>
        <w:t xml:space="preserve"> ou e-mail: </w:t>
      </w:r>
      <w:hyperlink r:id="rId18" w:history="1">
        <w:r w:rsidR="00CB40AD" w:rsidRPr="00522043">
          <w:rPr>
            <w:rStyle w:val="Hyperlink"/>
            <w:rFonts w:ascii="Arial" w:hAnsi="Arial" w:cs="Arial"/>
            <w:color w:val="auto"/>
            <w:sz w:val="22"/>
            <w:szCs w:val="22"/>
            <w:u w:val="none"/>
          </w:rPr>
          <w:t>cpl1@rolimdemoura.ro.gov.br</w:t>
        </w:r>
      </w:hyperlink>
    </w:p>
    <w:p w:rsidR="00091BAB" w:rsidRPr="00522043" w:rsidRDefault="00091BAB" w:rsidP="00BC5D3E">
      <w:pPr>
        <w:pStyle w:val="PargrafodaLista"/>
        <w:ind w:left="851" w:hanging="851"/>
        <w:rPr>
          <w:rFonts w:ascii="Arial" w:hAnsi="Arial" w:cs="Arial"/>
          <w:sz w:val="22"/>
          <w:szCs w:val="22"/>
        </w:rPr>
      </w:pPr>
    </w:p>
    <w:p w:rsidR="006C5766" w:rsidRPr="00522043" w:rsidRDefault="006C5766" w:rsidP="0091718E">
      <w:pPr>
        <w:numPr>
          <w:ilvl w:val="1"/>
          <w:numId w:val="32"/>
        </w:numPr>
        <w:tabs>
          <w:tab w:val="left" w:pos="851"/>
        </w:tabs>
        <w:ind w:left="851" w:hanging="851"/>
        <w:jc w:val="both"/>
        <w:rPr>
          <w:rFonts w:ascii="Arial" w:hAnsi="Arial" w:cs="Arial"/>
          <w:color w:val="000000"/>
          <w:sz w:val="22"/>
          <w:szCs w:val="22"/>
        </w:rPr>
      </w:pPr>
      <w:r w:rsidRPr="00522043">
        <w:rPr>
          <w:rFonts w:ascii="Arial" w:hAnsi="Arial" w:cs="Arial"/>
          <w:sz w:val="22"/>
          <w:szCs w:val="22"/>
        </w:rPr>
        <w:t>A comarca de Rolim de Moura - RO, será considerado domicílio desta licitação e foro competente para dirimir quaisquer dúvidas referentes à licitação e procedimentos dela resultantes.</w:t>
      </w:r>
    </w:p>
    <w:p w:rsidR="006C5766" w:rsidRPr="00522043" w:rsidRDefault="006C5766" w:rsidP="006C5766">
      <w:pPr>
        <w:rPr>
          <w:rFonts w:ascii="Arial" w:hAnsi="Arial" w:cs="Arial"/>
          <w:sz w:val="22"/>
          <w:szCs w:val="22"/>
        </w:rPr>
      </w:pPr>
    </w:p>
    <w:p w:rsidR="00CE7A31" w:rsidRPr="00522043" w:rsidRDefault="00946207" w:rsidP="00F93EA7">
      <w:pPr>
        <w:pStyle w:val="Corpodetexto"/>
        <w:jc w:val="right"/>
        <w:rPr>
          <w:rFonts w:ascii="Arial" w:hAnsi="Arial" w:cs="Arial"/>
          <w:szCs w:val="22"/>
        </w:rPr>
      </w:pPr>
      <w:r w:rsidRPr="00522043">
        <w:rPr>
          <w:rFonts w:ascii="Arial" w:hAnsi="Arial" w:cs="Arial"/>
          <w:szCs w:val="22"/>
        </w:rPr>
        <w:t xml:space="preserve">Rolim de Moura, </w:t>
      </w:r>
      <w:r w:rsidR="000306D2">
        <w:rPr>
          <w:rFonts w:ascii="Arial" w:hAnsi="Arial" w:cs="Arial"/>
          <w:szCs w:val="22"/>
        </w:rPr>
        <w:t>01</w:t>
      </w:r>
      <w:r w:rsidR="00831DAC" w:rsidRPr="00522043">
        <w:rPr>
          <w:rFonts w:ascii="Arial" w:hAnsi="Arial" w:cs="Arial"/>
          <w:szCs w:val="22"/>
        </w:rPr>
        <w:t xml:space="preserve"> de </w:t>
      </w:r>
      <w:r w:rsidR="000306D2">
        <w:rPr>
          <w:rFonts w:ascii="Arial" w:hAnsi="Arial" w:cs="Arial"/>
          <w:szCs w:val="22"/>
        </w:rPr>
        <w:t>novembro</w:t>
      </w:r>
      <w:r w:rsidR="00831DAC" w:rsidRPr="00522043">
        <w:rPr>
          <w:rFonts w:ascii="Arial" w:hAnsi="Arial" w:cs="Arial"/>
          <w:szCs w:val="22"/>
        </w:rPr>
        <w:t xml:space="preserve"> de 201</w:t>
      </w:r>
      <w:r w:rsidR="00210A92">
        <w:rPr>
          <w:rFonts w:ascii="Arial" w:hAnsi="Arial" w:cs="Arial"/>
          <w:szCs w:val="22"/>
        </w:rPr>
        <w:t>7</w:t>
      </w:r>
      <w:r w:rsidRPr="00522043">
        <w:rPr>
          <w:rFonts w:ascii="Arial" w:hAnsi="Arial" w:cs="Arial"/>
          <w:szCs w:val="22"/>
        </w:rPr>
        <w:t>.</w:t>
      </w:r>
    </w:p>
    <w:p w:rsidR="00091BAB" w:rsidRPr="00522043" w:rsidRDefault="00091BAB" w:rsidP="00F93EA7">
      <w:pPr>
        <w:pStyle w:val="Corpodetexto"/>
        <w:jc w:val="right"/>
        <w:rPr>
          <w:rFonts w:ascii="Arial" w:hAnsi="Arial" w:cs="Arial"/>
          <w:szCs w:val="22"/>
        </w:rPr>
      </w:pPr>
    </w:p>
    <w:p w:rsidR="00BE75F5" w:rsidRPr="00522043" w:rsidRDefault="00BE75F5" w:rsidP="00F93EA7">
      <w:pPr>
        <w:pStyle w:val="Corpodetexto"/>
        <w:jc w:val="right"/>
        <w:rPr>
          <w:rFonts w:ascii="Arial" w:hAnsi="Arial" w:cs="Arial"/>
          <w:szCs w:val="22"/>
        </w:rPr>
      </w:pPr>
    </w:p>
    <w:p w:rsidR="00BE75F5" w:rsidRDefault="00BE75F5" w:rsidP="00F93EA7">
      <w:pPr>
        <w:pStyle w:val="Corpodetexto"/>
        <w:jc w:val="right"/>
        <w:rPr>
          <w:rFonts w:ascii="Arial" w:hAnsi="Arial" w:cs="Arial"/>
          <w:szCs w:val="22"/>
        </w:rPr>
      </w:pPr>
    </w:p>
    <w:p w:rsidR="00B1184E" w:rsidRDefault="00B1184E" w:rsidP="00F93EA7">
      <w:pPr>
        <w:pStyle w:val="Corpodetexto"/>
        <w:jc w:val="right"/>
        <w:rPr>
          <w:rFonts w:ascii="Arial" w:hAnsi="Arial" w:cs="Arial"/>
          <w:szCs w:val="22"/>
        </w:rPr>
      </w:pPr>
    </w:p>
    <w:p w:rsidR="00B1184E" w:rsidRPr="00522043" w:rsidRDefault="00B1184E" w:rsidP="00F93EA7">
      <w:pPr>
        <w:pStyle w:val="Corpodetexto"/>
        <w:jc w:val="right"/>
        <w:rPr>
          <w:rFonts w:ascii="Arial" w:hAnsi="Arial" w:cs="Arial"/>
          <w:szCs w:val="22"/>
        </w:rPr>
      </w:pPr>
    </w:p>
    <w:p w:rsidR="000B4413" w:rsidRPr="00522043" w:rsidRDefault="00946207" w:rsidP="001F3A87">
      <w:pPr>
        <w:pStyle w:val="Corpodetexto"/>
        <w:jc w:val="center"/>
        <w:rPr>
          <w:rFonts w:ascii="Arial" w:hAnsi="Arial" w:cs="Arial"/>
          <w:szCs w:val="22"/>
        </w:rPr>
      </w:pPr>
      <w:r w:rsidRPr="00522043">
        <w:rPr>
          <w:rFonts w:ascii="Arial" w:hAnsi="Arial" w:cs="Arial"/>
          <w:szCs w:val="22"/>
        </w:rPr>
        <w:t>_______________________</w:t>
      </w:r>
      <w:r w:rsidR="00DF0B24">
        <w:rPr>
          <w:rFonts w:ascii="Arial" w:hAnsi="Arial" w:cs="Arial"/>
          <w:szCs w:val="22"/>
        </w:rPr>
        <w:t>_____</w:t>
      </w:r>
      <w:r w:rsidRPr="00522043">
        <w:rPr>
          <w:rFonts w:ascii="Arial" w:hAnsi="Arial" w:cs="Arial"/>
          <w:szCs w:val="22"/>
        </w:rPr>
        <w:t>_______________</w:t>
      </w:r>
    </w:p>
    <w:p w:rsidR="00946207" w:rsidRPr="00522043" w:rsidRDefault="00DF0B24" w:rsidP="00946207">
      <w:pPr>
        <w:pStyle w:val="Corpodetexto"/>
        <w:jc w:val="center"/>
        <w:rPr>
          <w:rFonts w:ascii="Arial" w:hAnsi="Arial" w:cs="Arial"/>
          <w:b/>
          <w:szCs w:val="22"/>
        </w:rPr>
      </w:pPr>
      <w:r>
        <w:rPr>
          <w:rFonts w:ascii="Arial" w:hAnsi="Arial" w:cs="Arial"/>
          <w:b/>
          <w:szCs w:val="22"/>
        </w:rPr>
        <w:t>Tiago Anderson Sant’ Ana Silva</w:t>
      </w:r>
    </w:p>
    <w:p w:rsidR="00946207" w:rsidRDefault="00946207" w:rsidP="00946207">
      <w:pPr>
        <w:pStyle w:val="Corpodetexto"/>
        <w:jc w:val="center"/>
        <w:rPr>
          <w:rFonts w:ascii="Arial" w:hAnsi="Arial" w:cs="Arial"/>
          <w:szCs w:val="22"/>
        </w:rPr>
      </w:pPr>
      <w:r w:rsidRPr="00DF0B24">
        <w:rPr>
          <w:rFonts w:ascii="Arial" w:hAnsi="Arial" w:cs="Arial"/>
          <w:szCs w:val="22"/>
        </w:rPr>
        <w:t>Presidente da Comissão Permanente de Licitação</w:t>
      </w:r>
    </w:p>
    <w:p w:rsidR="00DF0B24" w:rsidRPr="00DF0B24" w:rsidRDefault="00DF0B24" w:rsidP="00946207">
      <w:pPr>
        <w:pStyle w:val="Corpodetexto"/>
        <w:jc w:val="center"/>
        <w:rPr>
          <w:rFonts w:ascii="Arial" w:hAnsi="Arial" w:cs="Arial"/>
          <w:szCs w:val="22"/>
        </w:rPr>
      </w:pPr>
      <w:r>
        <w:rPr>
          <w:rFonts w:ascii="Arial" w:hAnsi="Arial" w:cs="Arial"/>
          <w:szCs w:val="22"/>
        </w:rPr>
        <w:t xml:space="preserve">Portaria nº </w:t>
      </w:r>
      <w:r w:rsidR="001318E3">
        <w:rPr>
          <w:rFonts w:ascii="Arial" w:hAnsi="Arial" w:cs="Arial"/>
          <w:szCs w:val="22"/>
        </w:rPr>
        <w:t>259</w:t>
      </w:r>
      <w:r>
        <w:rPr>
          <w:rFonts w:ascii="Arial" w:hAnsi="Arial" w:cs="Arial"/>
          <w:szCs w:val="22"/>
        </w:rPr>
        <w:t>/201</w:t>
      </w:r>
      <w:r w:rsidR="001318E3">
        <w:rPr>
          <w:rFonts w:ascii="Arial" w:hAnsi="Arial" w:cs="Arial"/>
          <w:szCs w:val="22"/>
        </w:rPr>
        <w:t>7</w:t>
      </w:r>
    </w:p>
    <w:p w:rsidR="000B4413" w:rsidRPr="00522043" w:rsidRDefault="000B4413" w:rsidP="00CE7A31">
      <w:pPr>
        <w:pStyle w:val="Corpodetexto"/>
        <w:jc w:val="left"/>
        <w:rPr>
          <w:rFonts w:ascii="Arial" w:hAnsi="Arial" w:cs="Arial"/>
          <w:szCs w:val="22"/>
        </w:rPr>
      </w:pPr>
    </w:p>
    <w:p w:rsidR="00FD715F" w:rsidRPr="00522043" w:rsidRDefault="00CE7A31" w:rsidP="004463C8">
      <w:pPr>
        <w:pStyle w:val="Corpodetexto"/>
        <w:jc w:val="center"/>
        <w:rPr>
          <w:rFonts w:ascii="Arial" w:hAnsi="Arial" w:cs="Arial"/>
          <w:b/>
          <w:szCs w:val="22"/>
        </w:rPr>
      </w:pPr>
      <w:r w:rsidRPr="00522043">
        <w:rPr>
          <w:rFonts w:ascii="Arial" w:hAnsi="Arial" w:cs="Arial"/>
          <w:szCs w:val="22"/>
        </w:rPr>
        <w:br w:type="page"/>
      </w:r>
      <w:r w:rsidR="007C3151" w:rsidRPr="00522043">
        <w:rPr>
          <w:rFonts w:ascii="Arial" w:hAnsi="Arial" w:cs="Arial"/>
          <w:b/>
          <w:szCs w:val="22"/>
        </w:rPr>
        <w:t xml:space="preserve">CONCORRÊNCIA </w:t>
      </w:r>
      <w:r w:rsidR="00707D72" w:rsidRPr="00522043">
        <w:rPr>
          <w:rFonts w:ascii="Arial" w:hAnsi="Arial" w:cs="Arial"/>
          <w:b/>
          <w:szCs w:val="22"/>
        </w:rPr>
        <w:t>Nº 00</w:t>
      </w:r>
      <w:r w:rsidR="00FD715F" w:rsidRPr="00522043">
        <w:rPr>
          <w:rFonts w:ascii="Arial" w:hAnsi="Arial" w:cs="Arial"/>
          <w:b/>
          <w:szCs w:val="22"/>
        </w:rPr>
        <w:t>/1</w:t>
      </w:r>
      <w:r w:rsidR="00210A92">
        <w:rPr>
          <w:rFonts w:ascii="Arial" w:hAnsi="Arial" w:cs="Arial"/>
          <w:b/>
          <w:szCs w:val="22"/>
        </w:rPr>
        <w:t>7</w:t>
      </w:r>
    </w:p>
    <w:p w:rsidR="00FD715F" w:rsidRPr="00522043" w:rsidRDefault="00BE75F5" w:rsidP="00FD715F">
      <w:pPr>
        <w:jc w:val="center"/>
        <w:rPr>
          <w:rFonts w:ascii="Arial" w:hAnsi="Arial" w:cs="Arial"/>
          <w:b/>
          <w:sz w:val="22"/>
          <w:szCs w:val="22"/>
        </w:rPr>
      </w:pPr>
      <w:r w:rsidRPr="00522043">
        <w:rPr>
          <w:rFonts w:ascii="Arial" w:hAnsi="Arial" w:cs="Arial"/>
          <w:b/>
          <w:sz w:val="22"/>
          <w:szCs w:val="22"/>
        </w:rPr>
        <w:t xml:space="preserve">PROCESSO ADMINISTRATIVO Nº </w:t>
      </w:r>
      <w:r w:rsidR="000306D2">
        <w:rPr>
          <w:rFonts w:ascii="Arial" w:hAnsi="Arial" w:cs="Arial"/>
          <w:b/>
          <w:sz w:val="22"/>
          <w:szCs w:val="22"/>
        </w:rPr>
        <w:t>5718</w:t>
      </w:r>
      <w:r w:rsidR="00FD715F" w:rsidRPr="00522043">
        <w:rPr>
          <w:rFonts w:ascii="Arial" w:hAnsi="Arial" w:cs="Arial"/>
          <w:b/>
          <w:sz w:val="22"/>
          <w:szCs w:val="22"/>
        </w:rPr>
        <w:t>/1</w:t>
      </w:r>
      <w:r w:rsidR="00210A92">
        <w:rPr>
          <w:rFonts w:ascii="Arial" w:hAnsi="Arial" w:cs="Arial"/>
          <w:b/>
          <w:sz w:val="22"/>
          <w:szCs w:val="22"/>
        </w:rPr>
        <w:t>7</w:t>
      </w:r>
    </w:p>
    <w:p w:rsidR="00FD715F" w:rsidRPr="00522043" w:rsidRDefault="00FD715F" w:rsidP="00FD715F">
      <w:pPr>
        <w:ind w:right="175"/>
        <w:rPr>
          <w:rFonts w:ascii="Arial" w:hAnsi="Arial" w:cs="Arial"/>
          <w:sz w:val="22"/>
          <w:szCs w:val="22"/>
        </w:rPr>
      </w:pPr>
    </w:p>
    <w:p w:rsidR="00FD715F" w:rsidRPr="00522043" w:rsidRDefault="00FD715F" w:rsidP="00FD715F">
      <w:pPr>
        <w:ind w:right="175"/>
        <w:jc w:val="center"/>
        <w:rPr>
          <w:rFonts w:ascii="Arial" w:hAnsi="Arial" w:cs="Arial"/>
          <w:b/>
          <w:sz w:val="22"/>
          <w:szCs w:val="22"/>
        </w:rPr>
      </w:pPr>
      <w:r w:rsidRPr="00522043">
        <w:rPr>
          <w:rFonts w:ascii="Arial" w:hAnsi="Arial" w:cs="Arial"/>
          <w:b/>
          <w:sz w:val="22"/>
          <w:szCs w:val="22"/>
        </w:rPr>
        <w:t>ANEXO I</w:t>
      </w:r>
    </w:p>
    <w:p w:rsidR="00FD715F" w:rsidRPr="00522043" w:rsidRDefault="00FD715F" w:rsidP="00FD715F">
      <w:pPr>
        <w:jc w:val="center"/>
        <w:rPr>
          <w:rFonts w:ascii="Arial" w:hAnsi="Arial" w:cs="Arial"/>
          <w:b/>
          <w:sz w:val="22"/>
          <w:szCs w:val="22"/>
        </w:rPr>
      </w:pPr>
      <w:r w:rsidRPr="00522043">
        <w:rPr>
          <w:rFonts w:ascii="Arial" w:hAnsi="Arial" w:cs="Arial"/>
          <w:b/>
          <w:sz w:val="22"/>
          <w:szCs w:val="22"/>
        </w:rPr>
        <w:t>DECLARAÇÃO DE ANUÊNCIA</w:t>
      </w:r>
      <w:r w:rsidRPr="00522043">
        <w:rPr>
          <w:rFonts w:ascii="Arial" w:hAnsi="Arial" w:cs="Arial"/>
          <w:sz w:val="22"/>
          <w:szCs w:val="22"/>
        </w:rPr>
        <w:t>∕</w:t>
      </w:r>
      <w:r w:rsidRPr="00522043">
        <w:rPr>
          <w:rFonts w:ascii="Arial" w:hAnsi="Arial" w:cs="Arial"/>
          <w:b/>
          <w:sz w:val="22"/>
          <w:szCs w:val="22"/>
        </w:rPr>
        <w:t>TERMO DE COMPROMISSO DA LICITANTE</w:t>
      </w:r>
    </w:p>
    <w:p w:rsidR="00FD715F" w:rsidRPr="00522043" w:rsidRDefault="00FD715F" w:rsidP="00FD715F">
      <w:pPr>
        <w:jc w:val="center"/>
        <w:rPr>
          <w:rFonts w:ascii="Arial" w:hAnsi="Arial" w:cs="Arial"/>
          <w:b/>
          <w:sz w:val="22"/>
          <w:szCs w:val="22"/>
        </w:rPr>
      </w:pPr>
    </w:p>
    <w:p w:rsidR="00FD715F" w:rsidRPr="00522043" w:rsidRDefault="00FD715F" w:rsidP="00FD715F">
      <w:pPr>
        <w:ind w:right="51"/>
        <w:jc w:val="both"/>
        <w:rPr>
          <w:rFonts w:ascii="Arial" w:hAnsi="Arial" w:cs="Arial"/>
          <w:sz w:val="22"/>
          <w:szCs w:val="22"/>
          <w:u w:val="single"/>
        </w:rPr>
      </w:pPr>
    </w:p>
    <w:p w:rsidR="00FD715F" w:rsidRPr="00522043" w:rsidRDefault="00FD715F" w:rsidP="00FD715F">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00707D72" w:rsidRPr="00522043">
        <w:rPr>
          <w:rFonts w:ascii="Arial" w:hAnsi="Arial" w:cs="Arial"/>
          <w:sz w:val="22"/>
          <w:szCs w:val="22"/>
        </w:rPr>
        <w:t xml:space="preserve"> Pública N.º 00</w:t>
      </w:r>
      <w:r w:rsidRPr="00522043">
        <w:rPr>
          <w:rFonts w:ascii="Arial" w:hAnsi="Arial" w:cs="Arial"/>
          <w:sz w:val="22"/>
          <w:szCs w:val="22"/>
        </w:rPr>
        <w:t>/</w:t>
      </w:r>
      <w:r w:rsidR="000A40D7" w:rsidRPr="00522043">
        <w:rPr>
          <w:rFonts w:ascii="Arial" w:hAnsi="Arial" w:cs="Arial"/>
          <w:sz w:val="22"/>
          <w:szCs w:val="22"/>
        </w:rPr>
        <w:t>SEMCOL</w:t>
      </w:r>
      <w:r w:rsidR="00210A92">
        <w:rPr>
          <w:rFonts w:ascii="Arial" w:hAnsi="Arial" w:cs="Arial"/>
          <w:sz w:val="22"/>
          <w:szCs w:val="22"/>
        </w:rPr>
        <w:t>/2017</w:t>
      </w:r>
    </w:p>
    <w:p w:rsidR="00FD715F" w:rsidRPr="00522043" w:rsidRDefault="00FD715F" w:rsidP="00FD715F">
      <w:pPr>
        <w:ind w:right="51"/>
        <w:jc w:val="both"/>
        <w:rPr>
          <w:rFonts w:ascii="Arial" w:hAnsi="Arial" w:cs="Arial"/>
          <w:sz w:val="22"/>
          <w:szCs w:val="22"/>
        </w:rPr>
      </w:pPr>
      <w:r w:rsidRPr="00522043">
        <w:rPr>
          <w:rFonts w:ascii="Arial" w:hAnsi="Arial" w:cs="Arial"/>
          <w:sz w:val="22"/>
          <w:szCs w:val="22"/>
        </w:rPr>
        <w:t xml:space="preserve">                           Secretaria Municipal de </w:t>
      </w:r>
      <w:r w:rsidR="00644016" w:rsidRPr="00522043">
        <w:rPr>
          <w:rFonts w:ascii="Arial" w:hAnsi="Arial" w:cs="Arial"/>
          <w:sz w:val="22"/>
          <w:szCs w:val="22"/>
        </w:rPr>
        <w:t>___________</w:t>
      </w:r>
    </w:p>
    <w:p w:rsidR="00FD715F" w:rsidRPr="00522043" w:rsidRDefault="00707D72" w:rsidP="00FD715F">
      <w:pPr>
        <w:ind w:right="51"/>
        <w:jc w:val="both"/>
        <w:rPr>
          <w:rFonts w:ascii="Arial" w:hAnsi="Arial" w:cs="Arial"/>
          <w:sz w:val="22"/>
          <w:szCs w:val="22"/>
        </w:rPr>
      </w:pPr>
      <w:r w:rsidRPr="00522043">
        <w:rPr>
          <w:rFonts w:ascii="Arial" w:hAnsi="Arial" w:cs="Arial"/>
          <w:sz w:val="22"/>
          <w:szCs w:val="22"/>
        </w:rPr>
        <w:t xml:space="preserve">                    Abertura: 00 / 00</w:t>
      </w:r>
      <w:r w:rsidR="00FD715F" w:rsidRPr="00522043">
        <w:rPr>
          <w:rFonts w:ascii="Arial" w:hAnsi="Arial" w:cs="Arial"/>
          <w:sz w:val="22"/>
          <w:szCs w:val="22"/>
        </w:rPr>
        <w:t>/ 201</w:t>
      </w:r>
      <w:r w:rsidR="00210A92">
        <w:rPr>
          <w:rFonts w:ascii="Arial" w:hAnsi="Arial" w:cs="Arial"/>
          <w:sz w:val="22"/>
          <w:szCs w:val="22"/>
        </w:rPr>
        <w:t>7</w:t>
      </w:r>
    </w:p>
    <w:p w:rsidR="00FD715F" w:rsidRPr="00522043" w:rsidRDefault="00296ECA" w:rsidP="00FD715F">
      <w:pPr>
        <w:ind w:right="51"/>
        <w:jc w:val="both"/>
        <w:rPr>
          <w:rFonts w:ascii="Arial" w:hAnsi="Arial" w:cs="Arial"/>
          <w:sz w:val="22"/>
          <w:szCs w:val="22"/>
        </w:rPr>
      </w:pPr>
      <w:r>
        <w:rPr>
          <w:rFonts w:ascii="Arial" w:hAnsi="Arial" w:cs="Arial"/>
          <w:sz w:val="22"/>
          <w:szCs w:val="22"/>
        </w:rPr>
        <w:t xml:space="preserve">                      Horas: 00:0</w:t>
      </w:r>
      <w:r w:rsidR="00FD715F" w:rsidRPr="00522043">
        <w:rPr>
          <w:rFonts w:ascii="Arial" w:hAnsi="Arial" w:cs="Arial"/>
          <w:sz w:val="22"/>
          <w:szCs w:val="22"/>
        </w:rPr>
        <w:t>0 horas.</w:t>
      </w:r>
    </w:p>
    <w:p w:rsidR="00FD715F" w:rsidRPr="00522043" w:rsidRDefault="00FD715F" w:rsidP="00FD715F">
      <w:pPr>
        <w:rPr>
          <w:rFonts w:ascii="Arial" w:hAnsi="Arial" w:cs="Arial"/>
          <w:b/>
          <w:color w:val="000000"/>
          <w:sz w:val="22"/>
          <w:szCs w:val="22"/>
        </w:rPr>
      </w:pPr>
    </w:p>
    <w:p w:rsidR="00FD715F" w:rsidRPr="00522043" w:rsidRDefault="00FD715F" w:rsidP="00FD715F">
      <w:pPr>
        <w:jc w:val="both"/>
        <w:rPr>
          <w:rFonts w:ascii="Arial" w:hAnsi="Arial" w:cs="Arial"/>
          <w:color w:val="000000"/>
          <w:sz w:val="22"/>
          <w:szCs w:val="22"/>
        </w:rPr>
      </w:pPr>
      <w:r w:rsidRPr="00522043">
        <w:rPr>
          <w:rFonts w:ascii="Arial" w:hAnsi="Arial" w:cs="Arial"/>
          <w:color w:val="000000"/>
          <w:sz w:val="22"/>
          <w:szCs w:val="22"/>
        </w:rPr>
        <w:t>OBJETO:..........................................................................................</w:t>
      </w:r>
    </w:p>
    <w:p w:rsidR="00FD715F" w:rsidRPr="00522043" w:rsidRDefault="00FD715F" w:rsidP="00FD715F">
      <w:pPr>
        <w:jc w:val="both"/>
        <w:rPr>
          <w:rFonts w:ascii="Arial" w:hAnsi="Arial" w:cs="Arial"/>
          <w:color w:val="000000"/>
          <w:sz w:val="22"/>
          <w:szCs w:val="22"/>
        </w:rPr>
      </w:pPr>
    </w:p>
    <w:p w:rsidR="00FD715F" w:rsidRPr="00522043" w:rsidRDefault="00FD715F" w:rsidP="00FD715F">
      <w:pPr>
        <w:ind w:left="720"/>
        <w:jc w:val="both"/>
        <w:rPr>
          <w:rFonts w:ascii="Arial" w:hAnsi="Arial" w:cs="Arial"/>
          <w:sz w:val="22"/>
          <w:szCs w:val="22"/>
        </w:rPr>
      </w:pPr>
      <w:r w:rsidRPr="00522043">
        <w:rPr>
          <w:rFonts w:ascii="Arial" w:hAnsi="Arial" w:cs="Arial"/>
          <w:sz w:val="22"/>
          <w:szCs w:val="22"/>
        </w:rPr>
        <w:t xml:space="preserve">Para efeito de participação na </w:t>
      </w:r>
      <w:r w:rsidR="007C3151" w:rsidRPr="00522043">
        <w:rPr>
          <w:rFonts w:ascii="Arial" w:hAnsi="Arial" w:cs="Arial"/>
          <w:sz w:val="22"/>
          <w:szCs w:val="22"/>
        </w:rPr>
        <w:t>CONCORRÊNCIA</w:t>
      </w:r>
      <w:r w:rsidR="00962F99" w:rsidRPr="00522043">
        <w:rPr>
          <w:rFonts w:ascii="Arial" w:hAnsi="Arial" w:cs="Arial"/>
          <w:sz w:val="22"/>
          <w:szCs w:val="22"/>
        </w:rPr>
        <w:t xml:space="preserve"> Pú</w:t>
      </w:r>
      <w:r w:rsidR="00707D72" w:rsidRPr="00522043">
        <w:rPr>
          <w:rFonts w:ascii="Arial" w:hAnsi="Arial" w:cs="Arial"/>
          <w:sz w:val="22"/>
          <w:szCs w:val="22"/>
        </w:rPr>
        <w:t>blica N.º 00</w:t>
      </w:r>
      <w:r w:rsidRPr="00522043">
        <w:rPr>
          <w:rFonts w:ascii="Arial" w:hAnsi="Arial" w:cs="Arial"/>
          <w:sz w:val="22"/>
          <w:szCs w:val="22"/>
        </w:rPr>
        <w:t>/</w:t>
      </w:r>
      <w:r w:rsidR="000A40D7" w:rsidRPr="00522043">
        <w:rPr>
          <w:rFonts w:ascii="Arial" w:hAnsi="Arial" w:cs="Arial"/>
          <w:sz w:val="22"/>
          <w:szCs w:val="22"/>
        </w:rPr>
        <w:t>SEMCOL</w:t>
      </w:r>
      <w:r w:rsidR="00210A92">
        <w:rPr>
          <w:rFonts w:ascii="Arial" w:hAnsi="Arial" w:cs="Arial"/>
          <w:sz w:val="22"/>
          <w:szCs w:val="22"/>
        </w:rPr>
        <w:t>/2017</w:t>
      </w:r>
      <w:r w:rsidRPr="00522043">
        <w:rPr>
          <w:rFonts w:ascii="Arial" w:hAnsi="Arial" w:cs="Arial"/>
          <w:sz w:val="22"/>
          <w:szCs w:val="22"/>
        </w:rPr>
        <w:t>, Processo Administrativo nº ________/___________, em referência:</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sz w:val="22"/>
          <w:szCs w:val="22"/>
        </w:rPr>
        <w:t>Declaramos que por meio da análise e exame da documentação integrante do EDITAL e de informações obtidas, sempre que necessário, tomamos conhecimento de todas as informações e das condições para o perfeito cumprimento das obrigações objeto da licitação.</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sz w:val="22"/>
          <w:szCs w:val="22"/>
        </w:rPr>
        <w:t>Declaramos, que nosso preço ofertado contempla todas as obrigações decorrentes desse conhecimento, tendo perfeito conhecimento das condições para sua execução e ainda que cumprimos plenamente os requisitos de habilitação exigidos para participação no presente certame.</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color w:val="000000"/>
          <w:sz w:val="22"/>
          <w:szCs w:val="22"/>
        </w:rPr>
        <w:t>Declaramos a assunção de responsabilidade pela execução dos serviços e sujeição às condições estabelecidas no presente edital.</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color w:val="000000"/>
          <w:sz w:val="22"/>
          <w:szCs w:val="22"/>
        </w:rPr>
        <w:t>Declaramos que reconhecemos o direito da administração Pública de paralisar ou suspender a qualquer tempo, a execução dos serviços, mediante o pagamento único e exclusivo dos trabalhos já executados, na forma da lei.</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color w:val="000000"/>
          <w:sz w:val="22"/>
          <w:szCs w:val="22"/>
        </w:rPr>
        <w:t>Declaramos que concordamos em firmar contrato para execução dos serviços relacionados na presente proposta, pelos respectivos preços, a partir da notificação da Prefeitura Municipal de Rolim de Moura</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color w:val="000000"/>
          <w:sz w:val="22"/>
          <w:szCs w:val="22"/>
        </w:rPr>
        <w:t>Declaramos que temos pleno conhecimento de todos os aspectos relativos à licitação em causa e nossa plena concordância com as condições constantes no presente Edital e seus anexos.</w:t>
      </w:r>
    </w:p>
    <w:p w:rsidR="00FD715F" w:rsidRPr="00522043" w:rsidRDefault="00FD715F" w:rsidP="0091718E">
      <w:pPr>
        <w:numPr>
          <w:ilvl w:val="0"/>
          <w:numId w:val="25"/>
        </w:numPr>
        <w:jc w:val="both"/>
        <w:rPr>
          <w:rFonts w:ascii="Arial" w:hAnsi="Arial" w:cs="Arial"/>
          <w:sz w:val="22"/>
          <w:szCs w:val="22"/>
        </w:rPr>
      </w:pPr>
      <w:r w:rsidRPr="00522043">
        <w:rPr>
          <w:rFonts w:ascii="Arial" w:hAnsi="Arial" w:cs="Arial"/>
          <w:color w:val="000000"/>
          <w:sz w:val="22"/>
          <w:szCs w:val="22"/>
        </w:rPr>
        <w:t>Declaramos que cumpriremos fielmente as disposições concernentes a NR-18, Norma Regulamentadora, que estabelece diretrizes de ordem administrativa, planejamento organizacional, que respaldam a implementação de medidas de controle e sistemas preventivos de segurança dos processos, nas condições e no meio ambiente de trabalho na indústria da construção.</w:t>
      </w:r>
    </w:p>
    <w:p w:rsidR="00FD715F" w:rsidRPr="00522043" w:rsidRDefault="00FD715F" w:rsidP="00FD715F">
      <w:pPr>
        <w:jc w:val="both"/>
        <w:rPr>
          <w:rFonts w:ascii="Arial" w:hAnsi="Arial" w:cs="Arial"/>
          <w:color w:val="000000"/>
          <w:sz w:val="22"/>
          <w:szCs w:val="22"/>
        </w:rPr>
      </w:pPr>
    </w:p>
    <w:p w:rsidR="00FD715F" w:rsidRPr="00522043" w:rsidRDefault="00FD715F" w:rsidP="00FD715F">
      <w:pPr>
        <w:jc w:val="right"/>
        <w:rPr>
          <w:rFonts w:ascii="Arial" w:hAnsi="Arial" w:cs="Arial"/>
          <w:color w:val="000000"/>
          <w:sz w:val="22"/>
          <w:szCs w:val="22"/>
        </w:rPr>
      </w:pPr>
      <w:r w:rsidRPr="00522043">
        <w:rPr>
          <w:rFonts w:ascii="Arial" w:hAnsi="Arial" w:cs="Arial"/>
          <w:color w:val="000000"/>
          <w:sz w:val="22"/>
          <w:szCs w:val="22"/>
        </w:rPr>
        <w:t>Local de origem,...........de....................de ...........</w:t>
      </w:r>
    </w:p>
    <w:p w:rsidR="00FD715F" w:rsidRPr="00522043" w:rsidRDefault="00FD715F" w:rsidP="00FD715F">
      <w:pPr>
        <w:jc w:val="center"/>
        <w:rPr>
          <w:rFonts w:ascii="Arial" w:hAnsi="Arial" w:cs="Arial"/>
          <w:bCs/>
          <w:sz w:val="22"/>
          <w:szCs w:val="22"/>
          <w:u w:val="single"/>
        </w:rPr>
      </w:pPr>
      <w:r w:rsidRPr="00522043">
        <w:rPr>
          <w:rFonts w:ascii="Arial" w:hAnsi="Arial" w:cs="Arial"/>
          <w:bCs/>
          <w:sz w:val="22"/>
          <w:szCs w:val="22"/>
          <w:u w:val="single"/>
        </w:rPr>
        <w:t xml:space="preserve">________________ </w:t>
      </w:r>
    </w:p>
    <w:p w:rsidR="00FD715F" w:rsidRPr="00522043" w:rsidRDefault="00FD715F" w:rsidP="00FD715F">
      <w:pPr>
        <w:jc w:val="center"/>
        <w:rPr>
          <w:rFonts w:ascii="Arial" w:hAnsi="Arial" w:cs="Arial"/>
          <w:bCs/>
          <w:sz w:val="22"/>
          <w:szCs w:val="22"/>
        </w:rPr>
      </w:pPr>
      <w:r w:rsidRPr="00522043">
        <w:rPr>
          <w:rFonts w:ascii="Arial" w:hAnsi="Arial" w:cs="Arial"/>
          <w:bCs/>
          <w:sz w:val="22"/>
          <w:szCs w:val="22"/>
        </w:rPr>
        <w:t>Empresa Licitante</w:t>
      </w:r>
    </w:p>
    <w:p w:rsidR="00FD715F" w:rsidRPr="00522043" w:rsidRDefault="00FD715F" w:rsidP="00FD715F">
      <w:pPr>
        <w:jc w:val="center"/>
        <w:rPr>
          <w:rFonts w:ascii="Arial" w:hAnsi="Arial" w:cs="Arial"/>
          <w:bCs/>
          <w:sz w:val="22"/>
          <w:szCs w:val="22"/>
        </w:rPr>
      </w:pPr>
      <w:r w:rsidRPr="00522043">
        <w:rPr>
          <w:rFonts w:ascii="Arial" w:hAnsi="Arial" w:cs="Arial"/>
          <w:bCs/>
          <w:sz w:val="22"/>
          <w:szCs w:val="22"/>
        </w:rPr>
        <w:t>CNPJ/ ASSINATURA</w:t>
      </w:r>
    </w:p>
    <w:p w:rsidR="00FD715F" w:rsidRPr="00522043" w:rsidRDefault="00FD715F" w:rsidP="00FD715F">
      <w:pPr>
        <w:pStyle w:val="Corpodetexto"/>
        <w:jc w:val="left"/>
        <w:rPr>
          <w:rFonts w:ascii="Arial" w:hAnsi="Arial" w:cs="Arial"/>
          <w:szCs w:val="22"/>
        </w:rPr>
      </w:pPr>
    </w:p>
    <w:p w:rsidR="00FD715F" w:rsidRPr="00522043" w:rsidRDefault="00FD715F" w:rsidP="00FD715F">
      <w:pPr>
        <w:pStyle w:val="Corpodetexto"/>
        <w:jc w:val="left"/>
        <w:rPr>
          <w:rFonts w:ascii="Arial" w:hAnsi="Arial" w:cs="Arial"/>
          <w:b/>
          <w:szCs w:val="22"/>
        </w:rPr>
      </w:pPr>
      <w:r w:rsidRPr="00522043">
        <w:rPr>
          <w:rFonts w:ascii="Arial" w:hAnsi="Arial" w:cs="Arial"/>
          <w:b/>
          <w:szCs w:val="22"/>
        </w:rPr>
        <w:t>Envelope 1 – Habilitação</w:t>
      </w:r>
    </w:p>
    <w:p w:rsidR="00210A92" w:rsidRDefault="00210A92" w:rsidP="00CB1F1D">
      <w:pPr>
        <w:ind w:right="175"/>
        <w:jc w:val="center"/>
        <w:rPr>
          <w:rFonts w:ascii="Arial" w:hAnsi="Arial" w:cs="Arial"/>
          <w:b/>
          <w:sz w:val="22"/>
          <w:szCs w:val="22"/>
        </w:rPr>
      </w:pPr>
    </w:p>
    <w:p w:rsidR="00210A92" w:rsidRDefault="00210A92" w:rsidP="00CB1F1D">
      <w:pPr>
        <w:ind w:right="175"/>
        <w:jc w:val="center"/>
        <w:rPr>
          <w:rFonts w:ascii="Arial" w:hAnsi="Arial" w:cs="Arial"/>
          <w:b/>
          <w:sz w:val="22"/>
          <w:szCs w:val="22"/>
        </w:rPr>
      </w:pPr>
    </w:p>
    <w:p w:rsidR="00CB1F1D" w:rsidRPr="00522043" w:rsidRDefault="007C3151" w:rsidP="00CB1F1D">
      <w:pPr>
        <w:ind w:right="175"/>
        <w:jc w:val="center"/>
        <w:rPr>
          <w:rFonts w:ascii="Arial" w:hAnsi="Arial" w:cs="Arial"/>
          <w:b/>
          <w:sz w:val="22"/>
          <w:szCs w:val="22"/>
        </w:rPr>
      </w:pPr>
      <w:r w:rsidRPr="00522043">
        <w:rPr>
          <w:rFonts w:ascii="Arial" w:hAnsi="Arial" w:cs="Arial"/>
          <w:b/>
          <w:sz w:val="22"/>
          <w:szCs w:val="22"/>
        </w:rPr>
        <w:t xml:space="preserve">CONCORRÊNCIA </w:t>
      </w:r>
      <w:r w:rsidR="00707D72" w:rsidRPr="00522043">
        <w:rPr>
          <w:rFonts w:ascii="Arial" w:hAnsi="Arial" w:cs="Arial"/>
          <w:b/>
          <w:sz w:val="22"/>
          <w:szCs w:val="22"/>
        </w:rPr>
        <w:t>Nº 00</w:t>
      </w:r>
      <w:r w:rsidR="00CB1F1D" w:rsidRPr="00522043">
        <w:rPr>
          <w:rFonts w:ascii="Arial" w:hAnsi="Arial" w:cs="Arial"/>
          <w:b/>
          <w:sz w:val="22"/>
          <w:szCs w:val="22"/>
        </w:rPr>
        <w:t>/1</w:t>
      </w:r>
      <w:r w:rsidR="00210A92">
        <w:rPr>
          <w:rFonts w:ascii="Arial" w:hAnsi="Arial" w:cs="Arial"/>
          <w:b/>
          <w:sz w:val="22"/>
          <w:szCs w:val="22"/>
        </w:rPr>
        <w:t>7</w:t>
      </w:r>
    </w:p>
    <w:p w:rsidR="00CB1F1D" w:rsidRPr="00522043" w:rsidRDefault="00BE75F5" w:rsidP="00CB1F1D">
      <w:pPr>
        <w:jc w:val="center"/>
        <w:rPr>
          <w:rFonts w:ascii="Arial" w:hAnsi="Arial" w:cs="Arial"/>
          <w:b/>
          <w:sz w:val="22"/>
          <w:szCs w:val="22"/>
        </w:rPr>
      </w:pPr>
      <w:r w:rsidRPr="00522043">
        <w:rPr>
          <w:rFonts w:ascii="Arial" w:hAnsi="Arial" w:cs="Arial"/>
          <w:b/>
          <w:sz w:val="22"/>
          <w:szCs w:val="22"/>
        </w:rPr>
        <w:t xml:space="preserve">PROCESSO ADMINISTRATIVO Nº </w:t>
      </w:r>
      <w:r w:rsidR="000306D2">
        <w:rPr>
          <w:rFonts w:ascii="Arial" w:hAnsi="Arial" w:cs="Arial"/>
          <w:b/>
          <w:sz w:val="22"/>
          <w:szCs w:val="22"/>
        </w:rPr>
        <w:t>5718</w:t>
      </w:r>
      <w:r w:rsidR="00A93CD3" w:rsidRPr="00522043">
        <w:rPr>
          <w:rFonts w:ascii="Arial" w:hAnsi="Arial" w:cs="Arial"/>
          <w:b/>
          <w:sz w:val="22"/>
          <w:szCs w:val="22"/>
        </w:rPr>
        <w:t>/</w:t>
      </w:r>
      <w:r w:rsidR="00210A92">
        <w:rPr>
          <w:rFonts w:ascii="Arial" w:hAnsi="Arial" w:cs="Arial"/>
          <w:b/>
          <w:sz w:val="22"/>
          <w:szCs w:val="22"/>
        </w:rPr>
        <w:t>17</w:t>
      </w:r>
    </w:p>
    <w:p w:rsidR="00CB1F1D" w:rsidRPr="00522043" w:rsidRDefault="00CB1F1D" w:rsidP="00CB1F1D">
      <w:pPr>
        <w:ind w:right="175"/>
        <w:jc w:val="center"/>
        <w:rPr>
          <w:rFonts w:ascii="Arial" w:hAnsi="Arial" w:cs="Arial"/>
          <w:sz w:val="22"/>
          <w:szCs w:val="22"/>
        </w:rPr>
      </w:pPr>
    </w:p>
    <w:p w:rsidR="00CB1F1D" w:rsidRPr="00522043" w:rsidRDefault="00CB1F1D" w:rsidP="00CB1F1D">
      <w:pPr>
        <w:ind w:right="175"/>
        <w:jc w:val="center"/>
        <w:rPr>
          <w:rFonts w:ascii="Arial" w:hAnsi="Arial" w:cs="Arial"/>
          <w:sz w:val="22"/>
          <w:szCs w:val="22"/>
        </w:rPr>
      </w:pPr>
    </w:p>
    <w:p w:rsidR="00CB1F1D" w:rsidRPr="00522043" w:rsidRDefault="00CB1F1D" w:rsidP="00CB1F1D">
      <w:pPr>
        <w:jc w:val="center"/>
        <w:rPr>
          <w:rFonts w:ascii="Arial" w:hAnsi="Arial" w:cs="Arial"/>
          <w:sz w:val="22"/>
          <w:szCs w:val="22"/>
        </w:rPr>
      </w:pPr>
      <w:r w:rsidRPr="00522043">
        <w:rPr>
          <w:rFonts w:ascii="Arial" w:hAnsi="Arial" w:cs="Arial"/>
          <w:b/>
          <w:sz w:val="22"/>
          <w:szCs w:val="22"/>
        </w:rPr>
        <w:t>ANEXOII</w:t>
      </w:r>
    </w:p>
    <w:p w:rsidR="00CB1F1D" w:rsidRPr="00522043" w:rsidRDefault="00CB1F1D" w:rsidP="00CB1F1D">
      <w:pPr>
        <w:jc w:val="center"/>
        <w:rPr>
          <w:rFonts w:ascii="Arial" w:hAnsi="Arial" w:cs="Arial"/>
          <w:sz w:val="22"/>
          <w:szCs w:val="22"/>
        </w:rPr>
      </w:pPr>
    </w:p>
    <w:p w:rsidR="00CB1F1D" w:rsidRPr="00522043" w:rsidRDefault="00CB1F1D" w:rsidP="00CB1F1D">
      <w:pPr>
        <w:jc w:val="center"/>
        <w:rPr>
          <w:rFonts w:ascii="Arial" w:hAnsi="Arial" w:cs="Arial"/>
          <w:b/>
          <w:color w:val="000000"/>
          <w:sz w:val="22"/>
          <w:szCs w:val="22"/>
        </w:rPr>
      </w:pPr>
      <w:r w:rsidRPr="00522043">
        <w:rPr>
          <w:rFonts w:ascii="Arial" w:hAnsi="Arial" w:cs="Arial"/>
          <w:b/>
          <w:color w:val="000000"/>
          <w:sz w:val="22"/>
          <w:szCs w:val="22"/>
        </w:rPr>
        <w:t xml:space="preserve">MODELO DE </w:t>
      </w:r>
      <w:r w:rsidR="000A5F33" w:rsidRPr="00522043">
        <w:rPr>
          <w:rFonts w:ascii="Arial" w:hAnsi="Arial" w:cs="Arial"/>
          <w:b/>
          <w:color w:val="000000"/>
          <w:sz w:val="22"/>
          <w:szCs w:val="22"/>
        </w:rPr>
        <w:t>DECLARAÇÃO</w:t>
      </w:r>
      <w:r w:rsidRPr="00522043">
        <w:rPr>
          <w:rFonts w:ascii="Arial" w:hAnsi="Arial" w:cs="Arial"/>
          <w:b/>
          <w:color w:val="000000"/>
          <w:sz w:val="22"/>
          <w:szCs w:val="22"/>
        </w:rPr>
        <w:t xml:space="preserve"> DE VISITA AO LOCAL DA OBRA</w:t>
      </w:r>
    </w:p>
    <w:p w:rsidR="00CB1F1D" w:rsidRPr="00522043" w:rsidRDefault="00CB1F1D" w:rsidP="00CB1F1D">
      <w:pPr>
        <w:jc w:val="center"/>
        <w:rPr>
          <w:rFonts w:ascii="Arial" w:hAnsi="Arial" w:cs="Arial"/>
          <w:b/>
          <w:color w:val="000000"/>
          <w:sz w:val="22"/>
          <w:szCs w:val="22"/>
        </w:rPr>
      </w:pPr>
    </w:p>
    <w:p w:rsidR="00CB1F1D" w:rsidRPr="00522043" w:rsidRDefault="00CB1F1D" w:rsidP="00CB1F1D">
      <w:pPr>
        <w:jc w:val="center"/>
        <w:rPr>
          <w:rFonts w:ascii="Arial" w:hAnsi="Arial" w:cs="Arial"/>
          <w:b/>
          <w:color w:val="000000"/>
          <w:sz w:val="22"/>
          <w:szCs w:val="22"/>
        </w:rPr>
      </w:pPr>
    </w:p>
    <w:p w:rsidR="00CB1F1D" w:rsidRPr="00522043" w:rsidRDefault="00CB1F1D" w:rsidP="00CB1F1D">
      <w:pPr>
        <w:ind w:right="51"/>
        <w:jc w:val="both"/>
        <w:rPr>
          <w:rFonts w:ascii="Arial" w:hAnsi="Arial" w:cs="Arial"/>
          <w:sz w:val="22"/>
          <w:szCs w:val="22"/>
        </w:rPr>
      </w:pPr>
      <w:r w:rsidRPr="00522043">
        <w:rPr>
          <w:rFonts w:ascii="Arial" w:hAnsi="Arial" w:cs="Arial"/>
          <w:sz w:val="22"/>
          <w:szCs w:val="22"/>
          <w:u w:val="single"/>
        </w:rPr>
        <w:t>REFERÊNCIA:</w:t>
      </w:r>
      <w:r w:rsidR="00A873C6" w:rsidRPr="00522043">
        <w:rPr>
          <w:rFonts w:ascii="Arial" w:hAnsi="Arial" w:cs="Arial"/>
          <w:sz w:val="22"/>
          <w:szCs w:val="22"/>
        </w:rPr>
        <w:t>Concorrê</w:t>
      </w:r>
      <w:r w:rsidR="00707D72" w:rsidRPr="00522043">
        <w:rPr>
          <w:rFonts w:ascii="Arial" w:hAnsi="Arial" w:cs="Arial"/>
          <w:sz w:val="22"/>
          <w:szCs w:val="22"/>
        </w:rPr>
        <w:t>ncia Pública N.º 00</w:t>
      </w:r>
      <w:r w:rsidRPr="00522043">
        <w:rPr>
          <w:rFonts w:ascii="Arial" w:hAnsi="Arial" w:cs="Arial"/>
          <w:sz w:val="22"/>
          <w:szCs w:val="22"/>
        </w:rPr>
        <w:t>/</w:t>
      </w:r>
      <w:r w:rsidR="000A40D7" w:rsidRPr="00522043">
        <w:rPr>
          <w:rFonts w:ascii="Arial" w:hAnsi="Arial" w:cs="Arial"/>
          <w:sz w:val="22"/>
          <w:szCs w:val="22"/>
        </w:rPr>
        <w:t>SEMCOL</w:t>
      </w:r>
      <w:r w:rsidR="00210A92">
        <w:rPr>
          <w:rFonts w:ascii="Arial" w:hAnsi="Arial" w:cs="Arial"/>
          <w:sz w:val="22"/>
          <w:szCs w:val="22"/>
        </w:rPr>
        <w:t>/2017</w:t>
      </w:r>
    </w:p>
    <w:p w:rsidR="00CB1F1D" w:rsidRPr="00522043" w:rsidRDefault="00CB1F1D" w:rsidP="00CB1F1D">
      <w:pPr>
        <w:ind w:right="51"/>
        <w:jc w:val="both"/>
        <w:rPr>
          <w:rFonts w:ascii="Arial" w:hAnsi="Arial" w:cs="Arial"/>
          <w:sz w:val="22"/>
          <w:szCs w:val="22"/>
        </w:rPr>
      </w:pPr>
      <w:r w:rsidRPr="00522043">
        <w:rPr>
          <w:rFonts w:ascii="Arial" w:hAnsi="Arial" w:cs="Arial"/>
          <w:sz w:val="22"/>
          <w:szCs w:val="22"/>
        </w:rPr>
        <w:t xml:space="preserve">                           Secretaria Municipal de </w:t>
      </w:r>
      <w:r w:rsidR="00644016" w:rsidRPr="00522043">
        <w:rPr>
          <w:rFonts w:ascii="Arial" w:hAnsi="Arial" w:cs="Arial"/>
          <w:sz w:val="22"/>
          <w:szCs w:val="22"/>
        </w:rPr>
        <w:t>__________________________</w:t>
      </w:r>
    </w:p>
    <w:p w:rsidR="00CB1F1D" w:rsidRPr="00522043" w:rsidRDefault="00707D72" w:rsidP="00CB1F1D">
      <w:pPr>
        <w:ind w:right="51"/>
        <w:jc w:val="both"/>
        <w:rPr>
          <w:rFonts w:ascii="Arial" w:hAnsi="Arial" w:cs="Arial"/>
          <w:sz w:val="22"/>
          <w:szCs w:val="22"/>
        </w:rPr>
      </w:pPr>
      <w:r w:rsidRPr="00522043">
        <w:rPr>
          <w:rFonts w:ascii="Arial" w:hAnsi="Arial" w:cs="Arial"/>
          <w:sz w:val="22"/>
          <w:szCs w:val="22"/>
        </w:rPr>
        <w:t xml:space="preserve">                    Abertura: 00 / 00</w:t>
      </w:r>
      <w:r w:rsidR="00CB1F1D" w:rsidRPr="00522043">
        <w:rPr>
          <w:rFonts w:ascii="Arial" w:hAnsi="Arial" w:cs="Arial"/>
          <w:sz w:val="22"/>
          <w:szCs w:val="22"/>
        </w:rPr>
        <w:t xml:space="preserve">/ </w:t>
      </w:r>
      <w:r w:rsidR="00BD0D3F" w:rsidRPr="00522043">
        <w:rPr>
          <w:rFonts w:ascii="Arial" w:hAnsi="Arial" w:cs="Arial"/>
          <w:sz w:val="22"/>
          <w:szCs w:val="22"/>
        </w:rPr>
        <w:t>201</w:t>
      </w:r>
      <w:r w:rsidR="00296ECA">
        <w:rPr>
          <w:rFonts w:ascii="Arial" w:hAnsi="Arial" w:cs="Arial"/>
          <w:sz w:val="22"/>
          <w:szCs w:val="22"/>
        </w:rPr>
        <w:t>6</w:t>
      </w:r>
    </w:p>
    <w:p w:rsidR="00CB1F1D" w:rsidRPr="00522043" w:rsidRDefault="00CB1F1D" w:rsidP="00CB1F1D">
      <w:pPr>
        <w:ind w:right="51"/>
        <w:jc w:val="both"/>
        <w:rPr>
          <w:rFonts w:ascii="Arial" w:hAnsi="Arial" w:cs="Arial"/>
          <w:sz w:val="22"/>
          <w:szCs w:val="22"/>
        </w:rPr>
      </w:pPr>
      <w:r w:rsidRPr="00522043">
        <w:rPr>
          <w:rFonts w:ascii="Arial" w:hAnsi="Arial" w:cs="Arial"/>
          <w:sz w:val="22"/>
          <w:szCs w:val="22"/>
        </w:rPr>
        <w:t xml:space="preserve">                           Horas: </w:t>
      </w:r>
      <w:r w:rsidR="00962F99" w:rsidRPr="00522043">
        <w:rPr>
          <w:rFonts w:ascii="Arial" w:hAnsi="Arial" w:cs="Arial"/>
          <w:sz w:val="22"/>
          <w:szCs w:val="22"/>
        </w:rPr>
        <w:t>0</w:t>
      </w:r>
      <w:r w:rsidR="00707D72" w:rsidRPr="00522043">
        <w:rPr>
          <w:rFonts w:ascii="Arial" w:hAnsi="Arial" w:cs="Arial"/>
          <w:sz w:val="22"/>
          <w:szCs w:val="22"/>
        </w:rPr>
        <w:t>0</w:t>
      </w:r>
      <w:r w:rsidR="00962F99" w:rsidRPr="00522043">
        <w:rPr>
          <w:rFonts w:ascii="Arial" w:hAnsi="Arial" w:cs="Arial"/>
          <w:sz w:val="22"/>
          <w:szCs w:val="22"/>
        </w:rPr>
        <w:t>:</w:t>
      </w:r>
      <w:r w:rsidR="00707D72" w:rsidRPr="00522043">
        <w:rPr>
          <w:rFonts w:ascii="Arial" w:hAnsi="Arial" w:cs="Arial"/>
          <w:sz w:val="22"/>
          <w:szCs w:val="22"/>
        </w:rPr>
        <w:t>0</w:t>
      </w:r>
      <w:r w:rsidRPr="00522043">
        <w:rPr>
          <w:rFonts w:ascii="Arial" w:hAnsi="Arial" w:cs="Arial"/>
          <w:sz w:val="22"/>
          <w:szCs w:val="22"/>
        </w:rPr>
        <w:t>0 horas.</w:t>
      </w:r>
    </w:p>
    <w:p w:rsidR="00CB1F1D" w:rsidRPr="00522043" w:rsidRDefault="00CB1F1D" w:rsidP="00CB1F1D">
      <w:pPr>
        <w:rPr>
          <w:rFonts w:ascii="Arial" w:hAnsi="Arial" w:cs="Arial"/>
          <w:b/>
          <w:color w:val="000000"/>
          <w:sz w:val="22"/>
          <w:szCs w:val="22"/>
        </w:rPr>
      </w:pPr>
    </w:p>
    <w:p w:rsidR="00CB1F1D" w:rsidRPr="00522043" w:rsidRDefault="00CB1F1D" w:rsidP="00CB1F1D">
      <w:pPr>
        <w:jc w:val="both"/>
        <w:rPr>
          <w:rFonts w:ascii="Arial" w:hAnsi="Arial" w:cs="Arial"/>
          <w:color w:val="000000"/>
          <w:sz w:val="22"/>
          <w:szCs w:val="22"/>
        </w:rPr>
      </w:pPr>
      <w:r w:rsidRPr="00522043">
        <w:rPr>
          <w:rFonts w:ascii="Arial" w:hAnsi="Arial" w:cs="Arial"/>
          <w:color w:val="000000"/>
          <w:sz w:val="22"/>
          <w:szCs w:val="22"/>
        </w:rPr>
        <w:t>OBJETO:..........................................................................................</w:t>
      </w:r>
    </w:p>
    <w:p w:rsidR="00CB1F1D" w:rsidRPr="00522043" w:rsidRDefault="00CB1F1D" w:rsidP="00CB1F1D">
      <w:pPr>
        <w:pStyle w:val="Rodap"/>
        <w:tabs>
          <w:tab w:val="center" w:pos="3060"/>
        </w:tabs>
        <w:ind w:right="3522"/>
        <w:rPr>
          <w:rFonts w:ascii="Arial" w:hAnsi="Arial" w:cs="Arial"/>
          <w:b/>
          <w:bCs/>
          <w:color w:val="808080"/>
          <w:sz w:val="22"/>
          <w:szCs w:val="22"/>
        </w:rPr>
      </w:pPr>
    </w:p>
    <w:p w:rsidR="00CB1F1D" w:rsidRPr="00522043" w:rsidRDefault="00CB1F1D" w:rsidP="00CB1F1D">
      <w:pPr>
        <w:pStyle w:val="Corpodetexto"/>
        <w:spacing w:line="480" w:lineRule="auto"/>
        <w:rPr>
          <w:rFonts w:ascii="Arial" w:hAnsi="Arial" w:cs="Arial"/>
          <w:szCs w:val="22"/>
        </w:rPr>
      </w:pPr>
    </w:p>
    <w:p w:rsidR="00644016" w:rsidRPr="00522043" w:rsidRDefault="00644016" w:rsidP="00644016">
      <w:pPr>
        <w:pStyle w:val="Corpodetexto"/>
        <w:rPr>
          <w:rFonts w:ascii="Arial" w:hAnsi="Arial" w:cs="Arial"/>
          <w:szCs w:val="22"/>
        </w:rPr>
      </w:pPr>
      <w:r w:rsidRPr="00522043">
        <w:rPr>
          <w:rFonts w:ascii="Arial" w:hAnsi="Arial" w:cs="Arial"/>
          <w:szCs w:val="22"/>
        </w:rPr>
        <w:t>Eu, (nome do representante legal da Empresa Proponente), representante da (identificação da Empresa Proponente), inscrita no CNPJ sob o n</w:t>
      </w:r>
      <w:r w:rsidRPr="00522043">
        <w:rPr>
          <w:rFonts w:ascii="Arial" w:hAnsi="Arial" w:cs="Arial"/>
          <w:szCs w:val="22"/>
          <w:vertAlign w:val="superscript"/>
        </w:rPr>
        <w:t>o</w:t>
      </w:r>
      <w:r w:rsidRPr="00522043">
        <w:rPr>
          <w:rFonts w:ascii="Arial" w:hAnsi="Arial" w:cs="Arial"/>
          <w:szCs w:val="22"/>
        </w:rPr>
        <w:t xml:space="preserve">. ________________________, </w:t>
      </w:r>
      <w:r w:rsidR="007D4092" w:rsidRPr="00522043">
        <w:rPr>
          <w:rFonts w:ascii="Arial" w:hAnsi="Arial" w:cs="Arial"/>
          <w:szCs w:val="22"/>
        </w:rPr>
        <w:t>declaro</w:t>
      </w:r>
      <w:r w:rsidRPr="00522043">
        <w:rPr>
          <w:rFonts w:ascii="Arial" w:hAnsi="Arial" w:cs="Arial"/>
          <w:szCs w:val="22"/>
        </w:rPr>
        <w:t xml:space="preserve"> que visitei o local onde serão executados os serviços e fornecimentos objeto deste Processo de Consulta, tendo tomado conhecimento de todas as condições que possam vir a influir na apresentação da Proposta e perfeita realização do objeto da Consulta, ciente de que nada poderei alegar futuramente quanto ao desconhecimento de quaisquer aspectos, logísticos e outros, relacionados aos serviços, fornecimentos e seus locais de execução.</w:t>
      </w:r>
    </w:p>
    <w:p w:rsidR="00644016" w:rsidRPr="00522043" w:rsidRDefault="00644016" w:rsidP="00644016">
      <w:pPr>
        <w:pStyle w:val="Corpodetexto"/>
        <w:rPr>
          <w:rFonts w:ascii="Arial" w:hAnsi="Arial" w:cs="Arial"/>
          <w:szCs w:val="22"/>
        </w:rPr>
      </w:pPr>
    </w:p>
    <w:p w:rsidR="00644016" w:rsidRPr="00522043" w:rsidRDefault="00644016" w:rsidP="00644016">
      <w:pPr>
        <w:pStyle w:val="Corpodetexto"/>
        <w:rPr>
          <w:rFonts w:ascii="Arial" w:hAnsi="Arial" w:cs="Arial"/>
          <w:szCs w:val="22"/>
        </w:rPr>
      </w:pPr>
      <w:r w:rsidRPr="00522043">
        <w:rPr>
          <w:rFonts w:ascii="Arial" w:hAnsi="Arial" w:cs="Arial"/>
          <w:szCs w:val="22"/>
        </w:rPr>
        <w:t>Após analise das peças técnicas, o responsável técnico da empresa está de acordo com os projetos e planilha de quantidades apresentadas pela PMRM.</w:t>
      </w:r>
    </w:p>
    <w:p w:rsidR="00644016" w:rsidRPr="00522043" w:rsidRDefault="00644016" w:rsidP="00644016">
      <w:pPr>
        <w:pStyle w:val="Corpodetexto"/>
        <w:rPr>
          <w:rFonts w:ascii="Arial" w:hAnsi="Arial" w:cs="Arial"/>
          <w:szCs w:val="22"/>
        </w:rPr>
      </w:pPr>
    </w:p>
    <w:p w:rsidR="00644016" w:rsidRPr="00522043" w:rsidRDefault="007D4092" w:rsidP="00644016">
      <w:pPr>
        <w:pStyle w:val="Corpodetexto"/>
        <w:rPr>
          <w:rFonts w:ascii="Arial" w:hAnsi="Arial" w:cs="Arial"/>
          <w:szCs w:val="22"/>
        </w:rPr>
      </w:pPr>
      <w:r w:rsidRPr="00522043">
        <w:rPr>
          <w:rFonts w:ascii="Arial" w:hAnsi="Arial" w:cs="Arial"/>
          <w:szCs w:val="22"/>
        </w:rPr>
        <w:t>Declaro</w:t>
      </w:r>
      <w:r w:rsidR="00644016" w:rsidRPr="00522043">
        <w:rPr>
          <w:rFonts w:ascii="Arial" w:hAnsi="Arial" w:cs="Arial"/>
          <w:szCs w:val="22"/>
        </w:rPr>
        <w:t xml:space="preserve"> ainda que recebi no devido tempo e de forma satisfatória, todas as informações e esclarecimentos considerados necessários para a elaboração da Proposta, pela qual assumo total responsabilidade.</w:t>
      </w:r>
    </w:p>
    <w:p w:rsidR="00644016" w:rsidRPr="00522043" w:rsidRDefault="00644016" w:rsidP="00644016">
      <w:pPr>
        <w:jc w:val="both"/>
        <w:rPr>
          <w:rFonts w:ascii="Arial" w:hAnsi="Arial" w:cs="Arial"/>
          <w:sz w:val="22"/>
          <w:szCs w:val="22"/>
        </w:rPr>
      </w:pPr>
    </w:p>
    <w:p w:rsidR="00644016" w:rsidRPr="00522043" w:rsidRDefault="00644016" w:rsidP="00644016">
      <w:pPr>
        <w:jc w:val="center"/>
        <w:rPr>
          <w:rFonts w:ascii="Arial" w:hAnsi="Arial" w:cs="Arial"/>
          <w:sz w:val="22"/>
          <w:szCs w:val="22"/>
        </w:rPr>
      </w:pPr>
      <w:r w:rsidRPr="00522043">
        <w:rPr>
          <w:rFonts w:ascii="Arial" w:hAnsi="Arial" w:cs="Arial"/>
          <w:sz w:val="22"/>
          <w:szCs w:val="22"/>
        </w:rPr>
        <w:t>_______________,____de ________de ____.</w:t>
      </w:r>
    </w:p>
    <w:p w:rsidR="00644016" w:rsidRPr="00522043" w:rsidRDefault="00644016" w:rsidP="00644016">
      <w:pPr>
        <w:jc w:val="both"/>
        <w:rPr>
          <w:rFonts w:ascii="Arial" w:hAnsi="Arial" w:cs="Arial"/>
          <w:sz w:val="22"/>
          <w:szCs w:val="22"/>
        </w:rPr>
      </w:pPr>
    </w:p>
    <w:p w:rsidR="00644016" w:rsidRPr="00522043" w:rsidRDefault="00644016" w:rsidP="00644016">
      <w:pPr>
        <w:ind w:right="175"/>
        <w:jc w:val="center"/>
        <w:rPr>
          <w:rFonts w:ascii="Arial" w:hAnsi="Arial" w:cs="Arial"/>
          <w:b/>
          <w:sz w:val="22"/>
          <w:szCs w:val="22"/>
        </w:rPr>
      </w:pPr>
    </w:p>
    <w:p w:rsidR="00644016" w:rsidRPr="002109E0" w:rsidRDefault="00644016" w:rsidP="00644016">
      <w:pPr>
        <w:pStyle w:val="Corpodetexto"/>
        <w:jc w:val="left"/>
        <w:rPr>
          <w:rFonts w:ascii="Arial" w:hAnsi="Arial" w:cs="Arial"/>
          <w:szCs w:val="22"/>
        </w:rPr>
      </w:pPr>
      <w:r w:rsidRPr="002109E0">
        <w:rPr>
          <w:rFonts w:ascii="Arial" w:hAnsi="Arial" w:cs="Arial"/>
          <w:szCs w:val="22"/>
        </w:rPr>
        <w:t>_____________________________________</w:t>
      </w:r>
    </w:p>
    <w:p w:rsidR="00644016" w:rsidRPr="00522043" w:rsidRDefault="00644016" w:rsidP="00644016">
      <w:pPr>
        <w:pStyle w:val="Corpodetexto"/>
        <w:jc w:val="left"/>
        <w:rPr>
          <w:rFonts w:ascii="Arial" w:hAnsi="Arial" w:cs="Arial"/>
          <w:szCs w:val="22"/>
        </w:rPr>
      </w:pPr>
      <w:r w:rsidRPr="00522043">
        <w:rPr>
          <w:rFonts w:ascii="Arial" w:hAnsi="Arial" w:cs="Arial"/>
          <w:szCs w:val="22"/>
        </w:rPr>
        <w:t>Re</w:t>
      </w:r>
      <w:r w:rsidR="00F61271" w:rsidRPr="00522043">
        <w:rPr>
          <w:rFonts w:ascii="Arial" w:hAnsi="Arial" w:cs="Arial"/>
          <w:szCs w:val="22"/>
        </w:rPr>
        <w:t xml:space="preserve">presentante </w:t>
      </w:r>
      <w:r w:rsidRPr="00522043">
        <w:rPr>
          <w:rFonts w:ascii="Arial" w:hAnsi="Arial" w:cs="Arial"/>
          <w:szCs w:val="22"/>
        </w:rPr>
        <w:t>da Empresa Licitante</w:t>
      </w:r>
    </w:p>
    <w:p w:rsidR="00644016" w:rsidRPr="00522043" w:rsidRDefault="00644016" w:rsidP="00644016">
      <w:pPr>
        <w:pStyle w:val="Corpodetexto"/>
        <w:jc w:val="left"/>
        <w:rPr>
          <w:rFonts w:ascii="Arial" w:hAnsi="Arial" w:cs="Arial"/>
          <w:szCs w:val="22"/>
        </w:rPr>
      </w:pPr>
    </w:p>
    <w:p w:rsidR="00644016" w:rsidRPr="00522043" w:rsidRDefault="00644016" w:rsidP="00644016">
      <w:pPr>
        <w:pStyle w:val="Corpodetexto"/>
        <w:jc w:val="left"/>
        <w:rPr>
          <w:rFonts w:ascii="Arial" w:hAnsi="Arial" w:cs="Arial"/>
          <w:szCs w:val="22"/>
        </w:rPr>
      </w:pPr>
    </w:p>
    <w:p w:rsidR="00644016" w:rsidRPr="00522043" w:rsidRDefault="00644016" w:rsidP="00644016">
      <w:pPr>
        <w:pStyle w:val="Corpodetexto"/>
        <w:jc w:val="left"/>
        <w:rPr>
          <w:rFonts w:ascii="Arial" w:hAnsi="Arial" w:cs="Arial"/>
          <w:b/>
          <w:szCs w:val="22"/>
        </w:rPr>
      </w:pPr>
    </w:p>
    <w:p w:rsidR="00644016" w:rsidRPr="00522043" w:rsidRDefault="00644016" w:rsidP="00644016">
      <w:pPr>
        <w:pStyle w:val="Corpodetexto"/>
        <w:jc w:val="left"/>
        <w:rPr>
          <w:rFonts w:ascii="Arial" w:hAnsi="Arial" w:cs="Arial"/>
          <w:b/>
          <w:szCs w:val="22"/>
        </w:rPr>
      </w:pPr>
    </w:p>
    <w:p w:rsidR="00644016" w:rsidRPr="00522043" w:rsidRDefault="00644016" w:rsidP="00644016">
      <w:pPr>
        <w:pStyle w:val="Corpodetexto"/>
        <w:jc w:val="left"/>
        <w:rPr>
          <w:rFonts w:ascii="Arial" w:hAnsi="Arial" w:cs="Arial"/>
          <w:b/>
          <w:szCs w:val="22"/>
        </w:rPr>
      </w:pPr>
    </w:p>
    <w:p w:rsidR="00644016" w:rsidRPr="00522043" w:rsidRDefault="00644016" w:rsidP="00644016">
      <w:pPr>
        <w:pStyle w:val="Corpodetexto"/>
        <w:jc w:val="left"/>
        <w:rPr>
          <w:rFonts w:ascii="Arial" w:hAnsi="Arial" w:cs="Arial"/>
          <w:b/>
          <w:szCs w:val="22"/>
        </w:rPr>
      </w:pPr>
      <w:r w:rsidRPr="00522043">
        <w:rPr>
          <w:rFonts w:ascii="Arial" w:hAnsi="Arial" w:cs="Arial"/>
          <w:b/>
          <w:szCs w:val="22"/>
        </w:rPr>
        <w:t>Envelope 1 – Habilitação</w:t>
      </w:r>
    </w:p>
    <w:p w:rsidR="00644016" w:rsidRPr="00522043" w:rsidRDefault="00644016" w:rsidP="00644016">
      <w:pPr>
        <w:ind w:right="175"/>
        <w:rPr>
          <w:rFonts w:ascii="Arial" w:hAnsi="Arial" w:cs="Arial"/>
          <w:b/>
          <w:sz w:val="22"/>
          <w:szCs w:val="22"/>
        </w:rPr>
      </w:pPr>
    </w:p>
    <w:p w:rsidR="00644016" w:rsidRPr="00522043" w:rsidRDefault="00644016" w:rsidP="00644016">
      <w:pPr>
        <w:ind w:right="175"/>
        <w:rPr>
          <w:rFonts w:ascii="Arial" w:hAnsi="Arial" w:cs="Arial"/>
          <w:b/>
          <w:sz w:val="22"/>
          <w:szCs w:val="22"/>
        </w:rPr>
      </w:pPr>
    </w:p>
    <w:p w:rsidR="00644016" w:rsidRPr="00522043" w:rsidRDefault="00644016" w:rsidP="00056BFF">
      <w:pPr>
        <w:jc w:val="center"/>
        <w:rPr>
          <w:rFonts w:ascii="Arial" w:hAnsi="Arial" w:cs="Arial"/>
          <w:b/>
          <w:sz w:val="22"/>
          <w:szCs w:val="22"/>
        </w:rPr>
      </w:pPr>
    </w:p>
    <w:p w:rsidR="00B51C2E" w:rsidRPr="00522043" w:rsidRDefault="00B51C2E" w:rsidP="00056BFF">
      <w:pPr>
        <w:jc w:val="center"/>
        <w:rPr>
          <w:rFonts w:ascii="Arial" w:hAnsi="Arial" w:cs="Arial"/>
          <w:b/>
          <w:sz w:val="22"/>
          <w:szCs w:val="22"/>
        </w:rPr>
      </w:pPr>
    </w:p>
    <w:p w:rsidR="00B51C2E" w:rsidRPr="00522043" w:rsidRDefault="00B51C2E" w:rsidP="00056BFF">
      <w:pPr>
        <w:jc w:val="center"/>
        <w:rPr>
          <w:rFonts w:ascii="Arial" w:hAnsi="Arial" w:cs="Arial"/>
          <w:b/>
          <w:sz w:val="22"/>
          <w:szCs w:val="22"/>
        </w:rPr>
      </w:pPr>
    </w:p>
    <w:p w:rsidR="00056BFF" w:rsidRPr="00522043" w:rsidRDefault="00056BFF" w:rsidP="00056BFF">
      <w:pPr>
        <w:jc w:val="center"/>
        <w:rPr>
          <w:rFonts w:ascii="Arial" w:hAnsi="Arial" w:cs="Arial"/>
          <w:sz w:val="22"/>
          <w:szCs w:val="22"/>
        </w:rPr>
      </w:pPr>
      <w:r w:rsidRPr="00522043">
        <w:rPr>
          <w:rFonts w:ascii="Arial" w:hAnsi="Arial" w:cs="Arial"/>
          <w:b/>
          <w:sz w:val="22"/>
          <w:szCs w:val="22"/>
        </w:rPr>
        <w:t>ANEXOI</w:t>
      </w:r>
      <w:r w:rsidR="00554D0B" w:rsidRPr="00522043">
        <w:rPr>
          <w:rFonts w:ascii="Arial" w:hAnsi="Arial" w:cs="Arial"/>
          <w:b/>
          <w:sz w:val="22"/>
          <w:szCs w:val="22"/>
        </w:rPr>
        <w:t>II</w:t>
      </w:r>
    </w:p>
    <w:p w:rsidR="00056BFF" w:rsidRPr="00522043" w:rsidRDefault="00056BFF" w:rsidP="00056BFF">
      <w:pPr>
        <w:jc w:val="center"/>
        <w:rPr>
          <w:rFonts w:ascii="Arial" w:hAnsi="Arial" w:cs="Arial"/>
          <w:b/>
          <w:color w:val="000000"/>
          <w:sz w:val="22"/>
          <w:szCs w:val="22"/>
        </w:rPr>
      </w:pP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00707D72" w:rsidRPr="00522043">
        <w:rPr>
          <w:rFonts w:ascii="Arial" w:hAnsi="Arial" w:cs="Arial"/>
          <w:sz w:val="22"/>
          <w:szCs w:val="22"/>
        </w:rPr>
        <w:t xml:space="preserve"> Pública N.º00</w:t>
      </w:r>
      <w:r w:rsidRPr="00522043">
        <w:rPr>
          <w:rFonts w:ascii="Arial" w:hAnsi="Arial" w:cs="Arial"/>
          <w:sz w:val="22"/>
          <w:szCs w:val="22"/>
        </w:rPr>
        <w:t>/</w:t>
      </w:r>
      <w:r w:rsidR="000A40D7" w:rsidRPr="00522043">
        <w:rPr>
          <w:rFonts w:ascii="Arial" w:hAnsi="Arial" w:cs="Arial"/>
          <w:sz w:val="22"/>
          <w:szCs w:val="22"/>
        </w:rPr>
        <w:t>SEMCOL</w:t>
      </w:r>
      <w:r w:rsidR="00210A92">
        <w:rPr>
          <w:rFonts w:ascii="Arial" w:hAnsi="Arial" w:cs="Arial"/>
          <w:sz w:val="22"/>
          <w:szCs w:val="22"/>
        </w:rPr>
        <w:t>/2017</w:t>
      </w: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rPr>
        <w:t xml:space="preserve">                           Secretaria Municipal </w:t>
      </w:r>
      <w:r w:rsidR="00FA754F" w:rsidRPr="00522043">
        <w:rPr>
          <w:rFonts w:ascii="Arial" w:hAnsi="Arial" w:cs="Arial"/>
          <w:sz w:val="22"/>
          <w:szCs w:val="22"/>
        </w:rPr>
        <w:t>de __________________________________</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Abertura: 00 / 00</w:t>
      </w:r>
      <w:r w:rsidR="00056BFF" w:rsidRPr="00522043">
        <w:rPr>
          <w:rFonts w:ascii="Arial" w:hAnsi="Arial" w:cs="Arial"/>
          <w:sz w:val="22"/>
          <w:szCs w:val="22"/>
        </w:rPr>
        <w:t xml:space="preserve">/ </w:t>
      </w:r>
      <w:r w:rsidR="00BD0D3F" w:rsidRPr="00522043">
        <w:rPr>
          <w:rFonts w:ascii="Arial" w:hAnsi="Arial" w:cs="Arial"/>
          <w:sz w:val="22"/>
          <w:szCs w:val="22"/>
        </w:rPr>
        <w:t>201</w:t>
      </w:r>
      <w:r w:rsidR="00210A92">
        <w:rPr>
          <w:rFonts w:ascii="Arial" w:hAnsi="Arial" w:cs="Arial"/>
          <w:sz w:val="22"/>
          <w:szCs w:val="22"/>
        </w:rPr>
        <w:t>7</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Horas: 00</w:t>
      </w:r>
      <w:r w:rsidR="00962F99" w:rsidRPr="00522043">
        <w:rPr>
          <w:rFonts w:ascii="Arial" w:hAnsi="Arial" w:cs="Arial"/>
          <w:sz w:val="22"/>
          <w:szCs w:val="22"/>
        </w:rPr>
        <w:t>:</w:t>
      </w:r>
      <w:r w:rsidR="00542C84">
        <w:rPr>
          <w:rFonts w:ascii="Arial" w:hAnsi="Arial" w:cs="Arial"/>
          <w:sz w:val="22"/>
          <w:szCs w:val="22"/>
        </w:rPr>
        <w:t>0</w:t>
      </w:r>
      <w:r w:rsidR="00056BFF" w:rsidRPr="00522043">
        <w:rPr>
          <w:rFonts w:ascii="Arial" w:hAnsi="Arial" w:cs="Arial"/>
          <w:sz w:val="22"/>
          <w:szCs w:val="22"/>
        </w:rPr>
        <w:t>0 horas.</w:t>
      </w:r>
    </w:p>
    <w:p w:rsidR="00056BFF" w:rsidRPr="00522043" w:rsidRDefault="00056BFF" w:rsidP="00056BFF">
      <w:pPr>
        <w:rPr>
          <w:rFonts w:ascii="Arial" w:hAnsi="Arial" w:cs="Arial"/>
          <w:b/>
          <w:color w:val="000000"/>
          <w:sz w:val="22"/>
          <w:szCs w:val="22"/>
        </w:rPr>
      </w:pPr>
    </w:p>
    <w:p w:rsidR="00056BFF" w:rsidRPr="00522043" w:rsidRDefault="00056BFF" w:rsidP="00056BFF">
      <w:pPr>
        <w:jc w:val="both"/>
        <w:rPr>
          <w:rFonts w:ascii="Arial" w:hAnsi="Arial" w:cs="Arial"/>
          <w:color w:val="000000"/>
          <w:sz w:val="22"/>
          <w:szCs w:val="22"/>
        </w:rPr>
      </w:pPr>
      <w:r w:rsidRPr="00522043">
        <w:rPr>
          <w:rFonts w:ascii="Arial" w:hAnsi="Arial" w:cs="Arial"/>
          <w:color w:val="000000"/>
          <w:sz w:val="22"/>
          <w:szCs w:val="22"/>
        </w:rPr>
        <w:t>OBJETO:..........................................................................................</w:t>
      </w:r>
    </w:p>
    <w:p w:rsidR="00056BFF" w:rsidRPr="00522043" w:rsidRDefault="00056BFF" w:rsidP="00056BFF">
      <w:pPr>
        <w:jc w:val="both"/>
        <w:rPr>
          <w:rFonts w:ascii="Arial" w:hAnsi="Arial" w:cs="Arial"/>
          <w:color w:val="000000"/>
          <w:sz w:val="22"/>
          <w:szCs w:val="22"/>
        </w:rPr>
      </w:pPr>
    </w:p>
    <w:p w:rsidR="008628A9" w:rsidRPr="00522043" w:rsidRDefault="008628A9" w:rsidP="00CB1F1D">
      <w:pPr>
        <w:jc w:val="center"/>
        <w:rPr>
          <w:rFonts w:ascii="Arial" w:hAnsi="Arial" w:cs="Arial"/>
          <w:sz w:val="22"/>
          <w:szCs w:val="22"/>
        </w:rPr>
      </w:pPr>
    </w:p>
    <w:p w:rsidR="00056BFF" w:rsidRPr="00522043" w:rsidRDefault="00056BFF" w:rsidP="00056BFF">
      <w:pPr>
        <w:pStyle w:val="Ttulo1"/>
        <w:rPr>
          <w:rFonts w:ascii="Arial" w:hAnsi="Arial" w:cs="Arial"/>
          <w:sz w:val="22"/>
          <w:szCs w:val="22"/>
        </w:rPr>
      </w:pPr>
      <w:r w:rsidRPr="00522043">
        <w:rPr>
          <w:rFonts w:ascii="Arial" w:hAnsi="Arial" w:cs="Arial"/>
          <w:sz w:val="22"/>
          <w:szCs w:val="22"/>
        </w:rPr>
        <w:t>DECLARAÇÃO DE SUPERVENIÊNCIA DE FATO</w:t>
      </w:r>
    </w:p>
    <w:p w:rsidR="00056BFF" w:rsidRPr="00522043" w:rsidRDefault="00056BFF" w:rsidP="00056BFF">
      <w:pPr>
        <w:pStyle w:val="Ttulo1"/>
        <w:rPr>
          <w:rFonts w:ascii="Arial" w:hAnsi="Arial" w:cs="Arial"/>
          <w:sz w:val="22"/>
          <w:szCs w:val="22"/>
        </w:rPr>
      </w:pPr>
      <w:r w:rsidRPr="00522043">
        <w:rPr>
          <w:rFonts w:ascii="Arial" w:hAnsi="Arial" w:cs="Arial"/>
          <w:sz w:val="22"/>
          <w:szCs w:val="22"/>
        </w:rPr>
        <w:t>IMPEDITIVO DA HABILITAÇÃO</w:t>
      </w:r>
    </w:p>
    <w:p w:rsidR="00056BFF" w:rsidRPr="00522043" w:rsidRDefault="00056BFF" w:rsidP="00056BFF">
      <w:pPr>
        <w:jc w:val="both"/>
        <w:rPr>
          <w:rFonts w:ascii="Arial" w:hAnsi="Arial" w:cs="Arial"/>
          <w:b/>
          <w:bCs/>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A40D7" w:rsidRPr="00522043" w:rsidRDefault="000A40D7" w:rsidP="000A40D7">
      <w:pPr>
        <w:pStyle w:val="Cabealho"/>
        <w:spacing w:line="360" w:lineRule="auto"/>
        <w:ind w:firstLine="2127"/>
        <w:jc w:val="both"/>
        <w:rPr>
          <w:rFonts w:ascii="Arial" w:hAnsi="Arial" w:cs="Arial"/>
          <w:sz w:val="22"/>
          <w:szCs w:val="22"/>
        </w:rPr>
      </w:pPr>
      <w:r w:rsidRPr="00522043">
        <w:rPr>
          <w:rFonts w:ascii="Arial" w:hAnsi="Arial" w:cs="Arial"/>
          <w:sz w:val="22"/>
          <w:szCs w:val="22"/>
        </w:rPr>
        <w:t xml:space="preserve">A empresa ______________________________________inscrita no CNPJ n°___________________,sediada a Avenida/Rua_________________declara sob as penas da lei, para fins de participação na </w:t>
      </w:r>
      <w:r w:rsidR="007C3151" w:rsidRPr="00522043">
        <w:rPr>
          <w:rFonts w:ascii="Arial" w:hAnsi="Arial" w:cs="Arial"/>
          <w:sz w:val="22"/>
          <w:szCs w:val="22"/>
        </w:rPr>
        <w:t xml:space="preserve">CONCORRÊNCIA </w:t>
      </w:r>
      <w:r w:rsidRPr="00522043">
        <w:rPr>
          <w:rFonts w:ascii="Arial" w:hAnsi="Arial" w:cs="Arial"/>
          <w:sz w:val="22"/>
          <w:szCs w:val="22"/>
        </w:rPr>
        <w:t xml:space="preserve"> n°___</w:t>
      </w:r>
      <w:r w:rsidR="004201BE">
        <w:rPr>
          <w:rFonts w:ascii="Arial" w:hAnsi="Arial" w:cs="Arial"/>
          <w:sz w:val="22"/>
          <w:szCs w:val="22"/>
        </w:rPr>
        <w:t>/2017</w:t>
      </w:r>
      <w:r w:rsidRPr="00522043">
        <w:rPr>
          <w:rFonts w:ascii="Arial" w:hAnsi="Arial" w:cs="Arial"/>
          <w:sz w:val="22"/>
          <w:szCs w:val="22"/>
        </w:rPr>
        <w:t xml:space="preserve"> da Prefeitura Municipal de Rolim de Moura –RO, que até a presente data inexistem fatos impeditivos para sua habilitação, bem como não se encontra em estado de Inidoneidade declaro ou suspensivo, por nenhum órgão da administração Publica Federal, Estadual, Municipal ou Distrito Federal, e que não está sujeita a qualquer impedimento legal para licitar ou contratar com a Administração, ciente da obrigatoriedade de declarar ocorrências posteriores.</w:t>
      </w:r>
    </w:p>
    <w:p w:rsidR="000A40D7" w:rsidRPr="00522043" w:rsidRDefault="000A40D7" w:rsidP="000A40D7">
      <w:pPr>
        <w:pStyle w:val="Cabealho"/>
        <w:spacing w:line="360" w:lineRule="auto"/>
        <w:ind w:firstLine="2127"/>
        <w:jc w:val="both"/>
        <w:rPr>
          <w:rFonts w:ascii="Arial" w:hAnsi="Arial" w:cs="Arial"/>
          <w:sz w:val="22"/>
          <w:szCs w:val="22"/>
        </w:rPr>
      </w:pPr>
      <w:r w:rsidRPr="00522043">
        <w:rPr>
          <w:rFonts w:ascii="Arial" w:hAnsi="Arial" w:cs="Arial"/>
          <w:b/>
          <w:sz w:val="22"/>
          <w:szCs w:val="22"/>
          <w:u w:val="single"/>
        </w:rPr>
        <w:t>DECLARA</w:t>
      </w:r>
      <w:r w:rsidRPr="00522043">
        <w:rPr>
          <w:rFonts w:ascii="Arial" w:hAnsi="Arial" w:cs="Arial"/>
          <w:sz w:val="22"/>
          <w:szCs w:val="22"/>
        </w:rPr>
        <w:t>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t>(local/data)</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t>_____________________________________</w:t>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t xml:space="preserve">   (nome/assinatura)</w:t>
      </w:r>
    </w:p>
    <w:p w:rsidR="00056BFF" w:rsidRPr="00522043" w:rsidRDefault="00056BFF" w:rsidP="00056BFF">
      <w:pPr>
        <w:ind w:right="18"/>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t>cargo</w:t>
      </w:r>
    </w:p>
    <w:p w:rsidR="008628A9" w:rsidRPr="00522043" w:rsidRDefault="008628A9" w:rsidP="00CB1F1D">
      <w:pPr>
        <w:jc w:val="center"/>
        <w:rPr>
          <w:rFonts w:ascii="Arial" w:hAnsi="Arial" w:cs="Arial"/>
          <w:sz w:val="22"/>
          <w:szCs w:val="22"/>
        </w:rPr>
      </w:pPr>
    </w:p>
    <w:p w:rsidR="008628A9" w:rsidRPr="00522043" w:rsidRDefault="008628A9" w:rsidP="00CB1F1D">
      <w:pPr>
        <w:jc w:val="center"/>
        <w:rPr>
          <w:rFonts w:ascii="Arial" w:hAnsi="Arial" w:cs="Arial"/>
          <w:sz w:val="22"/>
          <w:szCs w:val="22"/>
        </w:rPr>
      </w:pPr>
    </w:p>
    <w:p w:rsidR="00554D0B" w:rsidRPr="00522043" w:rsidRDefault="00554D0B" w:rsidP="00554D0B">
      <w:pPr>
        <w:pStyle w:val="Corpodetexto"/>
        <w:jc w:val="left"/>
        <w:rPr>
          <w:rFonts w:ascii="Arial" w:hAnsi="Arial" w:cs="Arial"/>
          <w:b/>
          <w:szCs w:val="22"/>
        </w:rPr>
      </w:pPr>
      <w:r w:rsidRPr="00522043">
        <w:rPr>
          <w:rFonts w:ascii="Arial" w:hAnsi="Arial" w:cs="Arial"/>
          <w:b/>
          <w:szCs w:val="22"/>
        </w:rPr>
        <w:t>Envelope 1 – Habilitação</w:t>
      </w:r>
    </w:p>
    <w:p w:rsidR="004201BE" w:rsidRDefault="004201BE" w:rsidP="00056BFF">
      <w:pPr>
        <w:jc w:val="center"/>
        <w:rPr>
          <w:rFonts w:ascii="Arial" w:hAnsi="Arial" w:cs="Arial"/>
          <w:b/>
          <w:sz w:val="22"/>
          <w:szCs w:val="22"/>
        </w:rPr>
      </w:pPr>
    </w:p>
    <w:p w:rsidR="00056BFF" w:rsidRPr="00522043" w:rsidRDefault="00056BFF" w:rsidP="00056BFF">
      <w:pPr>
        <w:jc w:val="center"/>
        <w:rPr>
          <w:rFonts w:ascii="Arial" w:hAnsi="Arial" w:cs="Arial"/>
          <w:sz w:val="22"/>
          <w:szCs w:val="22"/>
        </w:rPr>
      </w:pPr>
      <w:r w:rsidRPr="00522043">
        <w:rPr>
          <w:rFonts w:ascii="Arial" w:hAnsi="Arial" w:cs="Arial"/>
          <w:b/>
          <w:sz w:val="22"/>
          <w:szCs w:val="22"/>
        </w:rPr>
        <w:t>ANEXO</w:t>
      </w:r>
      <w:r w:rsidR="00554D0B" w:rsidRPr="00522043">
        <w:rPr>
          <w:rFonts w:ascii="Arial" w:hAnsi="Arial" w:cs="Arial"/>
          <w:b/>
          <w:sz w:val="22"/>
          <w:szCs w:val="22"/>
        </w:rPr>
        <w:t>IV</w:t>
      </w:r>
    </w:p>
    <w:p w:rsidR="00056BFF" w:rsidRPr="00522043" w:rsidRDefault="00056BFF" w:rsidP="00056BFF">
      <w:pPr>
        <w:jc w:val="center"/>
        <w:rPr>
          <w:rFonts w:ascii="Arial" w:hAnsi="Arial" w:cs="Arial"/>
          <w:b/>
          <w:color w:val="000000"/>
          <w:sz w:val="22"/>
          <w:szCs w:val="22"/>
        </w:rPr>
      </w:pP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 xml:space="preserve">CONCORRÊNCIA </w:t>
      </w:r>
      <w:r w:rsidR="00707D72" w:rsidRPr="00522043">
        <w:rPr>
          <w:rFonts w:ascii="Arial" w:hAnsi="Arial" w:cs="Arial"/>
          <w:sz w:val="22"/>
          <w:szCs w:val="22"/>
        </w:rPr>
        <w:t xml:space="preserve"> Pública N.º 00</w:t>
      </w:r>
      <w:r w:rsidRPr="00522043">
        <w:rPr>
          <w:rFonts w:ascii="Arial" w:hAnsi="Arial" w:cs="Arial"/>
          <w:sz w:val="22"/>
          <w:szCs w:val="22"/>
        </w:rPr>
        <w:t>/</w:t>
      </w:r>
      <w:r w:rsidR="000A40D7" w:rsidRPr="00522043">
        <w:rPr>
          <w:rFonts w:ascii="Arial" w:hAnsi="Arial" w:cs="Arial"/>
          <w:sz w:val="22"/>
          <w:szCs w:val="22"/>
        </w:rPr>
        <w:t>SEMCOL</w:t>
      </w:r>
      <w:r w:rsidR="004201BE">
        <w:rPr>
          <w:rFonts w:ascii="Arial" w:hAnsi="Arial" w:cs="Arial"/>
          <w:sz w:val="22"/>
          <w:szCs w:val="22"/>
        </w:rPr>
        <w:t>/2017</w:t>
      </w: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rPr>
        <w:t xml:space="preserve">                           Secretaria Municipal de </w:t>
      </w:r>
      <w:r w:rsidR="000A40D7" w:rsidRPr="00522043">
        <w:rPr>
          <w:rFonts w:ascii="Arial" w:hAnsi="Arial" w:cs="Arial"/>
          <w:sz w:val="22"/>
          <w:szCs w:val="22"/>
        </w:rPr>
        <w:t>_________________________________</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Abertura: 00 / 00</w:t>
      </w:r>
      <w:r w:rsidR="00056BFF" w:rsidRPr="00522043">
        <w:rPr>
          <w:rFonts w:ascii="Arial" w:hAnsi="Arial" w:cs="Arial"/>
          <w:sz w:val="22"/>
          <w:szCs w:val="22"/>
        </w:rPr>
        <w:t xml:space="preserve">/ </w:t>
      </w:r>
      <w:r w:rsidR="00BD0D3F" w:rsidRPr="00522043">
        <w:rPr>
          <w:rFonts w:ascii="Arial" w:hAnsi="Arial" w:cs="Arial"/>
          <w:sz w:val="22"/>
          <w:szCs w:val="22"/>
        </w:rPr>
        <w:t>201</w:t>
      </w:r>
      <w:r w:rsidR="004201BE">
        <w:rPr>
          <w:rFonts w:ascii="Arial" w:hAnsi="Arial" w:cs="Arial"/>
          <w:sz w:val="22"/>
          <w:szCs w:val="22"/>
        </w:rPr>
        <w:t>7</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Horas: 00:0</w:t>
      </w:r>
      <w:r w:rsidR="00056BFF" w:rsidRPr="00522043">
        <w:rPr>
          <w:rFonts w:ascii="Arial" w:hAnsi="Arial" w:cs="Arial"/>
          <w:sz w:val="22"/>
          <w:szCs w:val="22"/>
        </w:rPr>
        <w:t>0 horas.</w:t>
      </w:r>
    </w:p>
    <w:p w:rsidR="00056BFF" w:rsidRPr="00522043" w:rsidRDefault="00056BFF" w:rsidP="00056BFF">
      <w:pPr>
        <w:rPr>
          <w:rFonts w:ascii="Arial" w:hAnsi="Arial" w:cs="Arial"/>
          <w:b/>
          <w:color w:val="000000"/>
          <w:sz w:val="22"/>
          <w:szCs w:val="22"/>
        </w:rPr>
      </w:pPr>
    </w:p>
    <w:p w:rsidR="00056BFF" w:rsidRPr="00522043" w:rsidRDefault="00056BFF" w:rsidP="00056BFF">
      <w:pPr>
        <w:jc w:val="both"/>
        <w:rPr>
          <w:rFonts w:ascii="Arial" w:hAnsi="Arial" w:cs="Arial"/>
          <w:color w:val="000000"/>
          <w:sz w:val="22"/>
          <w:szCs w:val="22"/>
        </w:rPr>
      </w:pPr>
      <w:r w:rsidRPr="00522043">
        <w:rPr>
          <w:rFonts w:ascii="Arial" w:hAnsi="Arial" w:cs="Arial"/>
          <w:color w:val="000000"/>
          <w:sz w:val="22"/>
          <w:szCs w:val="22"/>
        </w:rPr>
        <w:t>OBJETO:..........................................................................................</w:t>
      </w: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056BFF">
      <w:pPr>
        <w:jc w:val="center"/>
        <w:rPr>
          <w:rFonts w:ascii="Arial" w:hAnsi="Arial" w:cs="Arial"/>
          <w:b/>
          <w:sz w:val="22"/>
          <w:szCs w:val="22"/>
        </w:rPr>
      </w:pPr>
      <w:r w:rsidRPr="00522043">
        <w:rPr>
          <w:rFonts w:ascii="Arial" w:hAnsi="Arial" w:cs="Arial"/>
          <w:b/>
          <w:sz w:val="22"/>
          <w:szCs w:val="22"/>
        </w:rPr>
        <w:t>DECLARAÇÃO DE MICROEMPRESA OU EMPRESA DE PEQUENO PORTE</w:t>
      </w:r>
    </w:p>
    <w:p w:rsidR="00056BFF" w:rsidRPr="00522043" w:rsidRDefault="00056BFF" w:rsidP="00056BFF">
      <w:pPr>
        <w:jc w:val="center"/>
        <w:rPr>
          <w:rFonts w:ascii="Arial" w:hAnsi="Arial" w:cs="Arial"/>
          <w:b/>
          <w:sz w:val="22"/>
          <w:szCs w:val="22"/>
        </w:rPr>
      </w:pPr>
    </w:p>
    <w:p w:rsidR="00056BFF" w:rsidRPr="00522043" w:rsidRDefault="00056BFF" w:rsidP="00056BFF">
      <w:pPr>
        <w:jc w:val="center"/>
        <w:rPr>
          <w:rFonts w:ascii="Arial" w:hAnsi="Arial" w:cs="Arial"/>
          <w:b/>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 xml:space="preserve">A EMPRESA ..............................................., devidamente inscrita no CNPJ sob nº ..........................................., com sede rua/av. ................................. nº ............., bairro: ....................., cidade de ................................, UF ........, CEF ....................., complemento ..............................., DECLARA, sob as penalidades da Lei, que se enquadra na condição de </w:t>
      </w:r>
      <w:r w:rsidRPr="00522043">
        <w:rPr>
          <w:rFonts w:ascii="Arial" w:hAnsi="Arial" w:cs="Arial"/>
          <w:b/>
          <w:sz w:val="22"/>
          <w:szCs w:val="22"/>
        </w:rPr>
        <w:t>MICROEMPRESA – ME OU EMPRESA DE PEQUENO PORTE – EPP</w:t>
      </w:r>
      <w:r w:rsidRPr="00522043">
        <w:rPr>
          <w:rFonts w:ascii="Arial" w:hAnsi="Arial" w:cs="Arial"/>
          <w:sz w:val="22"/>
          <w:szCs w:val="22"/>
        </w:rPr>
        <w:t>, instituídas na forma da Lei Complementar nº 123, de 14.12.2006, bem como não contemplam as hipóteses do § 4º do artigo 3º da Lei Complementar 123/2009.</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Local e data.</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center"/>
        <w:rPr>
          <w:rFonts w:ascii="Arial" w:hAnsi="Arial" w:cs="Arial"/>
          <w:sz w:val="22"/>
          <w:szCs w:val="22"/>
        </w:rPr>
      </w:pPr>
      <w:r w:rsidRPr="00522043">
        <w:rPr>
          <w:rFonts w:ascii="Arial" w:hAnsi="Arial" w:cs="Arial"/>
          <w:sz w:val="22"/>
          <w:szCs w:val="22"/>
        </w:rPr>
        <w:t>_____________________________</w:t>
      </w:r>
    </w:p>
    <w:p w:rsidR="00056BFF" w:rsidRPr="00522043" w:rsidRDefault="00056BFF" w:rsidP="00056BFF">
      <w:pPr>
        <w:jc w:val="center"/>
        <w:rPr>
          <w:rFonts w:ascii="Arial" w:hAnsi="Arial" w:cs="Arial"/>
          <w:sz w:val="22"/>
          <w:szCs w:val="22"/>
        </w:rPr>
      </w:pPr>
      <w:r w:rsidRPr="00522043">
        <w:rPr>
          <w:rFonts w:ascii="Arial" w:hAnsi="Arial" w:cs="Arial"/>
          <w:sz w:val="22"/>
          <w:szCs w:val="22"/>
        </w:rPr>
        <w:t>Assinatura do representante Legal, RG E CPF</w:t>
      </w: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554D0B" w:rsidRPr="00522043" w:rsidRDefault="00554D0B" w:rsidP="00554D0B">
      <w:pPr>
        <w:pStyle w:val="Corpodetexto"/>
        <w:jc w:val="left"/>
        <w:rPr>
          <w:rFonts w:ascii="Arial" w:hAnsi="Arial" w:cs="Arial"/>
          <w:b/>
          <w:szCs w:val="22"/>
        </w:rPr>
      </w:pPr>
      <w:r w:rsidRPr="00522043">
        <w:rPr>
          <w:rFonts w:ascii="Arial" w:hAnsi="Arial" w:cs="Arial"/>
          <w:b/>
          <w:szCs w:val="22"/>
        </w:rPr>
        <w:t>Envelope 1 – Habilitação</w:t>
      </w:r>
    </w:p>
    <w:p w:rsidR="00056BFF" w:rsidRPr="00522043" w:rsidRDefault="00056BFF" w:rsidP="00554D0B">
      <w:pPr>
        <w:ind w:right="175"/>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A40D7" w:rsidRPr="00522043" w:rsidRDefault="000A40D7" w:rsidP="00CE7A31">
      <w:pPr>
        <w:ind w:right="175"/>
        <w:jc w:val="center"/>
        <w:rPr>
          <w:rFonts w:ascii="Arial" w:hAnsi="Arial" w:cs="Arial"/>
          <w:sz w:val="22"/>
          <w:szCs w:val="22"/>
        </w:rPr>
      </w:pPr>
    </w:p>
    <w:p w:rsidR="000A40D7" w:rsidRPr="00522043" w:rsidRDefault="000A40D7" w:rsidP="00CE7A31">
      <w:pPr>
        <w:ind w:right="175"/>
        <w:jc w:val="center"/>
        <w:rPr>
          <w:rFonts w:ascii="Arial" w:hAnsi="Arial" w:cs="Arial"/>
          <w:sz w:val="22"/>
          <w:szCs w:val="22"/>
        </w:rPr>
      </w:pPr>
    </w:p>
    <w:p w:rsidR="000A40D7" w:rsidRPr="00522043" w:rsidRDefault="000A40D7" w:rsidP="00CE7A31">
      <w:pPr>
        <w:ind w:right="175"/>
        <w:jc w:val="center"/>
        <w:rPr>
          <w:rFonts w:ascii="Arial" w:hAnsi="Arial" w:cs="Arial"/>
          <w:sz w:val="22"/>
          <w:szCs w:val="22"/>
        </w:rPr>
      </w:pPr>
    </w:p>
    <w:p w:rsidR="00056BFF" w:rsidRPr="00522043" w:rsidRDefault="00056BFF" w:rsidP="00056BFF">
      <w:pPr>
        <w:jc w:val="center"/>
        <w:rPr>
          <w:rFonts w:ascii="Arial" w:hAnsi="Arial" w:cs="Arial"/>
          <w:sz w:val="22"/>
          <w:szCs w:val="22"/>
        </w:rPr>
      </w:pPr>
      <w:r w:rsidRPr="00522043">
        <w:rPr>
          <w:rFonts w:ascii="Arial" w:hAnsi="Arial" w:cs="Arial"/>
          <w:b/>
          <w:sz w:val="22"/>
          <w:szCs w:val="22"/>
        </w:rPr>
        <w:t>ANEXO</w:t>
      </w:r>
      <w:r w:rsidR="00554D0B" w:rsidRPr="00522043">
        <w:rPr>
          <w:rFonts w:ascii="Arial" w:hAnsi="Arial" w:cs="Arial"/>
          <w:b/>
          <w:sz w:val="22"/>
          <w:szCs w:val="22"/>
        </w:rPr>
        <w:t>V</w:t>
      </w:r>
    </w:p>
    <w:p w:rsidR="00056BFF" w:rsidRPr="00522043" w:rsidRDefault="00056BFF" w:rsidP="00056BFF">
      <w:pPr>
        <w:jc w:val="center"/>
        <w:rPr>
          <w:rFonts w:ascii="Arial" w:hAnsi="Arial" w:cs="Arial"/>
          <w:b/>
          <w:color w:val="000000"/>
          <w:sz w:val="22"/>
          <w:szCs w:val="22"/>
        </w:rPr>
      </w:pP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u w:val="single"/>
        </w:rPr>
        <w:t>REFERÊNCIA:</w:t>
      </w:r>
      <w:r w:rsidR="00032BBF" w:rsidRPr="00522043">
        <w:rPr>
          <w:rFonts w:ascii="Arial" w:hAnsi="Arial" w:cs="Arial"/>
          <w:sz w:val="22"/>
          <w:szCs w:val="22"/>
        </w:rPr>
        <w:t>Concorrê</w:t>
      </w:r>
      <w:r w:rsidR="00707D72" w:rsidRPr="00522043">
        <w:rPr>
          <w:rFonts w:ascii="Arial" w:hAnsi="Arial" w:cs="Arial"/>
          <w:sz w:val="22"/>
          <w:szCs w:val="22"/>
        </w:rPr>
        <w:t>ncia Pública N.º 00</w:t>
      </w:r>
      <w:r w:rsidRPr="00522043">
        <w:rPr>
          <w:rFonts w:ascii="Arial" w:hAnsi="Arial" w:cs="Arial"/>
          <w:sz w:val="22"/>
          <w:szCs w:val="22"/>
        </w:rPr>
        <w:t>/</w:t>
      </w:r>
      <w:r w:rsidR="000A40D7" w:rsidRPr="00522043">
        <w:rPr>
          <w:rFonts w:ascii="Arial" w:hAnsi="Arial" w:cs="Arial"/>
          <w:sz w:val="22"/>
          <w:szCs w:val="22"/>
        </w:rPr>
        <w:t>SEMCOL</w:t>
      </w:r>
      <w:r w:rsidR="004201BE">
        <w:rPr>
          <w:rFonts w:ascii="Arial" w:hAnsi="Arial" w:cs="Arial"/>
          <w:sz w:val="22"/>
          <w:szCs w:val="22"/>
        </w:rPr>
        <w:t>/2017</w:t>
      </w: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rPr>
        <w:t xml:space="preserve">                           Secretaria Municipal de </w:t>
      </w:r>
      <w:r w:rsidR="00C17A4E" w:rsidRPr="00522043">
        <w:rPr>
          <w:rFonts w:ascii="Arial" w:hAnsi="Arial" w:cs="Arial"/>
          <w:sz w:val="22"/>
          <w:szCs w:val="22"/>
        </w:rPr>
        <w:t>____________________________________________</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Abertura: 00 / 00</w:t>
      </w:r>
      <w:r w:rsidR="00056BFF" w:rsidRPr="00522043">
        <w:rPr>
          <w:rFonts w:ascii="Arial" w:hAnsi="Arial" w:cs="Arial"/>
          <w:sz w:val="22"/>
          <w:szCs w:val="22"/>
        </w:rPr>
        <w:t xml:space="preserve">/ </w:t>
      </w:r>
      <w:r w:rsidR="00BD0D3F" w:rsidRPr="00522043">
        <w:rPr>
          <w:rFonts w:ascii="Arial" w:hAnsi="Arial" w:cs="Arial"/>
          <w:sz w:val="22"/>
          <w:szCs w:val="22"/>
        </w:rPr>
        <w:t>201</w:t>
      </w:r>
      <w:r w:rsidR="004201BE">
        <w:rPr>
          <w:rFonts w:ascii="Arial" w:hAnsi="Arial" w:cs="Arial"/>
          <w:sz w:val="22"/>
          <w:szCs w:val="22"/>
        </w:rPr>
        <w:t>7</w:t>
      </w:r>
    </w:p>
    <w:p w:rsidR="00056BFF" w:rsidRPr="00522043" w:rsidRDefault="00962F99" w:rsidP="00056BFF">
      <w:pPr>
        <w:ind w:right="51"/>
        <w:jc w:val="both"/>
        <w:rPr>
          <w:rFonts w:ascii="Arial" w:hAnsi="Arial" w:cs="Arial"/>
          <w:sz w:val="22"/>
          <w:szCs w:val="22"/>
        </w:rPr>
      </w:pPr>
      <w:r w:rsidRPr="00522043">
        <w:rPr>
          <w:rFonts w:ascii="Arial" w:hAnsi="Arial" w:cs="Arial"/>
          <w:sz w:val="22"/>
          <w:szCs w:val="22"/>
        </w:rPr>
        <w:t xml:space="preserve">                 Horas: 0</w:t>
      </w:r>
      <w:r w:rsidR="00707D72" w:rsidRPr="00522043">
        <w:rPr>
          <w:rFonts w:ascii="Arial" w:hAnsi="Arial" w:cs="Arial"/>
          <w:sz w:val="22"/>
          <w:szCs w:val="22"/>
        </w:rPr>
        <w:t>0:0</w:t>
      </w:r>
      <w:r w:rsidR="00056BFF" w:rsidRPr="00522043">
        <w:rPr>
          <w:rFonts w:ascii="Arial" w:hAnsi="Arial" w:cs="Arial"/>
          <w:sz w:val="22"/>
          <w:szCs w:val="22"/>
        </w:rPr>
        <w:t>0 horas.</w:t>
      </w:r>
    </w:p>
    <w:p w:rsidR="00056BFF" w:rsidRPr="00522043" w:rsidRDefault="00056BFF" w:rsidP="00056BFF">
      <w:pPr>
        <w:rPr>
          <w:rFonts w:ascii="Arial" w:hAnsi="Arial" w:cs="Arial"/>
          <w:b/>
          <w:color w:val="000000"/>
          <w:sz w:val="22"/>
          <w:szCs w:val="22"/>
        </w:rPr>
      </w:pPr>
    </w:p>
    <w:p w:rsidR="00056BFF" w:rsidRPr="00522043" w:rsidRDefault="00056BFF" w:rsidP="00056BFF">
      <w:pPr>
        <w:jc w:val="both"/>
        <w:rPr>
          <w:rFonts w:ascii="Arial" w:hAnsi="Arial" w:cs="Arial"/>
          <w:color w:val="000000"/>
          <w:sz w:val="22"/>
          <w:szCs w:val="22"/>
        </w:rPr>
      </w:pPr>
      <w:r w:rsidRPr="00522043">
        <w:rPr>
          <w:rFonts w:ascii="Arial" w:hAnsi="Arial" w:cs="Arial"/>
          <w:color w:val="000000"/>
          <w:sz w:val="22"/>
          <w:szCs w:val="22"/>
        </w:rPr>
        <w:t>OBJETO:..........................................................................................</w:t>
      </w:r>
    </w:p>
    <w:p w:rsidR="00056BFF" w:rsidRPr="00522043" w:rsidRDefault="00056BFF" w:rsidP="00056BFF">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056BFF">
      <w:pPr>
        <w:pStyle w:val="Ttulo1"/>
        <w:tabs>
          <w:tab w:val="left" w:pos="0"/>
        </w:tabs>
        <w:rPr>
          <w:rFonts w:ascii="Arial" w:hAnsi="Arial" w:cs="Arial"/>
          <w:bCs/>
          <w:sz w:val="22"/>
          <w:szCs w:val="22"/>
        </w:rPr>
      </w:pPr>
      <w:r w:rsidRPr="00522043">
        <w:rPr>
          <w:rFonts w:ascii="Arial" w:hAnsi="Arial" w:cs="Arial"/>
          <w:bCs/>
          <w:sz w:val="22"/>
          <w:szCs w:val="22"/>
        </w:rPr>
        <w:t>DECLARAÇÃO DO CUMPRIMENTO AO DISPOSTO NO INCISO XXXIII DO ART. 7º DA CONSTITUIÇÃO FEDERAL</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A40D7" w:rsidRPr="00522043" w:rsidRDefault="00056BFF" w:rsidP="00056BFF">
      <w:pPr>
        <w:pStyle w:val="Cabealho"/>
        <w:tabs>
          <w:tab w:val="clear" w:pos="4419"/>
          <w:tab w:val="clear" w:pos="8838"/>
        </w:tabs>
        <w:ind w:firstLine="2127"/>
        <w:jc w:val="both"/>
        <w:rPr>
          <w:rFonts w:ascii="Arial" w:hAnsi="Arial" w:cs="Arial"/>
          <w:sz w:val="22"/>
          <w:szCs w:val="22"/>
        </w:rPr>
      </w:pPr>
      <w:r w:rsidRPr="00522043">
        <w:rPr>
          <w:rFonts w:ascii="Arial" w:hAnsi="Arial" w:cs="Arial"/>
          <w:sz w:val="22"/>
          <w:szCs w:val="22"/>
        </w:rPr>
        <w:t xml:space="preserve">  A empresa ___________________________________________, inscrita no CNPJ/MF sob nº ______________________, por intermédio de seu representante legal o(a) Sr(a)__________________________, portador(a) da Carteira de Identidade nº________________ e do CPF/MF nº_______________, DECLARA, para fins do disposto no inciso V do art. 27 da Lei nº 8.666/93,</w:t>
      </w:r>
      <w:r w:rsidR="000A40D7" w:rsidRPr="00522043">
        <w:rPr>
          <w:rFonts w:ascii="Arial" w:hAnsi="Arial" w:cs="Arial"/>
          <w:sz w:val="22"/>
          <w:szCs w:val="22"/>
        </w:rPr>
        <w:t xml:space="preserve"> acrescido pela Lei nº 9.854/99:</w:t>
      </w:r>
    </w:p>
    <w:p w:rsidR="00056BFF" w:rsidRPr="00522043" w:rsidRDefault="000A40D7" w:rsidP="000A40D7">
      <w:pPr>
        <w:pStyle w:val="Cabealho"/>
        <w:tabs>
          <w:tab w:val="clear" w:pos="4419"/>
          <w:tab w:val="clear" w:pos="8838"/>
          <w:tab w:val="left" w:pos="2410"/>
        </w:tabs>
        <w:ind w:firstLine="2127"/>
        <w:jc w:val="both"/>
        <w:rPr>
          <w:rFonts w:ascii="Arial" w:hAnsi="Arial" w:cs="Arial"/>
          <w:sz w:val="22"/>
          <w:szCs w:val="22"/>
        </w:rPr>
      </w:pPr>
      <w:r w:rsidRPr="00522043">
        <w:rPr>
          <w:rFonts w:ascii="Arial" w:hAnsi="Arial" w:cs="Arial"/>
          <w:sz w:val="22"/>
          <w:szCs w:val="22"/>
        </w:rPr>
        <w:t>(</w:t>
      </w:r>
      <w:r w:rsidRPr="00522043">
        <w:rPr>
          <w:rFonts w:ascii="Arial" w:hAnsi="Arial" w:cs="Arial"/>
          <w:sz w:val="22"/>
          <w:szCs w:val="22"/>
        </w:rPr>
        <w:tab/>
        <w:t>) Q</w:t>
      </w:r>
      <w:r w:rsidR="00056BFF" w:rsidRPr="00522043">
        <w:rPr>
          <w:rFonts w:ascii="Arial" w:hAnsi="Arial" w:cs="Arial"/>
          <w:sz w:val="22"/>
          <w:szCs w:val="22"/>
        </w:rPr>
        <w:t>ue não emprega menor de dezoito anos em trabalho noturno, perigoso ou insalubre e não emprega menor de dezesseis anos.</w:t>
      </w:r>
    </w:p>
    <w:p w:rsidR="00056BFF" w:rsidRPr="00522043" w:rsidRDefault="00056BFF" w:rsidP="00056BFF">
      <w:pPr>
        <w:pStyle w:val="Cabealho"/>
        <w:tabs>
          <w:tab w:val="clear" w:pos="4419"/>
          <w:tab w:val="clear" w:pos="8838"/>
        </w:tabs>
        <w:ind w:firstLine="2127"/>
        <w:jc w:val="both"/>
        <w:rPr>
          <w:rFonts w:ascii="Arial" w:hAnsi="Arial" w:cs="Arial"/>
          <w:sz w:val="22"/>
          <w:szCs w:val="22"/>
        </w:rPr>
      </w:pPr>
    </w:p>
    <w:p w:rsidR="00056BFF" w:rsidRPr="00522043" w:rsidRDefault="000A40D7" w:rsidP="000A40D7">
      <w:pPr>
        <w:pStyle w:val="Cabealho"/>
        <w:tabs>
          <w:tab w:val="clear" w:pos="4419"/>
          <w:tab w:val="clear" w:pos="8838"/>
          <w:tab w:val="left" w:pos="2410"/>
        </w:tabs>
        <w:ind w:firstLine="2127"/>
        <w:jc w:val="both"/>
        <w:rPr>
          <w:rFonts w:ascii="Arial" w:hAnsi="Arial" w:cs="Arial"/>
          <w:sz w:val="22"/>
          <w:szCs w:val="22"/>
        </w:rPr>
      </w:pPr>
      <w:r w:rsidRPr="00522043">
        <w:rPr>
          <w:rFonts w:ascii="Arial" w:hAnsi="Arial" w:cs="Arial"/>
          <w:sz w:val="22"/>
          <w:szCs w:val="22"/>
        </w:rPr>
        <w:t>(</w:t>
      </w:r>
      <w:r w:rsidRPr="00522043">
        <w:rPr>
          <w:rFonts w:ascii="Arial" w:hAnsi="Arial" w:cs="Arial"/>
          <w:sz w:val="22"/>
          <w:szCs w:val="22"/>
        </w:rPr>
        <w:tab/>
        <w:t>) Que E</w:t>
      </w:r>
      <w:r w:rsidR="00056BFF" w:rsidRPr="00522043">
        <w:rPr>
          <w:rFonts w:ascii="Arial" w:hAnsi="Arial" w:cs="Arial"/>
          <w:sz w:val="22"/>
          <w:szCs w:val="22"/>
        </w:rPr>
        <w:t xml:space="preserve">mprega menor, a partir de quatorze anos, na condição de aprendiz. </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t>(local/data)</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_____________________________________</w:t>
      </w:r>
    </w:p>
    <w:p w:rsidR="00056BFF" w:rsidRPr="00522043" w:rsidRDefault="00056BFF" w:rsidP="00056BFF">
      <w:pPr>
        <w:jc w:val="both"/>
        <w:rPr>
          <w:rFonts w:ascii="Arial" w:hAnsi="Arial" w:cs="Arial"/>
          <w:sz w:val="22"/>
          <w:szCs w:val="22"/>
        </w:rPr>
      </w:pPr>
      <w:r w:rsidRPr="00522043">
        <w:rPr>
          <w:rFonts w:ascii="Arial" w:hAnsi="Arial" w:cs="Arial"/>
          <w:sz w:val="22"/>
          <w:szCs w:val="22"/>
        </w:rPr>
        <w:t>(representante legal)</w:t>
      </w: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554D0B" w:rsidRPr="00522043" w:rsidRDefault="00554D0B" w:rsidP="00554D0B">
      <w:pPr>
        <w:pStyle w:val="Corpodetexto"/>
        <w:jc w:val="left"/>
        <w:rPr>
          <w:rFonts w:ascii="Arial" w:hAnsi="Arial" w:cs="Arial"/>
          <w:b/>
          <w:szCs w:val="22"/>
        </w:rPr>
      </w:pPr>
      <w:r w:rsidRPr="00522043">
        <w:rPr>
          <w:rFonts w:ascii="Arial" w:hAnsi="Arial" w:cs="Arial"/>
          <w:b/>
          <w:szCs w:val="22"/>
        </w:rPr>
        <w:t>Envelope 1 – Habilitação</w:t>
      </w:r>
    </w:p>
    <w:p w:rsidR="00056BFF" w:rsidRPr="00522043" w:rsidRDefault="00056BFF" w:rsidP="00554D0B">
      <w:pPr>
        <w:ind w:right="175"/>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4201BE" w:rsidRDefault="004201BE" w:rsidP="00056BFF">
      <w:pPr>
        <w:jc w:val="center"/>
        <w:rPr>
          <w:rFonts w:ascii="Arial" w:hAnsi="Arial" w:cs="Arial"/>
          <w:b/>
          <w:sz w:val="22"/>
          <w:szCs w:val="22"/>
        </w:rPr>
      </w:pPr>
      <w:bookmarkStart w:id="0" w:name="OLE_LINK1"/>
      <w:bookmarkStart w:id="1" w:name="OLE_LINK2"/>
    </w:p>
    <w:p w:rsidR="004201BE" w:rsidRDefault="004201BE" w:rsidP="00056BFF">
      <w:pPr>
        <w:jc w:val="center"/>
        <w:rPr>
          <w:rFonts w:ascii="Arial" w:hAnsi="Arial" w:cs="Arial"/>
          <w:b/>
          <w:sz w:val="22"/>
          <w:szCs w:val="22"/>
        </w:rPr>
      </w:pPr>
    </w:p>
    <w:p w:rsidR="00056BFF" w:rsidRPr="00522043" w:rsidRDefault="00056BFF" w:rsidP="00056BFF">
      <w:pPr>
        <w:jc w:val="center"/>
        <w:rPr>
          <w:rFonts w:ascii="Arial" w:hAnsi="Arial" w:cs="Arial"/>
          <w:sz w:val="22"/>
          <w:szCs w:val="22"/>
        </w:rPr>
      </w:pPr>
      <w:r w:rsidRPr="00522043">
        <w:rPr>
          <w:rFonts w:ascii="Arial" w:hAnsi="Arial" w:cs="Arial"/>
          <w:b/>
          <w:sz w:val="22"/>
          <w:szCs w:val="22"/>
        </w:rPr>
        <w:t>ANEXO</w:t>
      </w:r>
      <w:r w:rsidR="00554D0B" w:rsidRPr="00522043">
        <w:rPr>
          <w:rFonts w:ascii="Arial" w:hAnsi="Arial" w:cs="Arial"/>
          <w:b/>
          <w:sz w:val="22"/>
          <w:szCs w:val="22"/>
        </w:rPr>
        <w:t>VI</w:t>
      </w:r>
    </w:p>
    <w:p w:rsidR="00056BFF" w:rsidRPr="00522043" w:rsidRDefault="00056BFF" w:rsidP="00056BFF">
      <w:pPr>
        <w:jc w:val="center"/>
        <w:rPr>
          <w:rFonts w:ascii="Arial" w:hAnsi="Arial" w:cs="Arial"/>
          <w:b/>
          <w:color w:val="000000"/>
          <w:sz w:val="22"/>
          <w:szCs w:val="22"/>
        </w:rPr>
      </w:pP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00707D72" w:rsidRPr="00522043">
        <w:rPr>
          <w:rFonts w:ascii="Arial" w:hAnsi="Arial" w:cs="Arial"/>
          <w:sz w:val="22"/>
          <w:szCs w:val="22"/>
        </w:rPr>
        <w:t xml:space="preserve"> Pública N.º 00</w:t>
      </w:r>
      <w:r w:rsidRPr="00522043">
        <w:rPr>
          <w:rFonts w:ascii="Arial" w:hAnsi="Arial" w:cs="Arial"/>
          <w:sz w:val="22"/>
          <w:szCs w:val="22"/>
        </w:rPr>
        <w:t>/</w:t>
      </w:r>
      <w:r w:rsidR="000A40D7" w:rsidRPr="00522043">
        <w:rPr>
          <w:rFonts w:ascii="Arial" w:hAnsi="Arial" w:cs="Arial"/>
          <w:sz w:val="22"/>
          <w:szCs w:val="22"/>
        </w:rPr>
        <w:t>SEMCOL</w:t>
      </w:r>
      <w:r w:rsidR="004201BE">
        <w:rPr>
          <w:rFonts w:ascii="Arial" w:hAnsi="Arial" w:cs="Arial"/>
          <w:sz w:val="22"/>
          <w:szCs w:val="22"/>
        </w:rPr>
        <w:t>/2017</w:t>
      </w:r>
    </w:p>
    <w:p w:rsidR="00056BFF" w:rsidRPr="00522043" w:rsidRDefault="00056BFF" w:rsidP="00056BFF">
      <w:pPr>
        <w:ind w:right="51"/>
        <w:jc w:val="both"/>
        <w:rPr>
          <w:rFonts w:ascii="Arial" w:hAnsi="Arial" w:cs="Arial"/>
          <w:sz w:val="22"/>
          <w:szCs w:val="22"/>
        </w:rPr>
      </w:pPr>
      <w:r w:rsidRPr="00522043">
        <w:rPr>
          <w:rFonts w:ascii="Arial" w:hAnsi="Arial" w:cs="Arial"/>
          <w:sz w:val="22"/>
          <w:szCs w:val="22"/>
        </w:rPr>
        <w:t xml:space="preserve">                           Secretaria Municipal de </w:t>
      </w:r>
      <w:r w:rsidR="000A40D7" w:rsidRPr="00522043">
        <w:rPr>
          <w:rFonts w:ascii="Arial" w:hAnsi="Arial" w:cs="Arial"/>
          <w:sz w:val="22"/>
          <w:szCs w:val="22"/>
        </w:rPr>
        <w:t>_________________________________</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Abertura: 00</w:t>
      </w:r>
      <w:r w:rsidR="00056BFF" w:rsidRPr="00522043">
        <w:rPr>
          <w:rFonts w:ascii="Arial" w:hAnsi="Arial" w:cs="Arial"/>
          <w:sz w:val="22"/>
          <w:szCs w:val="22"/>
        </w:rPr>
        <w:t xml:space="preserve"> / 0</w:t>
      </w:r>
      <w:r w:rsidRPr="00522043">
        <w:rPr>
          <w:rFonts w:ascii="Arial" w:hAnsi="Arial" w:cs="Arial"/>
          <w:sz w:val="22"/>
          <w:szCs w:val="22"/>
        </w:rPr>
        <w:t>0</w:t>
      </w:r>
      <w:r w:rsidR="00056BFF" w:rsidRPr="00522043">
        <w:rPr>
          <w:rFonts w:ascii="Arial" w:hAnsi="Arial" w:cs="Arial"/>
          <w:sz w:val="22"/>
          <w:szCs w:val="22"/>
        </w:rPr>
        <w:t xml:space="preserve">/ </w:t>
      </w:r>
      <w:r w:rsidR="00BD0D3F" w:rsidRPr="00522043">
        <w:rPr>
          <w:rFonts w:ascii="Arial" w:hAnsi="Arial" w:cs="Arial"/>
          <w:sz w:val="22"/>
          <w:szCs w:val="22"/>
        </w:rPr>
        <w:t>201</w:t>
      </w:r>
      <w:r w:rsidR="004201BE">
        <w:rPr>
          <w:rFonts w:ascii="Arial" w:hAnsi="Arial" w:cs="Arial"/>
          <w:sz w:val="22"/>
          <w:szCs w:val="22"/>
        </w:rPr>
        <w:t>7</w:t>
      </w:r>
    </w:p>
    <w:p w:rsidR="00056BFF" w:rsidRPr="00522043" w:rsidRDefault="00707D72" w:rsidP="00056BFF">
      <w:pPr>
        <w:ind w:right="51"/>
        <w:jc w:val="both"/>
        <w:rPr>
          <w:rFonts w:ascii="Arial" w:hAnsi="Arial" w:cs="Arial"/>
          <w:sz w:val="22"/>
          <w:szCs w:val="22"/>
        </w:rPr>
      </w:pPr>
      <w:r w:rsidRPr="00522043">
        <w:rPr>
          <w:rFonts w:ascii="Arial" w:hAnsi="Arial" w:cs="Arial"/>
          <w:sz w:val="22"/>
          <w:szCs w:val="22"/>
        </w:rPr>
        <w:t xml:space="preserve">                       Horas: 00:0</w:t>
      </w:r>
      <w:r w:rsidR="00056BFF" w:rsidRPr="00522043">
        <w:rPr>
          <w:rFonts w:ascii="Arial" w:hAnsi="Arial" w:cs="Arial"/>
          <w:sz w:val="22"/>
          <w:szCs w:val="22"/>
        </w:rPr>
        <w:t>0 horas.</w:t>
      </w:r>
    </w:p>
    <w:p w:rsidR="00056BFF" w:rsidRPr="00522043" w:rsidRDefault="00056BFF" w:rsidP="00056BFF">
      <w:pPr>
        <w:rPr>
          <w:rFonts w:ascii="Arial" w:hAnsi="Arial" w:cs="Arial"/>
          <w:b/>
          <w:color w:val="000000"/>
          <w:sz w:val="22"/>
          <w:szCs w:val="22"/>
        </w:rPr>
      </w:pPr>
    </w:p>
    <w:p w:rsidR="00056BFF" w:rsidRPr="00522043" w:rsidRDefault="00056BFF" w:rsidP="00056BFF">
      <w:pPr>
        <w:jc w:val="both"/>
        <w:rPr>
          <w:rFonts w:ascii="Arial" w:hAnsi="Arial" w:cs="Arial"/>
          <w:color w:val="000000"/>
          <w:sz w:val="22"/>
          <w:szCs w:val="22"/>
        </w:rPr>
      </w:pPr>
      <w:r w:rsidRPr="00522043">
        <w:rPr>
          <w:rFonts w:ascii="Arial" w:hAnsi="Arial" w:cs="Arial"/>
          <w:color w:val="000000"/>
          <w:sz w:val="22"/>
          <w:szCs w:val="22"/>
        </w:rPr>
        <w:t>OBJETO:..........................................................................................</w:t>
      </w:r>
    </w:p>
    <w:bookmarkEnd w:id="0"/>
    <w:bookmarkEnd w:id="1"/>
    <w:p w:rsidR="00056BFF" w:rsidRPr="00522043" w:rsidRDefault="00056BFF" w:rsidP="00056BFF">
      <w:pPr>
        <w:ind w:right="175"/>
        <w:jc w:val="center"/>
        <w:rPr>
          <w:rFonts w:ascii="Arial" w:hAnsi="Arial" w:cs="Arial"/>
          <w:sz w:val="22"/>
          <w:szCs w:val="22"/>
        </w:rPr>
      </w:pPr>
    </w:p>
    <w:p w:rsidR="00056BFF" w:rsidRPr="00522043" w:rsidRDefault="00056BFF" w:rsidP="00CE7A31">
      <w:pPr>
        <w:ind w:right="175"/>
        <w:jc w:val="center"/>
        <w:rPr>
          <w:rFonts w:ascii="Arial" w:hAnsi="Arial" w:cs="Arial"/>
          <w:sz w:val="22"/>
          <w:szCs w:val="22"/>
        </w:rPr>
      </w:pPr>
    </w:p>
    <w:p w:rsidR="00056BFF" w:rsidRPr="00522043" w:rsidRDefault="00056BFF" w:rsidP="00056BFF">
      <w:pPr>
        <w:pStyle w:val="Ttulo1"/>
        <w:tabs>
          <w:tab w:val="num" w:pos="0"/>
        </w:tabs>
        <w:rPr>
          <w:rFonts w:ascii="Arial" w:hAnsi="Arial" w:cs="Arial"/>
          <w:sz w:val="22"/>
          <w:szCs w:val="22"/>
        </w:rPr>
      </w:pPr>
      <w:r w:rsidRPr="00522043">
        <w:rPr>
          <w:rFonts w:ascii="Arial" w:hAnsi="Arial" w:cs="Arial"/>
          <w:sz w:val="22"/>
          <w:szCs w:val="22"/>
        </w:rPr>
        <w:t>MODELO DE CARTA PROPOSTA</w:t>
      </w:r>
    </w:p>
    <w:p w:rsidR="00056BFF" w:rsidRPr="00522043" w:rsidRDefault="00056BFF" w:rsidP="00056BFF">
      <w:pPr>
        <w:jc w:val="both"/>
        <w:rPr>
          <w:rFonts w:ascii="Arial" w:hAnsi="Arial" w:cs="Arial"/>
          <w:b/>
          <w:bCs/>
          <w:sz w:val="22"/>
          <w:szCs w:val="22"/>
        </w:rPr>
      </w:pPr>
      <w:r w:rsidRPr="00522043">
        <w:rPr>
          <w:rFonts w:ascii="Arial" w:hAnsi="Arial" w:cs="Arial"/>
          <w:b/>
          <w:bCs/>
          <w:sz w:val="22"/>
          <w:szCs w:val="22"/>
        </w:rPr>
        <w:tab/>
      </w:r>
      <w:r w:rsidRPr="00522043">
        <w:rPr>
          <w:rFonts w:ascii="Arial" w:hAnsi="Arial" w:cs="Arial"/>
          <w:b/>
          <w:bCs/>
          <w:sz w:val="22"/>
          <w:szCs w:val="22"/>
        </w:rPr>
        <w:tab/>
      </w:r>
      <w:r w:rsidRPr="00522043">
        <w:rPr>
          <w:rFonts w:ascii="Arial" w:hAnsi="Arial" w:cs="Arial"/>
          <w:b/>
          <w:bCs/>
          <w:sz w:val="22"/>
          <w:szCs w:val="22"/>
        </w:rPr>
        <w:tab/>
      </w:r>
      <w:r w:rsidRPr="00522043">
        <w:rPr>
          <w:rFonts w:ascii="Arial" w:hAnsi="Arial" w:cs="Arial"/>
          <w:b/>
          <w:bCs/>
          <w:sz w:val="22"/>
          <w:szCs w:val="22"/>
        </w:rPr>
        <w:tab/>
      </w:r>
    </w:p>
    <w:p w:rsidR="00056BFF" w:rsidRPr="00522043" w:rsidRDefault="00056BFF" w:rsidP="00056BFF">
      <w:pPr>
        <w:tabs>
          <w:tab w:val="left" w:pos="5775"/>
        </w:tabs>
        <w:jc w:val="both"/>
        <w:rPr>
          <w:rFonts w:ascii="Arial" w:hAnsi="Arial" w:cs="Arial"/>
          <w:b/>
          <w:bCs/>
          <w:sz w:val="22"/>
          <w:szCs w:val="22"/>
        </w:rPr>
      </w:pPr>
      <w:r w:rsidRPr="00522043">
        <w:rPr>
          <w:rFonts w:ascii="Arial" w:hAnsi="Arial" w:cs="Arial"/>
          <w:b/>
          <w:bCs/>
          <w:sz w:val="22"/>
          <w:szCs w:val="22"/>
        </w:rPr>
        <w:tab/>
      </w:r>
    </w:p>
    <w:p w:rsidR="00056BFF" w:rsidRPr="00522043" w:rsidRDefault="00056BFF" w:rsidP="00056BFF">
      <w:pPr>
        <w:jc w:val="both"/>
        <w:rPr>
          <w:rFonts w:ascii="Arial" w:hAnsi="Arial" w:cs="Arial"/>
          <w:b/>
          <w:bCs/>
          <w:sz w:val="22"/>
          <w:szCs w:val="22"/>
        </w:rPr>
      </w:pPr>
    </w:p>
    <w:p w:rsidR="00056BFF" w:rsidRPr="00522043" w:rsidRDefault="00056BFF" w:rsidP="00056BFF">
      <w:pPr>
        <w:jc w:val="both"/>
        <w:rPr>
          <w:rFonts w:ascii="Arial" w:hAnsi="Arial" w:cs="Arial"/>
          <w:b/>
          <w:bCs/>
          <w:sz w:val="22"/>
          <w:szCs w:val="22"/>
        </w:rPr>
      </w:pPr>
    </w:p>
    <w:p w:rsidR="001F3A87" w:rsidRPr="00522043" w:rsidRDefault="00056BFF" w:rsidP="004F4D1D">
      <w:pPr>
        <w:pStyle w:val="Ttulo2"/>
        <w:ind w:left="900" w:hanging="900"/>
        <w:jc w:val="both"/>
        <w:rPr>
          <w:rFonts w:ascii="Arial" w:hAnsi="Arial" w:cs="Arial"/>
          <w:b w:val="0"/>
          <w:szCs w:val="22"/>
        </w:rPr>
      </w:pPr>
      <w:r w:rsidRPr="00522043">
        <w:rPr>
          <w:rFonts w:ascii="Arial" w:hAnsi="Arial" w:cs="Arial"/>
          <w:b w:val="0"/>
          <w:szCs w:val="22"/>
        </w:rPr>
        <w:t xml:space="preserve">A empresa ___________________________________________, inscrita no CNPJ/MF sob o nº ________________________, estabelecida à Av./Rua _________________ n º______, Bairro ___________, na cidade de____________ UF_____, telefone _________, fax _______________, vem através desta apresentar proposta de preço nos valores constantes no Anexo I para a </w:t>
      </w:r>
      <w:r w:rsidR="001F3A87" w:rsidRPr="00522043">
        <w:rPr>
          <w:rFonts w:ascii="Arial" w:hAnsi="Arial" w:cs="Arial"/>
          <w:b w:val="0"/>
          <w:szCs w:val="22"/>
        </w:rPr>
        <w:t xml:space="preserve">contratação de empresa especializada para </w:t>
      </w:r>
      <w:r w:rsidR="00A873C6" w:rsidRPr="00522043">
        <w:rPr>
          <w:rFonts w:ascii="Arial" w:hAnsi="Arial" w:cs="Arial"/>
          <w:b w:val="0"/>
          <w:szCs w:val="22"/>
        </w:rPr>
        <w:t xml:space="preserve">executar obra de </w:t>
      </w:r>
      <w:r w:rsidR="000306D2" w:rsidRPr="000306D2">
        <w:rPr>
          <w:rFonts w:ascii="Arial" w:hAnsi="Arial" w:cs="Arial"/>
          <w:szCs w:val="22"/>
        </w:rPr>
        <w:t>CONTRATAÇÃO DE EMPRESA ESPECIALIZADA EM IMPLANTAÇÃO DE PAVIMENTAÇÃO ASFÁLTICA EM CBUQ, PARA PAVIMENTAÇÃO DE VIAS PÚBLICAS URBANAS CONFORME CONTRATO DE REPASSE Nº 1013759-09 – PROGRAMA PLANEJAMENTO URBANO – TERMO DE COMPROMISSO OGU Nº 799974/2013</w:t>
      </w:r>
      <w:r w:rsidR="00280BF4" w:rsidRPr="00522043">
        <w:rPr>
          <w:rFonts w:ascii="Arial" w:hAnsi="Arial" w:cs="Arial"/>
          <w:b w:val="0"/>
          <w:szCs w:val="22"/>
        </w:rPr>
        <w:t>.</w:t>
      </w:r>
    </w:p>
    <w:p w:rsidR="00056BFF" w:rsidRPr="00522043" w:rsidRDefault="00056BFF" w:rsidP="001F3A87">
      <w:pPr>
        <w:pStyle w:val="Ttulo2"/>
        <w:ind w:left="900"/>
        <w:jc w:val="both"/>
        <w:rPr>
          <w:rFonts w:ascii="Arial" w:hAnsi="Arial" w:cs="Arial"/>
          <w:b w:val="0"/>
          <w:szCs w:val="22"/>
        </w:rPr>
      </w:pPr>
      <w:r w:rsidRPr="00522043">
        <w:rPr>
          <w:rFonts w:ascii="Arial" w:hAnsi="Arial" w:cs="Arial"/>
          <w:b w:val="0"/>
          <w:szCs w:val="22"/>
        </w:rPr>
        <w:t>Os preços ofertados incluem todos os tributos, taxas, fretes ou qualquer outro encargo sobre o fornecimento, de acordo com o edital, e pagamento em 10 (dez) dias úteis, contados a partir da apresentação da nota fiscal.</w:t>
      </w:r>
    </w:p>
    <w:p w:rsidR="00056BFF" w:rsidRPr="00522043" w:rsidRDefault="00056BFF" w:rsidP="00056BFF">
      <w:pPr>
        <w:jc w:val="both"/>
        <w:rPr>
          <w:rFonts w:ascii="Arial" w:hAnsi="Arial" w:cs="Arial"/>
          <w:sz w:val="22"/>
          <w:szCs w:val="22"/>
        </w:rPr>
      </w:pPr>
    </w:p>
    <w:p w:rsidR="00056BFF" w:rsidRPr="00522043" w:rsidRDefault="00056BFF" w:rsidP="0091718E">
      <w:pPr>
        <w:numPr>
          <w:ilvl w:val="0"/>
          <w:numId w:val="8"/>
        </w:numPr>
        <w:tabs>
          <w:tab w:val="clear" w:pos="720"/>
          <w:tab w:val="num" w:pos="360"/>
        </w:tabs>
        <w:suppressAutoHyphens w:val="0"/>
        <w:ind w:left="360"/>
        <w:jc w:val="both"/>
        <w:rPr>
          <w:rFonts w:ascii="Arial" w:hAnsi="Arial" w:cs="Arial"/>
          <w:sz w:val="22"/>
          <w:szCs w:val="22"/>
        </w:rPr>
      </w:pPr>
      <w:r w:rsidRPr="00522043">
        <w:rPr>
          <w:rFonts w:ascii="Arial" w:hAnsi="Arial" w:cs="Arial"/>
          <w:sz w:val="22"/>
          <w:szCs w:val="22"/>
        </w:rPr>
        <w:t>Declaramos que temos amplo conhecimento do local da entrega do objeto.</w:t>
      </w:r>
    </w:p>
    <w:p w:rsidR="00056BFF" w:rsidRPr="00522043" w:rsidRDefault="00056BFF" w:rsidP="00056BFF">
      <w:pPr>
        <w:jc w:val="both"/>
        <w:rPr>
          <w:rFonts w:ascii="Arial" w:hAnsi="Arial" w:cs="Arial"/>
          <w:sz w:val="22"/>
          <w:szCs w:val="22"/>
        </w:rPr>
      </w:pPr>
    </w:p>
    <w:p w:rsidR="00056BFF" w:rsidRPr="00522043" w:rsidRDefault="00056BFF" w:rsidP="0091718E">
      <w:pPr>
        <w:numPr>
          <w:ilvl w:val="0"/>
          <w:numId w:val="8"/>
        </w:numPr>
        <w:tabs>
          <w:tab w:val="clear" w:pos="720"/>
          <w:tab w:val="num" w:pos="360"/>
        </w:tabs>
        <w:suppressAutoHyphens w:val="0"/>
        <w:ind w:left="360"/>
        <w:jc w:val="both"/>
        <w:rPr>
          <w:rFonts w:ascii="Arial" w:hAnsi="Arial" w:cs="Arial"/>
          <w:sz w:val="22"/>
          <w:szCs w:val="22"/>
        </w:rPr>
      </w:pPr>
      <w:r w:rsidRPr="00522043">
        <w:rPr>
          <w:rFonts w:ascii="Arial" w:hAnsi="Arial" w:cs="Arial"/>
          <w:sz w:val="22"/>
          <w:szCs w:val="22"/>
        </w:rPr>
        <w:t xml:space="preserve"> O prazo de validade da proposta é de 60 (sessenta) dias corridos, contados da abertura dos envelopes.</w:t>
      </w:r>
    </w:p>
    <w:p w:rsidR="00056BFF" w:rsidRPr="00522043" w:rsidRDefault="00056BFF" w:rsidP="00056BFF">
      <w:pPr>
        <w:jc w:val="both"/>
        <w:rPr>
          <w:rFonts w:ascii="Arial" w:hAnsi="Arial" w:cs="Arial"/>
          <w:sz w:val="22"/>
          <w:szCs w:val="22"/>
        </w:rPr>
      </w:pPr>
    </w:p>
    <w:p w:rsidR="00056BFF" w:rsidRPr="00522043" w:rsidRDefault="00056BFF" w:rsidP="0091718E">
      <w:pPr>
        <w:numPr>
          <w:ilvl w:val="0"/>
          <w:numId w:val="8"/>
        </w:numPr>
        <w:tabs>
          <w:tab w:val="clear" w:pos="720"/>
          <w:tab w:val="num" w:pos="360"/>
        </w:tabs>
        <w:suppressAutoHyphens w:val="0"/>
        <w:ind w:left="360"/>
        <w:jc w:val="both"/>
        <w:rPr>
          <w:rFonts w:ascii="Arial" w:hAnsi="Arial" w:cs="Arial"/>
          <w:sz w:val="22"/>
          <w:szCs w:val="22"/>
        </w:rPr>
      </w:pPr>
      <w:r w:rsidRPr="00522043">
        <w:rPr>
          <w:rFonts w:ascii="Arial" w:hAnsi="Arial" w:cs="Arial"/>
          <w:sz w:val="22"/>
          <w:szCs w:val="22"/>
        </w:rPr>
        <w:t>Apresentamos a seguir os dados para cadastro:</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Nome do Banco________________________ Nº________</w:t>
      </w:r>
    </w:p>
    <w:p w:rsidR="00056BFF" w:rsidRPr="00522043" w:rsidRDefault="00056BFF" w:rsidP="00056BFF">
      <w:pPr>
        <w:jc w:val="both"/>
        <w:rPr>
          <w:rFonts w:ascii="Arial" w:hAnsi="Arial" w:cs="Arial"/>
          <w:sz w:val="22"/>
          <w:szCs w:val="22"/>
        </w:rPr>
      </w:pPr>
      <w:r w:rsidRPr="00522043">
        <w:rPr>
          <w:rFonts w:ascii="Arial" w:hAnsi="Arial" w:cs="Arial"/>
          <w:sz w:val="22"/>
          <w:szCs w:val="22"/>
        </w:rPr>
        <w:t>Nome da Agência _______________________Nº________</w:t>
      </w:r>
    </w:p>
    <w:p w:rsidR="00056BFF" w:rsidRPr="00522043" w:rsidRDefault="00056BFF" w:rsidP="00056BFF">
      <w:pPr>
        <w:pStyle w:val="Ttulo2"/>
        <w:numPr>
          <w:ilvl w:val="1"/>
          <w:numId w:val="0"/>
        </w:numPr>
        <w:tabs>
          <w:tab w:val="num" w:pos="0"/>
        </w:tabs>
        <w:rPr>
          <w:rFonts w:ascii="Arial" w:hAnsi="Arial" w:cs="Arial"/>
          <w:b w:val="0"/>
          <w:bCs/>
          <w:szCs w:val="22"/>
        </w:rPr>
      </w:pPr>
      <w:r w:rsidRPr="00522043">
        <w:rPr>
          <w:rFonts w:ascii="Arial" w:hAnsi="Arial" w:cs="Arial"/>
          <w:b w:val="0"/>
          <w:bCs/>
          <w:szCs w:val="22"/>
        </w:rPr>
        <w:t>Número da Conta _________________________________</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(local, data)</w:t>
      </w:r>
    </w:p>
    <w:p w:rsidR="00056BFF" w:rsidRPr="00522043" w:rsidRDefault="00056BFF" w:rsidP="00056BFF">
      <w:pPr>
        <w:jc w:val="both"/>
        <w:rPr>
          <w:rFonts w:ascii="Arial" w:hAnsi="Arial" w:cs="Arial"/>
          <w:sz w:val="22"/>
          <w:szCs w:val="22"/>
        </w:rPr>
      </w:pPr>
    </w:p>
    <w:p w:rsidR="00056BFF" w:rsidRPr="00522043" w:rsidRDefault="00056BFF" w:rsidP="00056BFF">
      <w:pPr>
        <w:jc w:val="both"/>
        <w:rPr>
          <w:rFonts w:ascii="Arial" w:hAnsi="Arial" w:cs="Arial"/>
          <w:sz w:val="22"/>
          <w:szCs w:val="22"/>
        </w:rPr>
      </w:pP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r w:rsidRPr="00522043">
        <w:rPr>
          <w:rFonts w:ascii="Arial" w:hAnsi="Arial" w:cs="Arial"/>
          <w:sz w:val="22"/>
          <w:szCs w:val="22"/>
        </w:rPr>
        <w:tab/>
      </w:r>
    </w:p>
    <w:p w:rsidR="00056BFF" w:rsidRPr="00522043" w:rsidRDefault="00056BFF" w:rsidP="00056BFF">
      <w:pPr>
        <w:jc w:val="center"/>
        <w:rPr>
          <w:rFonts w:ascii="Arial" w:hAnsi="Arial" w:cs="Arial"/>
          <w:sz w:val="22"/>
          <w:szCs w:val="22"/>
        </w:rPr>
      </w:pPr>
      <w:r w:rsidRPr="00522043">
        <w:rPr>
          <w:rFonts w:ascii="Arial" w:hAnsi="Arial" w:cs="Arial"/>
          <w:sz w:val="22"/>
          <w:szCs w:val="22"/>
        </w:rPr>
        <w:t>__________________________</w:t>
      </w:r>
    </w:p>
    <w:p w:rsidR="00056BFF" w:rsidRPr="00522043" w:rsidRDefault="00056BFF" w:rsidP="00056BFF">
      <w:pPr>
        <w:pStyle w:val="Ttulo1"/>
        <w:tabs>
          <w:tab w:val="num" w:pos="0"/>
        </w:tabs>
        <w:rPr>
          <w:rFonts w:ascii="Arial" w:hAnsi="Arial" w:cs="Arial"/>
          <w:sz w:val="22"/>
          <w:szCs w:val="22"/>
        </w:rPr>
      </w:pPr>
      <w:r w:rsidRPr="00522043">
        <w:rPr>
          <w:rFonts w:ascii="Arial" w:hAnsi="Arial" w:cs="Arial"/>
          <w:sz w:val="22"/>
          <w:szCs w:val="22"/>
        </w:rPr>
        <w:t>Nome/assinatura</w:t>
      </w:r>
    </w:p>
    <w:p w:rsidR="00056BFF" w:rsidRPr="00522043" w:rsidRDefault="00056BFF" w:rsidP="00056BFF">
      <w:pPr>
        <w:jc w:val="center"/>
        <w:rPr>
          <w:rFonts w:ascii="Arial" w:hAnsi="Arial" w:cs="Arial"/>
          <w:sz w:val="22"/>
          <w:szCs w:val="22"/>
        </w:rPr>
      </w:pPr>
      <w:r w:rsidRPr="00522043">
        <w:rPr>
          <w:rFonts w:ascii="Arial" w:hAnsi="Arial" w:cs="Arial"/>
          <w:sz w:val="22"/>
          <w:szCs w:val="22"/>
        </w:rPr>
        <w:t>cargo</w:t>
      </w:r>
    </w:p>
    <w:p w:rsidR="00DB4A60" w:rsidRPr="00522043" w:rsidRDefault="00554D0B" w:rsidP="00554D0B">
      <w:pPr>
        <w:pStyle w:val="Corpodetexto"/>
        <w:jc w:val="left"/>
        <w:rPr>
          <w:rFonts w:ascii="Arial" w:hAnsi="Arial" w:cs="Arial"/>
          <w:b/>
          <w:szCs w:val="22"/>
        </w:rPr>
        <w:sectPr w:rsidR="00DB4A60" w:rsidRPr="00522043" w:rsidSect="000853A7">
          <w:headerReference w:type="default" r:id="rId19"/>
          <w:footerReference w:type="default" r:id="rId20"/>
          <w:footnotePr>
            <w:pos w:val="beneathText"/>
          </w:footnotePr>
          <w:pgSz w:w="11905" w:h="16837"/>
          <w:pgMar w:top="958" w:right="851" w:bottom="1134" w:left="1418" w:header="567" w:footer="567" w:gutter="0"/>
          <w:cols w:space="720"/>
          <w:docGrid w:linePitch="326"/>
        </w:sectPr>
      </w:pPr>
      <w:r w:rsidRPr="00522043">
        <w:rPr>
          <w:rFonts w:ascii="Arial" w:hAnsi="Arial" w:cs="Arial"/>
          <w:b/>
          <w:szCs w:val="22"/>
        </w:rPr>
        <w:t>Envelope 2 – Proposta</w:t>
      </w:r>
    </w:p>
    <w:p w:rsidR="00554D0B" w:rsidRPr="00522043" w:rsidRDefault="00554D0B" w:rsidP="00554D0B">
      <w:pPr>
        <w:pStyle w:val="Corpodetexto"/>
        <w:jc w:val="left"/>
        <w:rPr>
          <w:rFonts w:ascii="Arial" w:hAnsi="Arial" w:cs="Arial"/>
          <w:b/>
          <w:szCs w:val="22"/>
        </w:rPr>
      </w:pPr>
    </w:p>
    <w:p w:rsidR="00B476CD" w:rsidRPr="00522043" w:rsidRDefault="00B476CD" w:rsidP="00B476CD">
      <w:pPr>
        <w:jc w:val="center"/>
        <w:rPr>
          <w:rFonts w:ascii="Arial" w:hAnsi="Arial" w:cs="Arial"/>
          <w:b/>
          <w:sz w:val="22"/>
          <w:szCs w:val="22"/>
        </w:rPr>
      </w:pPr>
      <w:r w:rsidRPr="00522043">
        <w:rPr>
          <w:rFonts w:ascii="Arial" w:hAnsi="Arial" w:cs="Arial"/>
          <w:b/>
          <w:sz w:val="22"/>
          <w:szCs w:val="22"/>
        </w:rPr>
        <w:t>ANEXO</w:t>
      </w:r>
      <w:r w:rsidR="00554D0B" w:rsidRPr="00522043">
        <w:rPr>
          <w:rFonts w:ascii="Arial" w:hAnsi="Arial" w:cs="Arial"/>
          <w:b/>
          <w:sz w:val="22"/>
          <w:szCs w:val="22"/>
        </w:rPr>
        <w:t>VII</w:t>
      </w:r>
    </w:p>
    <w:p w:rsidR="00B476CD" w:rsidRPr="00522043" w:rsidRDefault="005C5613" w:rsidP="00B476CD">
      <w:pPr>
        <w:jc w:val="center"/>
        <w:rPr>
          <w:rFonts w:ascii="Arial" w:hAnsi="Arial" w:cs="Arial"/>
          <w:b/>
          <w:color w:val="000000"/>
          <w:sz w:val="22"/>
          <w:szCs w:val="22"/>
        </w:rPr>
      </w:pPr>
      <w:r w:rsidRPr="00522043">
        <w:rPr>
          <w:rFonts w:ascii="Arial" w:hAnsi="Arial" w:cs="Arial"/>
          <w:b/>
          <w:color w:val="000000"/>
          <w:sz w:val="22"/>
          <w:szCs w:val="22"/>
        </w:rPr>
        <w:t>PLANILHA ORÇAMENTARIA</w:t>
      </w:r>
    </w:p>
    <w:p w:rsidR="00B476CD" w:rsidRPr="00522043" w:rsidRDefault="00B476CD" w:rsidP="00B476CD">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00707D72" w:rsidRPr="00522043">
        <w:rPr>
          <w:rFonts w:ascii="Arial" w:hAnsi="Arial" w:cs="Arial"/>
          <w:sz w:val="22"/>
          <w:szCs w:val="22"/>
        </w:rPr>
        <w:t>Pública N.º 00</w:t>
      </w:r>
      <w:r w:rsidRPr="00522043">
        <w:rPr>
          <w:rFonts w:ascii="Arial" w:hAnsi="Arial" w:cs="Arial"/>
          <w:sz w:val="22"/>
          <w:szCs w:val="22"/>
        </w:rPr>
        <w:t>/</w:t>
      </w:r>
      <w:r w:rsidR="000A40D7" w:rsidRPr="00522043">
        <w:rPr>
          <w:rFonts w:ascii="Arial" w:hAnsi="Arial" w:cs="Arial"/>
          <w:sz w:val="22"/>
          <w:szCs w:val="22"/>
        </w:rPr>
        <w:t>SEMCOL</w:t>
      </w:r>
      <w:r w:rsidR="00932765">
        <w:rPr>
          <w:rFonts w:ascii="Arial" w:hAnsi="Arial" w:cs="Arial"/>
          <w:sz w:val="22"/>
          <w:szCs w:val="22"/>
        </w:rPr>
        <w:t>/2017</w:t>
      </w:r>
    </w:p>
    <w:p w:rsidR="00B476CD" w:rsidRPr="00522043" w:rsidRDefault="00B476CD" w:rsidP="00B476CD">
      <w:pPr>
        <w:ind w:right="51"/>
        <w:jc w:val="both"/>
        <w:rPr>
          <w:rFonts w:ascii="Arial" w:hAnsi="Arial" w:cs="Arial"/>
          <w:sz w:val="22"/>
          <w:szCs w:val="22"/>
        </w:rPr>
      </w:pPr>
      <w:r w:rsidRPr="00522043">
        <w:rPr>
          <w:rFonts w:ascii="Arial" w:hAnsi="Arial" w:cs="Arial"/>
          <w:sz w:val="22"/>
          <w:szCs w:val="22"/>
        </w:rPr>
        <w:t xml:space="preserve">                           Secretaria Municipal de </w:t>
      </w:r>
      <w:r w:rsidR="000A40D7" w:rsidRPr="00522043">
        <w:rPr>
          <w:rFonts w:ascii="Arial" w:hAnsi="Arial" w:cs="Arial"/>
          <w:sz w:val="22"/>
          <w:szCs w:val="22"/>
        </w:rPr>
        <w:t>______________________________________</w:t>
      </w:r>
    </w:p>
    <w:p w:rsidR="00B476CD" w:rsidRPr="00522043" w:rsidRDefault="00707D72" w:rsidP="00B476CD">
      <w:pPr>
        <w:ind w:right="51"/>
        <w:jc w:val="both"/>
        <w:rPr>
          <w:rFonts w:ascii="Arial" w:hAnsi="Arial" w:cs="Arial"/>
          <w:sz w:val="22"/>
          <w:szCs w:val="22"/>
        </w:rPr>
      </w:pPr>
      <w:r w:rsidRPr="00522043">
        <w:rPr>
          <w:rFonts w:ascii="Arial" w:hAnsi="Arial" w:cs="Arial"/>
          <w:sz w:val="22"/>
          <w:szCs w:val="22"/>
        </w:rPr>
        <w:t xml:space="preserve">                    Abertura: 00</w:t>
      </w:r>
      <w:r w:rsidR="00962F99" w:rsidRPr="00522043">
        <w:rPr>
          <w:rFonts w:ascii="Arial" w:hAnsi="Arial" w:cs="Arial"/>
          <w:sz w:val="22"/>
          <w:szCs w:val="22"/>
        </w:rPr>
        <w:t xml:space="preserve"> / </w:t>
      </w:r>
      <w:r w:rsidR="00B476CD" w:rsidRPr="00522043">
        <w:rPr>
          <w:rFonts w:ascii="Arial" w:hAnsi="Arial" w:cs="Arial"/>
          <w:sz w:val="22"/>
          <w:szCs w:val="22"/>
        </w:rPr>
        <w:t>0</w:t>
      </w:r>
      <w:r w:rsidRPr="00522043">
        <w:rPr>
          <w:rFonts w:ascii="Arial" w:hAnsi="Arial" w:cs="Arial"/>
          <w:sz w:val="22"/>
          <w:szCs w:val="22"/>
        </w:rPr>
        <w:t>0</w:t>
      </w:r>
      <w:r w:rsidR="00B476CD" w:rsidRPr="00522043">
        <w:rPr>
          <w:rFonts w:ascii="Arial" w:hAnsi="Arial" w:cs="Arial"/>
          <w:sz w:val="22"/>
          <w:szCs w:val="22"/>
        </w:rPr>
        <w:t xml:space="preserve">/ </w:t>
      </w:r>
      <w:r w:rsidR="00BD0D3F" w:rsidRPr="00522043">
        <w:rPr>
          <w:rFonts w:ascii="Arial" w:hAnsi="Arial" w:cs="Arial"/>
          <w:sz w:val="22"/>
          <w:szCs w:val="22"/>
        </w:rPr>
        <w:t>201</w:t>
      </w:r>
      <w:r w:rsidR="00932765">
        <w:rPr>
          <w:rFonts w:ascii="Arial" w:hAnsi="Arial" w:cs="Arial"/>
          <w:sz w:val="22"/>
          <w:szCs w:val="22"/>
        </w:rPr>
        <w:t>7</w:t>
      </w:r>
    </w:p>
    <w:p w:rsidR="00B476CD" w:rsidRPr="00522043" w:rsidRDefault="00707D72" w:rsidP="00B476CD">
      <w:pPr>
        <w:ind w:right="51"/>
        <w:jc w:val="both"/>
        <w:rPr>
          <w:rFonts w:ascii="Arial" w:hAnsi="Arial" w:cs="Arial"/>
          <w:sz w:val="22"/>
          <w:szCs w:val="22"/>
        </w:rPr>
      </w:pPr>
      <w:r w:rsidRPr="00522043">
        <w:rPr>
          <w:rFonts w:ascii="Arial" w:hAnsi="Arial" w:cs="Arial"/>
          <w:sz w:val="22"/>
          <w:szCs w:val="22"/>
        </w:rPr>
        <w:t xml:space="preserve">                       Horas: 00:0</w:t>
      </w:r>
      <w:r w:rsidR="00B476CD" w:rsidRPr="00522043">
        <w:rPr>
          <w:rFonts w:ascii="Arial" w:hAnsi="Arial" w:cs="Arial"/>
          <w:sz w:val="22"/>
          <w:szCs w:val="22"/>
        </w:rPr>
        <w:t>0 horas.</w:t>
      </w:r>
    </w:p>
    <w:p w:rsidR="00B476CD" w:rsidRPr="00522043" w:rsidRDefault="00B476CD" w:rsidP="00B476CD">
      <w:pPr>
        <w:rPr>
          <w:rFonts w:ascii="Arial" w:hAnsi="Arial" w:cs="Arial"/>
          <w:b/>
          <w:color w:val="000000"/>
          <w:sz w:val="22"/>
          <w:szCs w:val="22"/>
        </w:rPr>
      </w:pPr>
    </w:p>
    <w:p w:rsidR="008B6616" w:rsidRPr="00522043" w:rsidRDefault="00B476CD" w:rsidP="00B476CD">
      <w:pPr>
        <w:jc w:val="both"/>
        <w:rPr>
          <w:rFonts w:ascii="Arial" w:hAnsi="Arial" w:cs="Arial"/>
          <w:color w:val="000000"/>
          <w:sz w:val="22"/>
          <w:szCs w:val="22"/>
        </w:rPr>
      </w:pPr>
      <w:r w:rsidRPr="00522043">
        <w:rPr>
          <w:rFonts w:ascii="Arial" w:hAnsi="Arial" w:cs="Arial"/>
          <w:color w:val="000000"/>
          <w:sz w:val="22"/>
          <w:szCs w:val="22"/>
        </w:rPr>
        <w:t>OBJETO:......</w:t>
      </w:r>
    </w:p>
    <w:p w:rsidR="00056BFF" w:rsidRDefault="00056BFF" w:rsidP="00BF2DBB">
      <w:pPr>
        <w:ind w:right="175"/>
        <w:rPr>
          <w:rFonts w:ascii="Arial" w:hAnsi="Arial" w:cs="Arial"/>
          <w:color w:val="000000"/>
          <w:sz w:val="22"/>
          <w:szCs w:val="22"/>
        </w:rPr>
      </w:pPr>
    </w:p>
    <w:tbl>
      <w:tblPr>
        <w:tblW w:w="5000" w:type="pct"/>
        <w:tblCellMar>
          <w:left w:w="70" w:type="dxa"/>
          <w:right w:w="70" w:type="dxa"/>
        </w:tblCellMar>
        <w:tblLook w:val="04A0"/>
      </w:tblPr>
      <w:tblGrid>
        <w:gridCol w:w="1145"/>
        <w:gridCol w:w="1142"/>
        <w:gridCol w:w="5613"/>
        <w:gridCol w:w="728"/>
        <w:gridCol w:w="3380"/>
        <w:gridCol w:w="1528"/>
        <w:gridCol w:w="1349"/>
      </w:tblGrid>
      <w:tr w:rsidR="00194E3E" w:rsidRPr="00194E3E" w:rsidTr="00194E3E">
        <w:trPr>
          <w:trHeight w:val="405"/>
        </w:trPr>
        <w:tc>
          <w:tcPr>
            <w:tcW w:w="5000" w:type="pct"/>
            <w:gridSpan w:val="7"/>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noProof/>
                <w:sz w:val="20"/>
                <w:szCs w:val="20"/>
                <w:lang w:eastAsia="pt-BR"/>
              </w:rPr>
              <w:drawing>
                <wp:anchor distT="0" distB="0" distL="114300" distR="114300" simplePos="0" relativeHeight="251700736" behindDoc="0" locked="0" layoutInCell="1" allowOverlap="1">
                  <wp:simplePos x="0" y="0"/>
                  <wp:positionH relativeFrom="column">
                    <wp:posOffset>152400</wp:posOffset>
                  </wp:positionH>
                  <wp:positionV relativeFrom="paragraph">
                    <wp:posOffset>95250</wp:posOffset>
                  </wp:positionV>
                  <wp:extent cx="1543050" cy="1143000"/>
                  <wp:effectExtent l="0" t="0" r="0" b="0"/>
                  <wp:wrapNone/>
                  <wp:docPr id="1496" name="Imagem 1496" descr="LOGOTIPO"/>
                  <wp:cNvGraphicFramePr/>
                  <a:graphic xmlns:a="http://schemas.openxmlformats.org/drawingml/2006/main">
                    <a:graphicData uri="http://schemas.openxmlformats.org/drawingml/2006/picture">
                      <pic:pic xmlns:pic="http://schemas.openxmlformats.org/drawingml/2006/picture">
                        <pic:nvPicPr>
                          <pic:cNvPr id="1496" name="Picture 1" descr="LOGOTIPO"/>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11430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14735"/>
            </w:tblGrid>
            <w:tr w:rsidR="00194E3E" w:rsidRPr="00194E3E">
              <w:trPr>
                <w:trHeight w:val="405"/>
                <w:tblCellSpacing w:w="0" w:type="dxa"/>
              </w:trPr>
              <w:tc>
                <w:tcPr>
                  <w:tcW w:w="17880" w:type="dxa"/>
                  <w:tcBorders>
                    <w:top w:val="single" w:sz="8" w:space="0" w:color="auto"/>
                    <w:left w:val="single" w:sz="8" w:space="0" w:color="auto"/>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sz w:val="20"/>
                      <w:szCs w:val="20"/>
                      <w:lang w:eastAsia="pt-BR"/>
                    </w:rPr>
                  </w:pPr>
                  <w:bookmarkStart w:id="2" w:name="RANGE!B1:I868"/>
                  <w:r w:rsidRPr="00194E3E">
                    <w:rPr>
                      <w:rFonts w:ascii="Arial" w:hAnsi="Arial" w:cs="Arial"/>
                      <w:b/>
                      <w:bCs/>
                      <w:sz w:val="20"/>
                      <w:szCs w:val="20"/>
                      <w:lang w:eastAsia="pt-BR"/>
                    </w:rPr>
                    <w:t>PREFEITURA DE ROLIM DE MOURA</w:t>
                  </w:r>
                  <w:bookmarkEnd w:id="2"/>
                </w:p>
              </w:tc>
            </w:tr>
          </w:tbl>
          <w:p w:rsidR="00194E3E" w:rsidRPr="00194E3E" w:rsidRDefault="00194E3E" w:rsidP="00194E3E">
            <w:pPr>
              <w:suppressAutoHyphens w:val="0"/>
              <w:rPr>
                <w:rFonts w:ascii="Arial" w:hAnsi="Arial" w:cs="Arial"/>
                <w:sz w:val="20"/>
                <w:szCs w:val="20"/>
                <w:lang w:eastAsia="pt-BR"/>
              </w:rPr>
            </w:pPr>
          </w:p>
        </w:tc>
      </w:tr>
      <w:tr w:rsidR="00194E3E" w:rsidRPr="00194E3E" w:rsidTr="00194E3E">
        <w:trPr>
          <w:trHeight w:val="360"/>
        </w:trPr>
        <w:tc>
          <w:tcPr>
            <w:tcW w:w="5000" w:type="pct"/>
            <w:gridSpan w:val="7"/>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ESTADO DE RONDÔNIA</w:t>
            </w:r>
          </w:p>
        </w:tc>
      </w:tr>
      <w:tr w:rsidR="00194E3E" w:rsidRPr="00194E3E" w:rsidTr="00194E3E">
        <w:trPr>
          <w:trHeight w:val="360"/>
        </w:trPr>
        <w:tc>
          <w:tcPr>
            <w:tcW w:w="5000" w:type="pct"/>
            <w:gridSpan w:val="7"/>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PLANILHA ORÇAMENTÁRIA - GERAL</w:t>
            </w:r>
          </w:p>
        </w:tc>
      </w:tr>
      <w:tr w:rsidR="00194E3E" w:rsidRPr="00194E3E" w:rsidTr="00194E3E">
        <w:trPr>
          <w:trHeight w:val="315"/>
        </w:trPr>
        <w:tc>
          <w:tcPr>
            <w:tcW w:w="383"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sz w:val="20"/>
                <w:szCs w:val="20"/>
                <w:lang w:eastAsia="pt-BR"/>
              </w:rPr>
            </w:pPr>
          </w:p>
        </w:tc>
        <w:tc>
          <w:tcPr>
            <w:tcW w:w="1921" w:type="pct"/>
            <w:tcBorders>
              <w:top w:val="nil"/>
              <w:left w:val="nil"/>
              <w:bottom w:val="nil"/>
              <w:right w:val="nil"/>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p>
        </w:tc>
        <w:tc>
          <w:tcPr>
            <w:tcW w:w="241"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sz w:val="20"/>
                <w:szCs w:val="20"/>
                <w:lang w:eastAsia="pt-BR"/>
              </w:rPr>
            </w:pPr>
          </w:p>
        </w:tc>
        <w:tc>
          <w:tcPr>
            <w:tcW w:w="2072" w:type="pct"/>
            <w:gridSpan w:val="3"/>
            <w:tcBorders>
              <w:top w:val="nil"/>
              <w:left w:val="nil"/>
              <w:bottom w:val="nil"/>
              <w:right w:val="single" w:sz="8" w:space="0" w:color="000000"/>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FONTE: SICRO-2-0320/JLU- SEM DESON/2016 </w:t>
            </w:r>
          </w:p>
        </w:tc>
      </w:tr>
      <w:tr w:rsidR="00194E3E" w:rsidRPr="00194E3E" w:rsidTr="00194E3E">
        <w:trPr>
          <w:trHeight w:val="315"/>
        </w:trPr>
        <w:tc>
          <w:tcPr>
            <w:tcW w:w="383"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1921" w:type="pct"/>
            <w:tcBorders>
              <w:top w:val="nil"/>
              <w:left w:val="nil"/>
              <w:bottom w:val="nil"/>
              <w:right w:val="nil"/>
            </w:tcBorders>
            <w:shd w:val="clear" w:color="auto" w:fill="auto"/>
            <w:vAlign w:val="bottom"/>
            <w:hideMark/>
          </w:tcPr>
          <w:p w:rsidR="00194E3E" w:rsidRPr="00194E3E" w:rsidRDefault="00194E3E" w:rsidP="00194E3E">
            <w:pPr>
              <w:suppressAutoHyphens w:val="0"/>
              <w:rPr>
                <w:rFonts w:ascii="Arial" w:hAnsi="Arial" w:cs="Arial"/>
                <w:sz w:val="20"/>
                <w:szCs w:val="20"/>
                <w:lang w:eastAsia="pt-BR"/>
              </w:rPr>
            </w:pPr>
          </w:p>
        </w:tc>
        <w:tc>
          <w:tcPr>
            <w:tcW w:w="241"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1141"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FONTE: SINAPI/JULHO-SEM DESON/2017 </w:t>
            </w:r>
          </w:p>
        </w:tc>
        <w:tc>
          <w:tcPr>
            <w:tcW w:w="496" w:type="pct"/>
            <w:tcBorders>
              <w:top w:val="nil"/>
              <w:left w:val="nil"/>
              <w:bottom w:val="single" w:sz="4" w:space="0" w:color="auto"/>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15"/>
        </w:trPr>
        <w:tc>
          <w:tcPr>
            <w:tcW w:w="383"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p>
        </w:tc>
        <w:tc>
          <w:tcPr>
            <w:tcW w:w="1921" w:type="pct"/>
            <w:tcBorders>
              <w:top w:val="nil"/>
              <w:left w:val="nil"/>
              <w:bottom w:val="nil"/>
              <w:right w:val="nil"/>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p>
        </w:tc>
        <w:tc>
          <w:tcPr>
            <w:tcW w:w="241"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2072" w:type="pct"/>
            <w:gridSpan w:val="3"/>
            <w:tcBorders>
              <w:top w:val="nil"/>
              <w:left w:val="nil"/>
              <w:bottom w:val="nil"/>
              <w:right w:val="single" w:sz="8" w:space="0" w:color="000000"/>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FONTE: DER/FEV- SEM DESON/2017 </w:t>
            </w:r>
          </w:p>
        </w:tc>
      </w:tr>
      <w:tr w:rsidR="00194E3E" w:rsidRPr="00194E3E" w:rsidTr="00194E3E">
        <w:trPr>
          <w:trHeight w:val="315"/>
        </w:trPr>
        <w:tc>
          <w:tcPr>
            <w:tcW w:w="2687" w:type="pct"/>
            <w:gridSpan w:val="3"/>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OBJETO: INFRAESTRUTURA - IMPLANTAÇÃO DE PAVIMENTAÇÃO EM VIAS PÚBLICAS URBANAS</w:t>
            </w:r>
          </w:p>
        </w:tc>
        <w:tc>
          <w:tcPr>
            <w:tcW w:w="241" w:type="pct"/>
            <w:tcBorders>
              <w:top w:val="nil"/>
              <w:left w:val="nil"/>
              <w:bottom w:val="nil"/>
              <w:right w:val="nil"/>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p>
        </w:tc>
        <w:tc>
          <w:tcPr>
            <w:tcW w:w="1637" w:type="pct"/>
            <w:gridSpan w:val="2"/>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AGOSTO DE 2017 </w:t>
            </w:r>
          </w:p>
        </w:tc>
        <w:tc>
          <w:tcPr>
            <w:tcW w:w="435"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30"/>
        </w:trPr>
        <w:tc>
          <w:tcPr>
            <w:tcW w:w="2687" w:type="pct"/>
            <w:gridSpan w:val="3"/>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LOCAL: RUAS E AVENIDAS DO MUNICIPIO</w:t>
            </w:r>
          </w:p>
        </w:tc>
        <w:tc>
          <w:tcPr>
            <w:tcW w:w="241"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1141"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BDI: 24,23% </w:t>
            </w:r>
          </w:p>
        </w:tc>
        <w:tc>
          <w:tcPr>
            <w:tcW w:w="496"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35"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15"/>
        </w:trPr>
        <w:tc>
          <w:tcPr>
            <w:tcW w:w="383" w:type="pct"/>
            <w:tcBorders>
              <w:top w:val="single" w:sz="4" w:space="0" w:color="auto"/>
              <w:left w:val="single" w:sz="8" w:space="0" w:color="auto"/>
              <w:bottom w:val="single" w:sz="4" w:space="0" w:color="auto"/>
              <w:right w:val="single" w:sz="4" w:space="0" w:color="auto"/>
            </w:tcBorders>
            <w:shd w:val="clear" w:color="BFBFBF" w:fill="C0C0C0"/>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item</w:t>
            </w:r>
          </w:p>
        </w:tc>
        <w:tc>
          <w:tcPr>
            <w:tcW w:w="383" w:type="pct"/>
            <w:tcBorders>
              <w:top w:val="single" w:sz="4" w:space="0" w:color="auto"/>
              <w:left w:val="nil"/>
              <w:bottom w:val="single" w:sz="4" w:space="0" w:color="auto"/>
              <w:right w:val="single" w:sz="4" w:space="0" w:color="auto"/>
            </w:tcBorders>
            <w:shd w:val="clear" w:color="BFBFBF" w:fill="C0C0C0"/>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4" w:space="0" w:color="auto"/>
              <w:left w:val="nil"/>
              <w:bottom w:val="single" w:sz="4" w:space="0" w:color="auto"/>
              <w:right w:val="single" w:sz="4" w:space="0" w:color="auto"/>
            </w:tcBorders>
            <w:shd w:val="clear" w:color="BFBFBF" w:fill="C0C0C0"/>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single" w:sz="4" w:space="0" w:color="auto"/>
              <w:left w:val="nil"/>
              <w:bottom w:val="single" w:sz="4" w:space="0" w:color="auto"/>
              <w:right w:val="single" w:sz="4" w:space="0" w:color="auto"/>
            </w:tcBorders>
            <w:shd w:val="clear" w:color="BFBFBF" w:fill="C0C0C0"/>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xml:space="preserve"> QUANT. </w:t>
            </w:r>
          </w:p>
        </w:tc>
        <w:tc>
          <w:tcPr>
            <w:tcW w:w="496"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xml:space="preserve"> CUSTO UNIT.  </w:t>
            </w:r>
          </w:p>
        </w:tc>
        <w:tc>
          <w:tcPr>
            <w:tcW w:w="435" w:type="pct"/>
            <w:vMerge w:val="restart"/>
            <w:tcBorders>
              <w:top w:val="single" w:sz="4" w:space="0" w:color="auto"/>
              <w:left w:val="single" w:sz="4" w:space="0" w:color="auto"/>
              <w:bottom w:val="single" w:sz="4" w:space="0" w:color="auto"/>
              <w:right w:val="single" w:sz="8" w:space="0" w:color="auto"/>
            </w:tcBorders>
            <w:shd w:val="clear" w:color="000000" w:fill="C0C0C0"/>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xml:space="preserve"> TOTAL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BFBFBF" w:fill="C0C0C0"/>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sub</w:t>
            </w:r>
          </w:p>
        </w:tc>
        <w:tc>
          <w:tcPr>
            <w:tcW w:w="383" w:type="pct"/>
            <w:tcBorders>
              <w:top w:val="nil"/>
              <w:left w:val="nil"/>
              <w:bottom w:val="single" w:sz="4" w:space="0" w:color="auto"/>
              <w:right w:val="single" w:sz="4" w:space="0" w:color="auto"/>
            </w:tcBorders>
            <w:shd w:val="clear" w:color="BFBFBF" w:fill="C0C0C0"/>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BFBFBF" w:fill="C0C0C0"/>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Descrição</w:t>
            </w:r>
          </w:p>
        </w:tc>
        <w:tc>
          <w:tcPr>
            <w:tcW w:w="241" w:type="pct"/>
            <w:tcBorders>
              <w:top w:val="nil"/>
              <w:left w:val="nil"/>
              <w:bottom w:val="single" w:sz="4" w:space="0" w:color="auto"/>
              <w:right w:val="single" w:sz="4" w:space="0" w:color="auto"/>
            </w:tcBorders>
            <w:shd w:val="clear" w:color="BFBFBF" w:fill="C0C0C0"/>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194E3E" w:rsidRPr="00194E3E" w:rsidRDefault="00194E3E" w:rsidP="00194E3E">
            <w:pPr>
              <w:suppressAutoHyphens w:val="0"/>
              <w:rPr>
                <w:rFonts w:ascii="Arial" w:hAnsi="Arial" w:cs="Arial"/>
                <w:b/>
                <w:bCs/>
                <w:sz w:val="20"/>
                <w:szCs w:val="20"/>
                <w:lang w:eastAsia="pt-BR"/>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194E3E" w:rsidRPr="00194E3E" w:rsidRDefault="00194E3E" w:rsidP="00194E3E">
            <w:pPr>
              <w:suppressAutoHyphens w:val="0"/>
              <w:rPr>
                <w:rFonts w:ascii="Arial" w:hAnsi="Arial" w:cs="Arial"/>
                <w:b/>
                <w:bCs/>
                <w:sz w:val="20"/>
                <w:szCs w:val="20"/>
                <w:lang w:eastAsia="pt-BR"/>
              </w:rPr>
            </w:pPr>
          </w:p>
        </w:tc>
        <w:tc>
          <w:tcPr>
            <w:tcW w:w="435" w:type="pct"/>
            <w:vMerge/>
            <w:tcBorders>
              <w:top w:val="single" w:sz="4" w:space="0" w:color="auto"/>
              <w:left w:val="single" w:sz="4" w:space="0" w:color="auto"/>
              <w:bottom w:val="single" w:sz="4" w:space="0" w:color="auto"/>
              <w:right w:val="single" w:sz="8" w:space="0" w:color="auto"/>
            </w:tcBorders>
            <w:vAlign w:val="center"/>
            <w:hideMark/>
          </w:tcPr>
          <w:p w:rsidR="00194E3E" w:rsidRPr="00194E3E" w:rsidRDefault="00194E3E" w:rsidP="00194E3E">
            <w:pPr>
              <w:suppressAutoHyphens w:val="0"/>
              <w:rPr>
                <w:rFonts w:ascii="Arial" w:hAnsi="Arial" w:cs="Arial"/>
                <w:b/>
                <w:bCs/>
                <w:sz w:val="20"/>
                <w:szCs w:val="20"/>
                <w:lang w:eastAsia="pt-BR"/>
              </w:rPr>
            </w:pP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969696" w:fill="A6A6A6"/>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1.0</w:t>
            </w:r>
          </w:p>
        </w:tc>
        <w:tc>
          <w:tcPr>
            <w:tcW w:w="383" w:type="pct"/>
            <w:tcBorders>
              <w:top w:val="nil"/>
              <w:left w:val="nil"/>
              <w:bottom w:val="single" w:sz="4" w:space="0" w:color="auto"/>
              <w:right w:val="single" w:sz="4" w:space="0" w:color="auto"/>
            </w:tcBorders>
            <w:shd w:val="clear" w:color="969696" w:fill="A6A6A6"/>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single" w:sz="4" w:space="0" w:color="auto"/>
              <w:right w:val="single" w:sz="4" w:space="0" w:color="auto"/>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nil"/>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969696" w:fill="A6A6A6"/>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74209/1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obra em chapa de aco galvanizado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396,81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4.761,72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93584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Execução de depósito em canteiro de obra em chapa de madeira compensada, não incluso mobiliário. af_04/2016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409,34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12.280,20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nil"/>
              <w:bottom w:val="single" w:sz="8" w:space="0" w:color="auto"/>
              <w:right w:val="nil"/>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nil"/>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F2F2F2" w:fill="BFBFBF"/>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17.041,92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30"/>
        </w:trPr>
        <w:tc>
          <w:tcPr>
            <w:tcW w:w="383" w:type="pct"/>
            <w:tcBorders>
              <w:top w:val="nil"/>
              <w:left w:val="single" w:sz="8" w:space="0" w:color="auto"/>
              <w:bottom w:val="single" w:sz="4"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2.0</w:t>
            </w:r>
          </w:p>
        </w:tc>
        <w:tc>
          <w:tcPr>
            <w:tcW w:w="383" w:type="pct"/>
            <w:tcBorders>
              <w:top w:val="nil"/>
              <w:left w:val="nil"/>
              <w:bottom w:val="single" w:sz="4"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AV. TEREZINA ENTRE A AV. NORTE SUL E A AV. GUAPORÉ</w:t>
            </w:r>
          </w:p>
        </w:tc>
        <w:tc>
          <w:tcPr>
            <w:tcW w:w="241" w:type="pct"/>
            <w:tcBorders>
              <w:top w:val="nil"/>
              <w:left w:val="nil"/>
              <w:bottom w:val="nil"/>
              <w:right w:val="nil"/>
            </w:tcBorders>
            <w:shd w:val="clear" w:color="969696" w:fill="A6A6A6"/>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2.1.1</w:t>
            </w:r>
          </w:p>
        </w:tc>
        <w:tc>
          <w:tcPr>
            <w:tcW w:w="383" w:type="pct"/>
            <w:tcBorders>
              <w:top w:val="nil"/>
              <w:left w:val="nil"/>
              <w:bottom w:val="single" w:sz="4" w:space="0" w:color="auto"/>
              <w:right w:val="single" w:sz="4"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1.706,22 </w:t>
            </w:r>
          </w:p>
        </w:tc>
        <w:tc>
          <w:tcPr>
            <w:tcW w:w="496" w:type="pct"/>
            <w:tcBorders>
              <w:top w:val="nil"/>
              <w:left w:val="nil"/>
              <w:bottom w:val="single" w:sz="4" w:space="0" w:color="auto"/>
              <w:right w:val="single" w:sz="4" w:space="0" w:color="auto"/>
            </w:tcBorders>
            <w:shd w:val="clear" w:color="auto" w:fill="auto"/>
            <w:noWrap/>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597,18 </w:t>
            </w:r>
          </w:p>
        </w:tc>
      </w:tr>
      <w:tr w:rsidR="00194E3E" w:rsidRPr="00194E3E" w:rsidTr="00194E3E">
        <w:trPr>
          <w:trHeight w:val="615"/>
        </w:trPr>
        <w:tc>
          <w:tcPr>
            <w:tcW w:w="383" w:type="pct"/>
            <w:tcBorders>
              <w:top w:val="nil"/>
              <w:left w:val="single" w:sz="8" w:space="0" w:color="auto"/>
              <w:bottom w:val="nil"/>
              <w:right w:val="single" w:sz="4" w:space="0" w:color="auto"/>
            </w:tcBorders>
            <w:shd w:val="clear" w:color="F2F2F2" w:fill="F2F2F2"/>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2.1.2</w:t>
            </w:r>
          </w:p>
        </w:tc>
        <w:tc>
          <w:tcPr>
            <w:tcW w:w="383" w:type="pct"/>
            <w:tcBorders>
              <w:top w:val="nil"/>
              <w:left w:val="nil"/>
              <w:bottom w:val="single" w:sz="4" w:space="0" w:color="auto"/>
              <w:right w:val="single" w:sz="4"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2.085,38 </w:t>
            </w:r>
          </w:p>
        </w:tc>
        <w:tc>
          <w:tcPr>
            <w:tcW w:w="496" w:type="pct"/>
            <w:tcBorders>
              <w:top w:val="nil"/>
              <w:left w:val="nil"/>
              <w:bottom w:val="single" w:sz="4" w:space="0" w:color="auto"/>
              <w:right w:val="single" w:sz="4" w:space="0" w:color="auto"/>
            </w:tcBorders>
            <w:shd w:val="clear" w:color="auto" w:fill="auto"/>
            <w:noWrap/>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646,47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F2F2F2" w:fill="BFBFBF"/>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1.243,64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2.2</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682,49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921,36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2.2.2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682,49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1.044,21 </w:t>
            </w:r>
          </w:p>
        </w:tc>
      </w:tr>
      <w:tr w:rsidR="00194E3E" w:rsidRPr="00194E3E" w:rsidTr="00194E3E">
        <w:trPr>
          <w:trHeight w:val="315"/>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2.866,45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2.723,13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496"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435" w:type="pct"/>
            <w:tcBorders>
              <w:top w:val="single" w:sz="8" w:space="0" w:color="auto"/>
              <w:left w:val="single" w:sz="4" w:space="0" w:color="auto"/>
              <w:bottom w:val="single" w:sz="8" w:space="0" w:color="auto"/>
              <w:right w:val="single" w:sz="8" w:space="0" w:color="auto"/>
            </w:tcBorders>
            <w:shd w:val="clear" w:color="F2F2F2" w:fill="BFBFBF"/>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4.688,70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2.3</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2.0 - PAVIMENTAÇÃO EM CBUQ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1.706,22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1.962,15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682,49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921,36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341,24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4.224,55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341,24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3.528,42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2.3.4</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853,11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1.305,26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2.3.5</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9.554,83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9.077,09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1.327,06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5.892,15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2.3.7</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744,43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2.3.8</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1.327,06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1.512,85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2.3.9</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0,66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227,73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2.3.10</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53,08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8.928,99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2.3.11</w:t>
            </w:r>
          </w:p>
        </w:tc>
        <w:tc>
          <w:tcPr>
            <w:tcW w:w="383" w:type="pct"/>
            <w:tcBorders>
              <w:top w:val="nil"/>
              <w:left w:val="nil"/>
              <w:bottom w:val="single" w:sz="4" w:space="0" w:color="auto"/>
              <w:right w:val="single" w:sz="4" w:space="0" w:color="auto"/>
            </w:tcBorders>
            <w:shd w:val="clear" w:color="000000" w:fill="FFFFFF"/>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127,40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26.617,68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2.3.12</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5.061,89 </w:t>
            </w:r>
          </w:p>
        </w:tc>
      </w:tr>
      <w:tr w:rsidR="00194E3E" w:rsidRPr="00194E3E" w:rsidTr="00194E3E">
        <w:trPr>
          <w:trHeight w:val="615"/>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2.3.13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nil"/>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106,63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885,03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F2F2F2" w:fill="BFBFBF"/>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70.889,58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379,16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13.765,35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F2F2F2" w:fill="BFBFBF"/>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13.765,35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2.5</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15"/>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44,98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2.862,98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7,71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372,23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51,41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2.027,06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85,68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2.874,63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64,26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217,85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64,26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1.790,97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642,62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30.215,76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F2F2F2" w:fill="BFBFBF"/>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40.361,47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2.6</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single" w:sz="4" w:space="0" w:color="auto"/>
              <w:left w:val="single" w:sz="4"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2.6.2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1.368,84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2.6.4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377,49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2.6.6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2.6.9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104,39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2.968,74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2.6.10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43,64 </w:t>
            </w:r>
          </w:p>
        </w:tc>
      </w:tr>
      <w:tr w:rsidR="00194E3E" w:rsidRPr="00194E3E" w:rsidTr="00194E3E">
        <w:trPr>
          <w:trHeight w:val="315"/>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2.6.11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8,52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nil"/>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5.158,39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single" w:sz="8" w:space="0" w:color="auto"/>
              <w:bottom w:val="nil"/>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45"/>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PARCIAL DE PAV. EM C.B.U.Q -  AV. TEREZINA ENTRE A AV. NORTE SUL E A AV. GUAPORÉ</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nil"/>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136.107,13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30"/>
        </w:trPr>
        <w:tc>
          <w:tcPr>
            <w:tcW w:w="383" w:type="pct"/>
            <w:tcBorders>
              <w:top w:val="nil"/>
              <w:left w:val="single" w:sz="8" w:space="0" w:color="auto"/>
              <w:bottom w:val="single" w:sz="4"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3.0</w:t>
            </w:r>
          </w:p>
        </w:tc>
        <w:tc>
          <w:tcPr>
            <w:tcW w:w="383" w:type="pct"/>
            <w:tcBorders>
              <w:top w:val="nil"/>
              <w:left w:val="nil"/>
              <w:bottom w:val="single" w:sz="4"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AV TEREZINA ENTRE A RUA BARÃO DE MELGAÇO E A AV. NORTE SUL</w:t>
            </w:r>
          </w:p>
        </w:tc>
        <w:tc>
          <w:tcPr>
            <w:tcW w:w="241" w:type="pct"/>
            <w:tcBorders>
              <w:top w:val="nil"/>
              <w:left w:val="nil"/>
              <w:bottom w:val="nil"/>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969696" w:fill="A6A6A6"/>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3.1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1.075,14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376,30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1.314,06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407,36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F2F2F2" w:fill="BFBFBF"/>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783,66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3.2</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430,06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580,58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3.2.2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430,06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657,99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1.806,24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1.715,92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F2F2F2" w:fill="BFBFBF"/>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2.954,48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3.3</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1.075,14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1.236,41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430,06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580,58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215,03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2.662,05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215,03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2.223,39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537,57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822,48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6.020,78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5.719,74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846,96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3.760,50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3.3.8</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473,34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3.3.9</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846,96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965,53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3.3.10</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0,42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144,92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3.3.11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33,88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5.698,69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3.3.12</w:t>
            </w:r>
          </w:p>
        </w:tc>
        <w:tc>
          <w:tcPr>
            <w:tcW w:w="383" w:type="pct"/>
            <w:tcBorders>
              <w:top w:val="nil"/>
              <w:left w:val="nil"/>
              <w:bottom w:val="single" w:sz="4" w:space="0" w:color="auto"/>
              <w:right w:val="single" w:sz="4" w:space="0" w:color="auto"/>
            </w:tcBorders>
            <w:shd w:val="clear" w:color="000000" w:fill="FFFFFF"/>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81,31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16.988,10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3.3.13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3.233,25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3.3.14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68,05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564,82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F2F2F2" w:fill="BFBFBF"/>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45.073,79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3.4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244,62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8.880,89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F2F2F2" w:fill="BFBFBF"/>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8.880,89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3.5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28,56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1.817,64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4,90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236,30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3.5.3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1.286,85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54,39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1.824,92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40,80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138,30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40,80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1.136,97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3.5.7</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407,96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19.182,04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single" w:sz="4"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25.623,03</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3.6</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single" w:sz="4" w:space="0" w:color="auto"/>
              <w:left w:val="single" w:sz="4"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3.6.1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684,42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3.6.2</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377,49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3.6.3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3.6.4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68,07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1.935,85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3.6.5</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0,07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22,01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3.6.6</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0,07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3.415,22</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15"/>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 PAVIMENTAÇÃO EM C.B.U.Q -  AV TEREZINA ENTRE A RUA BARÃO DE MELGAÇO E A AV. NORTE SUL</w:t>
            </w:r>
          </w:p>
        </w:tc>
        <w:tc>
          <w:tcPr>
            <w:tcW w:w="241" w:type="pct"/>
            <w:tcBorders>
              <w:top w:val="nil"/>
              <w:left w:val="nil"/>
              <w:bottom w:val="nil"/>
              <w:right w:val="nil"/>
            </w:tcBorders>
            <w:shd w:val="clear" w:color="969696" w:fill="A6A6A6"/>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496"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86.731,08</w:t>
            </w:r>
          </w:p>
        </w:tc>
      </w:tr>
      <w:tr w:rsidR="00194E3E" w:rsidRPr="00194E3E" w:rsidTr="00194E3E">
        <w:trPr>
          <w:trHeight w:val="360"/>
        </w:trPr>
        <w:tc>
          <w:tcPr>
            <w:tcW w:w="383" w:type="pct"/>
            <w:tcBorders>
              <w:top w:val="single" w:sz="4" w:space="0" w:color="auto"/>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4" w:space="0" w:color="auto"/>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45"/>
        </w:trPr>
        <w:tc>
          <w:tcPr>
            <w:tcW w:w="383" w:type="pct"/>
            <w:tcBorders>
              <w:top w:val="single" w:sz="8" w:space="0" w:color="auto"/>
              <w:left w:val="single" w:sz="8" w:space="0" w:color="auto"/>
              <w:bottom w:val="single" w:sz="8"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4.0</w:t>
            </w:r>
          </w:p>
        </w:tc>
        <w:tc>
          <w:tcPr>
            <w:tcW w:w="383" w:type="pct"/>
            <w:tcBorders>
              <w:top w:val="single" w:sz="8" w:space="0" w:color="auto"/>
              <w:left w:val="nil"/>
              <w:bottom w:val="single" w:sz="8"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nil"/>
              <w:bottom w:val="single" w:sz="8" w:space="0" w:color="auto"/>
              <w:right w:val="single" w:sz="4" w:space="0" w:color="auto"/>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AV CAMPO GRANDE ENTRE A AV. NORTE SUL E A AV. GUAPORÉ</w:t>
            </w:r>
          </w:p>
        </w:tc>
        <w:tc>
          <w:tcPr>
            <w:tcW w:w="241" w:type="pct"/>
            <w:tcBorders>
              <w:top w:val="single" w:sz="8" w:space="0" w:color="auto"/>
              <w:left w:val="nil"/>
              <w:bottom w:val="single" w:sz="8" w:space="0" w:color="auto"/>
              <w:right w:val="nil"/>
            </w:tcBorders>
            <w:shd w:val="clear" w:color="969696" w:fill="A6A6A6"/>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4.1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1.706,22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597,18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2.085,38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646,47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1.243,64</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4.2</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682,49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921,36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4.2.2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682,49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1.044,21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3.071,20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2.917,64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4.883,21</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4.3</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1.706,22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1.962,15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682,49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921,36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341,24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4.224,55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341,24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3.528,46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4.3.5</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853,11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1.305,26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9.810,77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9.320,23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1.327,06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5.892,15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744,43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1.327,06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1.512,85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0,66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227,73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53,08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8.928,99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127,40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26.617,21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4.3.13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5.061,89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4.3.14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106,63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885,03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71.132,29</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4.4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379,16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13.765,35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13.765,35</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4.5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nil"/>
              <w:bottom w:val="nil"/>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p>
        </w:tc>
        <w:tc>
          <w:tcPr>
            <w:tcW w:w="11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44,41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2.826,70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367,49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50,76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2.001,28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84,59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2.838,06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63,44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215,08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63,44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1.768,18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634,44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29.831,37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39.848,16</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4.6</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4.6.2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1.368,84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4.6.4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377,49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4.6.6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782,31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4.6.9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104,39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2.968,74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4.6.10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49,88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4.6.11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9,74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5.557,00</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750"/>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 PAVIMENTAÇÃO EM C.B.U.Q -  AV CAMPO GRANDE ENTRE A AV. NORTE SUL E A AV. GUAPORÉ</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136.429,65</w:t>
            </w:r>
          </w:p>
        </w:tc>
      </w:tr>
      <w:tr w:rsidR="00194E3E" w:rsidRPr="00194E3E" w:rsidTr="00194E3E">
        <w:trPr>
          <w:trHeight w:val="360"/>
        </w:trPr>
        <w:tc>
          <w:tcPr>
            <w:tcW w:w="383" w:type="pct"/>
            <w:tcBorders>
              <w:top w:val="single" w:sz="4" w:space="0" w:color="auto"/>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4" w:space="0" w:color="auto"/>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45"/>
        </w:trPr>
        <w:tc>
          <w:tcPr>
            <w:tcW w:w="383" w:type="pct"/>
            <w:tcBorders>
              <w:top w:val="single" w:sz="8" w:space="0" w:color="auto"/>
              <w:left w:val="single" w:sz="8" w:space="0" w:color="auto"/>
              <w:bottom w:val="single" w:sz="8"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6.0</w:t>
            </w:r>
          </w:p>
        </w:tc>
        <w:tc>
          <w:tcPr>
            <w:tcW w:w="383" w:type="pct"/>
            <w:tcBorders>
              <w:top w:val="single" w:sz="8" w:space="0" w:color="auto"/>
              <w:left w:val="nil"/>
              <w:bottom w:val="single" w:sz="8"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nil"/>
              <w:bottom w:val="single" w:sz="8" w:space="0" w:color="auto"/>
              <w:right w:val="single" w:sz="4" w:space="0" w:color="auto"/>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AV.: NATAL ENTRE A AV. NORTE SUL E A RUA CORUMBIARA</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6.1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2.853,45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998,71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3.487,55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1.081,14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2.079,85</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6.2</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1.141,38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1.540,86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6.2.2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1.141,38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1.746,31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4.565,52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4.337,24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7.624,42</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6.3</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2.853,45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3.281,47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1.141,38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1.540,86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570,69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7.065,14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570,69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5.900,93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6.3.5</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1.426,73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2.182,89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15.265,96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14.502,66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2.219,35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9.853,91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6.3.8</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1.144,61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6.3.9</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2.219,35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2.530,06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6.3.10</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383,00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88,77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14.932,67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213,06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44.514,12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6.3.13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12,78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8.467,41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6.3.14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178,33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1.480,14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117.779,89</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6.4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634,10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23.020,91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23.020,91</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6.5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77,99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4.964,06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13,37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645,35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89,13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3.514,40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148,55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4.983,85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111,41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377,69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111,41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3.105,07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1.114,13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52.386,16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69.976,57</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6.6</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6.6.2</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2.737,67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6.6.4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754,99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6.6.6</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1.173,47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6.6.9</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194,68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5.536,76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6.6.10</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0,29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93,52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6.6.11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0,29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18,26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10.314,67</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60"/>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 PAVIMENTAÇÃO EM C.B.U.Q -  AV.: NATAL ENTRE A AV. NORTE SUL E A RUA CORUMBIARA</w:t>
            </w:r>
          </w:p>
        </w:tc>
        <w:tc>
          <w:tcPr>
            <w:tcW w:w="241" w:type="pct"/>
            <w:tcBorders>
              <w:top w:val="single" w:sz="8" w:space="0" w:color="auto"/>
              <w:left w:val="nil"/>
              <w:bottom w:val="single" w:sz="8" w:space="0" w:color="auto"/>
              <w:right w:val="nil"/>
            </w:tcBorders>
            <w:shd w:val="clear" w:color="969696" w:fill="A6A6A6"/>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b/>
                <w:bCs/>
                <w:color w:val="000000"/>
                <w:sz w:val="20"/>
                <w:szCs w:val="20"/>
                <w:lang w:eastAsia="pt-BR"/>
              </w:rPr>
            </w:pPr>
            <w:r w:rsidRPr="00194E3E">
              <w:rPr>
                <w:rFonts w:ascii="Arial" w:hAnsi="Arial" w:cs="Arial"/>
                <w:b/>
                <w:bCs/>
                <w:color w:val="000000"/>
                <w:sz w:val="20"/>
                <w:szCs w:val="20"/>
                <w:lang w:eastAsia="pt-BR"/>
              </w:rPr>
              <w:t>230.796,30</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720"/>
        </w:trPr>
        <w:tc>
          <w:tcPr>
            <w:tcW w:w="383" w:type="pct"/>
            <w:tcBorders>
              <w:top w:val="single" w:sz="8" w:space="0" w:color="auto"/>
              <w:left w:val="single" w:sz="8" w:space="0" w:color="auto"/>
              <w:bottom w:val="single" w:sz="8" w:space="0" w:color="auto"/>
              <w:right w:val="single" w:sz="4" w:space="0" w:color="auto"/>
            </w:tcBorders>
            <w:shd w:val="clear" w:color="000000"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7.0</w:t>
            </w:r>
          </w:p>
        </w:tc>
        <w:tc>
          <w:tcPr>
            <w:tcW w:w="383" w:type="pct"/>
            <w:tcBorders>
              <w:top w:val="single" w:sz="8" w:space="0" w:color="auto"/>
              <w:left w:val="nil"/>
              <w:bottom w:val="single" w:sz="8" w:space="0" w:color="auto"/>
              <w:right w:val="single" w:sz="4" w:space="0" w:color="auto"/>
            </w:tcBorders>
            <w:shd w:val="clear" w:color="000000"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nil"/>
              <w:bottom w:val="single" w:sz="8" w:space="0" w:color="auto"/>
              <w:right w:val="single" w:sz="4" w:space="0" w:color="auto"/>
            </w:tcBorders>
            <w:shd w:val="clear" w:color="000000"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TRAVESSA IPÊ AMARELO ENTRE A AV. 25 DE AGOSTO E A AV. FORTALEZA</w:t>
            </w:r>
          </w:p>
        </w:tc>
        <w:tc>
          <w:tcPr>
            <w:tcW w:w="241" w:type="pct"/>
            <w:tcBorders>
              <w:top w:val="single" w:sz="8" w:space="0" w:color="auto"/>
              <w:left w:val="nil"/>
              <w:bottom w:val="single" w:sz="8" w:space="0" w:color="auto"/>
              <w:right w:val="nil"/>
            </w:tcBorders>
            <w:shd w:val="clear" w:color="000000"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000000"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000000"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000000"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7.1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873,00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305,55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1.067,00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330,77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auto" w:fill="auto"/>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636,32</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7.2</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single" w:sz="4" w:space="0" w:color="auto"/>
              <w:left w:val="single" w:sz="4"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349,20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471,42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349,20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534,28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523,80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497,61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1.503,31</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7.3</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873,00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1.003,95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349,20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471,42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174,60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2.161,55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174,60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1.805,36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7.3.5</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436,50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667,85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3.622,95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3.441,80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689,74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3.062,45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387,27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689,74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786,30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117,32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27,59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4.640,85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13.834,31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7.3.13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2.630,33 </w:t>
            </w:r>
          </w:p>
        </w:tc>
      </w:tr>
      <w:tr w:rsidR="00194E3E" w:rsidRPr="00194E3E" w:rsidTr="00194E3E">
        <w:trPr>
          <w:trHeight w:val="615"/>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7.3.14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55,42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459,99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35.470,74</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7.4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199,70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7.250,08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7.250,08</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7.5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22,62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1.439,76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3,88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187,15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25,85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1.019,19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1.445,33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32,31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109,53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32,31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900,48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323,10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15.192,16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20.293,61</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7.6</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single" w:sz="4" w:space="0" w:color="auto"/>
              <w:left w:val="single" w:sz="4"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7.6.2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684,42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7.6.4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377,49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7.6.6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782,31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7.6.9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62,94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1.789,90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7.6.10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37,41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7.6.11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7,30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3.678,84</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702"/>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 PAVIMENTAÇÃO EM C.B.U.Q -  TRAVESSA IPÊ AMARELO ENTRE A AV. 25 DE AGOSTO E A AV. FORTALEZA</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68.832,89</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i/>
                <w:iCs/>
                <w:sz w:val="20"/>
                <w:szCs w:val="20"/>
                <w:lang w:eastAsia="pt-BR"/>
              </w:rPr>
            </w:pPr>
            <w:r w:rsidRPr="00194E3E">
              <w:rPr>
                <w:rFonts w:ascii="Arial" w:hAnsi="Arial" w:cs="Arial"/>
                <w:b/>
                <w:bCs/>
                <w:i/>
                <w:i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735"/>
        </w:trPr>
        <w:tc>
          <w:tcPr>
            <w:tcW w:w="383" w:type="pct"/>
            <w:tcBorders>
              <w:top w:val="single" w:sz="8" w:space="0" w:color="auto"/>
              <w:left w:val="single" w:sz="8" w:space="0" w:color="auto"/>
              <w:bottom w:val="single" w:sz="8"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8.0</w:t>
            </w:r>
          </w:p>
        </w:tc>
        <w:tc>
          <w:tcPr>
            <w:tcW w:w="383" w:type="pct"/>
            <w:tcBorders>
              <w:top w:val="single" w:sz="8" w:space="0" w:color="auto"/>
              <w:left w:val="nil"/>
              <w:bottom w:val="single" w:sz="8"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nil"/>
              <w:bottom w:val="single" w:sz="8" w:space="0" w:color="auto"/>
              <w:right w:val="single" w:sz="4" w:space="0" w:color="auto"/>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TRAVESSA CAJUEIRO ENTRE A AV. 25 DE AGOSTO E A AV. FORTALEZA</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8.1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873,00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305,55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1.067,00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330,77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636,32</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8.2</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349,20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471,42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8.2.2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349,20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534,28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558,72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530,78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1.536,48</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8.3</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873,00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1.003,95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349,20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471,42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174,60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2.161,55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0,04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0,41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8.3.5</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436,50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667,85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3.666,60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3.483,27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689,74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3.062,45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0,83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357,15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689,74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786,30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117,32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27,59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4.640,85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13.834,31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8.3.13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2.630,33 </w:t>
            </w:r>
          </w:p>
        </w:tc>
      </w:tr>
      <w:tr w:rsidR="00194E3E" w:rsidRPr="00194E3E" w:rsidTr="00194E3E">
        <w:trPr>
          <w:trHeight w:val="615"/>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8.3.14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55,42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459,99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33.677,13</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8.4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199,70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7.250,08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7.250,08</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8.5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22,62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1.439,76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3,88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187,15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25,85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1.019,19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1.445,33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32,31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109,53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32,31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900,48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323,10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15.192,16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20.293,61</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8.6</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8.6.1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684,42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8.6.2</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377,49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8.6.3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782,31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8.6.4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62,94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1.789,90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8.6.5</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37,41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8.6.6</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7,30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3.678,84</w:t>
            </w:r>
          </w:p>
        </w:tc>
      </w:tr>
      <w:tr w:rsidR="00194E3E" w:rsidRPr="00194E3E" w:rsidTr="00194E3E">
        <w:trPr>
          <w:trHeight w:val="660"/>
        </w:trPr>
        <w:tc>
          <w:tcPr>
            <w:tcW w:w="383" w:type="pct"/>
            <w:tcBorders>
              <w:top w:val="nil"/>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 PAVIMENTAÇÃO EM C.B.U.Q -  TRAVESSA CAJUEIRO ENTRE A AV. 25 DE AGOSTO E A AV. FORTALEZA</w:t>
            </w:r>
          </w:p>
        </w:tc>
        <w:tc>
          <w:tcPr>
            <w:tcW w:w="241" w:type="pct"/>
            <w:tcBorders>
              <w:top w:val="nil"/>
              <w:left w:val="nil"/>
              <w:bottom w:val="single" w:sz="8" w:space="0" w:color="auto"/>
              <w:right w:val="nil"/>
            </w:tcBorders>
            <w:shd w:val="clear" w:color="969696" w:fill="A6A6A6"/>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67.072,46</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i/>
                <w:iCs/>
                <w:sz w:val="20"/>
                <w:szCs w:val="20"/>
                <w:lang w:eastAsia="pt-BR"/>
              </w:rPr>
            </w:pPr>
            <w:r w:rsidRPr="00194E3E">
              <w:rPr>
                <w:rFonts w:ascii="Arial" w:hAnsi="Arial" w:cs="Arial"/>
                <w:b/>
                <w:bCs/>
                <w:i/>
                <w:i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i/>
                <w:iCs/>
                <w:sz w:val="20"/>
                <w:szCs w:val="20"/>
                <w:lang w:eastAsia="pt-BR"/>
              </w:rPr>
            </w:pPr>
            <w:r w:rsidRPr="00194E3E">
              <w:rPr>
                <w:rFonts w:ascii="Arial" w:hAnsi="Arial" w:cs="Arial"/>
                <w:b/>
                <w:bCs/>
                <w:i/>
                <w:i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45"/>
        </w:trPr>
        <w:tc>
          <w:tcPr>
            <w:tcW w:w="383" w:type="pct"/>
            <w:tcBorders>
              <w:top w:val="single" w:sz="8" w:space="0" w:color="auto"/>
              <w:left w:val="single" w:sz="8" w:space="0" w:color="auto"/>
              <w:bottom w:val="single" w:sz="8"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12.0</w:t>
            </w:r>
          </w:p>
        </w:tc>
        <w:tc>
          <w:tcPr>
            <w:tcW w:w="383" w:type="pct"/>
            <w:tcBorders>
              <w:top w:val="single" w:sz="8" w:space="0" w:color="auto"/>
              <w:left w:val="nil"/>
              <w:bottom w:val="single" w:sz="8"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nil"/>
              <w:bottom w:val="single" w:sz="8" w:space="0" w:color="auto"/>
              <w:right w:val="single" w:sz="4" w:space="0" w:color="auto"/>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AV. RIA BRANCO ENTRE A TRAV.DO PATROCINIO E A TRAV. DOS MADEIREIROS</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12.1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579,51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202,83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708,29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219,57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422,40</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12.2</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231,80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312,93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12.2.2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231,80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354,65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301,35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286,28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953,87</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12.3</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579,51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666,44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231,80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312,94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115,90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1.434,84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115,90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1.198,41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12.3.5</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289,76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443,33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2.318,04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2.202,14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450,74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2.001,29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0,59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253,88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450,74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513,84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0,23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79,36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18,03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3.032,76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43,27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9.040,62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12.3.13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1.722,63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12.3.14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36,22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300,63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23.203,09</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12.4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128,78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4.675,34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4.675,34</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12.5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860,55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111,89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15,45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609,34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25,76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864,11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19,32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65,48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19,32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538,36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193,17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9.082,85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12.132,59</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12.6</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12.6.1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684,42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12.6.2</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12.6.3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34,43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979,13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12.6.4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0,06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18,70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12.6.5</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0,06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3,65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1.874,65</w:t>
            </w:r>
          </w:p>
        </w:tc>
      </w:tr>
      <w:tr w:rsidR="00194E3E" w:rsidRPr="00194E3E" w:rsidTr="00194E3E">
        <w:trPr>
          <w:trHeight w:val="360"/>
        </w:trPr>
        <w:tc>
          <w:tcPr>
            <w:tcW w:w="383" w:type="pct"/>
            <w:tcBorders>
              <w:top w:val="nil"/>
              <w:left w:val="single" w:sz="8" w:space="0" w:color="auto"/>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702"/>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 PAVIMENTAÇÃO EM C.B.U.Q -  AV. RIA BRANCO ENTRE A TRAV. DO PATROCINIO E A TRAV. DOS MADEIREIROS</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43.261,94</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i/>
                <w:iCs/>
                <w:sz w:val="20"/>
                <w:szCs w:val="20"/>
                <w:lang w:eastAsia="pt-BR"/>
              </w:rPr>
            </w:pPr>
            <w:r w:rsidRPr="00194E3E">
              <w:rPr>
                <w:rFonts w:ascii="Arial" w:hAnsi="Arial" w:cs="Arial"/>
                <w:b/>
                <w:bCs/>
                <w:i/>
                <w:i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45"/>
        </w:trPr>
        <w:tc>
          <w:tcPr>
            <w:tcW w:w="383" w:type="pct"/>
            <w:tcBorders>
              <w:top w:val="single" w:sz="8" w:space="0" w:color="auto"/>
              <w:left w:val="single" w:sz="8" w:space="0" w:color="auto"/>
              <w:bottom w:val="single" w:sz="8"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13.0</w:t>
            </w:r>
          </w:p>
        </w:tc>
        <w:tc>
          <w:tcPr>
            <w:tcW w:w="383" w:type="pct"/>
            <w:tcBorders>
              <w:top w:val="single" w:sz="8" w:space="0" w:color="auto"/>
              <w:left w:val="nil"/>
              <w:bottom w:val="single" w:sz="8"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nil"/>
              <w:bottom w:val="single" w:sz="8" w:space="0" w:color="auto"/>
              <w:right w:val="single" w:sz="4" w:space="0" w:color="auto"/>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AV. CURITIBA ENTRE A RUA TOCANTINS E A RUA RIO MADEIRA</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13.1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1.845,00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645,75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2.255,00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699,05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1.344,80</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13.2</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738,00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996,30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13.2.2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738,00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1.129,14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3.025,80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2.874,51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4.999,95</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1.3.3</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13.3.1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1.845,00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2.121,75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738,00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996,30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369,00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4.568,22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369,00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3.815,46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13.3.4</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922,50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1.411,43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13.3.5</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10.147,50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9.640,13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1.445,74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6.419,09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13.3.8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744,43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13.3.9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1.445,74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1.648,14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0,72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248,43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57,83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9.727,52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12.3.12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144,57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30.205,85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13.3.14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8,67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5.744,32 </w:t>
            </w:r>
          </w:p>
        </w:tc>
      </w:tr>
      <w:tr w:rsidR="00194E3E" w:rsidRPr="00194E3E" w:rsidTr="00194E3E">
        <w:trPr>
          <w:trHeight w:val="615"/>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13.3.15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116,17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964,21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78.255,26</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13.4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415,70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15.091,93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15.091,93</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13.5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44,91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2.858,52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7,70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371,61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51,32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2.023,71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85,54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2.869,87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64,16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217,49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64,16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1.788,00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641,55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30.165,68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40.294,87</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13.6</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13.6.1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1.368,84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13.6.2</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377,49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13.6.3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782,31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13.6.4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87,72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2.494,70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13.6.5</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49,88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13.6.6</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9,74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5.082,96</w:t>
            </w:r>
          </w:p>
        </w:tc>
      </w:tr>
      <w:tr w:rsidR="00194E3E" w:rsidRPr="00194E3E" w:rsidTr="00194E3E">
        <w:trPr>
          <w:trHeight w:val="360"/>
        </w:trPr>
        <w:tc>
          <w:tcPr>
            <w:tcW w:w="383" w:type="pct"/>
            <w:tcBorders>
              <w:top w:val="nil"/>
              <w:left w:val="single" w:sz="8" w:space="0" w:color="auto"/>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13.7</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PROFUNDA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13.7.1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04 100 02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Corpo BSTC D=0,80m</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9,25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541,29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5.006,93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13.7.3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04 960 02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Boca de lobo simples grelha concr. - BLS 02</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und</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724,59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724,59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13.7.4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04 962 05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Caixa de ligação e passagem - CLP 05</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und</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2.273,44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2.273,44 </w:t>
            </w:r>
          </w:p>
        </w:tc>
      </w:tr>
      <w:tr w:rsidR="00194E3E" w:rsidRPr="00194E3E" w:rsidTr="00194E3E">
        <w:trPr>
          <w:trHeight w:val="315"/>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13.7.5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79480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campo aberto em solo exceto rocha ate 2,00m profundidade</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41,30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81,36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13.7.7</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93374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mecanizado de vala com retroescavadeira (capacidade da caçamba da retro: 0,26 m³ / potência: 88 hp), largura até 0,8 m, profundidade até 1,5 m, com solo (sem substituição) de 1ª categoria em locais com alto nível de interferência. af_04/2016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20,44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18,45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377,16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13.7.8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20,86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31,91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13.7.9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85,52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81,24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PROFUNDA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8.576,64</w:t>
            </w:r>
          </w:p>
        </w:tc>
      </w:tr>
      <w:tr w:rsidR="00194E3E" w:rsidRPr="00194E3E" w:rsidTr="00194E3E">
        <w:trPr>
          <w:trHeight w:val="360"/>
        </w:trPr>
        <w:tc>
          <w:tcPr>
            <w:tcW w:w="383" w:type="pct"/>
            <w:tcBorders>
              <w:top w:val="single" w:sz="4" w:space="0" w:color="auto"/>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4" w:space="0" w:color="auto"/>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i/>
                <w:iCs/>
                <w:sz w:val="20"/>
                <w:szCs w:val="20"/>
                <w:lang w:eastAsia="pt-BR"/>
              </w:rPr>
            </w:pPr>
            <w:r w:rsidRPr="00194E3E">
              <w:rPr>
                <w:rFonts w:ascii="Arial" w:hAnsi="Arial" w:cs="Arial"/>
                <w:b/>
                <w:bCs/>
                <w:i/>
                <w:i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702"/>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 PPAVIMENTAÇÃO EM C.B.U.Q -  AV. CURITIBA ENTRE A RUA TOCANTINS E A RUA RIO MADEIRA</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153.646,42</w:t>
            </w:r>
          </w:p>
        </w:tc>
      </w:tr>
      <w:tr w:rsidR="00194E3E" w:rsidRPr="00194E3E" w:rsidTr="00194E3E">
        <w:trPr>
          <w:trHeight w:val="330"/>
        </w:trPr>
        <w:tc>
          <w:tcPr>
            <w:tcW w:w="383" w:type="pct"/>
            <w:tcBorders>
              <w:top w:val="nil"/>
              <w:left w:val="single" w:sz="8" w:space="0" w:color="auto"/>
              <w:bottom w:val="nil"/>
              <w:right w:val="nil"/>
            </w:tcBorders>
            <w:shd w:val="clear" w:color="auto" w:fill="auto"/>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nil"/>
            </w:tcBorders>
            <w:shd w:val="clear" w:color="auto" w:fill="auto"/>
            <w:vAlign w:val="center"/>
            <w:hideMark/>
          </w:tcPr>
          <w:p w:rsidR="00194E3E" w:rsidRPr="00194E3E" w:rsidRDefault="00194E3E" w:rsidP="00194E3E">
            <w:pPr>
              <w:suppressAutoHyphens w:val="0"/>
              <w:rPr>
                <w:rFonts w:ascii="Arial" w:hAnsi="Arial" w:cs="Arial"/>
                <w:b/>
                <w:bCs/>
                <w:sz w:val="20"/>
                <w:szCs w:val="20"/>
                <w:lang w:eastAsia="pt-BR"/>
              </w:rPr>
            </w:pPr>
          </w:p>
        </w:tc>
        <w:tc>
          <w:tcPr>
            <w:tcW w:w="1921" w:type="pct"/>
            <w:tcBorders>
              <w:top w:val="nil"/>
              <w:left w:val="nil"/>
              <w:bottom w:val="nil"/>
              <w:right w:val="nil"/>
            </w:tcBorders>
            <w:shd w:val="clear" w:color="auto" w:fill="auto"/>
            <w:vAlign w:val="center"/>
            <w:hideMark/>
          </w:tcPr>
          <w:p w:rsidR="00194E3E" w:rsidRPr="00194E3E" w:rsidRDefault="00194E3E" w:rsidP="00194E3E">
            <w:pPr>
              <w:suppressAutoHyphens w:val="0"/>
              <w:rPr>
                <w:rFonts w:ascii="Arial" w:hAnsi="Arial" w:cs="Arial"/>
                <w:b/>
                <w:bCs/>
                <w:sz w:val="20"/>
                <w:szCs w:val="20"/>
                <w:lang w:eastAsia="pt-BR"/>
              </w:rPr>
            </w:pPr>
          </w:p>
        </w:tc>
        <w:tc>
          <w:tcPr>
            <w:tcW w:w="241" w:type="pct"/>
            <w:tcBorders>
              <w:top w:val="nil"/>
              <w:left w:val="nil"/>
              <w:bottom w:val="nil"/>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p>
        </w:tc>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45"/>
        </w:trPr>
        <w:tc>
          <w:tcPr>
            <w:tcW w:w="383" w:type="pct"/>
            <w:tcBorders>
              <w:top w:val="single" w:sz="8" w:space="0" w:color="auto"/>
              <w:left w:val="single" w:sz="8" w:space="0" w:color="auto"/>
              <w:bottom w:val="single" w:sz="8" w:space="0" w:color="auto"/>
              <w:right w:val="single" w:sz="4" w:space="0" w:color="auto"/>
            </w:tcBorders>
            <w:shd w:val="clear" w:color="000000"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15.0</w:t>
            </w:r>
          </w:p>
        </w:tc>
        <w:tc>
          <w:tcPr>
            <w:tcW w:w="383" w:type="pct"/>
            <w:tcBorders>
              <w:top w:val="single" w:sz="8" w:space="0" w:color="auto"/>
              <w:left w:val="nil"/>
              <w:bottom w:val="single" w:sz="8" w:space="0" w:color="auto"/>
              <w:right w:val="single" w:sz="4" w:space="0" w:color="auto"/>
            </w:tcBorders>
            <w:shd w:val="clear" w:color="000000"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nil"/>
              <w:bottom w:val="single" w:sz="8" w:space="0" w:color="auto"/>
              <w:right w:val="single" w:sz="4" w:space="0" w:color="auto"/>
            </w:tcBorders>
            <w:shd w:val="clear" w:color="000000"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AV. JOÃO PESSOA ENTRE A RUA TOCANTINS E A RUA RIO MADEIRA</w:t>
            </w:r>
          </w:p>
        </w:tc>
        <w:tc>
          <w:tcPr>
            <w:tcW w:w="241" w:type="pct"/>
            <w:tcBorders>
              <w:top w:val="single" w:sz="8" w:space="0" w:color="auto"/>
              <w:left w:val="nil"/>
              <w:bottom w:val="single" w:sz="8" w:space="0" w:color="auto"/>
              <w:right w:val="nil"/>
            </w:tcBorders>
            <w:shd w:val="clear" w:color="000000"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000000" w:fill="A6A6A6"/>
            <w:noWrap/>
            <w:vAlign w:val="bottom"/>
            <w:hideMark/>
          </w:tcPr>
          <w:p w:rsidR="00194E3E" w:rsidRPr="00194E3E" w:rsidRDefault="00194E3E" w:rsidP="00194E3E">
            <w:pPr>
              <w:suppressAutoHyphens w:val="0"/>
              <w:jc w:val="center"/>
              <w:rPr>
                <w:rFonts w:ascii="Arial" w:hAnsi="Arial" w:cs="Arial"/>
                <w:color w:val="FF6600"/>
                <w:sz w:val="20"/>
                <w:szCs w:val="20"/>
                <w:lang w:eastAsia="pt-BR"/>
              </w:rPr>
            </w:pPr>
            <w:r w:rsidRPr="00194E3E">
              <w:rPr>
                <w:rFonts w:ascii="Arial" w:hAnsi="Arial" w:cs="Arial"/>
                <w:color w:val="FF6600"/>
                <w:sz w:val="20"/>
                <w:szCs w:val="20"/>
                <w:lang w:eastAsia="pt-BR"/>
              </w:rPr>
              <w:t> </w:t>
            </w:r>
          </w:p>
        </w:tc>
        <w:tc>
          <w:tcPr>
            <w:tcW w:w="496" w:type="pct"/>
            <w:tcBorders>
              <w:top w:val="single" w:sz="8" w:space="0" w:color="auto"/>
              <w:left w:val="nil"/>
              <w:bottom w:val="single" w:sz="8" w:space="0" w:color="auto"/>
              <w:right w:val="single" w:sz="4" w:space="0" w:color="auto"/>
            </w:tcBorders>
            <w:shd w:val="clear" w:color="000000" w:fill="A6A6A6"/>
            <w:noWrap/>
            <w:vAlign w:val="bottom"/>
            <w:hideMark/>
          </w:tcPr>
          <w:p w:rsidR="00194E3E" w:rsidRPr="00194E3E" w:rsidRDefault="00194E3E" w:rsidP="00194E3E">
            <w:pPr>
              <w:suppressAutoHyphens w:val="0"/>
              <w:jc w:val="center"/>
              <w:rPr>
                <w:rFonts w:ascii="Arial" w:hAnsi="Arial" w:cs="Arial"/>
                <w:color w:val="FF6600"/>
                <w:sz w:val="20"/>
                <w:szCs w:val="20"/>
                <w:lang w:eastAsia="pt-BR"/>
              </w:rPr>
            </w:pPr>
            <w:r w:rsidRPr="00194E3E">
              <w:rPr>
                <w:rFonts w:ascii="Arial" w:hAnsi="Arial" w:cs="Arial"/>
                <w:color w:val="FF6600"/>
                <w:sz w:val="20"/>
                <w:szCs w:val="20"/>
                <w:lang w:eastAsia="pt-BR"/>
              </w:rPr>
              <w:t> </w:t>
            </w:r>
          </w:p>
        </w:tc>
        <w:tc>
          <w:tcPr>
            <w:tcW w:w="435" w:type="pct"/>
            <w:tcBorders>
              <w:top w:val="single" w:sz="8" w:space="0" w:color="auto"/>
              <w:left w:val="nil"/>
              <w:bottom w:val="single" w:sz="8" w:space="0" w:color="auto"/>
              <w:right w:val="single" w:sz="8" w:space="0" w:color="auto"/>
            </w:tcBorders>
            <w:shd w:val="clear" w:color="000000" w:fill="A6A6A6"/>
            <w:noWrap/>
            <w:vAlign w:val="bottom"/>
            <w:hideMark/>
          </w:tcPr>
          <w:p w:rsidR="00194E3E" w:rsidRPr="00194E3E" w:rsidRDefault="00194E3E" w:rsidP="00194E3E">
            <w:pPr>
              <w:suppressAutoHyphens w:val="0"/>
              <w:jc w:val="center"/>
              <w:rPr>
                <w:rFonts w:ascii="Arial" w:hAnsi="Arial" w:cs="Arial"/>
                <w:color w:val="FF6600"/>
                <w:sz w:val="20"/>
                <w:szCs w:val="20"/>
                <w:lang w:eastAsia="pt-BR"/>
              </w:rPr>
            </w:pPr>
            <w:r w:rsidRPr="00194E3E">
              <w:rPr>
                <w:rFonts w:ascii="Arial" w:hAnsi="Arial" w:cs="Arial"/>
                <w:color w:val="FF6600"/>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15.1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2.655,00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929,25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3.245,00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1.005,95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1.935,20</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15.2</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1.062,00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1.433,70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15.2.2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1.062,00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1.624,86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3.929,40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3.732,93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6.791,49</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15.3</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2.655,00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3.053,25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1.062,00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1.433,70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531,00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6.573,78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531,00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5.490,54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14.337,00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21.935,61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2.168,27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2.059,86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2.168,27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9.627,12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15.3.8</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2,82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1.213,46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15.3.9</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2.168,27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2.471,83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15.3.10</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1,08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372,65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86,73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14.588,99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208,15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43.489,60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15.3.13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12,49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8.275,27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15.3.14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174,22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1.446,03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122.031,67</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15.4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581,96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21.127,97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21.127,97</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15.5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single" w:sz="4" w:space="0" w:color="auto"/>
              <w:left w:val="single" w:sz="4"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32,83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2.089,63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5,63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271,69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37,52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1.479,57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62,54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2.098,22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46,91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159,01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46,91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1.307,24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469,05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22.054,73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29.460,09</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15.6</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15.6.1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1.026,63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15.6.2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15.6.3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15.6.4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140,13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3.985,18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15.6.5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31,17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15.6.6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6,09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5.628,97</w:t>
            </w:r>
          </w:p>
        </w:tc>
      </w:tr>
      <w:tr w:rsidR="00194E3E" w:rsidRPr="00194E3E" w:rsidTr="00194E3E">
        <w:trPr>
          <w:trHeight w:val="360"/>
        </w:trPr>
        <w:tc>
          <w:tcPr>
            <w:tcW w:w="383" w:type="pct"/>
            <w:tcBorders>
              <w:top w:val="single" w:sz="4" w:space="0" w:color="auto"/>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4" w:space="0" w:color="auto"/>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i/>
                <w:iCs/>
                <w:sz w:val="20"/>
                <w:szCs w:val="20"/>
                <w:lang w:eastAsia="pt-BR"/>
              </w:rPr>
            </w:pPr>
            <w:r w:rsidRPr="00194E3E">
              <w:rPr>
                <w:rFonts w:ascii="Arial" w:hAnsi="Arial" w:cs="Arial"/>
                <w:b/>
                <w:bCs/>
                <w:i/>
                <w:i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702"/>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 PAVIMENTAÇÃO EM C.B.U.Q -  AV. JOÃO PESSOA ENTRE A RUA TOCANTINS E A RUA RIO MADEIRA</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186.975,40</w:t>
            </w:r>
          </w:p>
        </w:tc>
      </w:tr>
      <w:tr w:rsidR="00194E3E" w:rsidRPr="00194E3E" w:rsidTr="00194E3E">
        <w:trPr>
          <w:trHeight w:val="315"/>
        </w:trPr>
        <w:tc>
          <w:tcPr>
            <w:tcW w:w="383" w:type="pct"/>
            <w:tcBorders>
              <w:top w:val="nil"/>
              <w:left w:val="single" w:sz="8" w:space="0" w:color="auto"/>
              <w:bottom w:val="nil"/>
              <w:right w:val="nil"/>
            </w:tcBorders>
            <w:shd w:val="clear" w:color="auto" w:fill="auto"/>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nil"/>
            </w:tcBorders>
            <w:shd w:val="clear" w:color="auto" w:fill="auto"/>
            <w:vAlign w:val="center"/>
            <w:hideMark/>
          </w:tcPr>
          <w:p w:rsidR="00194E3E" w:rsidRPr="00194E3E" w:rsidRDefault="00194E3E" w:rsidP="00194E3E">
            <w:pPr>
              <w:suppressAutoHyphens w:val="0"/>
              <w:rPr>
                <w:rFonts w:ascii="Arial" w:hAnsi="Arial" w:cs="Arial"/>
                <w:b/>
                <w:bCs/>
                <w:sz w:val="20"/>
                <w:szCs w:val="20"/>
                <w:lang w:eastAsia="pt-BR"/>
              </w:rPr>
            </w:pPr>
          </w:p>
        </w:tc>
        <w:tc>
          <w:tcPr>
            <w:tcW w:w="1921" w:type="pct"/>
            <w:tcBorders>
              <w:top w:val="nil"/>
              <w:left w:val="nil"/>
              <w:bottom w:val="nil"/>
              <w:right w:val="nil"/>
            </w:tcBorders>
            <w:shd w:val="clear" w:color="auto" w:fill="auto"/>
            <w:vAlign w:val="center"/>
            <w:hideMark/>
          </w:tcPr>
          <w:p w:rsidR="00194E3E" w:rsidRPr="00194E3E" w:rsidRDefault="00194E3E" w:rsidP="00194E3E">
            <w:pPr>
              <w:suppressAutoHyphens w:val="0"/>
              <w:rPr>
                <w:rFonts w:ascii="Arial" w:hAnsi="Arial" w:cs="Arial"/>
                <w:b/>
                <w:bCs/>
                <w:sz w:val="20"/>
                <w:szCs w:val="20"/>
                <w:lang w:eastAsia="pt-BR"/>
              </w:rPr>
            </w:pPr>
          </w:p>
        </w:tc>
        <w:tc>
          <w:tcPr>
            <w:tcW w:w="241" w:type="pct"/>
            <w:tcBorders>
              <w:top w:val="nil"/>
              <w:left w:val="nil"/>
              <w:bottom w:val="nil"/>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p>
        </w:tc>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30"/>
        </w:trPr>
        <w:tc>
          <w:tcPr>
            <w:tcW w:w="383" w:type="pct"/>
            <w:tcBorders>
              <w:top w:val="single" w:sz="4" w:space="0" w:color="auto"/>
              <w:left w:val="single" w:sz="8" w:space="0" w:color="auto"/>
              <w:bottom w:val="single" w:sz="4"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16.0</w:t>
            </w:r>
          </w:p>
        </w:tc>
        <w:tc>
          <w:tcPr>
            <w:tcW w:w="383" w:type="pct"/>
            <w:tcBorders>
              <w:top w:val="single" w:sz="4" w:space="0" w:color="auto"/>
              <w:left w:val="nil"/>
              <w:bottom w:val="single" w:sz="4"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RUA TOCANTINS ENTRE A AV.: RIO BRANCO E A AV. CURITIBA</w:t>
            </w:r>
          </w:p>
        </w:tc>
        <w:tc>
          <w:tcPr>
            <w:tcW w:w="241" w:type="pct"/>
            <w:tcBorders>
              <w:top w:val="nil"/>
              <w:left w:val="nil"/>
              <w:bottom w:val="nil"/>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16.1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BFBFBF"/>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6.279,21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2.197,72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BFBFBF"/>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7.674,59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2.379,12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F2F2F2" w:fill="A6A6A6"/>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4.576,85</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16.2.</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BFBFBF"/>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2.511,68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3.390,77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BFBFBF"/>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16.2.2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2.511,68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3.842,87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BFBFBF"/>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10.046,74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9.544,40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F2F2F2" w:fill="A6A6A6"/>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16.778,04</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16.3</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6.279,21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7.221,09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2.511,68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3.390,77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1.255,84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15.547,30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1.255,84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12.985,39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3.139,61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4.803,60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34.535,66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32.808,87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16.3.8</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5.556,27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24.669,84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16.3.9</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6,67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2.870,13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16.3.10</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5.556,27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6.334,15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16.3.11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959,23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222,25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37.384,81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16.3.13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555,63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116.087,15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16.3.14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33,34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22.089,46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16.3.15</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446,46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3.705,62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290.857,40</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16.4</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1.180,91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42.872,77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noWrap/>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42.872,77</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16.5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nil"/>
              <w:bottom w:val="nil"/>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p>
        </w:tc>
        <w:tc>
          <w:tcPr>
            <w:tcW w:w="11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65,94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4.197,08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11,30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545,64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75,36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2.971,40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125,60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4.213,81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94,20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319,33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94,20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2.625,31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941,99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44.292,13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59.164,71</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16.6</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16.6.2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6.159,76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16.6.4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1.132,48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16.6.6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1.564,62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16.6.9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540,55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15.373,30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16.6.10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0,54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174,58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16.6.11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0,54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34,08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24.438,83</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16.7</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PROFUNDA</w:t>
            </w:r>
          </w:p>
        </w:tc>
        <w:tc>
          <w:tcPr>
            <w:tcW w:w="241" w:type="pct"/>
            <w:tcBorders>
              <w:top w:val="single" w:sz="4" w:space="0" w:color="auto"/>
              <w:left w:val="single" w:sz="4"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16.7.1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04 100 02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Corpo BSTC D=0,80m</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18,60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541,29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10.067,99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16.7.2</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04 100 04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Corpo BSTC D=1,20m</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273,74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981,94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268.796,26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16.7.3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04 960 02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Boca de lobo simples grelha concr. - BLS 02</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und</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779,78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4.678,68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16.7.4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04 101 04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Boca BSTC D=1,20m normal</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und</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3.413,01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6.826,02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16.7.5</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04 962 05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Caixa de ligação e passagem - CLP 05</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und</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2.444,62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19.556,96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16.7.6</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79480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campo aberto em solo exceto rocha ate 2,00m profundidade</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1.782,17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3.510,88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16.7.8</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93374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mecanizado de vala com retroescavadeira (capacidade da caçamba da retro: 0,26 m³ / potência: 88 hp), largura até 0,8 m, profundidade até 1,5 m, com solo (sem substituição) de 1ª categoria em locais com alto nível de interferência. af_04/2016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1.054,38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18,45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19.453,35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16.7.9</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727,79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1.113,52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16.7.10</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2.911,16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2.765,60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PROFUNDA</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336.769,26</w:t>
            </w:r>
          </w:p>
        </w:tc>
      </w:tr>
      <w:tr w:rsidR="00194E3E" w:rsidRPr="00194E3E" w:rsidTr="00194E3E">
        <w:trPr>
          <w:trHeight w:val="702"/>
        </w:trPr>
        <w:tc>
          <w:tcPr>
            <w:tcW w:w="383" w:type="pct"/>
            <w:tcBorders>
              <w:top w:val="nil"/>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 PAVIMENTAÇÃO EM C.B.U.Q E DRENAGEM -  RUA TOCANTINS ENTRE A AV.: RIO BRANCO E A AV. CURITIBA</w:t>
            </w:r>
          </w:p>
        </w:tc>
        <w:tc>
          <w:tcPr>
            <w:tcW w:w="241" w:type="pct"/>
            <w:tcBorders>
              <w:top w:val="nil"/>
              <w:left w:val="nil"/>
              <w:bottom w:val="nil"/>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775.457,84</w:t>
            </w:r>
          </w:p>
        </w:tc>
      </w:tr>
      <w:tr w:rsidR="00194E3E" w:rsidRPr="00194E3E" w:rsidTr="00194E3E">
        <w:trPr>
          <w:trHeight w:val="360"/>
        </w:trPr>
        <w:tc>
          <w:tcPr>
            <w:tcW w:w="383" w:type="pct"/>
            <w:tcBorders>
              <w:top w:val="nil"/>
              <w:left w:val="single" w:sz="8" w:space="0" w:color="auto"/>
              <w:bottom w:val="nil"/>
              <w:right w:val="nil"/>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nil"/>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765"/>
        </w:trPr>
        <w:tc>
          <w:tcPr>
            <w:tcW w:w="383" w:type="pct"/>
            <w:tcBorders>
              <w:top w:val="single" w:sz="4" w:space="0" w:color="auto"/>
              <w:left w:val="single" w:sz="8" w:space="0" w:color="auto"/>
              <w:bottom w:val="single" w:sz="4" w:space="0" w:color="auto"/>
              <w:right w:val="single" w:sz="4" w:space="0" w:color="auto"/>
            </w:tcBorders>
            <w:shd w:val="clear" w:color="000000"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17.0</w:t>
            </w:r>
          </w:p>
        </w:tc>
        <w:tc>
          <w:tcPr>
            <w:tcW w:w="383" w:type="pct"/>
            <w:tcBorders>
              <w:top w:val="single" w:sz="4" w:space="0" w:color="auto"/>
              <w:left w:val="nil"/>
              <w:bottom w:val="single" w:sz="4" w:space="0" w:color="auto"/>
              <w:right w:val="single" w:sz="4" w:space="0" w:color="auto"/>
            </w:tcBorders>
            <w:shd w:val="clear" w:color="000000"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000000"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AV. PARANÁ ENTRE A AV.: NORTE SUL E A RUA GUAPORÉ</w:t>
            </w:r>
          </w:p>
        </w:tc>
        <w:tc>
          <w:tcPr>
            <w:tcW w:w="241" w:type="pct"/>
            <w:tcBorders>
              <w:top w:val="single" w:sz="4" w:space="0" w:color="auto"/>
              <w:left w:val="nil"/>
              <w:bottom w:val="single" w:sz="4" w:space="0" w:color="auto"/>
              <w:right w:val="single" w:sz="4" w:space="0" w:color="auto"/>
            </w:tcBorders>
            <w:shd w:val="clear" w:color="000000"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nil"/>
              <w:bottom w:val="single" w:sz="4" w:space="0" w:color="auto"/>
              <w:right w:val="single" w:sz="4" w:space="0" w:color="auto"/>
            </w:tcBorders>
            <w:shd w:val="clear" w:color="F2F2F2"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17.1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2.187,00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765,45 </w:t>
            </w:r>
          </w:p>
        </w:tc>
      </w:tr>
      <w:tr w:rsidR="00194E3E" w:rsidRPr="00194E3E" w:rsidTr="00194E3E">
        <w:trPr>
          <w:trHeight w:val="615"/>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nil"/>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2.673,00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828,63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4" w:space="0" w:color="auto"/>
              <w:left w:val="nil"/>
              <w:bottom w:val="single" w:sz="4" w:space="0" w:color="auto"/>
              <w:right w:val="single" w:sz="4" w:space="0" w:color="auto"/>
            </w:tcBorders>
            <w:shd w:val="clear" w:color="auto" w:fill="auto"/>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single" w:sz="4" w:space="0" w:color="auto"/>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8" w:space="0" w:color="auto"/>
              <w:right w:val="nil"/>
            </w:tcBorders>
            <w:shd w:val="clear" w:color="auto" w:fill="auto"/>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1.594,08</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17.2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874,80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1.180,98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17.2.2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874,80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1.338,44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2.361,96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2.243,86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auto" w:fill="auto"/>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4.763,29</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17.3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2.187,00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2.515,05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874,80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1.180,98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30,95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555,63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5.745,18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17.3.5</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1.093,50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1.673,06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11.700,45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11.115,43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1.722,48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7.647,81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2,07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890,73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1.722,48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1.963,63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0,86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296,74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68,90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11.589,53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172,25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35.987,77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17.3.13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10,33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6.844,15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17.3.14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138,40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1.148,72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88.629,74</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17.4</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nil"/>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15"/>
        </w:trPr>
        <w:tc>
          <w:tcPr>
            <w:tcW w:w="383" w:type="pct"/>
            <w:tcBorders>
              <w:top w:val="nil"/>
              <w:left w:val="single" w:sz="8" w:space="0" w:color="auto"/>
              <w:bottom w:val="nil"/>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509,40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18.493,69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18.493,69</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auto" w:fill="auto"/>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17.5</w:t>
            </w:r>
          </w:p>
        </w:tc>
        <w:tc>
          <w:tcPr>
            <w:tcW w:w="383" w:type="pct"/>
            <w:tcBorders>
              <w:top w:val="single" w:sz="4" w:space="0" w:color="auto"/>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9,17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442,60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61,13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2.410,28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101,88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3.418,07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76,41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259,03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76,41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2.129,55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764,10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35.927,98 </w:t>
            </w:r>
          </w:p>
        </w:tc>
      </w:tr>
      <w:tr w:rsidR="00194E3E" w:rsidRPr="00194E3E" w:rsidTr="00194E3E">
        <w:trPr>
          <w:trHeight w:val="360"/>
        </w:trPr>
        <w:tc>
          <w:tcPr>
            <w:tcW w:w="383" w:type="pct"/>
            <w:tcBorders>
              <w:top w:val="nil"/>
              <w:left w:val="single" w:sz="8" w:space="0" w:color="auto"/>
              <w:bottom w:val="nil"/>
              <w:right w:val="nil"/>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single" w:sz="8" w:space="0" w:color="auto"/>
              <w:bottom w:val="nil"/>
              <w:right w:val="nil"/>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8" w:space="0" w:color="auto"/>
              <w:right w:val="nil"/>
            </w:tcBorders>
            <w:shd w:val="clear" w:color="auto" w:fill="auto"/>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44.587,51</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17.6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17.6.2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1.368,84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17.6.4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377,49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17.6.6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782,31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17.6.9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113,76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3.235,22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17.6.10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49,88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17.6.11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9,74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single" w:sz="8" w:space="0" w:color="auto"/>
              <w:bottom w:val="single" w:sz="8" w:space="0" w:color="auto"/>
              <w:right w:val="nil"/>
            </w:tcBorders>
            <w:shd w:val="clear" w:color="auto" w:fill="auto"/>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5.823,48</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45"/>
        </w:trPr>
        <w:tc>
          <w:tcPr>
            <w:tcW w:w="383" w:type="pct"/>
            <w:tcBorders>
              <w:top w:val="single" w:sz="8" w:space="0" w:color="auto"/>
              <w:left w:val="single" w:sz="8" w:space="0" w:color="auto"/>
              <w:bottom w:val="single" w:sz="8" w:space="0" w:color="auto"/>
              <w:right w:val="nil"/>
            </w:tcBorders>
            <w:shd w:val="clear" w:color="000000"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single" w:sz="8" w:space="0" w:color="auto"/>
              <w:bottom w:val="single" w:sz="8" w:space="0" w:color="auto"/>
              <w:right w:val="nil"/>
            </w:tcBorders>
            <w:shd w:val="clear" w:color="000000"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000000"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 PAVIMENTAÇÃO EM C.B.U.Q - AV. PARANÁ ENTRE A AV.: NORTE SUL E A RUA GUAPORÉ</w:t>
            </w:r>
          </w:p>
        </w:tc>
        <w:tc>
          <w:tcPr>
            <w:tcW w:w="241" w:type="pct"/>
            <w:tcBorders>
              <w:top w:val="single" w:sz="4" w:space="0" w:color="auto"/>
              <w:left w:val="single" w:sz="4" w:space="0" w:color="auto"/>
              <w:bottom w:val="single" w:sz="4" w:space="0" w:color="auto"/>
              <w:right w:val="single" w:sz="4" w:space="0" w:color="auto"/>
            </w:tcBorders>
            <w:shd w:val="clear" w:color="F2F2F2"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000000"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000000"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000000" w:fill="A6A6A6"/>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163.891,78</w:t>
            </w:r>
          </w:p>
        </w:tc>
      </w:tr>
      <w:tr w:rsidR="00194E3E" w:rsidRPr="00194E3E" w:rsidTr="00194E3E">
        <w:trPr>
          <w:trHeight w:val="360"/>
        </w:trPr>
        <w:tc>
          <w:tcPr>
            <w:tcW w:w="383" w:type="pct"/>
            <w:tcBorders>
              <w:top w:val="nil"/>
              <w:left w:val="single" w:sz="8" w:space="0" w:color="auto"/>
              <w:bottom w:val="nil"/>
              <w:right w:val="nil"/>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nil"/>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30"/>
        </w:trPr>
        <w:tc>
          <w:tcPr>
            <w:tcW w:w="383" w:type="pct"/>
            <w:tcBorders>
              <w:top w:val="single" w:sz="4" w:space="0" w:color="auto"/>
              <w:left w:val="single" w:sz="8" w:space="0" w:color="auto"/>
              <w:bottom w:val="single" w:sz="4"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18.0</w:t>
            </w:r>
          </w:p>
        </w:tc>
        <w:tc>
          <w:tcPr>
            <w:tcW w:w="383" w:type="pct"/>
            <w:tcBorders>
              <w:top w:val="single" w:sz="4" w:space="0" w:color="auto"/>
              <w:left w:val="nil"/>
              <w:bottom w:val="single" w:sz="4"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AV. ROLIM DE MOURA ENTRE A AV.: NORTE SUL E A RUA GUAPORÉ</w:t>
            </w:r>
          </w:p>
        </w:tc>
        <w:tc>
          <w:tcPr>
            <w:tcW w:w="241" w:type="pct"/>
            <w:tcBorders>
              <w:top w:val="single" w:sz="4" w:space="0" w:color="auto"/>
              <w:left w:val="single" w:sz="4" w:space="0" w:color="auto"/>
              <w:bottom w:val="single" w:sz="4" w:space="0" w:color="auto"/>
              <w:right w:val="single" w:sz="4"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nil"/>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18.1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2.187,00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765,45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2.673,00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828,63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1.594,08</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18.2</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single" w:sz="4" w:space="0" w:color="auto"/>
              <w:left w:val="single" w:sz="4"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874,80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1.180,98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18.2.2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874,80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1.338,44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2.536,92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2.410,07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4.929,50</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18.3</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2.187,00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2.515,05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874,80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1.180,98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437,40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5.415,01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437,40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4.522,72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18.3.5</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1.093,50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1.673,06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12.028,50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11.427,08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1.722,48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7.647,81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2,07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890,73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1.722,48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1.963,63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0,86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296,74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68,90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11.589,53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172,25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35.987,77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18.3.13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10,33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6.844,15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18.3.14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138,40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1.148,72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4" w:space="0" w:color="auto"/>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93.102,98</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18.4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15"/>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509,40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18.493,69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18.493,69</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18.5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53,49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3.404,64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9,17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442,60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61,13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2.410,28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101,88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3.418,07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76,41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259,03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76,41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2.129,55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764,10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35.927,98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47.992,15</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18.6</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18.6.1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1.368,84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18.6.2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377,49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18.6.3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782,31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18.6.4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113,76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3.235,22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18.6.5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49,88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18.6.6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9,74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5.823,48</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18.7</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PROFUNDA</w:t>
            </w:r>
          </w:p>
        </w:tc>
        <w:tc>
          <w:tcPr>
            <w:tcW w:w="241" w:type="pct"/>
            <w:tcBorders>
              <w:top w:val="nil"/>
              <w:left w:val="nil"/>
              <w:bottom w:val="nil"/>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18.7.1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04 100 02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Corpo BSTC D=0,80m</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15,20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541,29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8.227,61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18.7.2</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04 100 04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Corpo BSTC D=1,20m</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450,00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981,94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441.873,00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18.7.3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04 960 02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Boca de lobo simples grelha concr. - BLS 02</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und</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779,78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1.559,56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18.7.4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04 101 04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Boca BSTC D=1,20m normal</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und</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3.413,01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3.413,01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18.7.5</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04 962 05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Caixa de ligação e passagem - CLP 05</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und</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2.444,62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19.556,96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18.7.6</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79480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campo aberto em solo exceto rocha ate 2,00m profundidade</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2.819,24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5.553,89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18.7.8</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93374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mecanizado de vala com retroescavadeira (capacidade da caçamba da retro: 0,26 m³ / potência: 88 hp), largura até 0,8 m, profundidade até 1,5 m, com solo (sem substituição) de 1ª categoria em locais com alto nível de interferência. af_04/2016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1.699,31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18,45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31.352,31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18.7.9</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1.119,92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1.713,48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18.7.10</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3.247,78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3.085,39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single" w:sz="4" w:space="0" w:color="auto"/>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PROFUNDA</w:t>
            </w:r>
          </w:p>
        </w:tc>
        <w:tc>
          <w:tcPr>
            <w:tcW w:w="241" w:type="pct"/>
            <w:tcBorders>
              <w:top w:val="single" w:sz="8" w:space="0" w:color="auto"/>
              <w:left w:val="single" w:sz="8" w:space="0" w:color="auto"/>
              <w:bottom w:val="single" w:sz="8" w:space="0" w:color="auto"/>
              <w:right w:val="single" w:sz="8"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516.335,21</w:t>
            </w:r>
          </w:p>
        </w:tc>
      </w:tr>
      <w:tr w:rsidR="00194E3E" w:rsidRPr="00194E3E" w:rsidTr="00194E3E">
        <w:trPr>
          <w:trHeight w:val="360"/>
        </w:trPr>
        <w:tc>
          <w:tcPr>
            <w:tcW w:w="383" w:type="pct"/>
            <w:tcBorders>
              <w:top w:val="nil"/>
              <w:left w:val="single" w:sz="8" w:space="0" w:color="auto"/>
              <w:bottom w:val="nil"/>
              <w:right w:val="nil"/>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nil"/>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702"/>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PAVIMENTAÇÃO EM C.B.U.Q E DRENAGEM - AV. ROLIM DE MOURA ENTRE A AV.: NORTE SUL E A RUA GUAPORÉ</w:t>
            </w:r>
          </w:p>
        </w:tc>
        <w:tc>
          <w:tcPr>
            <w:tcW w:w="241" w:type="pct"/>
            <w:tcBorders>
              <w:top w:val="single" w:sz="8" w:space="0" w:color="auto"/>
              <w:left w:val="single" w:sz="8" w:space="0" w:color="auto"/>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nil"/>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688.271,09</w:t>
            </w:r>
          </w:p>
        </w:tc>
      </w:tr>
      <w:tr w:rsidR="00194E3E" w:rsidRPr="00194E3E" w:rsidTr="00194E3E">
        <w:trPr>
          <w:trHeight w:val="360"/>
        </w:trPr>
        <w:tc>
          <w:tcPr>
            <w:tcW w:w="383" w:type="pct"/>
            <w:tcBorders>
              <w:top w:val="nil"/>
              <w:left w:val="single" w:sz="8" w:space="0" w:color="auto"/>
              <w:bottom w:val="nil"/>
              <w:right w:val="nil"/>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nil"/>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4" w:space="0" w:color="auto"/>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30"/>
        </w:trPr>
        <w:tc>
          <w:tcPr>
            <w:tcW w:w="383" w:type="pct"/>
            <w:tcBorders>
              <w:top w:val="single" w:sz="4" w:space="0" w:color="auto"/>
              <w:left w:val="single" w:sz="8" w:space="0" w:color="auto"/>
              <w:bottom w:val="single" w:sz="4"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20.0</w:t>
            </w:r>
          </w:p>
        </w:tc>
        <w:tc>
          <w:tcPr>
            <w:tcW w:w="383" w:type="pct"/>
            <w:tcBorders>
              <w:top w:val="single" w:sz="4" w:space="0" w:color="auto"/>
              <w:left w:val="nil"/>
              <w:bottom w:val="single" w:sz="4" w:space="0" w:color="auto"/>
              <w:right w:val="nil"/>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single" w:sz="4" w:space="0" w:color="auto"/>
              <w:bottom w:val="single" w:sz="4" w:space="0" w:color="auto"/>
              <w:right w:val="nil"/>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AV. BOA VISTA ENTRE A AV.NORTE SUL E A RUA GUAPORÉ</w:t>
            </w:r>
          </w:p>
        </w:tc>
        <w:tc>
          <w:tcPr>
            <w:tcW w:w="241" w:type="pct"/>
            <w:tcBorders>
              <w:top w:val="nil"/>
              <w:left w:val="nil"/>
              <w:bottom w:val="nil"/>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20.1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4.281,12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1.498,39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5.232,48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1.622,07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3.120,46</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20.2</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1.712,45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2.311,81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20.2.2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1.712,45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2.620,05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3.596,14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3.416,33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8.348,19</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20.3</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single" w:sz="4" w:space="0" w:color="auto"/>
              <w:left w:val="single" w:sz="4"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4.281,12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4.923,29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1.712,45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2.311,80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856,22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10.600,00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856,22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8.853,31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20.3.5</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2.140,56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3.275,06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21.405,60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20.335,32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3.389,92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15.051,24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20.3.8</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4,07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1.751,34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20.3.9</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rr-1c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3.389,92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3.864,51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20.3.10</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1,69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583,13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135,60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22.808,74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338,99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70.825,60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20.3.13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20,34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13.476,29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20.3.14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272,39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2.260,84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180.920,48</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20.4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single" w:sz="4" w:space="0" w:color="auto"/>
              <w:left w:val="single" w:sz="4"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954,12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34.639,19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34.639,19</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20.5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single" w:sz="4" w:space="0" w:color="auto"/>
              <w:left w:val="single" w:sz="4"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51,15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3.255,70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8,77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423,22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58,45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2.304,76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97,42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3.268,44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73,07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247,69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73,07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2.036,32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730,65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34.355,16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45.891,30</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20.6</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nil"/>
              <w:left w:val="nil"/>
              <w:bottom w:val="nil"/>
              <w:right w:val="nil"/>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20.6.1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1.368,84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20.6.2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377,49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20.6.3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782,31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20.6.4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217,45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6.184,16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20.6.5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49,88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20.6.6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9,74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8.772,42</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20.7</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PROFUNDA</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20.7.1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04 100 02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Corpo BSTC D=0,80m</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8,95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541,29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4.844,55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20.7.2</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04 100 04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Corpo BSTC D=1,20m</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21,64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981,94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21.249,18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20.7.3</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04 960 02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Boca de lobo simples grelha concr. - BLS 02</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und</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779,78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779,78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20.7.4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04 101 04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Boca BSTC D=1,20m normal</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und</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3.413,01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3.413,01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20.7.5</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04 962 05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Caixa de ligação e passagem - CLP 05</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und</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2.444,62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2.444,62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20.7.6</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79480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campo aberto em solo exceto rocha ate 2,00m profundidade</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170,37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335,63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20.7.8</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93374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mecanizado de vala com retroescavadeira (capacidade da caçamba da retro: 0,26 m³ / potência: 88 hp), largura até 0,8 m, profundidade até 1,5 m, com solo (sem substituição) de 1ª categoria em locais com alto nível de interferência. af_04/2016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99,88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18,45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1.842,83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20.7.9</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70,49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107,85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20.7.10</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148,02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140,62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PROFUNDA</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35.158,06</w:t>
            </w:r>
          </w:p>
        </w:tc>
      </w:tr>
      <w:tr w:rsidR="00194E3E" w:rsidRPr="00194E3E" w:rsidTr="00194E3E">
        <w:trPr>
          <w:trHeight w:val="360"/>
        </w:trPr>
        <w:tc>
          <w:tcPr>
            <w:tcW w:w="383" w:type="pct"/>
            <w:tcBorders>
              <w:top w:val="nil"/>
              <w:left w:val="single" w:sz="8" w:space="0" w:color="auto"/>
              <w:bottom w:val="nil"/>
              <w:right w:val="nil"/>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nil"/>
              <w:right w:val="nil"/>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45"/>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PAVIMENTAÇÃO EM C.B.U.Q E DRENAGEM - AV. BOA VISTA ENTRE A AV.NORTE SUL E A RUA GUAPORÉ</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316.850,09</w:t>
            </w:r>
          </w:p>
        </w:tc>
      </w:tr>
      <w:tr w:rsidR="00194E3E" w:rsidRPr="00194E3E" w:rsidTr="00194E3E">
        <w:trPr>
          <w:trHeight w:val="360"/>
        </w:trPr>
        <w:tc>
          <w:tcPr>
            <w:tcW w:w="383" w:type="pct"/>
            <w:tcBorders>
              <w:top w:val="nil"/>
              <w:left w:val="single" w:sz="8" w:space="0" w:color="auto"/>
              <w:bottom w:val="nil"/>
              <w:right w:val="nil"/>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nil"/>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45"/>
        </w:trPr>
        <w:tc>
          <w:tcPr>
            <w:tcW w:w="383" w:type="pct"/>
            <w:tcBorders>
              <w:top w:val="single" w:sz="8" w:space="0" w:color="auto"/>
              <w:left w:val="single" w:sz="8" w:space="0" w:color="auto"/>
              <w:bottom w:val="single" w:sz="8" w:space="0" w:color="auto"/>
              <w:right w:val="single" w:sz="4" w:space="0" w:color="auto"/>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21.0</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4" w:space="0" w:color="auto"/>
              <w:bottom w:val="single" w:sz="8" w:space="0" w:color="auto"/>
              <w:right w:val="nil"/>
            </w:tcBorders>
            <w:shd w:val="clear" w:color="969696" w:fill="A6A6A6"/>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PAVIMENTAÇÃO EM C.B.U.Q - AV.GOIANIA ENTRE A RUA RIO MADEIRA E A RUA BARÃO DE MELGAÇO</w:t>
            </w:r>
          </w:p>
        </w:tc>
        <w:tc>
          <w:tcPr>
            <w:tcW w:w="2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21.1</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SERVIÇOS PRELIMINARES</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21.1.1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78472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Servicos topograficos para pavimentacao, inclusive nota de servicos, acompanhamento e greide</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4.050,00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1.417,50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21.1.2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73672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Desmatamento e limpeza mecanizada de terreno com arvores ate ø 15cm, utilizando trator de esteiras</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4.950,00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0,31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1.534,50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SERVIÇOS PRELIMINARES</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2.952,00</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21.2</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TERRAPLANAGEM</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21.2.1</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1.620,00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2.187,00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21.2.2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1.620,00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2.478,60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21.2.3</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4.374,00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4.155,30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TERRAPLANAGEM</w:t>
            </w:r>
          </w:p>
        </w:tc>
        <w:tc>
          <w:tcPr>
            <w:tcW w:w="241" w:type="pct"/>
            <w:tcBorders>
              <w:top w:val="single" w:sz="8" w:space="0" w:color="auto"/>
              <w:left w:val="nil"/>
              <w:bottom w:val="single" w:sz="8" w:space="0" w:color="auto"/>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8.820,90</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21.3</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PAVIMENTAÇÃO EM CBUQ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Regularizacao e compactacao de subleito ate 20 cm de espessura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4.050,00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1,15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4.657,50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21.3.2</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74205/1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Escavacao mecanica de material 1a. categoria, proveniente de corte de subleito (c/trator esteiras  160hp)</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1.620,00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2.187,00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BASE</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Base de solo estabilizado sem mistura, compactacao 100% proctor normal, exclusive escavacao, carga e transporte do solo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810,00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12,38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10.027,80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 S 02 200 00</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Sub-base solo estabilizado granul. s/ mistura</w:t>
            </w:r>
          </w:p>
        </w:tc>
        <w:tc>
          <w:tcPr>
            <w:tcW w:w="241" w:type="pct"/>
            <w:tcBorders>
              <w:top w:val="nil"/>
              <w:left w:val="single" w:sz="4" w:space="0" w:color="auto"/>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m3</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810,00 </w:t>
            </w:r>
          </w:p>
        </w:tc>
        <w:tc>
          <w:tcPr>
            <w:tcW w:w="496"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 xml:space="preserve">         10,34</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8.375,40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21.3.5</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74010/1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Carga e descarga mecanica de solo utilizando caminhao basculante 6,0m3/16t e pa carregadeira sobre pneus 128 hp, capacidade da caçamba 1,7 a 2,8 m3, peso operacional 11632 kg</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2.025,00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3.098,25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21.3.6</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72841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Transporte comercial com caminhao basculante 6 m3, rodovia em leito natural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21.667,50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0,95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20.584,13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21.3.7</w:t>
            </w:r>
          </w:p>
        </w:tc>
        <w:tc>
          <w:tcPr>
            <w:tcW w:w="383"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72945</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Imprimacao de base de pavimentacao com adp cm-30</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3.180,08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14.119,56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Asfalto Diluído CM-30 para imprimação-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3,82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430,30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1.643,77 </w:t>
            </w:r>
          </w:p>
        </w:tc>
      </w:tr>
      <w:tr w:rsidR="00194E3E" w:rsidRPr="00194E3E" w:rsidTr="00194E3E">
        <w:trPr>
          <w:trHeight w:val="315"/>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Pintura de ligacao com emulsao rr-2c</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3.180,08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1,32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4.197,71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21.3.10</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Emulsão Asfáltica RR-1C para Pintura de Ligação- (Porto Velho-RO/ Rolim de Moura -RO = 480,00km)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1,59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345,05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548,62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21.3.11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 CBUQ</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pavimento com aplicação de concreto betuminoso usinado a quente (cbuq), camada de rolamento, com espessura de 5,0 cm – exclusive transporte. af_03/2017</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127,20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168,21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21.396,85 </w:t>
            </w:r>
          </w:p>
        </w:tc>
      </w:tr>
      <w:tr w:rsidR="00194E3E" w:rsidRPr="00194E3E" w:rsidTr="00194E3E">
        <w:trPr>
          <w:trHeight w:val="33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21.3.12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72962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Usinagem de cbuq com cap 50/70, para capa de rolamento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318,01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208,93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66.441,41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21.3.13</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Transporte de material betuminoso - CAP 50/70- (Cuiabá-MT / Rolim de Moura -RO = 979,00KM )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19,08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662,55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12.641,48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21.3.14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C.CUSTO 4</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Transp.Local c/ Basc. Brita p/ C. B. U. Q. Dmt(km)= 0; X1 = 15,00KM; X2= 0KM - (0,48X1+0,58X2 + 1,10) ( Rolim de Moura / Santa Luzia - Ro/km 15,00) </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txkm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255,53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2.120,90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DE PAVIMENTAÇÃO EM CBUQ </w:t>
            </w:r>
          </w:p>
        </w:tc>
        <w:tc>
          <w:tcPr>
            <w:tcW w:w="24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172.040,36</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21.4</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DRENAGEM SUPERFICIAL</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21.4.2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94267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Guia (meio-fio) e sarjeta conjugados de concreto, moldada “in loco” em trecho reto com extrusora, guia 13 cm base x 22 cm altura, sarjeta 30 cm base x 8,5 cm altura. af_06/2016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904,36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36,30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32.832,66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DRENAGEM SUPERFICIAL</w:t>
            </w:r>
          </w:p>
        </w:tc>
        <w:tc>
          <w:tcPr>
            <w:tcW w:w="241" w:type="pct"/>
            <w:tcBorders>
              <w:top w:val="single" w:sz="8" w:space="0" w:color="auto"/>
              <w:left w:val="nil"/>
              <w:bottom w:val="single" w:sz="8" w:space="0" w:color="auto"/>
              <w:right w:val="nil"/>
            </w:tcBorders>
            <w:shd w:val="clear" w:color="F2F2F2" w:fill="F2F2F2"/>
            <w:noWrap/>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32.832,66</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21.5</w:t>
            </w:r>
          </w:p>
        </w:tc>
        <w:tc>
          <w:tcPr>
            <w:tcW w:w="383"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CALÇADA</w:t>
            </w:r>
          </w:p>
        </w:tc>
        <w:tc>
          <w:tcPr>
            <w:tcW w:w="241" w:type="pct"/>
            <w:tcBorders>
              <w:top w:val="nil"/>
              <w:left w:val="nil"/>
              <w:bottom w:val="nil"/>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21.5.1</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47,85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3.045,65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21.5.2</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73964/6</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Reaterro de vala com compactação manual</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8,20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48,27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395,94 </w:t>
            </w:r>
          </w:p>
        </w:tc>
      </w:tr>
      <w:tr w:rsidR="00194E3E" w:rsidRPr="00194E3E" w:rsidTr="00194E3E">
        <w:trPr>
          <w:trHeight w:val="3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21.5.4</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94319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Aterro manual de valas com solo argilo-arenoso e compactação mecanizada. af_05/2016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54,68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39,43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2.156,19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21.5.5</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87472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Alvenaria de vedação de blocos cerâmicos furados na vertical de 9x19x39cm (espessura 9cm) de paredes com área líquida menor que 6m² sem vãos e argamassa de assentamento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91,14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33,55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3.057,75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21.5.6</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87878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Chapisco aplicado em alvenarias e estruturas de concreto internas, com colher de pedreiro.  argamassa traço 1:3 com preparo manual.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68,36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3,39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231,72 </w:t>
            </w:r>
          </w:p>
        </w:tc>
      </w:tr>
      <w:tr w:rsidR="00194E3E" w:rsidRPr="00194E3E" w:rsidTr="00194E3E">
        <w:trPr>
          <w:trHeight w:val="9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21.5.8</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87529</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Massa única, para recebimento de pintura, em argamassa traço 1:2:8, preparo mecânico com betoneira 400l, aplicada manualmente em faces internas de paredes, espessura de 20mm, com execução de taliscas. af_06/2014</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68,36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27,87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1.905,05 </w:t>
            </w:r>
          </w:p>
        </w:tc>
      </w:tr>
      <w:tr w:rsidR="00194E3E" w:rsidRPr="00194E3E" w:rsidTr="00194E3E">
        <w:trPr>
          <w:trHeight w:val="702"/>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21.5.9</w:t>
            </w:r>
          </w:p>
        </w:tc>
        <w:tc>
          <w:tcPr>
            <w:tcW w:w="383"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68333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Piso em concreto 20 mpa preparo mecanico, espessura 7cm, incluso juntas de dilatacao em madeira</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683,55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47,02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32.140,52 </w:t>
            </w:r>
          </w:p>
        </w:tc>
      </w:tr>
      <w:tr w:rsidR="00194E3E" w:rsidRPr="00194E3E" w:rsidTr="00194E3E">
        <w:trPr>
          <w:trHeight w:val="360"/>
        </w:trPr>
        <w:tc>
          <w:tcPr>
            <w:tcW w:w="383" w:type="pct"/>
            <w:tcBorders>
              <w:top w:val="nil"/>
              <w:left w:val="single" w:sz="8" w:space="0" w:color="auto"/>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nil"/>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nil"/>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CALÇADA</w:t>
            </w:r>
          </w:p>
        </w:tc>
        <w:tc>
          <w:tcPr>
            <w:tcW w:w="241" w:type="pct"/>
            <w:tcBorders>
              <w:top w:val="single" w:sz="8" w:space="0" w:color="auto"/>
              <w:left w:val="nil"/>
              <w:bottom w:val="single" w:sz="8" w:space="0" w:color="auto"/>
              <w:right w:val="nil"/>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single" w:sz="4" w:space="0" w:color="auto"/>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42.932,83</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21.6</w:t>
            </w:r>
          </w:p>
        </w:tc>
        <w:tc>
          <w:tcPr>
            <w:tcW w:w="383"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nil"/>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SINALIZAÇÃO</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nil"/>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21.6.2</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1</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advertência 0,80 X 0,80m, A=0,64m² (incl.sup.e trav. em tubo de ferro galvanizado D=2")Totalm. Refletiva (A-32b)</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342,21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1.026,63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21.6.4</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2</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de regulamentação Ø=0,25 m, A=0,049 m² (incl.sup.e trav. em tubo de ferro galvanizado D=2")Totalm. Refletiva - ( tipo R-19)</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188,75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21.6.6</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CPU 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Placa octogonal L=0,4142 m, A=0,8285 m² (incl.sup.e trav. em tubo de ferro galvanizado D=2")Totalm. Refletiva - ( tipo R-1)</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und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1,00 </w:t>
            </w:r>
          </w:p>
        </w:tc>
        <w:tc>
          <w:tcPr>
            <w:tcW w:w="496"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391,16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21.6.9</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72947</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Sinalizacao horizontal com tinta retrorrefletiva a base de resina acrilica com microesferas de vidro</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m²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177,88 </w:t>
            </w:r>
          </w:p>
        </w:tc>
        <w:tc>
          <w:tcPr>
            <w:tcW w:w="496" w:type="pct"/>
            <w:tcBorders>
              <w:top w:val="nil"/>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28,44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5.058,85 </w:t>
            </w:r>
          </w:p>
        </w:tc>
      </w:tr>
      <w:tr w:rsidR="00194E3E" w:rsidRPr="00194E3E" w:rsidTr="00194E3E">
        <w:trPr>
          <w:trHeight w:val="600"/>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21.6.10</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94963</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Concreto fck = 15mpa, traço 1:3,4:3,5 (cimento/ areia média/ brita 1)  - preparo mecânico com betoneira 400 l. af_07/2016</w:t>
            </w: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326,01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31,17 </w:t>
            </w:r>
          </w:p>
        </w:tc>
      </w:tr>
      <w:tr w:rsidR="00194E3E" w:rsidRPr="00194E3E" w:rsidTr="00194E3E">
        <w:trPr>
          <w:trHeight w:val="315"/>
        </w:trPr>
        <w:tc>
          <w:tcPr>
            <w:tcW w:w="383" w:type="pct"/>
            <w:tcBorders>
              <w:top w:val="nil"/>
              <w:left w:val="single" w:sz="8" w:space="0" w:color="auto"/>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21.6.11</w:t>
            </w:r>
          </w:p>
        </w:tc>
        <w:tc>
          <w:tcPr>
            <w:tcW w:w="383" w:type="pct"/>
            <w:tcBorders>
              <w:top w:val="nil"/>
              <w:left w:val="nil"/>
              <w:bottom w:val="single" w:sz="4" w:space="0" w:color="auto"/>
              <w:right w:val="single" w:sz="4" w:space="0" w:color="auto"/>
            </w:tcBorders>
            <w:shd w:val="clear" w:color="F2F2F2" w:fill="F2F2F2"/>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93358</w:t>
            </w:r>
          </w:p>
        </w:tc>
        <w:tc>
          <w:tcPr>
            <w:tcW w:w="1921"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Escavação manual de valas. af_03/2016</w:t>
            </w:r>
          </w:p>
        </w:tc>
        <w:tc>
          <w:tcPr>
            <w:tcW w:w="241" w:type="pct"/>
            <w:tcBorders>
              <w:top w:val="nil"/>
              <w:left w:val="single" w:sz="4" w:space="0" w:color="auto"/>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m³ </w:t>
            </w:r>
          </w:p>
        </w:tc>
        <w:tc>
          <w:tcPr>
            <w:tcW w:w="114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0,10 </w:t>
            </w:r>
          </w:p>
        </w:tc>
        <w:tc>
          <w:tcPr>
            <w:tcW w:w="496" w:type="pct"/>
            <w:tcBorders>
              <w:top w:val="single" w:sz="4" w:space="0" w:color="auto"/>
              <w:left w:val="nil"/>
              <w:bottom w:val="nil"/>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63,65 </w:t>
            </w:r>
          </w:p>
        </w:tc>
        <w:tc>
          <w:tcPr>
            <w:tcW w:w="435"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xml:space="preserve">                    6,09 </w:t>
            </w:r>
          </w:p>
        </w:tc>
      </w:tr>
      <w:tr w:rsidR="00194E3E" w:rsidRPr="00194E3E" w:rsidTr="00194E3E">
        <w:trPr>
          <w:trHeight w:val="360"/>
        </w:trPr>
        <w:tc>
          <w:tcPr>
            <w:tcW w:w="383" w:type="pct"/>
            <w:tcBorders>
              <w:top w:val="single" w:sz="8" w:space="0" w:color="auto"/>
              <w:left w:val="single" w:sz="8" w:space="0" w:color="auto"/>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nil"/>
              <w:bottom w:val="single" w:sz="8" w:space="0" w:color="auto"/>
              <w:right w:val="nil"/>
            </w:tcBorders>
            <w:shd w:val="clear" w:color="F2F2F2" w:fill="F2F2F2"/>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DE SINALIZAÇÃO</w:t>
            </w:r>
          </w:p>
        </w:tc>
        <w:tc>
          <w:tcPr>
            <w:tcW w:w="241" w:type="pct"/>
            <w:tcBorders>
              <w:top w:val="single" w:sz="8" w:space="0" w:color="auto"/>
              <w:left w:val="single" w:sz="8" w:space="0" w:color="auto"/>
              <w:bottom w:val="single" w:sz="8" w:space="0" w:color="auto"/>
              <w:right w:val="single" w:sz="8"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8" w:space="0" w:color="auto"/>
              <w:left w:val="nil"/>
              <w:bottom w:val="single" w:sz="8"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6.702,64</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4" w:space="0" w:color="auto"/>
              <w:left w:val="nil"/>
              <w:bottom w:val="single" w:sz="4" w:space="0" w:color="auto"/>
              <w:right w:val="single" w:sz="4" w:space="0" w:color="auto"/>
            </w:tcBorders>
            <w:shd w:val="clear" w:color="F2F2F2" w:fill="F2F2F2"/>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4" w:space="0" w:color="auto"/>
              <w:left w:val="nil"/>
              <w:bottom w:val="single" w:sz="4" w:space="0" w:color="auto"/>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single" w:sz="4" w:space="0" w:color="auto"/>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35" w:type="pct"/>
            <w:tcBorders>
              <w:top w:val="nil"/>
              <w:left w:val="single" w:sz="4" w:space="0" w:color="auto"/>
              <w:bottom w:val="single" w:sz="4" w:space="0" w:color="auto"/>
              <w:right w:val="single" w:sz="8"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90"/>
        </w:trPr>
        <w:tc>
          <w:tcPr>
            <w:tcW w:w="383"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383"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921" w:type="pct"/>
            <w:tcBorders>
              <w:top w:val="single" w:sz="8" w:space="0" w:color="auto"/>
              <w:left w:val="single" w:sz="8" w:space="0" w:color="auto"/>
              <w:bottom w:val="single" w:sz="8" w:space="0" w:color="auto"/>
              <w:right w:val="single" w:sz="8" w:space="0" w:color="auto"/>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 DE PAVIMENTAÇÃO EM C.B.U.Q - AV.GOIANIA ENTRE A RUA RIO MADEIRA E A RUA BARÃO DE MELGAÇO</w:t>
            </w:r>
          </w:p>
        </w:tc>
        <w:tc>
          <w:tcPr>
            <w:tcW w:w="241" w:type="pct"/>
            <w:tcBorders>
              <w:top w:val="single" w:sz="8" w:space="0" w:color="auto"/>
              <w:left w:val="single" w:sz="8" w:space="0" w:color="auto"/>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single" w:sz="8" w:space="0" w:color="auto"/>
              <w:left w:val="nil"/>
              <w:bottom w:val="single" w:sz="8" w:space="0" w:color="auto"/>
              <w:right w:val="nil"/>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496" w:type="pct"/>
            <w:tcBorders>
              <w:top w:val="single" w:sz="8" w:space="0" w:color="auto"/>
              <w:left w:val="nil"/>
              <w:bottom w:val="single" w:sz="8" w:space="0" w:color="auto"/>
              <w:right w:val="single" w:sz="8" w:space="0" w:color="auto"/>
            </w:tcBorders>
            <w:shd w:val="clear" w:color="969696" w:fill="A6A6A6"/>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435" w:type="pct"/>
            <w:tcBorders>
              <w:top w:val="single" w:sz="8" w:space="0" w:color="auto"/>
              <w:left w:val="nil"/>
              <w:bottom w:val="single" w:sz="8" w:space="0" w:color="auto"/>
              <w:right w:val="single" w:sz="8" w:space="0" w:color="auto"/>
            </w:tcBorders>
            <w:shd w:val="clear" w:color="969696" w:fill="A6A6A6"/>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266.281,39</w:t>
            </w:r>
          </w:p>
        </w:tc>
      </w:tr>
      <w:tr w:rsidR="00194E3E" w:rsidRPr="00194E3E" w:rsidTr="00194E3E">
        <w:trPr>
          <w:trHeight w:val="360"/>
        </w:trPr>
        <w:tc>
          <w:tcPr>
            <w:tcW w:w="383" w:type="pct"/>
            <w:tcBorders>
              <w:top w:val="single" w:sz="4" w:space="0" w:color="auto"/>
              <w:left w:val="single" w:sz="8" w:space="0" w:color="auto"/>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4" w:space="0" w:color="auto"/>
              <w:left w:val="nil"/>
              <w:bottom w:val="nil"/>
              <w:right w:val="single" w:sz="4" w:space="0" w:color="auto"/>
            </w:tcBorders>
            <w:shd w:val="clear" w:color="F2F2F2" w:fill="F2F2F2"/>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4" w:space="0" w:color="auto"/>
              <w:left w:val="nil"/>
              <w:bottom w:val="nil"/>
              <w:right w:val="single" w:sz="4" w:space="0" w:color="auto"/>
            </w:tcBorders>
            <w:shd w:val="clear" w:color="F2F2F2" w:fill="F2F2F2"/>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241" w:type="pct"/>
            <w:tcBorders>
              <w:top w:val="nil"/>
              <w:left w:val="nil"/>
              <w:bottom w:val="nil"/>
              <w:right w:val="nil"/>
            </w:tcBorders>
            <w:shd w:val="clear" w:color="F2F2F2" w:fill="F2F2F2"/>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single" w:sz="8" w:space="0" w:color="auto"/>
              <w:bottom w:val="single" w:sz="8" w:space="0" w:color="auto"/>
              <w:right w:val="single" w:sz="8" w:space="0" w:color="auto"/>
            </w:tcBorders>
            <w:shd w:val="clear" w:color="000000" w:fill="C0C0C0"/>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r>
      <w:tr w:rsidR="00194E3E" w:rsidRPr="00194E3E" w:rsidTr="00194E3E">
        <w:trPr>
          <w:trHeight w:val="360"/>
        </w:trPr>
        <w:tc>
          <w:tcPr>
            <w:tcW w:w="383" w:type="pct"/>
            <w:tcBorders>
              <w:top w:val="nil"/>
              <w:left w:val="single" w:sz="8" w:space="0" w:color="auto"/>
              <w:bottom w:val="single" w:sz="4" w:space="0" w:color="auto"/>
              <w:right w:val="single" w:sz="4" w:space="0" w:color="auto"/>
            </w:tcBorders>
            <w:shd w:val="clear" w:color="C0C0C0" w:fill="BFBFBF"/>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4" w:space="0" w:color="auto"/>
              <w:left w:val="nil"/>
              <w:bottom w:val="nil"/>
              <w:right w:val="single" w:sz="4" w:space="0" w:color="auto"/>
            </w:tcBorders>
            <w:shd w:val="clear" w:color="C0C0C0" w:fill="BFBFBF"/>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single" w:sz="8" w:space="0" w:color="auto"/>
              <w:left w:val="single" w:sz="8" w:space="0" w:color="auto"/>
              <w:bottom w:val="single" w:sz="8" w:space="0" w:color="auto"/>
              <w:right w:val="nil"/>
            </w:tcBorders>
            <w:shd w:val="clear" w:color="000000" w:fill="C0C0C0"/>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TOTAL PARCIAL DA OBRA (SEM BDI)</w:t>
            </w:r>
          </w:p>
        </w:tc>
        <w:tc>
          <w:tcPr>
            <w:tcW w:w="241" w:type="pct"/>
            <w:tcBorders>
              <w:top w:val="single" w:sz="4" w:space="0" w:color="auto"/>
              <w:left w:val="nil"/>
              <w:bottom w:val="single" w:sz="4" w:space="0" w:color="auto"/>
              <w:right w:val="single" w:sz="4" w:space="0" w:color="auto"/>
            </w:tcBorders>
            <w:shd w:val="clear" w:color="C0C0C0" w:fill="BFBFBF"/>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nil"/>
              <w:bottom w:val="single" w:sz="4" w:space="0" w:color="auto"/>
              <w:right w:val="single" w:sz="4" w:space="0" w:color="auto"/>
            </w:tcBorders>
            <w:shd w:val="clear" w:color="C0C0C0" w:fill="BFBFBF"/>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496" w:type="pct"/>
            <w:tcBorders>
              <w:top w:val="nil"/>
              <w:left w:val="nil"/>
              <w:bottom w:val="single" w:sz="4" w:space="0" w:color="auto"/>
              <w:right w:val="single" w:sz="4" w:space="0" w:color="auto"/>
            </w:tcBorders>
            <w:shd w:val="clear" w:color="C0C0C0" w:fill="BFBFBF"/>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435" w:type="pct"/>
            <w:tcBorders>
              <w:top w:val="nil"/>
              <w:left w:val="single" w:sz="8" w:space="0" w:color="auto"/>
              <w:bottom w:val="single" w:sz="8" w:space="0" w:color="auto"/>
              <w:right w:val="single" w:sz="8" w:space="0" w:color="auto"/>
            </w:tcBorders>
            <w:shd w:val="clear" w:color="000000" w:fill="C0C0C0"/>
            <w:vAlign w:val="center"/>
            <w:hideMark/>
          </w:tcPr>
          <w:p w:rsidR="00194E3E" w:rsidRPr="00194E3E" w:rsidRDefault="00194E3E" w:rsidP="00194E3E">
            <w:pPr>
              <w:suppressAutoHyphens w:val="0"/>
              <w:rPr>
                <w:rFonts w:ascii="Arial" w:hAnsi="Arial" w:cs="Arial"/>
                <w:b/>
                <w:bCs/>
                <w:color w:val="800080"/>
                <w:sz w:val="20"/>
                <w:szCs w:val="20"/>
                <w:lang w:eastAsia="pt-BR"/>
              </w:rPr>
            </w:pPr>
            <w:r w:rsidRPr="00194E3E">
              <w:rPr>
                <w:rFonts w:ascii="Arial" w:hAnsi="Arial" w:cs="Arial"/>
                <w:b/>
                <w:bCs/>
                <w:color w:val="800080"/>
                <w:sz w:val="20"/>
                <w:szCs w:val="20"/>
                <w:lang w:eastAsia="pt-BR"/>
              </w:rPr>
              <w:t xml:space="preserve">    3.337.647,38 </w:t>
            </w:r>
          </w:p>
        </w:tc>
      </w:tr>
      <w:tr w:rsidR="00194E3E" w:rsidRPr="00194E3E" w:rsidTr="00194E3E">
        <w:trPr>
          <w:trHeight w:val="360"/>
        </w:trPr>
        <w:tc>
          <w:tcPr>
            <w:tcW w:w="38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8" w:space="0" w:color="auto"/>
              <w:right w:val="nil"/>
            </w:tcBorders>
            <w:shd w:val="clear" w:color="000000" w:fill="C0C0C0"/>
            <w:vAlign w:val="center"/>
            <w:hideMark/>
          </w:tcPr>
          <w:p w:rsidR="00194E3E" w:rsidRPr="00194E3E" w:rsidRDefault="00194E3E" w:rsidP="00194E3E">
            <w:pPr>
              <w:suppressAutoHyphens w:val="0"/>
              <w:jc w:val="right"/>
              <w:rPr>
                <w:rFonts w:ascii="Arial" w:hAnsi="Arial" w:cs="Arial"/>
                <w:b/>
                <w:bCs/>
                <w:color w:val="800080"/>
                <w:sz w:val="20"/>
                <w:szCs w:val="20"/>
                <w:lang w:eastAsia="pt-BR"/>
              </w:rPr>
            </w:pPr>
            <w:r w:rsidRPr="00194E3E">
              <w:rPr>
                <w:rFonts w:ascii="Arial" w:hAnsi="Arial" w:cs="Arial"/>
                <w:b/>
                <w:bCs/>
                <w:color w:val="800080"/>
                <w:sz w:val="20"/>
                <w:szCs w:val="20"/>
                <w:lang w:eastAsia="pt-BR"/>
              </w:rPr>
              <w:t xml:space="preserve">BONIFICAÇÃO E DESPESAS INDIRETAS - BDI </w:t>
            </w:r>
          </w:p>
        </w:tc>
        <w:tc>
          <w:tcPr>
            <w:tcW w:w="241"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1141" w:type="pct"/>
            <w:tcBorders>
              <w:top w:val="nil"/>
              <w:left w:val="nil"/>
              <w:bottom w:val="single" w:sz="4" w:space="0" w:color="auto"/>
              <w:right w:val="single" w:sz="4" w:space="0" w:color="auto"/>
            </w:tcBorders>
            <w:shd w:val="clear" w:color="F2F2F2" w:fill="F2F2F2"/>
            <w:noWrap/>
            <w:vAlign w:val="bottom"/>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BDI</w:t>
            </w:r>
          </w:p>
        </w:tc>
        <w:tc>
          <w:tcPr>
            <w:tcW w:w="49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24,23%</w:t>
            </w:r>
          </w:p>
        </w:tc>
        <w:tc>
          <w:tcPr>
            <w:tcW w:w="435" w:type="pct"/>
            <w:tcBorders>
              <w:top w:val="nil"/>
              <w:left w:val="nil"/>
              <w:bottom w:val="single" w:sz="8" w:space="0" w:color="auto"/>
              <w:right w:val="single" w:sz="8" w:space="0" w:color="auto"/>
            </w:tcBorders>
            <w:shd w:val="clear" w:color="000000" w:fill="C0C0C0"/>
            <w:vAlign w:val="center"/>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xml:space="preserve">        808.711,96 </w:t>
            </w:r>
          </w:p>
        </w:tc>
      </w:tr>
      <w:tr w:rsidR="00194E3E" w:rsidRPr="00194E3E" w:rsidTr="00194E3E">
        <w:trPr>
          <w:trHeight w:val="360"/>
        </w:trPr>
        <w:tc>
          <w:tcPr>
            <w:tcW w:w="383" w:type="pct"/>
            <w:tcBorders>
              <w:top w:val="nil"/>
              <w:left w:val="single" w:sz="8" w:space="0" w:color="auto"/>
              <w:bottom w:val="single" w:sz="8" w:space="0" w:color="auto"/>
              <w:right w:val="single" w:sz="4" w:space="0" w:color="auto"/>
            </w:tcBorders>
            <w:shd w:val="clear" w:color="BFBFBF" w:fill="C0C0C0"/>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383" w:type="pct"/>
            <w:tcBorders>
              <w:top w:val="nil"/>
              <w:left w:val="nil"/>
              <w:bottom w:val="single" w:sz="8" w:space="0" w:color="auto"/>
              <w:right w:val="single" w:sz="4" w:space="0" w:color="auto"/>
            </w:tcBorders>
            <w:shd w:val="clear" w:color="BFBFBF" w:fill="C0C0C0"/>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1921" w:type="pct"/>
            <w:tcBorders>
              <w:top w:val="nil"/>
              <w:left w:val="nil"/>
              <w:bottom w:val="single" w:sz="8" w:space="0" w:color="auto"/>
              <w:right w:val="nil"/>
            </w:tcBorders>
            <w:shd w:val="clear" w:color="000000" w:fill="C0C0C0"/>
            <w:vAlign w:val="center"/>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 xml:space="preserve">TOTAL GERAL DA PLANILHA COM BDI </w:t>
            </w:r>
          </w:p>
        </w:tc>
        <w:tc>
          <w:tcPr>
            <w:tcW w:w="241" w:type="pct"/>
            <w:tcBorders>
              <w:top w:val="nil"/>
              <w:left w:val="nil"/>
              <w:bottom w:val="single" w:sz="8" w:space="0" w:color="auto"/>
              <w:right w:val="nil"/>
            </w:tcBorders>
            <w:shd w:val="clear" w:color="BFBFBF" w:fill="C0C0C0"/>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1" w:type="pct"/>
            <w:tcBorders>
              <w:top w:val="nil"/>
              <w:left w:val="nil"/>
              <w:bottom w:val="single" w:sz="8" w:space="0" w:color="auto"/>
              <w:right w:val="single" w:sz="4" w:space="0" w:color="auto"/>
            </w:tcBorders>
            <w:shd w:val="clear" w:color="BFBFBF" w:fill="C0C0C0"/>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96" w:type="pct"/>
            <w:tcBorders>
              <w:top w:val="single" w:sz="4" w:space="0" w:color="auto"/>
              <w:left w:val="nil"/>
              <w:bottom w:val="single" w:sz="8" w:space="0" w:color="auto"/>
              <w:right w:val="single" w:sz="4" w:space="0" w:color="auto"/>
            </w:tcBorders>
            <w:shd w:val="clear" w:color="BFBFBF" w:fill="C0C0C0"/>
            <w:noWrap/>
            <w:vAlign w:val="bottom"/>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 </w:t>
            </w:r>
          </w:p>
        </w:tc>
        <w:tc>
          <w:tcPr>
            <w:tcW w:w="435" w:type="pct"/>
            <w:tcBorders>
              <w:top w:val="nil"/>
              <w:left w:val="single" w:sz="8" w:space="0" w:color="auto"/>
              <w:bottom w:val="single" w:sz="8"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xml:space="preserve">    4.146.359,34 </w:t>
            </w:r>
          </w:p>
        </w:tc>
      </w:tr>
    </w:tbl>
    <w:p w:rsidR="00BF2DBB" w:rsidRPr="00522043" w:rsidRDefault="00BF2DBB" w:rsidP="00BF2DBB">
      <w:pPr>
        <w:ind w:right="175"/>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707D72" w:rsidRPr="00522043" w:rsidRDefault="00707D72" w:rsidP="00CE7A31">
      <w:pPr>
        <w:ind w:right="175"/>
        <w:jc w:val="center"/>
        <w:rPr>
          <w:rFonts w:ascii="Arial" w:hAnsi="Arial" w:cs="Arial"/>
          <w:sz w:val="22"/>
          <w:szCs w:val="22"/>
        </w:rPr>
      </w:pPr>
    </w:p>
    <w:p w:rsidR="00BA53DB" w:rsidRPr="00522043" w:rsidRDefault="00BE75F5" w:rsidP="00BE75F5">
      <w:pPr>
        <w:pStyle w:val="Corpodetexto"/>
        <w:jc w:val="left"/>
        <w:rPr>
          <w:rFonts w:ascii="Arial" w:hAnsi="Arial" w:cs="Arial"/>
          <w:b/>
          <w:szCs w:val="22"/>
        </w:rPr>
      </w:pPr>
      <w:r w:rsidRPr="00522043">
        <w:rPr>
          <w:rFonts w:ascii="Arial" w:hAnsi="Arial" w:cs="Arial"/>
          <w:b/>
          <w:szCs w:val="22"/>
        </w:rPr>
        <w:t>Envelope 2 – Proposta</w:t>
      </w:r>
    </w:p>
    <w:p w:rsidR="00A93CD3" w:rsidRPr="00522043" w:rsidRDefault="00A93CD3" w:rsidP="00B476CD">
      <w:pPr>
        <w:jc w:val="center"/>
        <w:rPr>
          <w:rFonts w:ascii="Arial" w:hAnsi="Arial" w:cs="Arial"/>
          <w:b/>
          <w:sz w:val="22"/>
          <w:szCs w:val="22"/>
        </w:rPr>
      </w:pPr>
    </w:p>
    <w:p w:rsidR="00A93CD3" w:rsidRDefault="00A93CD3" w:rsidP="00B476CD">
      <w:pPr>
        <w:jc w:val="center"/>
        <w:rPr>
          <w:rFonts w:ascii="Arial" w:hAnsi="Arial" w:cs="Arial"/>
          <w:b/>
          <w:sz w:val="22"/>
          <w:szCs w:val="22"/>
        </w:rPr>
      </w:pPr>
    </w:p>
    <w:p w:rsidR="009E53A1" w:rsidRDefault="009E53A1" w:rsidP="00B476CD">
      <w:pPr>
        <w:jc w:val="center"/>
        <w:rPr>
          <w:rFonts w:ascii="Arial" w:hAnsi="Arial" w:cs="Arial"/>
          <w:b/>
          <w:sz w:val="22"/>
          <w:szCs w:val="22"/>
        </w:rPr>
      </w:pPr>
    </w:p>
    <w:p w:rsidR="009E53A1" w:rsidRDefault="009E53A1" w:rsidP="00B476CD">
      <w:pPr>
        <w:jc w:val="center"/>
        <w:rPr>
          <w:rFonts w:ascii="Arial" w:hAnsi="Arial" w:cs="Arial"/>
          <w:b/>
          <w:sz w:val="22"/>
          <w:szCs w:val="22"/>
        </w:rPr>
      </w:pPr>
    </w:p>
    <w:p w:rsidR="009E53A1" w:rsidRDefault="009E53A1" w:rsidP="00B476CD">
      <w:pPr>
        <w:jc w:val="center"/>
        <w:rPr>
          <w:rFonts w:ascii="Arial" w:hAnsi="Arial" w:cs="Arial"/>
          <w:b/>
          <w:sz w:val="22"/>
          <w:szCs w:val="22"/>
        </w:rPr>
      </w:pPr>
    </w:p>
    <w:p w:rsidR="00B476CD" w:rsidRPr="00522043" w:rsidRDefault="00B476CD" w:rsidP="00B476CD">
      <w:pPr>
        <w:jc w:val="center"/>
        <w:rPr>
          <w:rFonts w:ascii="Arial" w:hAnsi="Arial" w:cs="Arial"/>
          <w:b/>
          <w:sz w:val="22"/>
          <w:szCs w:val="22"/>
        </w:rPr>
      </w:pPr>
      <w:r w:rsidRPr="00522043">
        <w:rPr>
          <w:rFonts w:ascii="Arial" w:hAnsi="Arial" w:cs="Arial"/>
          <w:b/>
          <w:sz w:val="22"/>
          <w:szCs w:val="22"/>
        </w:rPr>
        <w:t>ANEXO</w:t>
      </w:r>
      <w:r w:rsidR="00554D0B" w:rsidRPr="00522043">
        <w:rPr>
          <w:rFonts w:ascii="Arial" w:hAnsi="Arial" w:cs="Arial"/>
          <w:b/>
          <w:sz w:val="22"/>
          <w:szCs w:val="22"/>
        </w:rPr>
        <w:t>VIII</w:t>
      </w:r>
    </w:p>
    <w:p w:rsidR="00A94850" w:rsidRPr="00522043" w:rsidRDefault="00A94850" w:rsidP="00A94850">
      <w:pPr>
        <w:ind w:right="175"/>
        <w:jc w:val="center"/>
        <w:rPr>
          <w:rFonts w:ascii="Arial" w:hAnsi="Arial" w:cs="Arial"/>
          <w:b/>
          <w:sz w:val="22"/>
          <w:szCs w:val="22"/>
        </w:rPr>
      </w:pPr>
      <w:r w:rsidRPr="00522043">
        <w:rPr>
          <w:rFonts w:ascii="Arial" w:hAnsi="Arial" w:cs="Arial"/>
          <w:b/>
          <w:sz w:val="22"/>
          <w:szCs w:val="22"/>
        </w:rPr>
        <w:t>CRONOGRAMA FISICO-FINANCEIRO</w:t>
      </w:r>
    </w:p>
    <w:p w:rsidR="00B476CD" w:rsidRPr="00522043" w:rsidRDefault="00B476CD" w:rsidP="00B476CD">
      <w:pPr>
        <w:jc w:val="center"/>
        <w:rPr>
          <w:rFonts w:ascii="Arial" w:hAnsi="Arial" w:cs="Arial"/>
          <w:b/>
          <w:color w:val="000000"/>
          <w:sz w:val="22"/>
          <w:szCs w:val="22"/>
        </w:rPr>
      </w:pPr>
    </w:p>
    <w:p w:rsidR="00B476CD" w:rsidRPr="00522043" w:rsidRDefault="00B476CD" w:rsidP="00B476CD">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 xml:space="preserve">CONCORRÊNCIA </w:t>
      </w:r>
      <w:r w:rsidR="0099701B" w:rsidRPr="00522043">
        <w:rPr>
          <w:rFonts w:ascii="Arial" w:hAnsi="Arial" w:cs="Arial"/>
          <w:sz w:val="22"/>
          <w:szCs w:val="22"/>
        </w:rPr>
        <w:t xml:space="preserve"> Pública N.º 00</w:t>
      </w:r>
      <w:r w:rsidRPr="00522043">
        <w:rPr>
          <w:rFonts w:ascii="Arial" w:hAnsi="Arial" w:cs="Arial"/>
          <w:sz w:val="22"/>
          <w:szCs w:val="22"/>
        </w:rPr>
        <w:t>/</w:t>
      </w:r>
      <w:r w:rsidR="000A40D7" w:rsidRPr="00522043">
        <w:rPr>
          <w:rFonts w:ascii="Arial" w:hAnsi="Arial" w:cs="Arial"/>
          <w:sz w:val="22"/>
          <w:szCs w:val="22"/>
        </w:rPr>
        <w:t>SEMCOL</w:t>
      </w:r>
      <w:r w:rsidR="00C85A08">
        <w:rPr>
          <w:rFonts w:ascii="Arial" w:hAnsi="Arial" w:cs="Arial"/>
          <w:sz w:val="22"/>
          <w:szCs w:val="22"/>
        </w:rPr>
        <w:t>/2017</w:t>
      </w:r>
    </w:p>
    <w:p w:rsidR="00B476CD" w:rsidRPr="00522043" w:rsidRDefault="00B476CD" w:rsidP="00B476CD">
      <w:pPr>
        <w:ind w:right="51"/>
        <w:jc w:val="both"/>
        <w:rPr>
          <w:rFonts w:ascii="Arial" w:hAnsi="Arial" w:cs="Arial"/>
          <w:sz w:val="22"/>
          <w:szCs w:val="22"/>
        </w:rPr>
      </w:pPr>
      <w:r w:rsidRPr="00522043">
        <w:rPr>
          <w:rFonts w:ascii="Arial" w:hAnsi="Arial" w:cs="Arial"/>
          <w:sz w:val="22"/>
          <w:szCs w:val="22"/>
        </w:rPr>
        <w:t xml:space="preserve">                           Secretaria Municipal de </w:t>
      </w:r>
      <w:r w:rsidR="000A40D7" w:rsidRPr="00522043">
        <w:rPr>
          <w:rFonts w:ascii="Arial" w:hAnsi="Arial" w:cs="Arial"/>
          <w:sz w:val="22"/>
          <w:szCs w:val="22"/>
        </w:rPr>
        <w:t>_____________________</w:t>
      </w:r>
    </w:p>
    <w:p w:rsidR="00B476CD" w:rsidRPr="00522043" w:rsidRDefault="0099701B" w:rsidP="00B476CD">
      <w:pPr>
        <w:ind w:right="51"/>
        <w:jc w:val="both"/>
        <w:rPr>
          <w:rFonts w:ascii="Arial" w:hAnsi="Arial" w:cs="Arial"/>
          <w:sz w:val="22"/>
          <w:szCs w:val="22"/>
        </w:rPr>
      </w:pPr>
      <w:r w:rsidRPr="00522043">
        <w:rPr>
          <w:rFonts w:ascii="Arial" w:hAnsi="Arial" w:cs="Arial"/>
          <w:sz w:val="22"/>
          <w:szCs w:val="22"/>
        </w:rPr>
        <w:t xml:space="preserve">                    Abertura: 00 / 00</w:t>
      </w:r>
      <w:r w:rsidR="00B476CD" w:rsidRPr="00522043">
        <w:rPr>
          <w:rFonts w:ascii="Arial" w:hAnsi="Arial" w:cs="Arial"/>
          <w:sz w:val="22"/>
          <w:szCs w:val="22"/>
        </w:rPr>
        <w:t xml:space="preserve">/ </w:t>
      </w:r>
      <w:r w:rsidR="00BD0D3F" w:rsidRPr="00522043">
        <w:rPr>
          <w:rFonts w:ascii="Arial" w:hAnsi="Arial" w:cs="Arial"/>
          <w:sz w:val="22"/>
          <w:szCs w:val="22"/>
        </w:rPr>
        <w:t>201</w:t>
      </w:r>
      <w:r w:rsidR="00C85A08">
        <w:rPr>
          <w:rFonts w:ascii="Arial" w:hAnsi="Arial" w:cs="Arial"/>
          <w:sz w:val="22"/>
          <w:szCs w:val="22"/>
        </w:rPr>
        <w:t>7</w:t>
      </w:r>
    </w:p>
    <w:p w:rsidR="00B476CD" w:rsidRPr="00522043" w:rsidRDefault="00B476CD" w:rsidP="00B476CD">
      <w:pPr>
        <w:ind w:right="51"/>
        <w:jc w:val="both"/>
        <w:rPr>
          <w:rFonts w:ascii="Arial" w:hAnsi="Arial" w:cs="Arial"/>
          <w:sz w:val="22"/>
          <w:szCs w:val="22"/>
        </w:rPr>
      </w:pPr>
      <w:r w:rsidRPr="00522043">
        <w:rPr>
          <w:rFonts w:ascii="Arial" w:hAnsi="Arial" w:cs="Arial"/>
          <w:sz w:val="22"/>
          <w:szCs w:val="22"/>
        </w:rPr>
        <w:t xml:space="preserve">                           Horas</w:t>
      </w:r>
      <w:r w:rsidR="0099701B" w:rsidRPr="00522043">
        <w:rPr>
          <w:rFonts w:ascii="Arial" w:hAnsi="Arial" w:cs="Arial"/>
          <w:sz w:val="22"/>
          <w:szCs w:val="22"/>
        </w:rPr>
        <w:t>: 00:0</w:t>
      </w:r>
      <w:r w:rsidRPr="00522043">
        <w:rPr>
          <w:rFonts w:ascii="Arial" w:hAnsi="Arial" w:cs="Arial"/>
          <w:sz w:val="22"/>
          <w:szCs w:val="22"/>
        </w:rPr>
        <w:t>0 horas.</w:t>
      </w:r>
    </w:p>
    <w:p w:rsidR="00B476CD" w:rsidRPr="00522043" w:rsidRDefault="00B476CD" w:rsidP="00B476CD">
      <w:pPr>
        <w:rPr>
          <w:rFonts w:ascii="Arial" w:hAnsi="Arial" w:cs="Arial"/>
          <w:b/>
          <w:color w:val="000000"/>
          <w:sz w:val="22"/>
          <w:szCs w:val="22"/>
        </w:rPr>
      </w:pPr>
    </w:p>
    <w:p w:rsidR="008B6616" w:rsidRPr="00522043" w:rsidRDefault="00B476CD" w:rsidP="00284EF6">
      <w:pPr>
        <w:jc w:val="both"/>
        <w:rPr>
          <w:rFonts w:ascii="Arial" w:hAnsi="Arial" w:cs="Arial"/>
          <w:color w:val="000000"/>
          <w:sz w:val="22"/>
          <w:szCs w:val="22"/>
        </w:rPr>
      </w:pPr>
      <w:r w:rsidRPr="00522043">
        <w:rPr>
          <w:rFonts w:ascii="Arial" w:hAnsi="Arial" w:cs="Arial"/>
          <w:color w:val="000000"/>
          <w:sz w:val="22"/>
          <w:szCs w:val="22"/>
        </w:rPr>
        <w:t>OBJETO:..........</w:t>
      </w:r>
    </w:p>
    <w:p w:rsidR="008B6616" w:rsidRPr="00522043" w:rsidRDefault="008B6616" w:rsidP="00284EF6">
      <w:pPr>
        <w:jc w:val="both"/>
        <w:rPr>
          <w:rFonts w:ascii="Arial" w:hAnsi="Arial" w:cs="Arial"/>
          <w:color w:val="000000"/>
          <w:sz w:val="22"/>
          <w:szCs w:val="22"/>
        </w:rPr>
      </w:pPr>
    </w:p>
    <w:tbl>
      <w:tblPr>
        <w:tblW w:w="5000" w:type="pct"/>
        <w:tblCellMar>
          <w:left w:w="70" w:type="dxa"/>
          <w:right w:w="70" w:type="dxa"/>
        </w:tblCellMar>
        <w:tblLook w:val="04A0"/>
      </w:tblPr>
      <w:tblGrid>
        <w:gridCol w:w="572"/>
        <w:gridCol w:w="3327"/>
        <w:gridCol w:w="1346"/>
        <w:gridCol w:w="1169"/>
        <w:gridCol w:w="1346"/>
        <w:gridCol w:w="1346"/>
        <w:gridCol w:w="1346"/>
        <w:gridCol w:w="1346"/>
        <w:gridCol w:w="1346"/>
        <w:gridCol w:w="1032"/>
        <w:gridCol w:w="709"/>
      </w:tblGrid>
      <w:tr w:rsidR="00194E3E" w:rsidRPr="00194E3E" w:rsidTr="00194E3E">
        <w:trPr>
          <w:trHeight w:val="360"/>
        </w:trPr>
        <w:tc>
          <w:tcPr>
            <w:tcW w:w="5000" w:type="pct"/>
            <w:gridSpan w:val="11"/>
            <w:tcBorders>
              <w:top w:val="nil"/>
              <w:left w:val="nil"/>
              <w:bottom w:val="nil"/>
              <w:right w:val="single" w:sz="8" w:space="0" w:color="000000"/>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noProof/>
                <w:sz w:val="20"/>
                <w:szCs w:val="20"/>
                <w:lang w:eastAsia="pt-BR"/>
              </w:rPr>
              <w:drawing>
                <wp:anchor distT="0" distB="0" distL="114300" distR="114300" simplePos="0" relativeHeight="251702784" behindDoc="0" locked="0" layoutInCell="1" allowOverlap="1">
                  <wp:simplePos x="0" y="0"/>
                  <wp:positionH relativeFrom="column">
                    <wp:posOffset>257175</wp:posOffset>
                  </wp:positionH>
                  <wp:positionV relativeFrom="paragraph">
                    <wp:posOffset>76200</wp:posOffset>
                  </wp:positionV>
                  <wp:extent cx="1409700" cy="1047750"/>
                  <wp:effectExtent l="0" t="0" r="0" b="0"/>
                  <wp:wrapNone/>
                  <wp:docPr id="2531" name="Imagem 2531" descr="LOGOTIPO"/>
                  <wp:cNvGraphicFramePr/>
                  <a:graphic xmlns:a="http://schemas.openxmlformats.org/drawingml/2006/main">
                    <a:graphicData uri="http://schemas.openxmlformats.org/drawingml/2006/picture">
                      <pic:pic xmlns:pic="http://schemas.openxmlformats.org/drawingml/2006/picture">
                        <pic:nvPicPr>
                          <pic:cNvPr id="2531" name="Picture 1" descr="LOGOTIPO"/>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104775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14725"/>
            </w:tblGrid>
            <w:tr w:rsidR="00194E3E" w:rsidRPr="00194E3E">
              <w:trPr>
                <w:trHeight w:val="360"/>
                <w:tblCellSpacing w:w="0" w:type="dxa"/>
              </w:trPr>
              <w:tc>
                <w:tcPr>
                  <w:tcW w:w="22580" w:type="dxa"/>
                  <w:tcBorders>
                    <w:top w:val="single" w:sz="8" w:space="0" w:color="auto"/>
                    <w:left w:val="single" w:sz="8" w:space="0" w:color="auto"/>
                    <w:bottom w:val="nil"/>
                    <w:right w:val="single" w:sz="8" w:space="0" w:color="000000"/>
                  </w:tcBorders>
                  <w:shd w:val="clear" w:color="auto" w:fill="auto"/>
                  <w:noWrap/>
                  <w:vAlign w:val="bottom"/>
                  <w:hideMark/>
                </w:tcPr>
                <w:p w:rsidR="00194E3E" w:rsidRPr="00194E3E" w:rsidRDefault="00194E3E" w:rsidP="00194E3E">
                  <w:pPr>
                    <w:suppressAutoHyphens w:val="0"/>
                    <w:jc w:val="center"/>
                    <w:rPr>
                      <w:rFonts w:ascii="Arial" w:hAnsi="Arial" w:cs="Arial"/>
                      <w:b/>
                      <w:bCs/>
                      <w:sz w:val="20"/>
                      <w:szCs w:val="20"/>
                      <w:lang w:eastAsia="pt-BR"/>
                    </w:rPr>
                  </w:pPr>
                  <w:bookmarkStart w:id="3" w:name="RANGE!A1:K48"/>
                  <w:r w:rsidRPr="00194E3E">
                    <w:rPr>
                      <w:rFonts w:ascii="Arial" w:hAnsi="Arial" w:cs="Arial"/>
                      <w:b/>
                      <w:bCs/>
                      <w:sz w:val="20"/>
                      <w:szCs w:val="20"/>
                      <w:lang w:eastAsia="pt-BR"/>
                    </w:rPr>
                    <w:t xml:space="preserve">PREFEITURA DE ROLIM DE MOURA </w:t>
                  </w:r>
                  <w:bookmarkEnd w:id="3"/>
                </w:p>
              </w:tc>
            </w:tr>
          </w:tbl>
          <w:p w:rsidR="00194E3E" w:rsidRPr="00194E3E" w:rsidRDefault="00194E3E" w:rsidP="00194E3E">
            <w:pPr>
              <w:suppressAutoHyphens w:val="0"/>
              <w:rPr>
                <w:rFonts w:ascii="Arial" w:hAnsi="Arial" w:cs="Arial"/>
                <w:sz w:val="20"/>
                <w:szCs w:val="20"/>
                <w:lang w:eastAsia="pt-BR"/>
              </w:rPr>
            </w:pPr>
          </w:p>
        </w:tc>
      </w:tr>
      <w:tr w:rsidR="00194E3E" w:rsidRPr="00194E3E" w:rsidTr="00194E3E">
        <w:trPr>
          <w:trHeight w:val="360"/>
        </w:trPr>
        <w:tc>
          <w:tcPr>
            <w:tcW w:w="5000" w:type="pct"/>
            <w:gridSpan w:val="11"/>
            <w:tcBorders>
              <w:top w:val="nil"/>
              <w:left w:val="single" w:sz="8" w:space="0" w:color="auto"/>
              <w:bottom w:val="nil"/>
              <w:right w:val="single" w:sz="8" w:space="0" w:color="000000"/>
            </w:tcBorders>
            <w:shd w:val="clear" w:color="auto" w:fill="auto"/>
            <w:noWrap/>
            <w:vAlign w:val="bottom"/>
            <w:hideMark/>
          </w:tcPr>
          <w:p w:rsidR="00194E3E" w:rsidRPr="00194E3E" w:rsidRDefault="00194E3E" w:rsidP="00194E3E">
            <w:pPr>
              <w:suppressAutoHyphens w:val="0"/>
              <w:jc w:val="center"/>
              <w:rPr>
                <w:rFonts w:ascii="Arial" w:hAnsi="Arial" w:cs="Arial"/>
                <w:b/>
                <w:bCs/>
                <w:color w:val="0000FF"/>
                <w:sz w:val="20"/>
                <w:szCs w:val="20"/>
                <w:lang w:eastAsia="pt-BR"/>
              </w:rPr>
            </w:pPr>
            <w:r w:rsidRPr="00194E3E">
              <w:rPr>
                <w:rFonts w:ascii="Arial" w:hAnsi="Arial" w:cs="Arial"/>
                <w:b/>
                <w:bCs/>
                <w:color w:val="0000FF"/>
                <w:sz w:val="20"/>
                <w:szCs w:val="20"/>
                <w:lang w:eastAsia="pt-BR"/>
              </w:rPr>
              <w:t>ESTADO DE RONDÔNIA</w:t>
            </w:r>
          </w:p>
        </w:tc>
      </w:tr>
      <w:tr w:rsidR="00194E3E" w:rsidRPr="00194E3E" w:rsidTr="00194E3E">
        <w:trPr>
          <w:trHeight w:val="360"/>
        </w:trPr>
        <w:tc>
          <w:tcPr>
            <w:tcW w:w="5000" w:type="pct"/>
            <w:gridSpan w:val="11"/>
            <w:tcBorders>
              <w:top w:val="nil"/>
              <w:left w:val="single" w:sz="8" w:space="0" w:color="auto"/>
              <w:bottom w:val="nil"/>
              <w:right w:val="single" w:sz="8" w:space="0" w:color="000000"/>
            </w:tcBorders>
            <w:shd w:val="clear" w:color="auto" w:fill="auto"/>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CRONOGRAMA FÍSICO-FINANCEIRO - GERAL</w:t>
            </w:r>
          </w:p>
        </w:tc>
      </w:tr>
      <w:tr w:rsidR="00194E3E" w:rsidRPr="00194E3E" w:rsidTr="00194E3E">
        <w:trPr>
          <w:trHeight w:val="315"/>
        </w:trPr>
        <w:tc>
          <w:tcPr>
            <w:tcW w:w="174"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4"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391"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1248" w:type="pct"/>
            <w:gridSpan w:val="3"/>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FONTE: SICRO-2-0320/JLU- SEM DESON/2016</w:t>
            </w:r>
          </w:p>
        </w:tc>
        <w:tc>
          <w:tcPr>
            <w:tcW w:w="233"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15"/>
        </w:trPr>
        <w:tc>
          <w:tcPr>
            <w:tcW w:w="174"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4"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391"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1248" w:type="pct"/>
            <w:gridSpan w:val="3"/>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FONTE: SINAPI/JULHO-SEM DESON/2017</w:t>
            </w:r>
          </w:p>
        </w:tc>
        <w:tc>
          <w:tcPr>
            <w:tcW w:w="233"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174"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1144"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391"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1248" w:type="pct"/>
            <w:gridSpan w:val="3"/>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FONTE: DER/FEV- SEM DESON/2017</w:t>
            </w:r>
          </w:p>
        </w:tc>
        <w:tc>
          <w:tcPr>
            <w:tcW w:w="233"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15"/>
        </w:trPr>
        <w:tc>
          <w:tcPr>
            <w:tcW w:w="3519" w:type="pct"/>
            <w:gridSpan w:val="7"/>
            <w:tcBorders>
              <w:top w:val="nil"/>
              <w:left w:val="single" w:sz="8" w:space="0" w:color="auto"/>
              <w:bottom w:val="nil"/>
              <w:right w:val="nil"/>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OBJETO: INFRAESTRUTURA - IMPLANTAÇÃO DE PAVIMENTAÇÃO EM VIAS PÚBLICAS URBANAS</w:t>
            </w:r>
          </w:p>
        </w:tc>
        <w:tc>
          <w:tcPr>
            <w:tcW w:w="905" w:type="pct"/>
            <w:gridSpan w:val="2"/>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AGOSTO DE 2017</w:t>
            </w:r>
          </w:p>
        </w:tc>
        <w:tc>
          <w:tcPr>
            <w:tcW w:w="343"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right"/>
              <w:rPr>
                <w:rFonts w:ascii="Arial" w:hAnsi="Arial" w:cs="Arial"/>
                <w:b/>
                <w:bCs/>
                <w:sz w:val="20"/>
                <w:szCs w:val="20"/>
                <w:lang w:eastAsia="pt-BR"/>
              </w:rPr>
            </w:pPr>
          </w:p>
        </w:tc>
        <w:tc>
          <w:tcPr>
            <w:tcW w:w="233"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15"/>
        </w:trPr>
        <w:tc>
          <w:tcPr>
            <w:tcW w:w="1318" w:type="pct"/>
            <w:gridSpan w:val="2"/>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LOCAL: RUAS E AVENIDAS DO MUNICIPIO</w:t>
            </w: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391"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BDI: 24,23%</w:t>
            </w:r>
          </w:p>
        </w:tc>
        <w:tc>
          <w:tcPr>
            <w:tcW w:w="45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p>
        </w:tc>
        <w:tc>
          <w:tcPr>
            <w:tcW w:w="34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233"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70"/>
        </w:trPr>
        <w:tc>
          <w:tcPr>
            <w:tcW w:w="174" w:type="pct"/>
            <w:vMerge w:val="restart"/>
            <w:tcBorders>
              <w:top w:val="single" w:sz="4" w:space="0" w:color="auto"/>
              <w:left w:val="single" w:sz="8" w:space="0" w:color="auto"/>
              <w:bottom w:val="single" w:sz="4" w:space="0" w:color="auto"/>
              <w:right w:val="single" w:sz="4" w:space="0" w:color="auto"/>
            </w:tcBorders>
            <w:shd w:val="clear" w:color="000000" w:fill="C0C0C0"/>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ITENS</w:t>
            </w:r>
          </w:p>
        </w:tc>
        <w:tc>
          <w:tcPr>
            <w:tcW w:w="1144"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DESCRIÇÃO DOS SERVIÇOS</w:t>
            </w:r>
          </w:p>
        </w:tc>
        <w:tc>
          <w:tcPr>
            <w:tcW w:w="3106" w:type="pct"/>
            <w:gridSpan w:val="7"/>
            <w:tcBorders>
              <w:top w:val="single" w:sz="4" w:space="0" w:color="auto"/>
              <w:left w:val="nil"/>
              <w:bottom w:val="single" w:sz="4" w:space="0" w:color="auto"/>
              <w:right w:val="single" w:sz="4" w:space="0" w:color="auto"/>
            </w:tcBorders>
            <w:shd w:val="clear" w:color="000000" w:fill="C0C0C0"/>
            <w:noWrap/>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DIAS</w:t>
            </w:r>
          </w:p>
        </w:tc>
        <w:tc>
          <w:tcPr>
            <w:tcW w:w="343"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xml:space="preserve">VALOR </w:t>
            </w:r>
          </w:p>
        </w:tc>
        <w:tc>
          <w:tcPr>
            <w:tcW w:w="233" w:type="pct"/>
            <w:vMerge w:val="restart"/>
            <w:tcBorders>
              <w:top w:val="single" w:sz="4" w:space="0" w:color="auto"/>
              <w:left w:val="single" w:sz="4" w:space="0" w:color="auto"/>
              <w:bottom w:val="single" w:sz="4" w:space="0" w:color="auto"/>
              <w:right w:val="single" w:sz="8" w:space="0" w:color="auto"/>
            </w:tcBorders>
            <w:shd w:val="clear" w:color="000000" w:fill="C0C0C0"/>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w:t>
            </w:r>
          </w:p>
        </w:tc>
      </w:tr>
      <w:tr w:rsidR="00194E3E" w:rsidRPr="00194E3E" w:rsidTr="00194E3E">
        <w:trPr>
          <w:trHeight w:val="345"/>
        </w:trPr>
        <w:tc>
          <w:tcPr>
            <w:tcW w:w="174" w:type="pct"/>
            <w:vMerge/>
            <w:tcBorders>
              <w:top w:val="single" w:sz="4" w:space="0" w:color="auto"/>
              <w:left w:val="single" w:sz="8" w:space="0" w:color="auto"/>
              <w:bottom w:val="single" w:sz="4" w:space="0" w:color="auto"/>
              <w:right w:val="single" w:sz="4" w:space="0" w:color="auto"/>
            </w:tcBorders>
            <w:vAlign w:val="center"/>
            <w:hideMark/>
          </w:tcPr>
          <w:p w:rsidR="00194E3E" w:rsidRPr="00194E3E" w:rsidRDefault="00194E3E" w:rsidP="00194E3E">
            <w:pPr>
              <w:suppressAutoHyphens w:val="0"/>
              <w:rPr>
                <w:rFonts w:ascii="Arial" w:hAnsi="Arial" w:cs="Arial"/>
                <w:b/>
                <w:bCs/>
                <w:sz w:val="20"/>
                <w:szCs w:val="20"/>
                <w:lang w:eastAsia="pt-BR"/>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rsidR="00194E3E" w:rsidRPr="00194E3E" w:rsidRDefault="00194E3E" w:rsidP="00194E3E">
            <w:pPr>
              <w:suppressAutoHyphens w:val="0"/>
              <w:rPr>
                <w:rFonts w:ascii="Arial" w:hAnsi="Arial" w:cs="Arial"/>
                <w:b/>
                <w:bCs/>
                <w:sz w:val="20"/>
                <w:szCs w:val="20"/>
                <w:lang w:eastAsia="pt-BR"/>
              </w:rPr>
            </w:pPr>
          </w:p>
        </w:tc>
        <w:tc>
          <w:tcPr>
            <w:tcW w:w="453" w:type="pct"/>
            <w:tcBorders>
              <w:top w:val="nil"/>
              <w:left w:val="nil"/>
              <w:bottom w:val="single" w:sz="4" w:space="0" w:color="auto"/>
              <w:right w:val="single" w:sz="4" w:space="0" w:color="auto"/>
            </w:tcBorders>
            <w:shd w:val="clear" w:color="000000" w:fill="C0C0C0"/>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30</w:t>
            </w:r>
          </w:p>
        </w:tc>
        <w:tc>
          <w:tcPr>
            <w:tcW w:w="391" w:type="pct"/>
            <w:tcBorders>
              <w:top w:val="nil"/>
              <w:left w:val="nil"/>
              <w:bottom w:val="single" w:sz="4" w:space="0" w:color="auto"/>
              <w:right w:val="single" w:sz="4" w:space="0" w:color="auto"/>
            </w:tcBorders>
            <w:shd w:val="clear" w:color="000000" w:fill="C0C0C0"/>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60</w:t>
            </w:r>
          </w:p>
        </w:tc>
        <w:tc>
          <w:tcPr>
            <w:tcW w:w="453" w:type="pct"/>
            <w:tcBorders>
              <w:top w:val="nil"/>
              <w:left w:val="nil"/>
              <w:bottom w:val="single" w:sz="4" w:space="0" w:color="auto"/>
              <w:right w:val="single" w:sz="4" w:space="0" w:color="auto"/>
            </w:tcBorders>
            <w:shd w:val="clear" w:color="000000" w:fill="C0C0C0"/>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90</w:t>
            </w:r>
          </w:p>
        </w:tc>
        <w:tc>
          <w:tcPr>
            <w:tcW w:w="453" w:type="pct"/>
            <w:tcBorders>
              <w:top w:val="nil"/>
              <w:left w:val="nil"/>
              <w:bottom w:val="single" w:sz="4" w:space="0" w:color="auto"/>
              <w:right w:val="single" w:sz="4" w:space="0" w:color="auto"/>
            </w:tcBorders>
            <w:shd w:val="clear" w:color="000000" w:fill="C0C0C0"/>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120</w:t>
            </w:r>
          </w:p>
        </w:tc>
        <w:tc>
          <w:tcPr>
            <w:tcW w:w="453" w:type="pct"/>
            <w:tcBorders>
              <w:top w:val="nil"/>
              <w:left w:val="nil"/>
              <w:bottom w:val="single" w:sz="4" w:space="0" w:color="auto"/>
              <w:right w:val="single" w:sz="4" w:space="0" w:color="auto"/>
            </w:tcBorders>
            <w:shd w:val="clear" w:color="000000" w:fill="C0C0C0"/>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150</w:t>
            </w:r>
          </w:p>
        </w:tc>
        <w:tc>
          <w:tcPr>
            <w:tcW w:w="453" w:type="pct"/>
            <w:tcBorders>
              <w:top w:val="nil"/>
              <w:left w:val="nil"/>
              <w:bottom w:val="single" w:sz="4" w:space="0" w:color="auto"/>
              <w:right w:val="single" w:sz="4" w:space="0" w:color="auto"/>
            </w:tcBorders>
            <w:shd w:val="clear" w:color="000000" w:fill="C0C0C0"/>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180</w:t>
            </w:r>
          </w:p>
        </w:tc>
        <w:tc>
          <w:tcPr>
            <w:tcW w:w="453" w:type="pct"/>
            <w:tcBorders>
              <w:top w:val="nil"/>
              <w:left w:val="nil"/>
              <w:bottom w:val="single" w:sz="4" w:space="0" w:color="auto"/>
              <w:right w:val="single" w:sz="4" w:space="0" w:color="auto"/>
            </w:tcBorders>
            <w:shd w:val="clear" w:color="000000" w:fill="C0C0C0"/>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210</w:t>
            </w: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194E3E" w:rsidRPr="00194E3E" w:rsidRDefault="00194E3E" w:rsidP="00194E3E">
            <w:pPr>
              <w:suppressAutoHyphens w:val="0"/>
              <w:rPr>
                <w:rFonts w:ascii="Arial" w:hAnsi="Arial" w:cs="Arial"/>
                <w:b/>
                <w:bCs/>
                <w:sz w:val="20"/>
                <w:szCs w:val="20"/>
                <w:lang w:eastAsia="pt-BR"/>
              </w:rPr>
            </w:pPr>
          </w:p>
        </w:tc>
        <w:tc>
          <w:tcPr>
            <w:tcW w:w="233" w:type="pct"/>
            <w:vMerge/>
            <w:tcBorders>
              <w:top w:val="single" w:sz="4" w:space="0" w:color="auto"/>
              <w:left w:val="single" w:sz="4" w:space="0" w:color="auto"/>
              <w:bottom w:val="single" w:sz="4" w:space="0" w:color="auto"/>
              <w:right w:val="single" w:sz="8" w:space="0" w:color="auto"/>
            </w:tcBorders>
            <w:vAlign w:val="center"/>
            <w:hideMark/>
          </w:tcPr>
          <w:p w:rsidR="00194E3E" w:rsidRPr="00194E3E" w:rsidRDefault="00194E3E" w:rsidP="00194E3E">
            <w:pPr>
              <w:suppressAutoHyphens w:val="0"/>
              <w:rPr>
                <w:rFonts w:ascii="Arial" w:hAnsi="Arial" w:cs="Arial"/>
                <w:b/>
                <w:bCs/>
                <w:sz w:val="20"/>
                <w:szCs w:val="20"/>
                <w:lang w:eastAsia="pt-BR"/>
              </w:rPr>
            </w:pP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SERVIÇOS PRELIMINARES</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17.041,92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17.041,92</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0,51%</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100,00%</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AV. TEREZINA ENTRE A AV. NORTE SUL E A AV. GUAPORÉ</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34.026,78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34.026,78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34.026,78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34.026,78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136.107,13</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4,08%</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25,00%</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25,00%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25,00%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25,00%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3.0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AV TEREZINA ENTRE A RUA BARÃO DE MELGAÇO E A AV. NORTE SUL</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17.346,22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17.346,22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17.346,22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8.673,11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8.673,11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17.346,22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86.731,08</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2,60%</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4.0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AV CAMPO GRANDE ENTRE A AV. NORTE SUL E A AV. GUAPORÉ</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27.285,93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27.285,93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27.285,93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27.285,93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27.285,93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136.429,65</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4,09%</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6.0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AV.: NATAL ENTRE A AV. NORTE SUL E A RUA CORUMBIARA</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46.159,26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46.159,26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46.159,26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46.159,26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46.159,26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230.796,30</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6,92%</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7.0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TRAVESSA IPÊ AMARELO ENTRE A AV. 25 DE AGOSTO E A AV. FORTALEZA</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13.766,58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13.766,58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13.766,58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13.766,58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13.766,58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68.832,89</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2,06%</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8.0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TRAVESSA CAJUEIRO ENTRE A AV. 25 DE AGOSTO E A AV. FORTALEZA</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13.414,49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13.414,49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13.414,49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13.414,49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13.414,49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67.072,46</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2,01%</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12.0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AV. RIO BRANCO ENTRE A TRAV. PATROCINIO E A TRAV. DOS MADEREIROS</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8.652,39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8.652,39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8.652,39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4.326,19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4.326,19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8.652,39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43.261,94</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1,30%</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13.0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AV. CURITIBA ENTRE A RUA TOCANTINS E A RUA RIO MADEIRA</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30.729,28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30.729,28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30.729,28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15.364,64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15.364,64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30.729,28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153.646,42</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4,60%</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15.00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AV. JOÃO PESSOA ENTRE A RUA TOCANTINS E A RUA RIO MADEIRA</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37.395,08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37.395,08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37.395,08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18.697,54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18.697,54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37.395,08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186.975,40</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5,60%</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16.0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RUA TOCANTINS ENTRE A AV.: RIO BRANCO E A AV. CURITIBA</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155.091,57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155.091,57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155.091,57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77.545,78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77.545,78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155.091,57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775.457,84</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23,23%</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17.0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AV. PARANÁ ENTRE A AV.: NORTE SUL E A RUA GUAPORÉ</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32.778,36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32.778,36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32.778,36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16.389,18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16.389,18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32.778,36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163.891,78</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4,91%</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18.0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AV. ROLIM DE MOURA ENTRE A AV.: NORTE SUL E A RUA GUAPORÉ</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137.654,22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137.654,22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137.654,22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68.827,11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68.827,11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137.654,22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688.271,09</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20,62%</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AV. BOA VISTA ENTRE A AV.NORTE SUL E A RUA GUAPORÉ</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63.370,02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63.370,02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63.370,02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31.685,01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31.685,01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63.370,02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316.850,09</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9,49%</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94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21.0</w:t>
            </w:r>
          </w:p>
        </w:tc>
        <w:tc>
          <w:tcPr>
            <w:tcW w:w="1144" w:type="pct"/>
            <w:tcBorders>
              <w:top w:val="nil"/>
              <w:left w:val="nil"/>
              <w:bottom w:val="single" w:sz="4" w:space="0" w:color="auto"/>
              <w:right w:val="single" w:sz="4" w:space="0" w:color="auto"/>
            </w:tcBorders>
            <w:shd w:val="clear" w:color="auto" w:fill="auto"/>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PAVIMENTAÇÃO EM C.B.U.Q - AV.GOIANIA ENTRE A RUA RIO MADEIRA E A RUA BARÃO DE MELGAÇO</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53.256,28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53.256,28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53.256,28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26.628,14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26.628,14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xml:space="preserve">            53.256,28 </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266.281,39</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7,98%</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10,00%</w:t>
            </w:r>
          </w:p>
        </w:tc>
        <w:tc>
          <w:tcPr>
            <w:tcW w:w="453"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20,00%</w:t>
            </w:r>
          </w:p>
        </w:tc>
        <w:tc>
          <w:tcPr>
            <w:tcW w:w="343" w:type="pct"/>
            <w:tcBorders>
              <w:top w:val="nil"/>
              <w:left w:val="nil"/>
              <w:bottom w:val="single" w:sz="4"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4"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330"/>
        </w:trPr>
        <w:tc>
          <w:tcPr>
            <w:tcW w:w="174" w:type="pct"/>
            <w:tcBorders>
              <w:top w:val="nil"/>
              <w:left w:val="single" w:sz="8" w:space="0" w:color="auto"/>
              <w:bottom w:val="single" w:sz="8"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1144" w:type="pct"/>
            <w:tcBorders>
              <w:top w:val="nil"/>
              <w:left w:val="nil"/>
              <w:bottom w:val="single" w:sz="8"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8"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91" w:type="pct"/>
            <w:tcBorders>
              <w:top w:val="nil"/>
              <w:left w:val="nil"/>
              <w:bottom w:val="single" w:sz="8"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8"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8"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8"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8" w:space="0" w:color="auto"/>
              <w:right w:val="single" w:sz="4" w:space="0" w:color="auto"/>
            </w:tcBorders>
            <w:shd w:val="clear" w:color="auto" w:fill="auto"/>
            <w:noWrap/>
            <w:vAlign w:val="center"/>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453" w:type="pct"/>
            <w:tcBorders>
              <w:top w:val="nil"/>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343" w:type="pct"/>
            <w:tcBorders>
              <w:top w:val="nil"/>
              <w:left w:val="nil"/>
              <w:bottom w:val="single" w:sz="8" w:space="0" w:color="auto"/>
              <w:right w:val="single" w:sz="4" w:space="0" w:color="auto"/>
            </w:tcBorders>
            <w:shd w:val="clear" w:color="auto" w:fill="auto"/>
            <w:noWrap/>
            <w:vAlign w:val="center"/>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8" w:space="0" w:color="auto"/>
              <w:right w:val="single" w:sz="8" w:space="0" w:color="auto"/>
            </w:tcBorders>
            <w:shd w:val="clear" w:color="auto" w:fill="auto"/>
            <w:noWrap/>
            <w:vAlign w:val="center"/>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r>
      <w:tr w:rsidR="00194E3E" w:rsidRPr="00194E3E" w:rsidTr="00194E3E">
        <w:trPr>
          <w:trHeight w:val="330"/>
        </w:trPr>
        <w:tc>
          <w:tcPr>
            <w:tcW w:w="174" w:type="pct"/>
            <w:tcBorders>
              <w:top w:val="nil"/>
              <w:left w:val="single" w:sz="8"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color w:val="333333"/>
                <w:sz w:val="20"/>
                <w:szCs w:val="20"/>
                <w:lang w:eastAsia="pt-BR"/>
              </w:rPr>
            </w:pPr>
            <w:r w:rsidRPr="00194E3E">
              <w:rPr>
                <w:rFonts w:ascii="Arial" w:hAnsi="Arial" w:cs="Arial"/>
                <w:color w:val="333333"/>
                <w:sz w:val="20"/>
                <w:szCs w:val="20"/>
                <w:lang w:eastAsia="pt-BR"/>
              </w:rPr>
              <w:t> </w:t>
            </w:r>
          </w:p>
        </w:tc>
        <w:tc>
          <w:tcPr>
            <w:tcW w:w="1144"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Percentual Parcial</w:t>
            </w:r>
          </w:p>
        </w:tc>
        <w:tc>
          <w:tcPr>
            <w:tcW w:w="453" w:type="pct"/>
            <w:tcBorders>
              <w:top w:val="nil"/>
              <w:left w:val="nil"/>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1,53%</w:t>
            </w:r>
          </w:p>
        </w:tc>
        <w:tc>
          <w:tcPr>
            <w:tcW w:w="391"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17,09%</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20,10%</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20,10%</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11,05%</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11,05%</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19,08%</w:t>
            </w:r>
          </w:p>
        </w:tc>
        <w:tc>
          <w:tcPr>
            <w:tcW w:w="343" w:type="pct"/>
            <w:tcBorders>
              <w:top w:val="nil"/>
              <w:left w:val="single" w:sz="8" w:space="0" w:color="auto"/>
              <w:bottom w:val="nil"/>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3.337.647,38</w:t>
            </w:r>
          </w:p>
        </w:tc>
        <w:tc>
          <w:tcPr>
            <w:tcW w:w="233"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100,00%</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color w:val="333333"/>
                <w:sz w:val="20"/>
                <w:szCs w:val="20"/>
                <w:lang w:eastAsia="pt-BR"/>
              </w:rPr>
            </w:pPr>
            <w:r w:rsidRPr="00194E3E">
              <w:rPr>
                <w:rFonts w:ascii="Arial" w:hAnsi="Arial" w:cs="Arial"/>
                <w:color w:val="333333"/>
                <w:sz w:val="20"/>
                <w:szCs w:val="20"/>
                <w:lang w:eastAsia="pt-BR"/>
              </w:rPr>
              <w:t> </w:t>
            </w:r>
          </w:p>
        </w:tc>
        <w:tc>
          <w:tcPr>
            <w:tcW w:w="1144"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Valor Parcial</w:t>
            </w:r>
          </w:p>
        </w:tc>
        <w:tc>
          <w:tcPr>
            <w:tcW w:w="453" w:type="pct"/>
            <w:tcBorders>
              <w:top w:val="nil"/>
              <w:left w:val="nil"/>
              <w:bottom w:val="single" w:sz="4" w:space="0" w:color="auto"/>
              <w:right w:val="nil"/>
            </w:tcBorders>
            <w:shd w:val="clear" w:color="000000" w:fill="D9D9D9"/>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51.068,70</w:t>
            </w:r>
          </w:p>
        </w:tc>
        <w:tc>
          <w:tcPr>
            <w:tcW w:w="391" w:type="pct"/>
            <w:tcBorders>
              <w:top w:val="nil"/>
              <w:left w:val="single" w:sz="8" w:space="0" w:color="auto"/>
              <w:bottom w:val="single" w:sz="4" w:space="0" w:color="auto"/>
              <w:right w:val="nil"/>
            </w:tcBorders>
            <w:shd w:val="clear" w:color="000000" w:fill="D9D9D9"/>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570.300,19</w:t>
            </w:r>
          </w:p>
        </w:tc>
        <w:tc>
          <w:tcPr>
            <w:tcW w:w="453" w:type="pct"/>
            <w:tcBorders>
              <w:top w:val="nil"/>
              <w:left w:val="single" w:sz="8" w:space="0" w:color="auto"/>
              <w:bottom w:val="single" w:sz="4" w:space="0" w:color="auto"/>
              <w:right w:val="nil"/>
            </w:tcBorders>
            <w:shd w:val="clear" w:color="000000" w:fill="D9D9D9"/>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670.926,45</w:t>
            </w:r>
          </w:p>
        </w:tc>
        <w:tc>
          <w:tcPr>
            <w:tcW w:w="453" w:type="pct"/>
            <w:tcBorders>
              <w:top w:val="nil"/>
              <w:left w:val="single" w:sz="8" w:space="0" w:color="auto"/>
              <w:bottom w:val="single" w:sz="4" w:space="0" w:color="auto"/>
              <w:right w:val="nil"/>
            </w:tcBorders>
            <w:shd w:val="clear" w:color="000000" w:fill="D9D9D9"/>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670.926,45</w:t>
            </w:r>
          </w:p>
        </w:tc>
        <w:tc>
          <w:tcPr>
            <w:tcW w:w="453" w:type="pct"/>
            <w:tcBorders>
              <w:top w:val="nil"/>
              <w:left w:val="single" w:sz="8" w:space="0" w:color="auto"/>
              <w:bottom w:val="single" w:sz="4" w:space="0" w:color="auto"/>
              <w:right w:val="nil"/>
            </w:tcBorders>
            <w:shd w:val="clear" w:color="000000" w:fill="D9D9D9"/>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368.762,96</w:t>
            </w:r>
          </w:p>
        </w:tc>
        <w:tc>
          <w:tcPr>
            <w:tcW w:w="453" w:type="pct"/>
            <w:tcBorders>
              <w:top w:val="nil"/>
              <w:left w:val="single" w:sz="8" w:space="0" w:color="auto"/>
              <w:bottom w:val="single" w:sz="4" w:space="0" w:color="auto"/>
              <w:right w:val="nil"/>
            </w:tcBorders>
            <w:shd w:val="clear" w:color="000000" w:fill="D9D9D9"/>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368.762,96</w:t>
            </w:r>
          </w:p>
        </w:tc>
        <w:tc>
          <w:tcPr>
            <w:tcW w:w="453" w:type="pct"/>
            <w:tcBorders>
              <w:top w:val="nil"/>
              <w:left w:val="single" w:sz="8" w:space="0" w:color="auto"/>
              <w:bottom w:val="single" w:sz="4" w:space="0" w:color="auto"/>
              <w:right w:val="nil"/>
            </w:tcBorders>
            <w:shd w:val="clear" w:color="000000" w:fill="D9D9D9"/>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636.899,67</w:t>
            </w:r>
          </w:p>
        </w:tc>
        <w:tc>
          <w:tcPr>
            <w:tcW w:w="343" w:type="pct"/>
            <w:tcBorders>
              <w:top w:val="single" w:sz="8" w:space="0" w:color="auto"/>
              <w:left w:val="single" w:sz="8" w:space="0" w:color="auto"/>
              <w:bottom w:val="nil"/>
              <w:right w:val="nil"/>
            </w:tcBorders>
            <w:shd w:val="clear" w:color="auto" w:fill="auto"/>
            <w:noWrap/>
            <w:vAlign w:val="bottom"/>
            <w:hideMark/>
          </w:tcPr>
          <w:p w:rsidR="00194E3E" w:rsidRPr="00194E3E" w:rsidRDefault="00194E3E" w:rsidP="00194E3E">
            <w:pPr>
              <w:suppressAutoHyphens w:val="0"/>
              <w:jc w:val="right"/>
              <w:rPr>
                <w:rFonts w:ascii="Arial" w:hAnsi="Arial" w:cs="Arial"/>
                <w:color w:val="333333"/>
                <w:sz w:val="20"/>
                <w:szCs w:val="20"/>
                <w:lang w:eastAsia="pt-BR"/>
              </w:rPr>
            </w:pPr>
            <w:r w:rsidRPr="00194E3E">
              <w:rPr>
                <w:rFonts w:ascii="Arial" w:hAnsi="Arial" w:cs="Arial"/>
                <w:color w:val="333333"/>
                <w:sz w:val="20"/>
                <w:szCs w:val="20"/>
                <w:lang w:eastAsia="pt-BR"/>
              </w:rPr>
              <w:t> </w:t>
            </w:r>
          </w:p>
        </w:tc>
        <w:tc>
          <w:tcPr>
            <w:tcW w:w="233" w:type="pct"/>
            <w:tcBorders>
              <w:top w:val="single" w:sz="8" w:space="0" w:color="auto"/>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color w:val="333333"/>
                <w:sz w:val="20"/>
                <w:szCs w:val="20"/>
                <w:lang w:eastAsia="pt-BR"/>
              </w:rPr>
            </w:pPr>
            <w:r w:rsidRPr="00194E3E">
              <w:rPr>
                <w:rFonts w:ascii="Arial" w:hAnsi="Arial" w:cs="Arial"/>
                <w:color w:val="333333"/>
                <w:sz w:val="20"/>
                <w:szCs w:val="20"/>
                <w:lang w:eastAsia="pt-BR"/>
              </w:rPr>
              <w:t> </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color w:val="333333"/>
                <w:sz w:val="20"/>
                <w:szCs w:val="20"/>
                <w:lang w:eastAsia="pt-BR"/>
              </w:rPr>
            </w:pPr>
            <w:r w:rsidRPr="00194E3E">
              <w:rPr>
                <w:rFonts w:ascii="Arial" w:hAnsi="Arial" w:cs="Arial"/>
                <w:color w:val="333333"/>
                <w:sz w:val="20"/>
                <w:szCs w:val="20"/>
                <w:lang w:eastAsia="pt-BR"/>
              </w:rPr>
              <w:t> </w:t>
            </w:r>
          </w:p>
        </w:tc>
        <w:tc>
          <w:tcPr>
            <w:tcW w:w="1144"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Valor Parcial com BDI = 24,23%</w:t>
            </w:r>
          </w:p>
        </w:tc>
        <w:tc>
          <w:tcPr>
            <w:tcW w:w="453" w:type="pct"/>
            <w:tcBorders>
              <w:top w:val="nil"/>
              <w:left w:val="nil"/>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12.373,95</w:t>
            </w:r>
          </w:p>
        </w:tc>
        <w:tc>
          <w:tcPr>
            <w:tcW w:w="391"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138.183,74</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162.565,48</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162.565,48</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89.351,27</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89.351,27</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154.320,79</w:t>
            </w:r>
          </w:p>
        </w:tc>
        <w:tc>
          <w:tcPr>
            <w:tcW w:w="343"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color w:val="333333"/>
                <w:sz w:val="20"/>
                <w:szCs w:val="20"/>
                <w:lang w:eastAsia="pt-BR"/>
              </w:rPr>
            </w:pPr>
            <w:r w:rsidRPr="00194E3E">
              <w:rPr>
                <w:rFonts w:ascii="Arial" w:hAnsi="Arial" w:cs="Arial"/>
                <w:color w:val="333333"/>
                <w:sz w:val="20"/>
                <w:szCs w:val="20"/>
                <w:lang w:eastAsia="pt-BR"/>
              </w:rPr>
              <w:t> </w:t>
            </w:r>
          </w:p>
        </w:tc>
        <w:tc>
          <w:tcPr>
            <w:tcW w:w="233"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color w:val="333333"/>
                <w:sz w:val="20"/>
                <w:szCs w:val="20"/>
                <w:lang w:eastAsia="pt-BR"/>
              </w:rPr>
            </w:pPr>
            <w:r w:rsidRPr="00194E3E">
              <w:rPr>
                <w:rFonts w:ascii="Arial" w:hAnsi="Arial" w:cs="Arial"/>
                <w:color w:val="333333"/>
                <w:sz w:val="20"/>
                <w:szCs w:val="20"/>
                <w:lang w:eastAsia="pt-BR"/>
              </w:rPr>
              <w:t> </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right"/>
              <w:rPr>
                <w:rFonts w:ascii="Arial" w:hAnsi="Arial" w:cs="Arial"/>
                <w:color w:val="333333"/>
                <w:sz w:val="20"/>
                <w:szCs w:val="20"/>
                <w:lang w:eastAsia="pt-BR"/>
              </w:rPr>
            </w:pPr>
            <w:r w:rsidRPr="00194E3E">
              <w:rPr>
                <w:rFonts w:ascii="Arial" w:hAnsi="Arial" w:cs="Arial"/>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Perc. Acumulado</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1,53%</w:t>
            </w:r>
          </w:p>
        </w:tc>
        <w:tc>
          <w:tcPr>
            <w:tcW w:w="391" w:type="pct"/>
            <w:tcBorders>
              <w:top w:val="nil"/>
              <w:left w:val="single" w:sz="8" w:space="0" w:color="auto"/>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18,62%</w:t>
            </w:r>
          </w:p>
        </w:tc>
        <w:tc>
          <w:tcPr>
            <w:tcW w:w="453"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38,72%</w:t>
            </w:r>
          </w:p>
        </w:tc>
        <w:tc>
          <w:tcPr>
            <w:tcW w:w="453"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58,82%</w:t>
            </w:r>
          </w:p>
        </w:tc>
        <w:tc>
          <w:tcPr>
            <w:tcW w:w="453" w:type="pct"/>
            <w:tcBorders>
              <w:top w:val="nil"/>
              <w:left w:val="nil"/>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69,87%</w:t>
            </w:r>
          </w:p>
        </w:tc>
        <w:tc>
          <w:tcPr>
            <w:tcW w:w="453" w:type="pct"/>
            <w:tcBorders>
              <w:top w:val="nil"/>
              <w:left w:val="single" w:sz="8" w:space="0" w:color="auto"/>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80,92%</w:t>
            </w:r>
          </w:p>
        </w:tc>
        <w:tc>
          <w:tcPr>
            <w:tcW w:w="453"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100,00%</w:t>
            </w:r>
          </w:p>
        </w:tc>
        <w:tc>
          <w:tcPr>
            <w:tcW w:w="343"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color w:val="333333"/>
                <w:sz w:val="20"/>
                <w:szCs w:val="20"/>
                <w:lang w:eastAsia="pt-BR"/>
              </w:rPr>
            </w:pPr>
            <w:r w:rsidRPr="00194E3E">
              <w:rPr>
                <w:rFonts w:ascii="Arial" w:hAnsi="Arial" w:cs="Arial"/>
                <w:color w:val="333333"/>
                <w:sz w:val="20"/>
                <w:szCs w:val="20"/>
                <w:lang w:eastAsia="pt-BR"/>
              </w:rPr>
              <w:t> </w:t>
            </w:r>
          </w:p>
        </w:tc>
        <w:tc>
          <w:tcPr>
            <w:tcW w:w="233"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15"/>
        </w:trPr>
        <w:tc>
          <w:tcPr>
            <w:tcW w:w="174" w:type="pct"/>
            <w:tcBorders>
              <w:top w:val="nil"/>
              <w:left w:val="single" w:sz="8" w:space="0" w:color="auto"/>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jc w:val="right"/>
              <w:rPr>
                <w:rFonts w:ascii="Arial" w:hAnsi="Arial" w:cs="Arial"/>
                <w:color w:val="333333"/>
                <w:sz w:val="20"/>
                <w:szCs w:val="20"/>
                <w:lang w:eastAsia="pt-BR"/>
              </w:rPr>
            </w:pPr>
            <w:r w:rsidRPr="00194E3E">
              <w:rPr>
                <w:rFonts w:ascii="Arial" w:hAnsi="Arial" w:cs="Arial"/>
                <w:color w:val="333333"/>
                <w:sz w:val="20"/>
                <w:szCs w:val="20"/>
                <w:lang w:eastAsia="pt-BR"/>
              </w:rPr>
              <w:t> </w:t>
            </w:r>
          </w:p>
        </w:tc>
        <w:tc>
          <w:tcPr>
            <w:tcW w:w="1144" w:type="pct"/>
            <w:tcBorders>
              <w:top w:val="nil"/>
              <w:left w:val="nil"/>
              <w:bottom w:val="single" w:sz="4"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Valor Acumulado</w:t>
            </w:r>
          </w:p>
        </w:tc>
        <w:tc>
          <w:tcPr>
            <w:tcW w:w="453" w:type="pct"/>
            <w:tcBorders>
              <w:top w:val="nil"/>
              <w:left w:val="single" w:sz="8" w:space="0" w:color="auto"/>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51.068,70</w:t>
            </w:r>
          </w:p>
        </w:tc>
        <w:tc>
          <w:tcPr>
            <w:tcW w:w="391" w:type="pct"/>
            <w:tcBorders>
              <w:top w:val="nil"/>
              <w:left w:val="single" w:sz="8" w:space="0" w:color="auto"/>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621.368,89</w:t>
            </w:r>
          </w:p>
        </w:tc>
        <w:tc>
          <w:tcPr>
            <w:tcW w:w="453"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1.292.295,34</w:t>
            </w:r>
          </w:p>
        </w:tc>
        <w:tc>
          <w:tcPr>
            <w:tcW w:w="453" w:type="pct"/>
            <w:tcBorders>
              <w:top w:val="nil"/>
              <w:left w:val="nil"/>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1.963.221,79</w:t>
            </w:r>
          </w:p>
        </w:tc>
        <w:tc>
          <w:tcPr>
            <w:tcW w:w="453" w:type="pct"/>
            <w:tcBorders>
              <w:top w:val="nil"/>
              <w:left w:val="nil"/>
              <w:bottom w:val="single" w:sz="4"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2.331.984,75</w:t>
            </w:r>
          </w:p>
        </w:tc>
        <w:tc>
          <w:tcPr>
            <w:tcW w:w="453" w:type="pct"/>
            <w:tcBorders>
              <w:top w:val="nil"/>
              <w:left w:val="single" w:sz="8" w:space="0" w:color="auto"/>
              <w:bottom w:val="single" w:sz="4" w:space="0" w:color="auto"/>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2.700.747,71</w:t>
            </w:r>
          </w:p>
        </w:tc>
        <w:tc>
          <w:tcPr>
            <w:tcW w:w="453"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3.337.647,37</w:t>
            </w:r>
          </w:p>
        </w:tc>
        <w:tc>
          <w:tcPr>
            <w:tcW w:w="343"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color w:val="333333"/>
                <w:sz w:val="20"/>
                <w:szCs w:val="20"/>
                <w:lang w:eastAsia="pt-BR"/>
              </w:rPr>
            </w:pPr>
            <w:r w:rsidRPr="00194E3E">
              <w:rPr>
                <w:rFonts w:ascii="Arial" w:hAnsi="Arial" w:cs="Arial"/>
                <w:color w:val="333333"/>
                <w:sz w:val="20"/>
                <w:szCs w:val="20"/>
                <w:lang w:eastAsia="pt-BR"/>
              </w:rPr>
              <w:t> </w:t>
            </w:r>
          </w:p>
        </w:tc>
      </w:tr>
      <w:tr w:rsidR="00194E3E" w:rsidRPr="00194E3E" w:rsidTr="00194E3E">
        <w:trPr>
          <w:trHeight w:val="330"/>
        </w:trPr>
        <w:tc>
          <w:tcPr>
            <w:tcW w:w="174" w:type="pct"/>
            <w:tcBorders>
              <w:top w:val="nil"/>
              <w:left w:val="single" w:sz="8" w:space="0" w:color="auto"/>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jc w:val="right"/>
              <w:rPr>
                <w:rFonts w:ascii="Arial" w:hAnsi="Arial" w:cs="Arial"/>
                <w:color w:val="333333"/>
                <w:sz w:val="20"/>
                <w:szCs w:val="20"/>
                <w:lang w:eastAsia="pt-BR"/>
              </w:rPr>
            </w:pPr>
            <w:r w:rsidRPr="00194E3E">
              <w:rPr>
                <w:rFonts w:ascii="Arial" w:hAnsi="Arial" w:cs="Arial"/>
                <w:color w:val="333333"/>
                <w:sz w:val="20"/>
                <w:szCs w:val="20"/>
                <w:lang w:eastAsia="pt-BR"/>
              </w:rPr>
              <w:t> </w:t>
            </w:r>
          </w:p>
        </w:tc>
        <w:tc>
          <w:tcPr>
            <w:tcW w:w="1144" w:type="pct"/>
            <w:tcBorders>
              <w:top w:val="nil"/>
              <w:left w:val="nil"/>
              <w:bottom w:val="single" w:sz="8" w:space="0" w:color="auto"/>
              <w:right w:val="single" w:sz="4" w:space="0" w:color="auto"/>
            </w:tcBorders>
            <w:shd w:val="clear" w:color="auto" w:fill="auto"/>
            <w:noWrap/>
            <w:vAlign w:val="bottom"/>
            <w:hideMark/>
          </w:tcPr>
          <w:p w:rsidR="00194E3E" w:rsidRPr="00194E3E" w:rsidRDefault="00194E3E" w:rsidP="00194E3E">
            <w:pPr>
              <w:suppressAutoHyphens w:val="0"/>
              <w:rPr>
                <w:rFonts w:ascii="Arial" w:hAnsi="Arial" w:cs="Arial"/>
                <w:b/>
                <w:bCs/>
                <w:color w:val="333333"/>
                <w:sz w:val="20"/>
                <w:szCs w:val="20"/>
                <w:lang w:eastAsia="pt-BR"/>
              </w:rPr>
            </w:pPr>
            <w:r w:rsidRPr="00194E3E">
              <w:rPr>
                <w:rFonts w:ascii="Arial" w:hAnsi="Arial" w:cs="Arial"/>
                <w:b/>
                <w:bCs/>
                <w:color w:val="333333"/>
                <w:sz w:val="20"/>
                <w:szCs w:val="20"/>
                <w:lang w:eastAsia="pt-BR"/>
              </w:rPr>
              <w:t>Valor Acumulado com BDI = 24,23%</w:t>
            </w:r>
          </w:p>
        </w:tc>
        <w:tc>
          <w:tcPr>
            <w:tcW w:w="453" w:type="pct"/>
            <w:tcBorders>
              <w:top w:val="nil"/>
              <w:left w:val="single" w:sz="8" w:space="0" w:color="auto"/>
              <w:bottom w:val="single" w:sz="8"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63.442,65</w:t>
            </w:r>
          </w:p>
        </w:tc>
        <w:tc>
          <w:tcPr>
            <w:tcW w:w="391" w:type="pct"/>
            <w:tcBorders>
              <w:top w:val="nil"/>
              <w:left w:val="single" w:sz="8" w:space="0" w:color="auto"/>
              <w:bottom w:val="single" w:sz="8"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771.926,58</w:t>
            </w:r>
          </w:p>
        </w:tc>
        <w:tc>
          <w:tcPr>
            <w:tcW w:w="453" w:type="pct"/>
            <w:tcBorders>
              <w:top w:val="nil"/>
              <w:left w:val="single" w:sz="8" w:space="0" w:color="auto"/>
              <w:bottom w:val="single" w:sz="8"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1.605.418,50</w:t>
            </w:r>
          </w:p>
        </w:tc>
        <w:tc>
          <w:tcPr>
            <w:tcW w:w="453" w:type="pct"/>
            <w:tcBorders>
              <w:top w:val="nil"/>
              <w:left w:val="single" w:sz="8" w:space="0" w:color="auto"/>
              <w:bottom w:val="single" w:sz="8"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2.438.910,43</w:t>
            </w:r>
          </w:p>
        </w:tc>
        <w:tc>
          <w:tcPr>
            <w:tcW w:w="453" w:type="pct"/>
            <w:tcBorders>
              <w:top w:val="nil"/>
              <w:left w:val="single" w:sz="8" w:space="0" w:color="auto"/>
              <w:bottom w:val="single" w:sz="8"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2.897.024,66</w:t>
            </w:r>
          </w:p>
        </w:tc>
        <w:tc>
          <w:tcPr>
            <w:tcW w:w="453" w:type="pct"/>
            <w:tcBorders>
              <w:top w:val="nil"/>
              <w:left w:val="single" w:sz="8" w:space="0" w:color="auto"/>
              <w:bottom w:val="single" w:sz="8"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3.355.138,88</w:t>
            </w:r>
          </w:p>
        </w:tc>
        <w:tc>
          <w:tcPr>
            <w:tcW w:w="453" w:type="pct"/>
            <w:tcBorders>
              <w:top w:val="single" w:sz="4" w:space="0" w:color="auto"/>
              <w:left w:val="single" w:sz="8" w:space="0" w:color="auto"/>
              <w:bottom w:val="single" w:sz="8" w:space="0" w:color="auto"/>
              <w:right w:val="nil"/>
            </w:tcBorders>
            <w:shd w:val="clear" w:color="auto" w:fill="auto"/>
            <w:noWrap/>
            <w:vAlign w:val="bottom"/>
            <w:hideMark/>
          </w:tcPr>
          <w:p w:rsidR="00194E3E" w:rsidRPr="00194E3E" w:rsidRDefault="00194E3E" w:rsidP="00194E3E">
            <w:pPr>
              <w:suppressAutoHyphens w:val="0"/>
              <w:jc w:val="right"/>
              <w:rPr>
                <w:rFonts w:ascii="Arial" w:hAnsi="Arial" w:cs="Arial"/>
                <w:b/>
                <w:bCs/>
                <w:color w:val="333333"/>
                <w:sz w:val="20"/>
                <w:szCs w:val="20"/>
                <w:lang w:eastAsia="pt-BR"/>
              </w:rPr>
            </w:pPr>
            <w:r w:rsidRPr="00194E3E">
              <w:rPr>
                <w:rFonts w:ascii="Arial" w:hAnsi="Arial" w:cs="Arial"/>
                <w:b/>
                <w:bCs/>
                <w:color w:val="333333"/>
                <w:sz w:val="20"/>
                <w:szCs w:val="20"/>
                <w:lang w:eastAsia="pt-BR"/>
              </w:rPr>
              <w:t>4.146.359,33</w:t>
            </w:r>
          </w:p>
        </w:tc>
        <w:tc>
          <w:tcPr>
            <w:tcW w:w="343" w:type="pct"/>
            <w:tcBorders>
              <w:top w:val="nil"/>
              <w:left w:val="single" w:sz="8" w:space="0" w:color="auto"/>
              <w:bottom w:val="single" w:sz="8" w:space="0" w:color="auto"/>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color w:val="333333"/>
                <w:sz w:val="20"/>
                <w:szCs w:val="20"/>
                <w:lang w:eastAsia="pt-BR"/>
              </w:rPr>
            </w:pPr>
            <w:r w:rsidRPr="00194E3E">
              <w:rPr>
                <w:rFonts w:ascii="Arial" w:hAnsi="Arial" w:cs="Arial"/>
                <w:b/>
                <w:bCs/>
                <w:color w:val="333333"/>
                <w:sz w:val="20"/>
                <w:szCs w:val="20"/>
                <w:lang w:eastAsia="pt-BR"/>
              </w:rPr>
              <w:t> </w:t>
            </w:r>
          </w:p>
        </w:tc>
        <w:tc>
          <w:tcPr>
            <w:tcW w:w="233" w:type="pct"/>
            <w:tcBorders>
              <w:top w:val="nil"/>
              <w:left w:val="nil"/>
              <w:bottom w:val="single" w:sz="8" w:space="0" w:color="auto"/>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color w:val="333333"/>
                <w:sz w:val="20"/>
                <w:szCs w:val="20"/>
                <w:lang w:eastAsia="pt-BR"/>
              </w:rPr>
            </w:pPr>
            <w:r w:rsidRPr="00194E3E">
              <w:rPr>
                <w:rFonts w:ascii="Arial" w:hAnsi="Arial" w:cs="Arial"/>
                <w:color w:val="333333"/>
                <w:sz w:val="20"/>
                <w:szCs w:val="20"/>
                <w:lang w:eastAsia="pt-BR"/>
              </w:rPr>
              <w:t> </w:t>
            </w:r>
          </w:p>
        </w:tc>
      </w:tr>
    </w:tbl>
    <w:p w:rsidR="00B735A6" w:rsidRPr="00522043" w:rsidRDefault="00B735A6" w:rsidP="00BF2DBB">
      <w:pPr>
        <w:jc w:val="both"/>
        <w:rPr>
          <w:rFonts w:ascii="Arial" w:hAnsi="Arial" w:cs="Arial"/>
          <w:b/>
          <w:szCs w:val="22"/>
        </w:rPr>
      </w:pPr>
    </w:p>
    <w:p w:rsidR="00B735A6" w:rsidRPr="00522043" w:rsidRDefault="00B735A6" w:rsidP="00284EF6">
      <w:pPr>
        <w:pStyle w:val="Corpodetexto"/>
        <w:jc w:val="left"/>
        <w:rPr>
          <w:rFonts w:ascii="Arial" w:hAnsi="Arial" w:cs="Arial"/>
          <w:b/>
          <w:szCs w:val="22"/>
        </w:rPr>
      </w:pPr>
    </w:p>
    <w:p w:rsidR="00BE75F5" w:rsidRPr="00522043" w:rsidRDefault="00BE75F5" w:rsidP="00BE75F5">
      <w:pPr>
        <w:pStyle w:val="Corpodetexto"/>
        <w:jc w:val="left"/>
        <w:rPr>
          <w:rFonts w:ascii="Arial" w:hAnsi="Arial" w:cs="Arial"/>
          <w:szCs w:val="22"/>
        </w:rPr>
        <w:sectPr w:rsidR="00BE75F5" w:rsidRPr="00522043" w:rsidSect="00DB4A60">
          <w:footnotePr>
            <w:pos w:val="beneathText"/>
          </w:footnotePr>
          <w:pgSz w:w="16837" w:h="11905" w:orient="landscape"/>
          <w:pgMar w:top="1418" w:right="958" w:bottom="851" w:left="1134" w:header="567" w:footer="567" w:gutter="0"/>
          <w:cols w:space="720"/>
          <w:docGrid w:linePitch="326"/>
        </w:sectPr>
      </w:pPr>
      <w:r w:rsidRPr="00522043">
        <w:rPr>
          <w:rFonts w:ascii="Arial" w:hAnsi="Arial" w:cs="Arial"/>
          <w:b/>
          <w:szCs w:val="22"/>
        </w:rPr>
        <w:t>Envelope 2 – Proposta</w:t>
      </w:r>
    </w:p>
    <w:p w:rsidR="00B476CD" w:rsidRPr="00522043" w:rsidRDefault="00B476CD" w:rsidP="00B476CD">
      <w:pPr>
        <w:jc w:val="center"/>
        <w:rPr>
          <w:rFonts w:ascii="Arial" w:hAnsi="Arial" w:cs="Arial"/>
          <w:sz w:val="22"/>
          <w:szCs w:val="22"/>
        </w:rPr>
      </w:pPr>
      <w:bookmarkStart w:id="4" w:name="OLE_LINK3"/>
      <w:bookmarkStart w:id="5" w:name="OLE_LINK4"/>
      <w:r w:rsidRPr="00522043">
        <w:rPr>
          <w:rFonts w:ascii="Arial" w:hAnsi="Arial" w:cs="Arial"/>
          <w:b/>
          <w:sz w:val="22"/>
          <w:szCs w:val="22"/>
        </w:rPr>
        <w:t>ANEXO</w:t>
      </w:r>
      <w:r w:rsidR="00554D0B" w:rsidRPr="00522043">
        <w:rPr>
          <w:rFonts w:ascii="Arial" w:hAnsi="Arial" w:cs="Arial"/>
          <w:b/>
          <w:sz w:val="22"/>
          <w:szCs w:val="22"/>
        </w:rPr>
        <w:t>IX</w:t>
      </w:r>
    </w:p>
    <w:p w:rsidR="007A797D" w:rsidRPr="00522043" w:rsidRDefault="007A797D" w:rsidP="00E52836">
      <w:pPr>
        <w:jc w:val="center"/>
        <w:rPr>
          <w:rFonts w:ascii="Arial" w:hAnsi="Arial" w:cs="Arial"/>
          <w:b/>
          <w:sz w:val="22"/>
          <w:szCs w:val="22"/>
        </w:rPr>
      </w:pPr>
      <w:bookmarkStart w:id="6" w:name="OLE_LINK5"/>
      <w:bookmarkStart w:id="7" w:name="OLE_LINK6"/>
      <w:bookmarkEnd w:id="4"/>
      <w:bookmarkEnd w:id="5"/>
      <w:r w:rsidRPr="00522043">
        <w:rPr>
          <w:rFonts w:ascii="Arial" w:hAnsi="Arial" w:cs="Arial"/>
          <w:b/>
          <w:sz w:val="22"/>
          <w:szCs w:val="22"/>
        </w:rPr>
        <w:t>MODELO DE PLANILHA PARA COMPOSIÇÃO DO BDI</w:t>
      </w:r>
    </w:p>
    <w:p w:rsidR="008368A6" w:rsidRPr="00522043" w:rsidRDefault="008368A6" w:rsidP="00E52836">
      <w:pPr>
        <w:jc w:val="center"/>
        <w:rPr>
          <w:rFonts w:ascii="Arial" w:hAnsi="Arial" w:cs="Arial"/>
          <w:b/>
          <w:sz w:val="22"/>
          <w:szCs w:val="22"/>
        </w:rPr>
      </w:pPr>
    </w:p>
    <w:p w:rsidR="00E52836" w:rsidRPr="00522043" w:rsidRDefault="00E52836" w:rsidP="00E52836">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Pr="00522043">
        <w:rPr>
          <w:rFonts w:ascii="Arial" w:hAnsi="Arial" w:cs="Arial"/>
          <w:sz w:val="22"/>
          <w:szCs w:val="22"/>
        </w:rPr>
        <w:t>Públ</w:t>
      </w:r>
      <w:r w:rsidR="00242B1A" w:rsidRPr="00522043">
        <w:rPr>
          <w:rFonts w:ascii="Arial" w:hAnsi="Arial" w:cs="Arial"/>
          <w:sz w:val="22"/>
          <w:szCs w:val="22"/>
        </w:rPr>
        <w:t>ica N.º 00</w:t>
      </w:r>
      <w:r w:rsidRPr="00522043">
        <w:rPr>
          <w:rFonts w:ascii="Arial" w:hAnsi="Arial" w:cs="Arial"/>
          <w:sz w:val="22"/>
          <w:szCs w:val="22"/>
        </w:rPr>
        <w:t>/</w:t>
      </w:r>
      <w:r w:rsidR="000A40D7" w:rsidRPr="00522043">
        <w:rPr>
          <w:rFonts w:ascii="Arial" w:hAnsi="Arial" w:cs="Arial"/>
          <w:sz w:val="22"/>
          <w:szCs w:val="22"/>
        </w:rPr>
        <w:t>SEMCOL</w:t>
      </w:r>
      <w:r w:rsidR="00C85A08">
        <w:rPr>
          <w:rFonts w:ascii="Arial" w:hAnsi="Arial" w:cs="Arial"/>
          <w:sz w:val="22"/>
          <w:szCs w:val="22"/>
        </w:rPr>
        <w:t>/2017</w:t>
      </w:r>
    </w:p>
    <w:p w:rsidR="00E52836" w:rsidRPr="00522043" w:rsidRDefault="00E52836" w:rsidP="00E52836">
      <w:pPr>
        <w:ind w:right="51"/>
        <w:jc w:val="both"/>
        <w:rPr>
          <w:rFonts w:ascii="Arial" w:hAnsi="Arial" w:cs="Arial"/>
          <w:sz w:val="22"/>
          <w:szCs w:val="22"/>
        </w:rPr>
      </w:pPr>
      <w:r w:rsidRPr="00522043">
        <w:rPr>
          <w:rFonts w:ascii="Arial" w:hAnsi="Arial" w:cs="Arial"/>
          <w:sz w:val="22"/>
          <w:szCs w:val="22"/>
        </w:rPr>
        <w:t xml:space="preserve">                           Secretaria Municipal de </w:t>
      </w:r>
      <w:r w:rsidR="007A797D" w:rsidRPr="00522043">
        <w:rPr>
          <w:rFonts w:ascii="Arial" w:hAnsi="Arial" w:cs="Arial"/>
          <w:sz w:val="22"/>
          <w:szCs w:val="22"/>
        </w:rPr>
        <w:t>_________________________________</w:t>
      </w:r>
    </w:p>
    <w:p w:rsidR="00E52836" w:rsidRPr="00522043" w:rsidRDefault="00242B1A" w:rsidP="00E52836">
      <w:pPr>
        <w:ind w:right="51"/>
        <w:jc w:val="both"/>
        <w:rPr>
          <w:rFonts w:ascii="Arial" w:hAnsi="Arial" w:cs="Arial"/>
          <w:sz w:val="22"/>
          <w:szCs w:val="22"/>
        </w:rPr>
      </w:pPr>
      <w:r w:rsidRPr="00522043">
        <w:rPr>
          <w:rFonts w:ascii="Arial" w:hAnsi="Arial" w:cs="Arial"/>
          <w:sz w:val="22"/>
          <w:szCs w:val="22"/>
        </w:rPr>
        <w:t xml:space="preserve">                    Abertura: 00 / 00</w:t>
      </w:r>
      <w:r w:rsidR="00E52836" w:rsidRPr="00522043">
        <w:rPr>
          <w:rFonts w:ascii="Arial" w:hAnsi="Arial" w:cs="Arial"/>
          <w:sz w:val="22"/>
          <w:szCs w:val="22"/>
        </w:rPr>
        <w:t xml:space="preserve">/ </w:t>
      </w:r>
      <w:r w:rsidR="00BD0D3F" w:rsidRPr="00522043">
        <w:rPr>
          <w:rFonts w:ascii="Arial" w:hAnsi="Arial" w:cs="Arial"/>
          <w:sz w:val="22"/>
          <w:szCs w:val="22"/>
        </w:rPr>
        <w:t>201</w:t>
      </w:r>
      <w:r w:rsidR="00C85A08">
        <w:rPr>
          <w:rFonts w:ascii="Arial" w:hAnsi="Arial" w:cs="Arial"/>
          <w:sz w:val="22"/>
          <w:szCs w:val="22"/>
        </w:rPr>
        <w:t>7</w:t>
      </w:r>
    </w:p>
    <w:p w:rsidR="00E52836" w:rsidRPr="00522043" w:rsidRDefault="00242B1A" w:rsidP="00E52836">
      <w:pPr>
        <w:ind w:right="51"/>
        <w:jc w:val="both"/>
        <w:rPr>
          <w:rFonts w:ascii="Arial" w:hAnsi="Arial" w:cs="Arial"/>
          <w:sz w:val="22"/>
          <w:szCs w:val="22"/>
        </w:rPr>
      </w:pPr>
      <w:r w:rsidRPr="00522043">
        <w:rPr>
          <w:rFonts w:ascii="Arial" w:hAnsi="Arial" w:cs="Arial"/>
          <w:sz w:val="22"/>
          <w:szCs w:val="22"/>
        </w:rPr>
        <w:t xml:space="preserve">                       Horas: 00</w:t>
      </w:r>
      <w:r w:rsidR="007E01FA">
        <w:rPr>
          <w:rFonts w:ascii="Arial" w:hAnsi="Arial" w:cs="Arial"/>
          <w:sz w:val="22"/>
          <w:szCs w:val="22"/>
        </w:rPr>
        <w:t>:</w:t>
      </w:r>
      <w:r w:rsidRPr="00522043">
        <w:rPr>
          <w:rFonts w:ascii="Arial" w:hAnsi="Arial" w:cs="Arial"/>
          <w:sz w:val="22"/>
          <w:szCs w:val="22"/>
        </w:rPr>
        <w:t>0</w:t>
      </w:r>
      <w:r w:rsidR="00E52836" w:rsidRPr="00522043">
        <w:rPr>
          <w:rFonts w:ascii="Arial" w:hAnsi="Arial" w:cs="Arial"/>
          <w:sz w:val="22"/>
          <w:szCs w:val="22"/>
        </w:rPr>
        <w:t>0 horas.</w:t>
      </w:r>
    </w:p>
    <w:p w:rsidR="00E52836" w:rsidRPr="00522043" w:rsidRDefault="00E52836" w:rsidP="00E52836">
      <w:pPr>
        <w:jc w:val="both"/>
        <w:rPr>
          <w:rFonts w:ascii="Arial" w:hAnsi="Arial" w:cs="Arial"/>
          <w:color w:val="000000"/>
          <w:sz w:val="22"/>
          <w:szCs w:val="22"/>
        </w:rPr>
      </w:pPr>
      <w:r w:rsidRPr="00522043">
        <w:rPr>
          <w:rFonts w:ascii="Arial" w:hAnsi="Arial" w:cs="Arial"/>
          <w:color w:val="000000"/>
          <w:sz w:val="22"/>
          <w:szCs w:val="22"/>
        </w:rPr>
        <w:t>OBJETO:..........................................................................................</w:t>
      </w:r>
    </w:p>
    <w:bookmarkEnd w:id="6"/>
    <w:bookmarkEnd w:id="7"/>
    <w:p w:rsidR="007A797D" w:rsidRDefault="007A797D" w:rsidP="007A797D">
      <w:pPr>
        <w:autoSpaceDE w:val="0"/>
        <w:autoSpaceDN w:val="0"/>
        <w:adjustRightInd w:val="0"/>
        <w:rPr>
          <w:rFonts w:ascii="Arial" w:hAnsi="Arial" w:cs="Arial"/>
          <w:sz w:val="22"/>
          <w:szCs w:val="22"/>
        </w:rPr>
      </w:pPr>
    </w:p>
    <w:tbl>
      <w:tblPr>
        <w:tblW w:w="5000" w:type="pct"/>
        <w:tblCellMar>
          <w:left w:w="70" w:type="dxa"/>
          <w:right w:w="70" w:type="dxa"/>
        </w:tblCellMar>
        <w:tblLook w:val="04A0"/>
      </w:tblPr>
      <w:tblGrid>
        <w:gridCol w:w="4344"/>
        <w:gridCol w:w="2644"/>
        <w:gridCol w:w="2792"/>
        <w:gridCol w:w="2499"/>
        <w:gridCol w:w="2606"/>
      </w:tblGrid>
      <w:tr w:rsidR="00194E3E" w:rsidRPr="00194E3E" w:rsidTr="00194E3E">
        <w:trPr>
          <w:trHeight w:val="405"/>
        </w:trPr>
        <w:tc>
          <w:tcPr>
            <w:tcW w:w="5000" w:type="pct"/>
            <w:gridSpan w:val="5"/>
            <w:tcBorders>
              <w:top w:val="nil"/>
              <w:left w:val="nil"/>
              <w:bottom w:val="nil"/>
              <w:right w:val="single" w:sz="8" w:space="0" w:color="000000"/>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noProof/>
                <w:sz w:val="20"/>
                <w:szCs w:val="20"/>
                <w:lang w:eastAsia="pt-BR"/>
              </w:rPr>
              <w:drawing>
                <wp:anchor distT="0" distB="0" distL="114300" distR="114300" simplePos="0" relativeHeight="251705856" behindDoc="0" locked="0" layoutInCell="1" allowOverlap="1">
                  <wp:simplePos x="0" y="0"/>
                  <wp:positionH relativeFrom="column">
                    <wp:posOffset>76200</wp:posOffset>
                  </wp:positionH>
                  <wp:positionV relativeFrom="paragraph">
                    <wp:posOffset>47625</wp:posOffset>
                  </wp:positionV>
                  <wp:extent cx="914400" cy="685800"/>
                  <wp:effectExtent l="0" t="0" r="0" b="0"/>
                  <wp:wrapNone/>
                  <wp:docPr id="105502" name="Imagem 105502" descr="LOGOTIPO"/>
                  <wp:cNvGraphicFramePr/>
                  <a:graphic xmlns:a="http://schemas.openxmlformats.org/drawingml/2006/main">
                    <a:graphicData uri="http://schemas.openxmlformats.org/drawingml/2006/picture">
                      <pic:pic xmlns:pic="http://schemas.openxmlformats.org/drawingml/2006/picture">
                        <pic:nvPicPr>
                          <pic:cNvPr id="105502" name="Picture 1" descr="LOGOTIPO"/>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6858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14725"/>
            </w:tblGrid>
            <w:tr w:rsidR="00194E3E" w:rsidRPr="00194E3E">
              <w:trPr>
                <w:trHeight w:val="405"/>
                <w:tblCellSpacing w:w="0" w:type="dxa"/>
              </w:trPr>
              <w:tc>
                <w:tcPr>
                  <w:tcW w:w="17040" w:type="dxa"/>
                  <w:tcBorders>
                    <w:top w:val="single" w:sz="8" w:space="0" w:color="auto"/>
                    <w:left w:val="single" w:sz="8" w:space="0" w:color="auto"/>
                    <w:bottom w:val="nil"/>
                    <w:right w:val="single" w:sz="8" w:space="0" w:color="000000"/>
                  </w:tcBorders>
                  <w:shd w:val="clear" w:color="auto" w:fill="auto"/>
                  <w:noWrap/>
                  <w:vAlign w:val="bottom"/>
                  <w:hideMark/>
                </w:tcPr>
                <w:p w:rsidR="00194E3E" w:rsidRPr="00194E3E" w:rsidRDefault="00194E3E" w:rsidP="00194E3E">
                  <w:pPr>
                    <w:suppressAutoHyphens w:val="0"/>
                    <w:jc w:val="center"/>
                    <w:rPr>
                      <w:rFonts w:ascii="Arial" w:hAnsi="Arial" w:cs="Arial"/>
                      <w:sz w:val="20"/>
                      <w:szCs w:val="20"/>
                      <w:lang w:eastAsia="pt-BR"/>
                    </w:rPr>
                  </w:pPr>
                  <w:bookmarkStart w:id="8" w:name="RANGE!A1:E49"/>
                  <w:r w:rsidRPr="00194E3E">
                    <w:rPr>
                      <w:rFonts w:ascii="Arial" w:hAnsi="Arial" w:cs="Arial"/>
                      <w:sz w:val="20"/>
                      <w:szCs w:val="20"/>
                      <w:lang w:eastAsia="pt-BR"/>
                    </w:rPr>
                    <w:t>PREFEITURA DE ROLIM DE MOURA</w:t>
                  </w:r>
                  <w:bookmarkEnd w:id="8"/>
                </w:p>
              </w:tc>
            </w:tr>
          </w:tbl>
          <w:p w:rsidR="00194E3E" w:rsidRPr="00194E3E" w:rsidRDefault="00194E3E" w:rsidP="00194E3E">
            <w:pPr>
              <w:suppressAutoHyphens w:val="0"/>
              <w:rPr>
                <w:rFonts w:ascii="Arial" w:hAnsi="Arial" w:cs="Arial"/>
                <w:sz w:val="20"/>
                <w:szCs w:val="20"/>
                <w:lang w:eastAsia="pt-BR"/>
              </w:rPr>
            </w:pPr>
          </w:p>
        </w:tc>
      </w:tr>
      <w:tr w:rsidR="00194E3E" w:rsidRPr="00194E3E" w:rsidTr="00194E3E">
        <w:trPr>
          <w:trHeight w:val="360"/>
        </w:trPr>
        <w:tc>
          <w:tcPr>
            <w:tcW w:w="5000" w:type="pct"/>
            <w:gridSpan w:val="5"/>
            <w:tcBorders>
              <w:top w:val="nil"/>
              <w:left w:val="single" w:sz="8" w:space="0" w:color="auto"/>
              <w:bottom w:val="nil"/>
              <w:right w:val="single" w:sz="8" w:space="0" w:color="000000"/>
            </w:tcBorders>
            <w:shd w:val="clear" w:color="auto" w:fill="auto"/>
            <w:noWrap/>
            <w:vAlign w:val="bottom"/>
            <w:hideMark/>
          </w:tcPr>
          <w:p w:rsidR="00194E3E" w:rsidRPr="00194E3E" w:rsidRDefault="00194E3E" w:rsidP="00194E3E">
            <w:pPr>
              <w:suppressAutoHyphens w:val="0"/>
              <w:jc w:val="center"/>
              <w:rPr>
                <w:rFonts w:ascii="Arial" w:hAnsi="Arial" w:cs="Arial"/>
                <w:b/>
                <w:bCs/>
                <w:color w:val="003366"/>
                <w:sz w:val="20"/>
                <w:szCs w:val="20"/>
                <w:lang w:eastAsia="pt-BR"/>
              </w:rPr>
            </w:pPr>
            <w:r w:rsidRPr="00194E3E">
              <w:rPr>
                <w:rFonts w:ascii="Arial" w:hAnsi="Arial" w:cs="Arial"/>
                <w:b/>
                <w:bCs/>
                <w:color w:val="003366"/>
                <w:sz w:val="20"/>
                <w:szCs w:val="20"/>
                <w:lang w:eastAsia="pt-BR"/>
              </w:rPr>
              <w:t>ESTADO DE RONDÔNIA</w:t>
            </w:r>
          </w:p>
        </w:tc>
      </w:tr>
      <w:tr w:rsidR="00194E3E" w:rsidRPr="00194E3E" w:rsidTr="00194E3E">
        <w:trPr>
          <w:trHeight w:val="360"/>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color w:val="003366"/>
                <w:sz w:val="20"/>
                <w:szCs w:val="20"/>
                <w:lang w:eastAsia="pt-BR"/>
              </w:rPr>
            </w:pPr>
            <w:r w:rsidRPr="00194E3E">
              <w:rPr>
                <w:rFonts w:ascii="Arial" w:hAnsi="Arial" w:cs="Arial"/>
                <w:b/>
                <w:bCs/>
                <w:color w:val="003366"/>
                <w:sz w:val="20"/>
                <w:szCs w:val="20"/>
                <w:lang w:eastAsia="pt-BR"/>
              </w:rPr>
              <w:t> </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color w:val="003366"/>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color w:val="003366"/>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color w:val="003366"/>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b/>
                <w:bCs/>
                <w:color w:val="003366"/>
                <w:sz w:val="20"/>
                <w:szCs w:val="20"/>
                <w:lang w:eastAsia="pt-BR"/>
              </w:rPr>
            </w:pPr>
            <w:r w:rsidRPr="00194E3E">
              <w:rPr>
                <w:rFonts w:ascii="Arial" w:hAnsi="Arial" w:cs="Arial"/>
                <w:b/>
                <w:bCs/>
                <w:color w:val="003366"/>
                <w:sz w:val="20"/>
                <w:szCs w:val="20"/>
                <w:lang w:eastAsia="pt-BR"/>
              </w:rPr>
              <w:t> </w:t>
            </w:r>
          </w:p>
        </w:tc>
      </w:tr>
      <w:tr w:rsidR="00194E3E" w:rsidRPr="00194E3E" w:rsidTr="00194E3E">
        <w:trPr>
          <w:trHeight w:val="315"/>
        </w:trPr>
        <w:tc>
          <w:tcPr>
            <w:tcW w:w="4124" w:type="pct"/>
            <w:gridSpan w:val="4"/>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OBJETO: INFRAESTRUTURA - IMPLANTAÇÃO DE PAVIMENTAÇÃO EM VIAS PÚBLICAS URBANAS</w:t>
            </w: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color w:val="000080"/>
                <w:sz w:val="20"/>
                <w:szCs w:val="20"/>
                <w:lang w:eastAsia="pt-BR"/>
              </w:rPr>
            </w:pPr>
            <w:r w:rsidRPr="00194E3E">
              <w:rPr>
                <w:rFonts w:ascii="Arial" w:hAnsi="Arial" w:cs="Arial"/>
                <w:color w:val="000080"/>
                <w:sz w:val="20"/>
                <w:szCs w:val="20"/>
                <w:lang w:eastAsia="pt-BR"/>
              </w:rPr>
              <w:t> </w:t>
            </w:r>
          </w:p>
        </w:tc>
      </w:tr>
      <w:tr w:rsidR="00194E3E" w:rsidRPr="00194E3E" w:rsidTr="00194E3E">
        <w:trPr>
          <w:trHeight w:val="315"/>
        </w:trPr>
        <w:tc>
          <w:tcPr>
            <w:tcW w:w="2347" w:type="pct"/>
            <w:gridSpan w:val="2"/>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LOCAL: RUAS E AVENIDAS DO MUNICIPIO</w:t>
            </w: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b/>
                <w:bCs/>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color w:val="000080"/>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color w:val="000080"/>
                <w:sz w:val="20"/>
                <w:szCs w:val="20"/>
                <w:lang w:eastAsia="pt-BR"/>
              </w:rPr>
            </w:pPr>
            <w:r w:rsidRPr="00194E3E">
              <w:rPr>
                <w:rFonts w:ascii="Arial" w:hAnsi="Arial" w:cs="Arial"/>
                <w:color w:val="000080"/>
                <w:sz w:val="20"/>
                <w:szCs w:val="20"/>
                <w:lang w:eastAsia="pt-BR"/>
              </w:rPr>
              <w:t> </w:t>
            </w:r>
          </w:p>
        </w:tc>
      </w:tr>
      <w:tr w:rsidR="00194E3E" w:rsidRPr="00194E3E" w:rsidTr="00194E3E">
        <w:trPr>
          <w:trHeight w:val="285"/>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color w:val="000080"/>
                <w:sz w:val="20"/>
                <w:szCs w:val="20"/>
                <w:lang w:eastAsia="pt-BR"/>
              </w:rPr>
            </w:pPr>
            <w:r w:rsidRPr="00194E3E">
              <w:rPr>
                <w:rFonts w:ascii="Arial" w:hAnsi="Arial" w:cs="Arial"/>
                <w:color w:val="000080"/>
                <w:sz w:val="20"/>
                <w:szCs w:val="20"/>
                <w:lang w:eastAsia="pt-BR"/>
              </w:rPr>
              <w:t> </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color w:val="000080"/>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color w:val="000080"/>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jc w:val="center"/>
              <w:rPr>
                <w:rFonts w:ascii="Arial" w:hAnsi="Arial" w:cs="Arial"/>
                <w:color w:val="000080"/>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jc w:val="center"/>
              <w:rPr>
                <w:rFonts w:ascii="Arial" w:hAnsi="Arial" w:cs="Arial"/>
                <w:color w:val="000080"/>
                <w:sz w:val="20"/>
                <w:szCs w:val="20"/>
                <w:lang w:eastAsia="pt-BR"/>
              </w:rPr>
            </w:pPr>
            <w:r w:rsidRPr="00194E3E">
              <w:rPr>
                <w:rFonts w:ascii="Arial" w:hAnsi="Arial" w:cs="Arial"/>
                <w:color w:val="000080"/>
                <w:sz w:val="20"/>
                <w:szCs w:val="20"/>
                <w:lang w:eastAsia="pt-BR"/>
              </w:rPr>
              <w:t> </w:t>
            </w:r>
          </w:p>
        </w:tc>
      </w:tr>
      <w:tr w:rsidR="00194E3E" w:rsidRPr="00194E3E" w:rsidTr="00194E3E">
        <w:trPr>
          <w:trHeight w:val="360"/>
        </w:trPr>
        <w:tc>
          <w:tcPr>
            <w:tcW w:w="5000" w:type="pct"/>
            <w:gridSpan w:val="5"/>
            <w:tcBorders>
              <w:top w:val="nil"/>
              <w:left w:val="single" w:sz="8" w:space="0" w:color="auto"/>
              <w:bottom w:val="nil"/>
              <w:right w:val="single" w:sz="8" w:space="0" w:color="000000"/>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COMPOSIÇÃO ANALÍTICA DO BDI - RODOVIAS E FERROVIAS</w:t>
            </w:r>
          </w:p>
        </w:tc>
      </w:tr>
      <w:tr w:rsidR="00194E3E" w:rsidRPr="00194E3E" w:rsidTr="00194E3E">
        <w:trPr>
          <w:trHeight w:val="195"/>
        </w:trPr>
        <w:tc>
          <w:tcPr>
            <w:tcW w:w="1460" w:type="pct"/>
            <w:tcBorders>
              <w:top w:val="nil"/>
              <w:left w:val="single" w:sz="8" w:space="0" w:color="auto"/>
              <w:bottom w:val="nil"/>
              <w:right w:val="nil"/>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c>
          <w:tcPr>
            <w:tcW w:w="888" w:type="pct"/>
            <w:tcBorders>
              <w:top w:val="nil"/>
              <w:left w:val="nil"/>
              <w:bottom w:val="nil"/>
              <w:right w:val="nil"/>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p>
        </w:tc>
        <w:tc>
          <w:tcPr>
            <w:tcW w:w="938" w:type="pct"/>
            <w:tcBorders>
              <w:top w:val="nil"/>
              <w:left w:val="nil"/>
              <w:bottom w:val="nil"/>
              <w:right w:val="nil"/>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p>
        </w:tc>
        <w:tc>
          <w:tcPr>
            <w:tcW w:w="839" w:type="pct"/>
            <w:tcBorders>
              <w:top w:val="nil"/>
              <w:left w:val="nil"/>
              <w:bottom w:val="nil"/>
              <w:right w:val="nil"/>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p>
        </w:tc>
        <w:tc>
          <w:tcPr>
            <w:tcW w:w="876" w:type="pct"/>
            <w:tcBorders>
              <w:top w:val="nil"/>
              <w:left w:val="nil"/>
              <w:bottom w:val="nil"/>
              <w:right w:val="single" w:sz="8" w:space="0" w:color="auto"/>
            </w:tcBorders>
            <w:shd w:val="clear" w:color="auto" w:fill="auto"/>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 </w:t>
            </w:r>
          </w:p>
        </w:tc>
      </w:tr>
      <w:tr w:rsidR="00194E3E" w:rsidRPr="00194E3E" w:rsidTr="00194E3E">
        <w:trPr>
          <w:trHeight w:val="375"/>
        </w:trPr>
        <w:tc>
          <w:tcPr>
            <w:tcW w:w="4124" w:type="pct"/>
            <w:gridSpan w:val="4"/>
            <w:tcBorders>
              <w:top w:val="single" w:sz="8" w:space="0" w:color="auto"/>
              <w:left w:val="single" w:sz="8" w:space="0" w:color="auto"/>
              <w:bottom w:val="single" w:sz="8" w:space="0" w:color="auto"/>
              <w:right w:val="single" w:sz="8" w:space="0" w:color="000000"/>
            </w:tcBorders>
            <w:shd w:val="clear" w:color="auto" w:fill="auto"/>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VALORES DE BDI POR TIPO DE OBRA %</w:t>
            </w:r>
          </w:p>
        </w:tc>
        <w:tc>
          <w:tcPr>
            <w:tcW w:w="876" w:type="pct"/>
            <w:vMerge w:val="restart"/>
            <w:tcBorders>
              <w:top w:val="nil"/>
              <w:left w:val="single" w:sz="8" w:space="0" w:color="auto"/>
              <w:bottom w:val="nil"/>
              <w:right w:val="single" w:sz="8" w:space="0" w:color="auto"/>
            </w:tcBorders>
            <w:shd w:val="clear" w:color="auto" w:fill="auto"/>
            <w:vAlign w:val="bottom"/>
            <w:hideMark/>
          </w:tcPr>
          <w:p w:rsidR="00194E3E" w:rsidRPr="00194E3E" w:rsidRDefault="00194E3E" w:rsidP="00194E3E">
            <w:pPr>
              <w:suppressAutoHyphens w:val="0"/>
              <w:jc w:val="center"/>
              <w:rPr>
                <w:rFonts w:ascii="Arial" w:hAnsi="Arial" w:cs="Arial"/>
                <w:b/>
                <w:bCs/>
                <w:color w:val="000080"/>
                <w:sz w:val="20"/>
                <w:szCs w:val="20"/>
                <w:lang w:eastAsia="pt-BR"/>
              </w:rPr>
            </w:pPr>
            <w:r w:rsidRPr="00194E3E">
              <w:rPr>
                <w:rFonts w:ascii="Arial" w:hAnsi="Arial" w:cs="Arial"/>
                <w:b/>
                <w:bCs/>
                <w:color w:val="000080"/>
                <w:sz w:val="20"/>
                <w:szCs w:val="20"/>
                <w:lang w:eastAsia="pt-BR"/>
              </w:rPr>
              <w:t> </w:t>
            </w:r>
          </w:p>
        </w:tc>
      </w:tr>
      <w:tr w:rsidR="00194E3E" w:rsidRPr="00194E3E" w:rsidTr="00194E3E">
        <w:trPr>
          <w:trHeight w:val="375"/>
        </w:trPr>
        <w:tc>
          <w:tcPr>
            <w:tcW w:w="1460" w:type="pct"/>
            <w:tcBorders>
              <w:top w:val="nil"/>
              <w:left w:val="single" w:sz="8" w:space="0" w:color="auto"/>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TIPO DE OBRA</w:t>
            </w:r>
          </w:p>
        </w:tc>
        <w:tc>
          <w:tcPr>
            <w:tcW w:w="888"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 Quartil</w:t>
            </w:r>
          </w:p>
        </w:tc>
        <w:tc>
          <w:tcPr>
            <w:tcW w:w="938"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Médio</w:t>
            </w:r>
          </w:p>
        </w:tc>
        <w:tc>
          <w:tcPr>
            <w:tcW w:w="839"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 Quartil</w:t>
            </w:r>
          </w:p>
        </w:tc>
        <w:tc>
          <w:tcPr>
            <w:tcW w:w="876" w:type="pct"/>
            <w:vMerge/>
            <w:tcBorders>
              <w:top w:val="nil"/>
              <w:left w:val="single" w:sz="8" w:space="0" w:color="auto"/>
              <w:bottom w:val="nil"/>
              <w:right w:val="single" w:sz="8" w:space="0" w:color="auto"/>
            </w:tcBorders>
            <w:vAlign w:val="center"/>
            <w:hideMark/>
          </w:tcPr>
          <w:p w:rsidR="00194E3E" w:rsidRPr="00194E3E" w:rsidRDefault="00194E3E" w:rsidP="00194E3E">
            <w:pPr>
              <w:suppressAutoHyphens w:val="0"/>
              <w:rPr>
                <w:rFonts w:ascii="Arial" w:hAnsi="Arial" w:cs="Arial"/>
                <w:b/>
                <w:bCs/>
                <w:color w:val="000080"/>
                <w:sz w:val="20"/>
                <w:szCs w:val="20"/>
                <w:lang w:eastAsia="pt-BR"/>
              </w:rPr>
            </w:pPr>
          </w:p>
        </w:tc>
      </w:tr>
      <w:tr w:rsidR="00194E3E" w:rsidRPr="00194E3E" w:rsidTr="00194E3E">
        <w:trPr>
          <w:trHeight w:val="690"/>
        </w:trPr>
        <w:tc>
          <w:tcPr>
            <w:tcW w:w="1460" w:type="pct"/>
            <w:tcBorders>
              <w:top w:val="nil"/>
              <w:left w:val="single" w:sz="8" w:space="0" w:color="auto"/>
              <w:bottom w:val="single" w:sz="8" w:space="0" w:color="auto"/>
              <w:right w:val="single" w:sz="8" w:space="0" w:color="auto"/>
            </w:tcBorders>
            <w:shd w:val="clear" w:color="auto" w:fill="auto"/>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Rodovias e Ferrovias</w:t>
            </w:r>
          </w:p>
        </w:tc>
        <w:tc>
          <w:tcPr>
            <w:tcW w:w="888"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19,60</w:t>
            </w:r>
          </w:p>
        </w:tc>
        <w:tc>
          <w:tcPr>
            <w:tcW w:w="938"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20,97</w:t>
            </w:r>
          </w:p>
        </w:tc>
        <w:tc>
          <w:tcPr>
            <w:tcW w:w="839"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24,23</w:t>
            </w:r>
          </w:p>
        </w:tc>
        <w:tc>
          <w:tcPr>
            <w:tcW w:w="876" w:type="pct"/>
            <w:vMerge/>
            <w:tcBorders>
              <w:top w:val="nil"/>
              <w:left w:val="single" w:sz="8" w:space="0" w:color="auto"/>
              <w:bottom w:val="nil"/>
              <w:right w:val="single" w:sz="8" w:space="0" w:color="auto"/>
            </w:tcBorders>
            <w:vAlign w:val="center"/>
            <w:hideMark/>
          </w:tcPr>
          <w:p w:rsidR="00194E3E" w:rsidRPr="00194E3E" w:rsidRDefault="00194E3E" w:rsidP="00194E3E">
            <w:pPr>
              <w:suppressAutoHyphens w:val="0"/>
              <w:rPr>
                <w:rFonts w:ascii="Arial" w:hAnsi="Arial" w:cs="Arial"/>
                <w:b/>
                <w:bCs/>
                <w:color w:val="000080"/>
                <w:sz w:val="20"/>
                <w:szCs w:val="20"/>
                <w:lang w:eastAsia="pt-BR"/>
              </w:rPr>
            </w:pPr>
          </w:p>
        </w:tc>
      </w:tr>
      <w:tr w:rsidR="00194E3E" w:rsidRPr="00194E3E" w:rsidTr="00194E3E">
        <w:trPr>
          <w:trHeight w:val="300"/>
        </w:trPr>
        <w:tc>
          <w:tcPr>
            <w:tcW w:w="4124" w:type="pct"/>
            <w:gridSpan w:val="4"/>
            <w:tcBorders>
              <w:top w:val="single" w:sz="8" w:space="0" w:color="auto"/>
              <w:left w:val="single" w:sz="8" w:space="0" w:color="auto"/>
              <w:bottom w:val="single" w:sz="4" w:space="0" w:color="auto"/>
              <w:right w:val="nil"/>
            </w:tcBorders>
            <w:shd w:val="clear" w:color="auto" w:fill="auto"/>
            <w:hideMark/>
          </w:tcPr>
          <w:p w:rsidR="00194E3E" w:rsidRPr="00194E3E" w:rsidRDefault="00194E3E" w:rsidP="00194E3E">
            <w:pPr>
              <w:suppressAutoHyphens w:val="0"/>
              <w:rPr>
                <w:rFonts w:ascii="Arial" w:hAnsi="Arial" w:cs="Arial"/>
                <w:color w:val="000080"/>
                <w:sz w:val="20"/>
                <w:szCs w:val="20"/>
                <w:lang w:eastAsia="pt-BR"/>
              </w:rPr>
            </w:pPr>
            <w:r w:rsidRPr="00194E3E">
              <w:rPr>
                <w:rFonts w:ascii="Arial" w:hAnsi="Arial" w:cs="Arial"/>
                <w:color w:val="000080"/>
                <w:sz w:val="20"/>
                <w:szCs w:val="20"/>
                <w:lang w:eastAsia="pt-BR"/>
              </w:rPr>
              <w:t> </w:t>
            </w: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00"/>
        </w:trPr>
        <w:tc>
          <w:tcPr>
            <w:tcW w:w="1460" w:type="pct"/>
            <w:vMerge w:val="restart"/>
            <w:tcBorders>
              <w:top w:val="nil"/>
              <w:left w:val="single" w:sz="8" w:space="0" w:color="auto"/>
              <w:bottom w:val="single" w:sz="4" w:space="0" w:color="000000"/>
              <w:right w:val="single" w:sz="4" w:space="0" w:color="auto"/>
            </w:tcBorders>
            <w:shd w:val="clear" w:color="000000"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DESCRIÇÃO</w:t>
            </w:r>
          </w:p>
        </w:tc>
        <w:tc>
          <w:tcPr>
            <w:tcW w:w="2664" w:type="pct"/>
            <w:gridSpan w:val="3"/>
            <w:tcBorders>
              <w:top w:val="single" w:sz="4" w:space="0" w:color="auto"/>
              <w:left w:val="nil"/>
              <w:bottom w:val="single" w:sz="4" w:space="0" w:color="auto"/>
              <w:right w:val="single" w:sz="4" w:space="0" w:color="000000"/>
            </w:tcBorders>
            <w:shd w:val="clear" w:color="000000" w:fill="A6A6A6"/>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VALORES DE REFERÊNCIA - %</w:t>
            </w:r>
          </w:p>
        </w:tc>
        <w:tc>
          <w:tcPr>
            <w:tcW w:w="876" w:type="pct"/>
            <w:vMerge w:val="restart"/>
            <w:tcBorders>
              <w:top w:val="single" w:sz="4" w:space="0" w:color="auto"/>
              <w:left w:val="single" w:sz="4" w:space="0" w:color="auto"/>
              <w:bottom w:val="single" w:sz="4" w:space="0" w:color="auto"/>
              <w:right w:val="single" w:sz="8" w:space="0" w:color="auto"/>
            </w:tcBorders>
            <w:shd w:val="clear" w:color="000000" w:fill="A6A6A6"/>
            <w:vAlign w:val="center"/>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BDI ADOTADO %</w:t>
            </w:r>
          </w:p>
        </w:tc>
      </w:tr>
      <w:tr w:rsidR="00194E3E" w:rsidRPr="00194E3E" w:rsidTr="00194E3E">
        <w:trPr>
          <w:trHeight w:val="300"/>
        </w:trPr>
        <w:tc>
          <w:tcPr>
            <w:tcW w:w="1460" w:type="pct"/>
            <w:vMerge/>
            <w:tcBorders>
              <w:top w:val="nil"/>
              <w:left w:val="single" w:sz="8" w:space="0" w:color="auto"/>
              <w:bottom w:val="single" w:sz="4" w:space="0" w:color="000000"/>
              <w:right w:val="single" w:sz="4" w:space="0" w:color="auto"/>
            </w:tcBorders>
            <w:vAlign w:val="center"/>
            <w:hideMark/>
          </w:tcPr>
          <w:p w:rsidR="00194E3E" w:rsidRPr="00194E3E" w:rsidRDefault="00194E3E" w:rsidP="00194E3E">
            <w:pPr>
              <w:suppressAutoHyphens w:val="0"/>
              <w:rPr>
                <w:rFonts w:ascii="Arial" w:hAnsi="Arial" w:cs="Arial"/>
                <w:b/>
                <w:bCs/>
                <w:sz w:val="20"/>
                <w:szCs w:val="20"/>
                <w:lang w:eastAsia="pt-BR"/>
              </w:rPr>
            </w:pPr>
          </w:p>
        </w:tc>
        <w:tc>
          <w:tcPr>
            <w:tcW w:w="888" w:type="pct"/>
            <w:tcBorders>
              <w:top w:val="nil"/>
              <w:left w:val="nil"/>
              <w:bottom w:val="single" w:sz="4" w:space="0" w:color="auto"/>
              <w:right w:val="single" w:sz="4" w:space="0" w:color="auto"/>
            </w:tcBorders>
            <w:shd w:val="clear" w:color="000000" w:fill="A6A6A6"/>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1º QUARTIL</w:t>
            </w:r>
          </w:p>
        </w:tc>
        <w:tc>
          <w:tcPr>
            <w:tcW w:w="938" w:type="pct"/>
            <w:tcBorders>
              <w:top w:val="nil"/>
              <w:left w:val="nil"/>
              <w:bottom w:val="single" w:sz="4" w:space="0" w:color="auto"/>
              <w:right w:val="single" w:sz="4" w:space="0" w:color="auto"/>
            </w:tcBorders>
            <w:shd w:val="clear" w:color="000000" w:fill="A6A6A6"/>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MÉDIO</w:t>
            </w:r>
          </w:p>
        </w:tc>
        <w:tc>
          <w:tcPr>
            <w:tcW w:w="839" w:type="pct"/>
            <w:tcBorders>
              <w:top w:val="nil"/>
              <w:left w:val="nil"/>
              <w:bottom w:val="single" w:sz="4" w:space="0" w:color="auto"/>
              <w:right w:val="single" w:sz="4" w:space="0" w:color="auto"/>
            </w:tcBorders>
            <w:shd w:val="clear" w:color="000000" w:fill="A6A6A6"/>
            <w:vAlign w:val="bottom"/>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3º QUARTIL</w:t>
            </w:r>
          </w:p>
        </w:tc>
        <w:tc>
          <w:tcPr>
            <w:tcW w:w="876" w:type="pct"/>
            <w:vMerge/>
            <w:tcBorders>
              <w:top w:val="single" w:sz="4" w:space="0" w:color="auto"/>
              <w:left w:val="single" w:sz="4" w:space="0" w:color="auto"/>
              <w:bottom w:val="single" w:sz="4" w:space="0" w:color="auto"/>
              <w:right w:val="single" w:sz="8" w:space="0" w:color="auto"/>
            </w:tcBorders>
            <w:vAlign w:val="center"/>
            <w:hideMark/>
          </w:tcPr>
          <w:p w:rsidR="00194E3E" w:rsidRPr="00194E3E" w:rsidRDefault="00194E3E" w:rsidP="00194E3E">
            <w:pPr>
              <w:suppressAutoHyphens w:val="0"/>
              <w:rPr>
                <w:rFonts w:ascii="Arial" w:hAnsi="Arial" w:cs="Arial"/>
                <w:b/>
                <w:bCs/>
                <w:sz w:val="20"/>
                <w:szCs w:val="20"/>
                <w:lang w:eastAsia="pt-BR"/>
              </w:rPr>
            </w:pPr>
          </w:p>
        </w:tc>
      </w:tr>
      <w:tr w:rsidR="00194E3E" w:rsidRPr="00194E3E" w:rsidTr="00194E3E">
        <w:trPr>
          <w:trHeight w:val="285"/>
        </w:trPr>
        <w:tc>
          <w:tcPr>
            <w:tcW w:w="1460"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Administração Central</w:t>
            </w:r>
          </w:p>
        </w:tc>
        <w:tc>
          <w:tcPr>
            <w:tcW w:w="88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3,80</w:t>
            </w:r>
          </w:p>
        </w:tc>
        <w:tc>
          <w:tcPr>
            <w:tcW w:w="93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4,01</w:t>
            </w:r>
          </w:p>
        </w:tc>
        <w:tc>
          <w:tcPr>
            <w:tcW w:w="839"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4,67</w:t>
            </w:r>
          </w:p>
        </w:tc>
        <w:tc>
          <w:tcPr>
            <w:tcW w:w="876" w:type="pct"/>
            <w:tcBorders>
              <w:top w:val="nil"/>
              <w:left w:val="nil"/>
              <w:bottom w:val="single" w:sz="4" w:space="0" w:color="auto"/>
              <w:right w:val="single" w:sz="8" w:space="0" w:color="auto"/>
            </w:tcBorders>
            <w:shd w:val="clear" w:color="000000" w:fill="FFCC00"/>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4,01</w:t>
            </w:r>
          </w:p>
        </w:tc>
      </w:tr>
      <w:tr w:rsidR="00194E3E" w:rsidRPr="00194E3E" w:rsidTr="00194E3E">
        <w:trPr>
          <w:trHeight w:val="285"/>
        </w:trPr>
        <w:tc>
          <w:tcPr>
            <w:tcW w:w="1460"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Seguro e Garantia (*)</w:t>
            </w:r>
          </w:p>
        </w:tc>
        <w:tc>
          <w:tcPr>
            <w:tcW w:w="88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0,32</w:t>
            </w:r>
          </w:p>
        </w:tc>
        <w:tc>
          <w:tcPr>
            <w:tcW w:w="93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0,40</w:t>
            </w:r>
          </w:p>
        </w:tc>
        <w:tc>
          <w:tcPr>
            <w:tcW w:w="839"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0,74</w:t>
            </w:r>
          </w:p>
        </w:tc>
        <w:tc>
          <w:tcPr>
            <w:tcW w:w="876" w:type="pct"/>
            <w:tcBorders>
              <w:top w:val="nil"/>
              <w:left w:val="nil"/>
              <w:bottom w:val="single" w:sz="4" w:space="0" w:color="auto"/>
              <w:right w:val="single" w:sz="8" w:space="0" w:color="auto"/>
            </w:tcBorders>
            <w:shd w:val="clear" w:color="000000" w:fill="FFCC00"/>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0,40</w:t>
            </w:r>
          </w:p>
        </w:tc>
      </w:tr>
      <w:tr w:rsidR="00194E3E" w:rsidRPr="00194E3E" w:rsidTr="00194E3E">
        <w:trPr>
          <w:trHeight w:val="285"/>
        </w:trPr>
        <w:tc>
          <w:tcPr>
            <w:tcW w:w="1460"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Risco</w:t>
            </w:r>
          </w:p>
        </w:tc>
        <w:tc>
          <w:tcPr>
            <w:tcW w:w="88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0,50</w:t>
            </w:r>
          </w:p>
        </w:tc>
        <w:tc>
          <w:tcPr>
            <w:tcW w:w="93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0,56</w:t>
            </w:r>
          </w:p>
        </w:tc>
        <w:tc>
          <w:tcPr>
            <w:tcW w:w="839"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0,97</w:t>
            </w:r>
          </w:p>
        </w:tc>
        <w:tc>
          <w:tcPr>
            <w:tcW w:w="876" w:type="pct"/>
            <w:tcBorders>
              <w:top w:val="nil"/>
              <w:left w:val="nil"/>
              <w:bottom w:val="single" w:sz="4" w:space="0" w:color="auto"/>
              <w:right w:val="single" w:sz="8" w:space="0" w:color="auto"/>
            </w:tcBorders>
            <w:shd w:val="clear" w:color="000000" w:fill="FFCC00"/>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0,56</w:t>
            </w:r>
          </w:p>
        </w:tc>
      </w:tr>
      <w:tr w:rsidR="00194E3E" w:rsidRPr="00194E3E" w:rsidTr="00194E3E">
        <w:trPr>
          <w:trHeight w:val="285"/>
        </w:trPr>
        <w:tc>
          <w:tcPr>
            <w:tcW w:w="1460"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Despesas Financeiras</w:t>
            </w:r>
          </w:p>
        </w:tc>
        <w:tc>
          <w:tcPr>
            <w:tcW w:w="88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1,02</w:t>
            </w:r>
          </w:p>
        </w:tc>
        <w:tc>
          <w:tcPr>
            <w:tcW w:w="93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1,11</w:t>
            </w:r>
          </w:p>
        </w:tc>
        <w:tc>
          <w:tcPr>
            <w:tcW w:w="839"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1,21</w:t>
            </w:r>
          </w:p>
        </w:tc>
        <w:tc>
          <w:tcPr>
            <w:tcW w:w="876" w:type="pct"/>
            <w:tcBorders>
              <w:top w:val="nil"/>
              <w:left w:val="nil"/>
              <w:bottom w:val="single" w:sz="4" w:space="0" w:color="auto"/>
              <w:right w:val="single" w:sz="8" w:space="0" w:color="auto"/>
            </w:tcBorders>
            <w:shd w:val="clear" w:color="000000" w:fill="FFCC00"/>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1,11</w:t>
            </w:r>
          </w:p>
        </w:tc>
      </w:tr>
      <w:tr w:rsidR="00194E3E" w:rsidRPr="00194E3E" w:rsidTr="00194E3E">
        <w:trPr>
          <w:trHeight w:val="285"/>
        </w:trPr>
        <w:tc>
          <w:tcPr>
            <w:tcW w:w="1460"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Lucro</w:t>
            </w:r>
          </w:p>
        </w:tc>
        <w:tc>
          <w:tcPr>
            <w:tcW w:w="88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6,64</w:t>
            </w:r>
          </w:p>
        </w:tc>
        <w:tc>
          <w:tcPr>
            <w:tcW w:w="93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7,30</w:t>
            </w:r>
          </w:p>
        </w:tc>
        <w:tc>
          <w:tcPr>
            <w:tcW w:w="839"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8,69</w:t>
            </w:r>
          </w:p>
        </w:tc>
        <w:tc>
          <w:tcPr>
            <w:tcW w:w="876" w:type="pct"/>
            <w:tcBorders>
              <w:top w:val="nil"/>
              <w:left w:val="nil"/>
              <w:bottom w:val="single" w:sz="4" w:space="0" w:color="auto"/>
              <w:right w:val="single" w:sz="8" w:space="0" w:color="auto"/>
            </w:tcBorders>
            <w:shd w:val="clear" w:color="000000" w:fill="FFCC00"/>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6,92</w:t>
            </w:r>
          </w:p>
        </w:tc>
      </w:tr>
      <w:tr w:rsidR="00194E3E" w:rsidRPr="00194E3E" w:rsidTr="00194E3E">
        <w:trPr>
          <w:trHeight w:val="600"/>
        </w:trPr>
        <w:tc>
          <w:tcPr>
            <w:tcW w:w="1460"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Tributos (soma dos itens abaixo)</w:t>
            </w:r>
          </w:p>
        </w:tc>
        <w:tc>
          <w:tcPr>
            <w:tcW w:w="88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5,15</w:t>
            </w:r>
          </w:p>
        </w:tc>
        <w:tc>
          <w:tcPr>
            <w:tcW w:w="93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6,65</w:t>
            </w:r>
          </w:p>
        </w:tc>
        <w:tc>
          <w:tcPr>
            <w:tcW w:w="839"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8,65</w:t>
            </w:r>
          </w:p>
        </w:tc>
        <w:tc>
          <w:tcPr>
            <w:tcW w:w="876" w:type="pct"/>
            <w:tcBorders>
              <w:top w:val="nil"/>
              <w:left w:val="nil"/>
              <w:bottom w:val="single" w:sz="4" w:space="0" w:color="auto"/>
              <w:right w:val="single" w:sz="8" w:space="0" w:color="auto"/>
            </w:tcBorders>
            <w:shd w:val="clear" w:color="auto" w:fill="auto"/>
            <w:vAlign w:val="bottom"/>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8,65</w:t>
            </w:r>
          </w:p>
        </w:tc>
      </w:tr>
      <w:tr w:rsidR="00194E3E" w:rsidRPr="00194E3E" w:rsidTr="00194E3E">
        <w:trPr>
          <w:trHeight w:val="285"/>
        </w:trPr>
        <w:tc>
          <w:tcPr>
            <w:tcW w:w="1460"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COFINS</w:t>
            </w:r>
          </w:p>
        </w:tc>
        <w:tc>
          <w:tcPr>
            <w:tcW w:w="88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3,00</w:t>
            </w:r>
          </w:p>
        </w:tc>
        <w:tc>
          <w:tcPr>
            <w:tcW w:w="93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3,00</w:t>
            </w:r>
          </w:p>
        </w:tc>
        <w:tc>
          <w:tcPr>
            <w:tcW w:w="839"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3,00</w:t>
            </w:r>
          </w:p>
        </w:tc>
        <w:tc>
          <w:tcPr>
            <w:tcW w:w="876" w:type="pct"/>
            <w:tcBorders>
              <w:top w:val="nil"/>
              <w:left w:val="nil"/>
              <w:bottom w:val="single" w:sz="4" w:space="0" w:color="auto"/>
              <w:right w:val="single" w:sz="8" w:space="0" w:color="auto"/>
            </w:tcBorders>
            <w:shd w:val="clear" w:color="000000" w:fill="FFCC00"/>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3,00</w:t>
            </w:r>
          </w:p>
        </w:tc>
      </w:tr>
      <w:tr w:rsidR="00194E3E" w:rsidRPr="00194E3E" w:rsidTr="00194E3E">
        <w:trPr>
          <w:trHeight w:val="285"/>
        </w:trPr>
        <w:tc>
          <w:tcPr>
            <w:tcW w:w="1460"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PIS</w:t>
            </w:r>
          </w:p>
        </w:tc>
        <w:tc>
          <w:tcPr>
            <w:tcW w:w="88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0,65</w:t>
            </w:r>
          </w:p>
        </w:tc>
        <w:tc>
          <w:tcPr>
            <w:tcW w:w="93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0,65</w:t>
            </w:r>
          </w:p>
        </w:tc>
        <w:tc>
          <w:tcPr>
            <w:tcW w:w="839"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0,65</w:t>
            </w:r>
          </w:p>
        </w:tc>
        <w:tc>
          <w:tcPr>
            <w:tcW w:w="876" w:type="pct"/>
            <w:tcBorders>
              <w:top w:val="nil"/>
              <w:left w:val="nil"/>
              <w:bottom w:val="single" w:sz="4" w:space="0" w:color="auto"/>
              <w:right w:val="single" w:sz="8" w:space="0" w:color="auto"/>
            </w:tcBorders>
            <w:shd w:val="clear" w:color="000000" w:fill="FFCC00"/>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0,65</w:t>
            </w:r>
          </w:p>
        </w:tc>
      </w:tr>
      <w:tr w:rsidR="00194E3E" w:rsidRPr="00194E3E" w:rsidTr="00194E3E">
        <w:trPr>
          <w:trHeight w:val="300"/>
        </w:trPr>
        <w:tc>
          <w:tcPr>
            <w:tcW w:w="1460"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ISSQN (**)</w:t>
            </w:r>
          </w:p>
        </w:tc>
        <w:tc>
          <w:tcPr>
            <w:tcW w:w="88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1,50</w:t>
            </w:r>
          </w:p>
        </w:tc>
        <w:tc>
          <w:tcPr>
            <w:tcW w:w="93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3,00</w:t>
            </w:r>
          </w:p>
        </w:tc>
        <w:tc>
          <w:tcPr>
            <w:tcW w:w="839"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5,00</w:t>
            </w:r>
          </w:p>
        </w:tc>
        <w:tc>
          <w:tcPr>
            <w:tcW w:w="876" w:type="pct"/>
            <w:tcBorders>
              <w:top w:val="nil"/>
              <w:left w:val="nil"/>
              <w:bottom w:val="nil"/>
              <w:right w:val="single" w:sz="8" w:space="0" w:color="auto"/>
            </w:tcBorders>
            <w:shd w:val="clear" w:color="000000" w:fill="FFCC00"/>
            <w:vAlign w:val="bottom"/>
            <w:hideMark/>
          </w:tcPr>
          <w:p w:rsidR="00194E3E" w:rsidRPr="00194E3E" w:rsidRDefault="00194E3E" w:rsidP="00194E3E">
            <w:pPr>
              <w:suppressAutoHyphens w:val="0"/>
              <w:jc w:val="right"/>
              <w:rPr>
                <w:rFonts w:ascii="Arial" w:hAnsi="Arial" w:cs="Arial"/>
                <w:sz w:val="20"/>
                <w:szCs w:val="20"/>
                <w:lang w:eastAsia="pt-BR"/>
              </w:rPr>
            </w:pPr>
            <w:r w:rsidRPr="00194E3E">
              <w:rPr>
                <w:rFonts w:ascii="Arial" w:hAnsi="Arial" w:cs="Arial"/>
                <w:sz w:val="20"/>
                <w:szCs w:val="20"/>
                <w:lang w:eastAsia="pt-BR"/>
              </w:rPr>
              <w:t>5,00</w:t>
            </w:r>
          </w:p>
        </w:tc>
      </w:tr>
      <w:tr w:rsidR="00194E3E" w:rsidRPr="00194E3E" w:rsidTr="00194E3E">
        <w:trPr>
          <w:trHeight w:val="315"/>
        </w:trPr>
        <w:tc>
          <w:tcPr>
            <w:tcW w:w="1460" w:type="pct"/>
            <w:tcBorders>
              <w:top w:val="nil"/>
              <w:left w:val="single" w:sz="8" w:space="0" w:color="auto"/>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TOTAL</w:t>
            </w:r>
          </w:p>
        </w:tc>
        <w:tc>
          <w:tcPr>
            <w:tcW w:w="88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938" w:type="pct"/>
            <w:tcBorders>
              <w:top w:val="nil"/>
              <w:left w:val="nil"/>
              <w:bottom w:val="single" w:sz="4" w:space="0" w:color="auto"/>
              <w:right w:val="single" w:sz="4" w:space="0" w:color="auto"/>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839" w:type="pct"/>
            <w:tcBorders>
              <w:top w:val="nil"/>
              <w:left w:val="nil"/>
              <w:bottom w:val="single" w:sz="4" w:space="0" w:color="auto"/>
              <w:right w:val="nil"/>
            </w:tcBorders>
            <w:shd w:val="clear" w:color="auto" w:fill="auto"/>
            <w:vAlign w:val="bottom"/>
            <w:hideMark/>
          </w:tcPr>
          <w:p w:rsidR="00194E3E" w:rsidRPr="00194E3E" w:rsidRDefault="00194E3E" w:rsidP="00194E3E">
            <w:pPr>
              <w:suppressAutoHyphens w:val="0"/>
              <w:rPr>
                <w:rFonts w:ascii="Arial" w:hAnsi="Arial" w:cs="Arial"/>
                <w:b/>
                <w:bCs/>
                <w:sz w:val="20"/>
                <w:szCs w:val="20"/>
                <w:lang w:eastAsia="pt-BR"/>
              </w:rPr>
            </w:pPr>
            <w:r w:rsidRPr="00194E3E">
              <w:rPr>
                <w:rFonts w:ascii="Arial" w:hAnsi="Arial" w:cs="Arial"/>
                <w:b/>
                <w:bCs/>
                <w:sz w:val="20"/>
                <w:szCs w:val="20"/>
                <w:lang w:eastAsia="pt-BR"/>
              </w:rPr>
              <w:t> </w:t>
            </w:r>
          </w:p>
        </w:tc>
        <w:tc>
          <w:tcPr>
            <w:tcW w:w="876" w:type="pct"/>
            <w:tcBorders>
              <w:top w:val="single" w:sz="8" w:space="0" w:color="auto"/>
              <w:left w:val="single" w:sz="8" w:space="0" w:color="auto"/>
              <w:bottom w:val="single" w:sz="8" w:space="0" w:color="auto"/>
              <w:right w:val="single" w:sz="8" w:space="0" w:color="auto"/>
            </w:tcBorders>
            <w:shd w:val="clear" w:color="000000" w:fill="D9D9D9"/>
            <w:vAlign w:val="bottom"/>
            <w:hideMark/>
          </w:tcPr>
          <w:p w:rsidR="00194E3E" w:rsidRPr="00194E3E" w:rsidRDefault="00194E3E" w:rsidP="00194E3E">
            <w:pPr>
              <w:suppressAutoHyphens w:val="0"/>
              <w:jc w:val="right"/>
              <w:rPr>
                <w:rFonts w:ascii="Arial" w:hAnsi="Arial" w:cs="Arial"/>
                <w:b/>
                <w:bCs/>
                <w:sz w:val="20"/>
                <w:szCs w:val="20"/>
                <w:lang w:eastAsia="pt-BR"/>
              </w:rPr>
            </w:pPr>
            <w:r w:rsidRPr="00194E3E">
              <w:rPr>
                <w:rFonts w:ascii="Arial" w:hAnsi="Arial" w:cs="Arial"/>
                <w:b/>
                <w:bCs/>
                <w:sz w:val="20"/>
                <w:szCs w:val="20"/>
                <w:lang w:eastAsia="pt-BR"/>
              </w:rPr>
              <w:t>24,23</w:t>
            </w:r>
          </w:p>
        </w:tc>
      </w:tr>
      <w:tr w:rsidR="00194E3E" w:rsidRPr="00194E3E" w:rsidTr="00194E3E">
        <w:trPr>
          <w:trHeight w:val="285"/>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3285" w:type="pct"/>
            <w:gridSpan w:val="3"/>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Fonte da composição, valores de referência e fórmula do BDI:  Acórdão 2622/2013 - TCU - Plenário</w:t>
            </w: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195"/>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4124" w:type="pct"/>
            <w:gridSpan w:val="4"/>
            <w:tcBorders>
              <w:top w:val="nil"/>
              <w:left w:val="single" w:sz="8" w:space="0" w:color="auto"/>
              <w:bottom w:val="nil"/>
              <w:right w:val="nil"/>
            </w:tcBorders>
            <w:shd w:val="clear" w:color="auto" w:fill="auto"/>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Os valores de BDI acima foram calculados com emprego da fórmula abaixo:</w:t>
            </w: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1460"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noProof/>
                <w:sz w:val="20"/>
                <w:szCs w:val="20"/>
                <w:lang w:eastAsia="pt-BR"/>
              </w:rPr>
              <w:drawing>
                <wp:anchor distT="0" distB="0" distL="114300" distR="114300" simplePos="0" relativeHeight="251704832" behindDoc="0" locked="0" layoutInCell="1" allowOverlap="1">
                  <wp:simplePos x="0" y="0"/>
                  <wp:positionH relativeFrom="column">
                    <wp:posOffset>180975</wp:posOffset>
                  </wp:positionH>
                  <wp:positionV relativeFrom="paragraph">
                    <wp:posOffset>47625</wp:posOffset>
                  </wp:positionV>
                  <wp:extent cx="7772400" cy="647700"/>
                  <wp:effectExtent l="0" t="0" r="0" b="0"/>
                  <wp:wrapNone/>
                  <wp:docPr id="105501" name="Imagem 105501"/>
                  <wp:cNvGraphicFramePr/>
                  <a:graphic xmlns:a="http://schemas.openxmlformats.org/drawingml/2006/main">
                    <a:graphicData uri="http://schemas.openxmlformats.org/drawingml/2006/picture">
                      <pic:pic xmlns:pic="http://schemas.openxmlformats.org/drawingml/2006/picture">
                        <pic:nvPicPr>
                          <pic:cNvPr id="105501"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6477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tblPr>
            <w:tblGrid>
              <w:gridCol w:w="3580"/>
            </w:tblGrid>
            <w:tr w:rsidR="00194E3E" w:rsidRPr="00194E3E">
              <w:trPr>
                <w:trHeight w:val="285"/>
                <w:tblCellSpacing w:w="0" w:type="dxa"/>
              </w:trPr>
              <w:tc>
                <w:tcPr>
                  <w:tcW w:w="3560" w:type="dxa"/>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bl>
          <w:p w:rsidR="00194E3E" w:rsidRPr="00194E3E" w:rsidRDefault="00194E3E" w:rsidP="00194E3E">
            <w:pPr>
              <w:suppressAutoHyphens w:val="0"/>
              <w:rPr>
                <w:rFonts w:ascii="Arial" w:hAnsi="Arial" w:cs="Arial"/>
                <w:sz w:val="20"/>
                <w:szCs w:val="20"/>
                <w:lang w:eastAsia="pt-BR"/>
              </w:rPr>
            </w:pP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jc w:val="both"/>
              <w:rPr>
                <w:rFonts w:ascii="Arial" w:hAnsi="Arial" w:cs="Arial"/>
                <w:sz w:val="20"/>
                <w:szCs w:val="20"/>
                <w:lang w:eastAsia="pt-BR"/>
              </w:rPr>
            </w:pPr>
            <w:r w:rsidRPr="00194E3E">
              <w:rPr>
                <w:rFonts w:ascii="Arial" w:hAnsi="Arial" w:cs="Arial"/>
                <w:sz w:val="20"/>
                <w:szCs w:val="20"/>
                <w:lang w:eastAsia="pt-BR"/>
              </w:rPr>
              <w:t>Onde:</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4124" w:type="pct"/>
            <w:gridSpan w:val="4"/>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AC = taxa de rateio da Administração Central;</w:t>
            </w: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4124" w:type="pct"/>
            <w:gridSpan w:val="4"/>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DF = taxa das despesas financeiras;</w:t>
            </w: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4124" w:type="pct"/>
            <w:gridSpan w:val="4"/>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S = taxa de seguro; R = taxa de risco e G = garantia do empreendimento;</w:t>
            </w: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4124" w:type="pct"/>
            <w:gridSpan w:val="4"/>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I = taxa de tributos;</w:t>
            </w: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4124" w:type="pct"/>
            <w:gridSpan w:val="4"/>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L = taxa de lucro.</w:t>
            </w: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85"/>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255"/>
        </w:trPr>
        <w:tc>
          <w:tcPr>
            <w:tcW w:w="1460" w:type="pct"/>
            <w:tcBorders>
              <w:top w:val="nil"/>
              <w:left w:val="single" w:sz="8" w:space="0" w:color="auto"/>
              <w:bottom w:val="nil"/>
              <w:right w:val="nil"/>
            </w:tcBorders>
            <w:shd w:val="clear" w:color="000000" w:fill="008080"/>
            <w:noWrap/>
            <w:vAlign w:val="bottom"/>
            <w:hideMark/>
          </w:tcPr>
          <w:p w:rsidR="00194E3E" w:rsidRPr="00194E3E" w:rsidRDefault="00194E3E" w:rsidP="00194E3E">
            <w:pPr>
              <w:suppressAutoHyphens w:val="0"/>
              <w:rPr>
                <w:rFonts w:ascii="Arial" w:hAnsi="Arial" w:cs="Arial"/>
                <w:color w:val="FFFFCC"/>
                <w:sz w:val="20"/>
                <w:szCs w:val="20"/>
                <w:lang w:eastAsia="pt-BR"/>
              </w:rPr>
            </w:pPr>
            <w:r w:rsidRPr="00194E3E">
              <w:rPr>
                <w:rFonts w:ascii="Arial" w:hAnsi="Arial" w:cs="Arial"/>
                <w:color w:val="FFFFCC"/>
                <w:sz w:val="20"/>
                <w:szCs w:val="20"/>
                <w:lang w:eastAsia="pt-BR"/>
              </w:rPr>
              <w:t>OBS:</w:t>
            </w:r>
          </w:p>
        </w:tc>
        <w:tc>
          <w:tcPr>
            <w:tcW w:w="888" w:type="pct"/>
            <w:tcBorders>
              <w:top w:val="nil"/>
              <w:left w:val="nil"/>
              <w:bottom w:val="nil"/>
              <w:right w:val="nil"/>
            </w:tcBorders>
            <w:shd w:val="clear" w:color="000000" w:fill="008080"/>
            <w:noWrap/>
            <w:vAlign w:val="bottom"/>
            <w:hideMark/>
          </w:tcPr>
          <w:p w:rsidR="00194E3E" w:rsidRPr="00194E3E" w:rsidRDefault="00194E3E" w:rsidP="00194E3E">
            <w:pPr>
              <w:suppressAutoHyphens w:val="0"/>
              <w:rPr>
                <w:rFonts w:ascii="Arial" w:hAnsi="Arial" w:cs="Arial"/>
                <w:color w:val="FFFFCC"/>
                <w:sz w:val="20"/>
                <w:szCs w:val="20"/>
                <w:lang w:eastAsia="pt-BR"/>
              </w:rPr>
            </w:pPr>
            <w:r w:rsidRPr="00194E3E">
              <w:rPr>
                <w:rFonts w:ascii="Arial" w:hAnsi="Arial" w:cs="Arial"/>
                <w:color w:val="FFFFCC"/>
                <w:sz w:val="20"/>
                <w:szCs w:val="20"/>
                <w:lang w:eastAsia="pt-BR"/>
              </w:rPr>
              <w:t> </w:t>
            </w:r>
          </w:p>
        </w:tc>
        <w:tc>
          <w:tcPr>
            <w:tcW w:w="938" w:type="pct"/>
            <w:tcBorders>
              <w:top w:val="nil"/>
              <w:left w:val="nil"/>
              <w:bottom w:val="nil"/>
              <w:right w:val="nil"/>
            </w:tcBorders>
            <w:shd w:val="clear" w:color="000000" w:fill="008080"/>
            <w:noWrap/>
            <w:vAlign w:val="bottom"/>
            <w:hideMark/>
          </w:tcPr>
          <w:p w:rsidR="00194E3E" w:rsidRPr="00194E3E" w:rsidRDefault="00194E3E" w:rsidP="00194E3E">
            <w:pPr>
              <w:suppressAutoHyphens w:val="0"/>
              <w:rPr>
                <w:rFonts w:ascii="Arial" w:hAnsi="Arial" w:cs="Arial"/>
                <w:color w:val="FFFFCC"/>
                <w:sz w:val="20"/>
                <w:szCs w:val="20"/>
                <w:lang w:eastAsia="pt-BR"/>
              </w:rPr>
            </w:pPr>
            <w:r w:rsidRPr="00194E3E">
              <w:rPr>
                <w:rFonts w:ascii="Arial" w:hAnsi="Arial" w:cs="Arial"/>
                <w:color w:val="FFFFCC"/>
                <w:sz w:val="20"/>
                <w:szCs w:val="20"/>
                <w:lang w:eastAsia="pt-BR"/>
              </w:rPr>
              <w:t> </w:t>
            </w:r>
          </w:p>
        </w:tc>
        <w:tc>
          <w:tcPr>
            <w:tcW w:w="839" w:type="pct"/>
            <w:tcBorders>
              <w:top w:val="nil"/>
              <w:left w:val="nil"/>
              <w:bottom w:val="nil"/>
              <w:right w:val="nil"/>
            </w:tcBorders>
            <w:shd w:val="clear" w:color="000000" w:fill="008080"/>
            <w:noWrap/>
            <w:vAlign w:val="bottom"/>
            <w:hideMark/>
          </w:tcPr>
          <w:p w:rsidR="00194E3E" w:rsidRPr="00194E3E" w:rsidRDefault="00194E3E" w:rsidP="00194E3E">
            <w:pPr>
              <w:suppressAutoHyphens w:val="0"/>
              <w:rPr>
                <w:rFonts w:ascii="Arial" w:hAnsi="Arial" w:cs="Arial"/>
                <w:color w:val="FFFFCC"/>
                <w:sz w:val="20"/>
                <w:szCs w:val="20"/>
                <w:lang w:eastAsia="pt-BR"/>
              </w:rPr>
            </w:pPr>
            <w:r w:rsidRPr="00194E3E">
              <w:rPr>
                <w:rFonts w:ascii="Arial" w:hAnsi="Arial" w:cs="Arial"/>
                <w:color w:val="FFFFCC"/>
                <w:sz w:val="20"/>
                <w:szCs w:val="20"/>
                <w:lang w:eastAsia="pt-BR"/>
              </w:rPr>
              <w:t> </w:t>
            </w:r>
          </w:p>
        </w:tc>
        <w:tc>
          <w:tcPr>
            <w:tcW w:w="876" w:type="pct"/>
            <w:tcBorders>
              <w:top w:val="nil"/>
              <w:left w:val="nil"/>
              <w:bottom w:val="nil"/>
              <w:right w:val="single" w:sz="8" w:space="0" w:color="auto"/>
            </w:tcBorders>
            <w:shd w:val="clear" w:color="000000" w:fill="008080"/>
            <w:noWrap/>
            <w:vAlign w:val="bottom"/>
            <w:hideMark/>
          </w:tcPr>
          <w:p w:rsidR="00194E3E" w:rsidRPr="00194E3E" w:rsidRDefault="00194E3E" w:rsidP="00194E3E">
            <w:pPr>
              <w:suppressAutoHyphens w:val="0"/>
              <w:rPr>
                <w:rFonts w:ascii="Arial" w:hAnsi="Arial" w:cs="Arial"/>
                <w:color w:val="FFFFCC"/>
                <w:sz w:val="20"/>
                <w:szCs w:val="20"/>
                <w:lang w:eastAsia="pt-BR"/>
              </w:rPr>
            </w:pPr>
            <w:r w:rsidRPr="00194E3E">
              <w:rPr>
                <w:rFonts w:ascii="Arial" w:hAnsi="Arial" w:cs="Arial"/>
                <w:color w:val="FFFFCC"/>
                <w:sz w:val="20"/>
                <w:szCs w:val="20"/>
                <w:lang w:eastAsia="pt-BR"/>
              </w:rPr>
              <w:t> </w:t>
            </w:r>
          </w:p>
        </w:tc>
      </w:tr>
      <w:tr w:rsidR="00194E3E" w:rsidRPr="00194E3E" w:rsidTr="00194E3E">
        <w:trPr>
          <w:trHeight w:val="240"/>
        </w:trPr>
        <w:tc>
          <w:tcPr>
            <w:tcW w:w="3285" w:type="pct"/>
            <w:gridSpan w:val="3"/>
            <w:tcBorders>
              <w:top w:val="nil"/>
              <w:left w:val="single" w:sz="8" w:space="0" w:color="auto"/>
              <w:bottom w:val="nil"/>
              <w:right w:val="nil"/>
            </w:tcBorders>
            <w:shd w:val="clear" w:color="000000" w:fill="008080"/>
            <w:noWrap/>
            <w:vAlign w:val="bottom"/>
            <w:hideMark/>
          </w:tcPr>
          <w:p w:rsidR="00194E3E" w:rsidRPr="00194E3E" w:rsidRDefault="00194E3E" w:rsidP="00194E3E">
            <w:pPr>
              <w:suppressAutoHyphens w:val="0"/>
              <w:rPr>
                <w:rFonts w:ascii="Arial" w:hAnsi="Arial" w:cs="Arial"/>
                <w:color w:val="FFFFCC"/>
                <w:sz w:val="20"/>
                <w:szCs w:val="20"/>
                <w:lang w:eastAsia="pt-BR"/>
              </w:rPr>
            </w:pPr>
            <w:r w:rsidRPr="00194E3E">
              <w:rPr>
                <w:rFonts w:ascii="Arial" w:hAnsi="Arial" w:cs="Arial"/>
                <w:color w:val="FFFFCC"/>
                <w:sz w:val="20"/>
                <w:szCs w:val="20"/>
                <w:lang w:eastAsia="pt-BR"/>
              </w:rPr>
              <w:t>(*) - PODE HAVER GARANTIA DESDE QUE PREVISTO NO EDITAL DA LICITAÇÃO E NO CONTRATO DE EXECUÇÃO.</w:t>
            </w:r>
          </w:p>
        </w:tc>
        <w:tc>
          <w:tcPr>
            <w:tcW w:w="839" w:type="pct"/>
            <w:tcBorders>
              <w:top w:val="nil"/>
              <w:left w:val="nil"/>
              <w:bottom w:val="nil"/>
              <w:right w:val="nil"/>
            </w:tcBorders>
            <w:shd w:val="clear" w:color="000000" w:fill="008080"/>
            <w:vAlign w:val="bottom"/>
            <w:hideMark/>
          </w:tcPr>
          <w:p w:rsidR="00194E3E" w:rsidRPr="00194E3E" w:rsidRDefault="00194E3E" w:rsidP="00194E3E">
            <w:pPr>
              <w:suppressAutoHyphens w:val="0"/>
              <w:rPr>
                <w:rFonts w:ascii="Arial" w:hAnsi="Arial" w:cs="Arial"/>
                <w:color w:val="FFFFCC"/>
                <w:sz w:val="20"/>
                <w:szCs w:val="20"/>
                <w:lang w:eastAsia="pt-BR"/>
              </w:rPr>
            </w:pPr>
            <w:r w:rsidRPr="00194E3E">
              <w:rPr>
                <w:rFonts w:ascii="Arial" w:hAnsi="Arial" w:cs="Arial"/>
                <w:color w:val="FFFFCC"/>
                <w:sz w:val="20"/>
                <w:szCs w:val="20"/>
                <w:lang w:eastAsia="pt-BR"/>
              </w:rPr>
              <w:t> </w:t>
            </w:r>
          </w:p>
        </w:tc>
        <w:tc>
          <w:tcPr>
            <w:tcW w:w="876" w:type="pct"/>
            <w:tcBorders>
              <w:top w:val="nil"/>
              <w:left w:val="nil"/>
              <w:bottom w:val="nil"/>
              <w:right w:val="single" w:sz="8" w:space="0" w:color="auto"/>
            </w:tcBorders>
            <w:shd w:val="clear" w:color="000000" w:fill="008080"/>
            <w:vAlign w:val="bottom"/>
            <w:hideMark/>
          </w:tcPr>
          <w:p w:rsidR="00194E3E" w:rsidRPr="00194E3E" w:rsidRDefault="00194E3E" w:rsidP="00194E3E">
            <w:pPr>
              <w:suppressAutoHyphens w:val="0"/>
              <w:rPr>
                <w:rFonts w:ascii="Arial" w:hAnsi="Arial" w:cs="Arial"/>
                <w:color w:val="FFFFCC"/>
                <w:sz w:val="20"/>
                <w:szCs w:val="20"/>
                <w:lang w:eastAsia="pt-BR"/>
              </w:rPr>
            </w:pPr>
            <w:r w:rsidRPr="00194E3E">
              <w:rPr>
                <w:rFonts w:ascii="Arial" w:hAnsi="Arial" w:cs="Arial"/>
                <w:color w:val="FFFFCC"/>
                <w:sz w:val="20"/>
                <w:szCs w:val="20"/>
                <w:lang w:eastAsia="pt-BR"/>
              </w:rPr>
              <w:t> </w:t>
            </w:r>
          </w:p>
        </w:tc>
      </w:tr>
      <w:tr w:rsidR="00194E3E" w:rsidRPr="00194E3E" w:rsidTr="00194E3E">
        <w:trPr>
          <w:trHeight w:val="330"/>
        </w:trPr>
        <w:tc>
          <w:tcPr>
            <w:tcW w:w="4124" w:type="pct"/>
            <w:gridSpan w:val="4"/>
            <w:tcBorders>
              <w:top w:val="nil"/>
              <w:left w:val="single" w:sz="8" w:space="0" w:color="auto"/>
              <w:bottom w:val="nil"/>
              <w:right w:val="nil"/>
            </w:tcBorders>
            <w:shd w:val="clear" w:color="000000" w:fill="008080"/>
            <w:noWrap/>
            <w:vAlign w:val="bottom"/>
            <w:hideMark/>
          </w:tcPr>
          <w:p w:rsidR="00194E3E" w:rsidRPr="00194E3E" w:rsidRDefault="00194E3E" w:rsidP="00194E3E">
            <w:pPr>
              <w:suppressAutoHyphens w:val="0"/>
              <w:rPr>
                <w:rFonts w:ascii="Arial" w:hAnsi="Arial" w:cs="Arial"/>
                <w:color w:val="FFFFCC"/>
                <w:sz w:val="20"/>
                <w:szCs w:val="20"/>
                <w:lang w:eastAsia="pt-BR"/>
              </w:rPr>
            </w:pPr>
            <w:r w:rsidRPr="00194E3E">
              <w:rPr>
                <w:rFonts w:ascii="Arial" w:hAnsi="Arial" w:cs="Arial"/>
                <w:color w:val="FFFFCC"/>
                <w:sz w:val="20"/>
                <w:szCs w:val="20"/>
                <w:lang w:eastAsia="pt-BR"/>
              </w:rPr>
              <w:t>(**) - PODEM SER ACEITOS OUTROS PERCENTUAIS DE ISS DESDE QUE DEVIDAMENTE EMBASADOS NA LEGISLAÇÃO MUNICIPAL.</w:t>
            </w:r>
          </w:p>
        </w:tc>
        <w:tc>
          <w:tcPr>
            <w:tcW w:w="876" w:type="pct"/>
            <w:tcBorders>
              <w:top w:val="nil"/>
              <w:left w:val="nil"/>
              <w:bottom w:val="nil"/>
              <w:right w:val="single" w:sz="8" w:space="0" w:color="auto"/>
            </w:tcBorders>
            <w:shd w:val="clear" w:color="000000" w:fill="008080"/>
            <w:vAlign w:val="bottom"/>
            <w:hideMark/>
          </w:tcPr>
          <w:p w:rsidR="00194E3E" w:rsidRPr="00194E3E" w:rsidRDefault="00194E3E" w:rsidP="00194E3E">
            <w:pPr>
              <w:suppressAutoHyphens w:val="0"/>
              <w:rPr>
                <w:rFonts w:ascii="Arial" w:hAnsi="Arial" w:cs="Arial"/>
                <w:color w:val="FFFFCC"/>
                <w:sz w:val="20"/>
                <w:szCs w:val="20"/>
                <w:lang w:eastAsia="pt-BR"/>
              </w:rPr>
            </w:pPr>
            <w:r w:rsidRPr="00194E3E">
              <w:rPr>
                <w:rFonts w:ascii="Arial" w:hAnsi="Arial" w:cs="Arial"/>
                <w:color w:val="FFFFCC"/>
                <w:sz w:val="20"/>
                <w:szCs w:val="20"/>
                <w:lang w:eastAsia="pt-BR"/>
              </w:rPr>
              <w:t> </w:t>
            </w:r>
          </w:p>
        </w:tc>
      </w:tr>
      <w:tr w:rsidR="00194E3E" w:rsidRPr="00194E3E" w:rsidTr="00194E3E">
        <w:trPr>
          <w:trHeight w:val="135"/>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705"/>
        </w:trPr>
        <w:tc>
          <w:tcPr>
            <w:tcW w:w="4124" w:type="pct"/>
            <w:gridSpan w:val="4"/>
            <w:tcBorders>
              <w:top w:val="nil"/>
              <w:left w:val="single" w:sz="8" w:space="0" w:color="auto"/>
              <w:bottom w:val="nil"/>
              <w:right w:val="nil"/>
            </w:tcBorders>
            <w:shd w:val="clear" w:color="auto" w:fill="auto"/>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xml:space="preserve">Conforme esse Acórdão, o valor final do BDI também deverá obedecer à faixa de variação abaixo, considerando os custos dos serviços </w:t>
            </w:r>
            <w:r w:rsidRPr="00194E3E">
              <w:rPr>
                <w:rFonts w:ascii="Arial" w:hAnsi="Arial" w:cs="Arial"/>
                <w:b/>
                <w:bCs/>
                <w:sz w:val="20"/>
                <w:szCs w:val="20"/>
                <w:lang w:eastAsia="pt-BR"/>
              </w:rPr>
              <w:t>sem desoneração</w:t>
            </w:r>
            <w:r w:rsidRPr="00194E3E">
              <w:rPr>
                <w:rFonts w:ascii="Arial" w:hAnsi="Arial" w:cs="Arial"/>
                <w:sz w:val="20"/>
                <w:szCs w:val="20"/>
                <w:lang w:eastAsia="pt-BR"/>
              </w:rPr>
              <w:t xml:space="preserve"> dos encargos sociais:</w:t>
            </w: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135"/>
        </w:trPr>
        <w:tc>
          <w:tcPr>
            <w:tcW w:w="1460" w:type="pct"/>
            <w:tcBorders>
              <w:top w:val="nil"/>
              <w:left w:val="single" w:sz="8" w:space="0" w:color="auto"/>
              <w:bottom w:val="nil"/>
              <w:right w:val="nil"/>
            </w:tcBorders>
            <w:shd w:val="clear" w:color="auto" w:fill="auto"/>
            <w:noWrap/>
            <w:vAlign w:val="bottom"/>
            <w:hideMark/>
          </w:tcPr>
          <w:p w:rsidR="00194E3E" w:rsidRPr="00194E3E" w:rsidRDefault="00194E3E" w:rsidP="00194E3E">
            <w:pPr>
              <w:suppressAutoHyphens w:val="0"/>
              <w:jc w:val="both"/>
              <w:rPr>
                <w:rFonts w:ascii="Arial" w:hAnsi="Arial" w:cs="Arial"/>
                <w:sz w:val="20"/>
                <w:szCs w:val="20"/>
                <w:lang w:eastAsia="pt-BR"/>
              </w:rPr>
            </w:pPr>
            <w:r w:rsidRPr="00194E3E">
              <w:rPr>
                <w:rFonts w:ascii="Arial" w:hAnsi="Arial" w:cs="Arial"/>
                <w:sz w:val="20"/>
                <w:szCs w:val="20"/>
                <w:lang w:eastAsia="pt-BR"/>
              </w:rPr>
              <w:t> </w:t>
            </w:r>
          </w:p>
        </w:tc>
        <w:tc>
          <w:tcPr>
            <w:tcW w:w="88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938"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39" w:type="pct"/>
            <w:tcBorders>
              <w:top w:val="nil"/>
              <w:left w:val="nil"/>
              <w:bottom w:val="nil"/>
              <w:right w:val="nil"/>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30"/>
        </w:trPr>
        <w:tc>
          <w:tcPr>
            <w:tcW w:w="4124" w:type="pct"/>
            <w:gridSpan w:val="4"/>
            <w:tcBorders>
              <w:top w:val="single" w:sz="8" w:space="0" w:color="auto"/>
              <w:left w:val="single" w:sz="8" w:space="0" w:color="auto"/>
              <w:bottom w:val="single" w:sz="8" w:space="0" w:color="auto"/>
              <w:right w:val="single" w:sz="8" w:space="0" w:color="000000"/>
            </w:tcBorders>
            <w:shd w:val="clear" w:color="auto" w:fill="auto"/>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VALORES DE BDI POR TIPO DE OBRA</w:t>
            </w: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330"/>
        </w:trPr>
        <w:tc>
          <w:tcPr>
            <w:tcW w:w="1460" w:type="pct"/>
            <w:tcBorders>
              <w:top w:val="nil"/>
              <w:left w:val="single" w:sz="8" w:space="0" w:color="auto"/>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b/>
                <w:bCs/>
                <w:sz w:val="20"/>
                <w:szCs w:val="20"/>
                <w:lang w:eastAsia="pt-BR"/>
              </w:rPr>
            </w:pPr>
            <w:r w:rsidRPr="00194E3E">
              <w:rPr>
                <w:rFonts w:ascii="Arial" w:hAnsi="Arial" w:cs="Arial"/>
                <w:b/>
                <w:bCs/>
                <w:sz w:val="20"/>
                <w:szCs w:val="20"/>
                <w:lang w:eastAsia="pt-BR"/>
              </w:rPr>
              <w:t>TIPO DE OBRA</w:t>
            </w:r>
          </w:p>
        </w:tc>
        <w:tc>
          <w:tcPr>
            <w:tcW w:w="888"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 Quartil</w:t>
            </w:r>
          </w:p>
        </w:tc>
        <w:tc>
          <w:tcPr>
            <w:tcW w:w="938"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Médio</w:t>
            </w:r>
          </w:p>
        </w:tc>
        <w:tc>
          <w:tcPr>
            <w:tcW w:w="839"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3 Quartil</w:t>
            </w:r>
          </w:p>
        </w:tc>
        <w:tc>
          <w:tcPr>
            <w:tcW w:w="876" w:type="pct"/>
            <w:tcBorders>
              <w:top w:val="nil"/>
              <w:left w:val="nil"/>
              <w:bottom w:val="nil"/>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r w:rsidR="00194E3E" w:rsidRPr="00194E3E" w:rsidTr="00194E3E">
        <w:trPr>
          <w:trHeight w:val="615"/>
        </w:trPr>
        <w:tc>
          <w:tcPr>
            <w:tcW w:w="1460" w:type="pct"/>
            <w:tcBorders>
              <w:top w:val="nil"/>
              <w:left w:val="single" w:sz="8" w:space="0" w:color="auto"/>
              <w:bottom w:val="single" w:sz="8" w:space="0" w:color="auto"/>
              <w:right w:val="single" w:sz="8" w:space="0" w:color="auto"/>
            </w:tcBorders>
            <w:shd w:val="clear" w:color="auto" w:fill="auto"/>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Construção de Rodovias e Ferrovias</w:t>
            </w:r>
          </w:p>
        </w:tc>
        <w:tc>
          <w:tcPr>
            <w:tcW w:w="888"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19,60%</w:t>
            </w:r>
          </w:p>
        </w:tc>
        <w:tc>
          <w:tcPr>
            <w:tcW w:w="938"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20,97%</w:t>
            </w:r>
          </w:p>
        </w:tc>
        <w:tc>
          <w:tcPr>
            <w:tcW w:w="839" w:type="pct"/>
            <w:tcBorders>
              <w:top w:val="nil"/>
              <w:left w:val="nil"/>
              <w:bottom w:val="single" w:sz="8" w:space="0" w:color="auto"/>
              <w:right w:val="single" w:sz="8" w:space="0" w:color="auto"/>
            </w:tcBorders>
            <w:shd w:val="clear" w:color="auto" w:fill="auto"/>
            <w:hideMark/>
          </w:tcPr>
          <w:p w:rsidR="00194E3E" w:rsidRPr="00194E3E" w:rsidRDefault="00194E3E" w:rsidP="00194E3E">
            <w:pPr>
              <w:suppressAutoHyphens w:val="0"/>
              <w:jc w:val="center"/>
              <w:rPr>
                <w:rFonts w:ascii="Arial" w:hAnsi="Arial" w:cs="Arial"/>
                <w:sz w:val="20"/>
                <w:szCs w:val="20"/>
                <w:lang w:eastAsia="pt-BR"/>
              </w:rPr>
            </w:pPr>
            <w:r w:rsidRPr="00194E3E">
              <w:rPr>
                <w:rFonts w:ascii="Arial" w:hAnsi="Arial" w:cs="Arial"/>
                <w:sz w:val="20"/>
                <w:szCs w:val="20"/>
                <w:lang w:eastAsia="pt-BR"/>
              </w:rPr>
              <w:t>24,23%</w:t>
            </w:r>
          </w:p>
        </w:tc>
        <w:tc>
          <w:tcPr>
            <w:tcW w:w="876" w:type="pct"/>
            <w:tcBorders>
              <w:top w:val="nil"/>
              <w:left w:val="nil"/>
              <w:bottom w:val="single" w:sz="8" w:space="0" w:color="auto"/>
              <w:right w:val="single" w:sz="8" w:space="0" w:color="auto"/>
            </w:tcBorders>
            <w:shd w:val="clear" w:color="auto" w:fill="auto"/>
            <w:noWrap/>
            <w:vAlign w:val="bottom"/>
            <w:hideMark/>
          </w:tcPr>
          <w:p w:rsidR="00194E3E" w:rsidRPr="00194E3E" w:rsidRDefault="00194E3E" w:rsidP="00194E3E">
            <w:pPr>
              <w:suppressAutoHyphens w:val="0"/>
              <w:rPr>
                <w:rFonts w:ascii="Arial" w:hAnsi="Arial" w:cs="Arial"/>
                <w:sz w:val="20"/>
                <w:szCs w:val="20"/>
                <w:lang w:eastAsia="pt-BR"/>
              </w:rPr>
            </w:pPr>
            <w:r w:rsidRPr="00194E3E">
              <w:rPr>
                <w:rFonts w:ascii="Arial" w:hAnsi="Arial" w:cs="Arial"/>
                <w:sz w:val="20"/>
                <w:szCs w:val="20"/>
                <w:lang w:eastAsia="pt-BR"/>
              </w:rPr>
              <w:t> </w:t>
            </w:r>
          </w:p>
        </w:tc>
      </w:tr>
    </w:tbl>
    <w:p w:rsidR="00BF2DBB" w:rsidRPr="00522043" w:rsidRDefault="00BF2DBB" w:rsidP="007A797D">
      <w:pPr>
        <w:autoSpaceDE w:val="0"/>
        <w:autoSpaceDN w:val="0"/>
        <w:adjustRightInd w:val="0"/>
        <w:rPr>
          <w:rFonts w:ascii="Arial" w:hAnsi="Arial" w:cs="Arial"/>
          <w:sz w:val="22"/>
          <w:szCs w:val="22"/>
        </w:rPr>
      </w:pPr>
    </w:p>
    <w:p w:rsidR="0016744D" w:rsidRPr="00522043" w:rsidRDefault="007A797D" w:rsidP="00BE75F5">
      <w:pPr>
        <w:ind w:right="175"/>
        <w:rPr>
          <w:rFonts w:ascii="Arial" w:hAnsi="Arial" w:cs="Arial"/>
          <w:b/>
          <w:sz w:val="22"/>
          <w:szCs w:val="22"/>
          <w:u w:val="single"/>
        </w:rPr>
      </w:pPr>
      <w:r w:rsidRPr="00522043">
        <w:rPr>
          <w:rFonts w:ascii="Arial" w:hAnsi="Arial" w:cs="Arial"/>
          <w:b/>
          <w:sz w:val="22"/>
          <w:szCs w:val="22"/>
          <w:u w:val="single"/>
        </w:rPr>
        <w:t>Envelope 2 – proposta de preço</w:t>
      </w:r>
    </w:p>
    <w:p w:rsidR="008368A6" w:rsidRPr="00522043" w:rsidRDefault="008368A6" w:rsidP="001F17E6">
      <w:pPr>
        <w:jc w:val="center"/>
        <w:rPr>
          <w:rFonts w:ascii="Arial" w:hAnsi="Arial" w:cs="Arial"/>
          <w:b/>
          <w:sz w:val="22"/>
          <w:szCs w:val="22"/>
        </w:rPr>
      </w:pPr>
    </w:p>
    <w:p w:rsidR="00194E3E" w:rsidRDefault="00194E3E" w:rsidP="001F17E6">
      <w:pPr>
        <w:jc w:val="center"/>
        <w:rPr>
          <w:rFonts w:ascii="Arial" w:hAnsi="Arial" w:cs="Arial"/>
          <w:b/>
          <w:sz w:val="22"/>
          <w:szCs w:val="22"/>
        </w:rPr>
      </w:pPr>
    </w:p>
    <w:p w:rsidR="00194E3E" w:rsidRDefault="00194E3E" w:rsidP="001F17E6">
      <w:pPr>
        <w:jc w:val="center"/>
        <w:rPr>
          <w:rFonts w:ascii="Arial" w:hAnsi="Arial" w:cs="Arial"/>
          <w:b/>
          <w:sz w:val="22"/>
          <w:szCs w:val="22"/>
        </w:rPr>
      </w:pPr>
    </w:p>
    <w:p w:rsidR="00194E3E" w:rsidRDefault="00194E3E" w:rsidP="001F17E6">
      <w:pPr>
        <w:jc w:val="center"/>
        <w:rPr>
          <w:rFonts w:ascii="Arial" w:hAnsi="Arial" w:cs="Arial"/>
          <w:b/>
          <w:sz w:val="22"/>
          <w:szCs w:val="22"/>
        </w:rPr>
      </w:pPr>
    </w:p>
    <w:p w:rsidR="00194E3E" w:rsidRDefault="00194E3E" w:rsidP="001F17E6">
      <w:pPr>
        <w:jc w:val="center"/>
        <w:rPr>
          <w:rFonts w:ascii="Arial" w:hAnsi="Arial" w:cs="Arial"/>
          <w:b/>
          <w:sz w:val="22"/>
          <w:szCs w:val="22"/>
        </w:rPr>
      </w:pPr>
    </w:p>
    <w:p w:rsidR="00194E3E" w:rsidRDefault="00194E3E" w:rsidP="001F17E6">
      <w:pPr>
        <w:jc w:val="center"/>
        <w:rPr>
          <w:rFonts w:ascii="Arial" w:hAnsi="Arial" w:cs="Arial"/>
          <w:b/>
          <w:sz w:val="22"/>
          <w:szCs w:val="22"/>
        </w:rPr>
      </w:pPr>
    </w:p>
    <w:p w:rsidR="001F17E6" w:rsidRPr="00522043" w:rsidRDefault="001F17E6" w:rsidP="001F17E6">
      <w:pPr>
        <w:jc w:val="center"/>
        <w:rPr>
          <w:rFonts w:ascii="Arial" w:hAnsi="Arial" w:cs="Arial"/>
          <w:b/>
          <w:sz w:val="22"/>
          <w:szCs w:val="22"/>
        </w:rPr>
      </w:pPr>
      <w:r w:rsidRPr="00522043">
        <w:rPr>
          <w:rFonts w:ascii="Arial" w:hAnsi="Arial" w:cs="Arial"/>
          <w:b/>
          <w:sz w:val="22"/>
          <w:szCs w:val="22"/>
        </w:rPr>
        <w:t>ANEXO X</w:t>
      </w:r>
    </w:p>
    <w:p w:rsidR="001F17E6" w:rsidRPr="00522043" w:rsidRDefault="007A797D" w:rsidP="001F17E6">
      <w:pPr>
        <w:jc w:val="center"/>
        <w:rPr>
          <w:rFonts w:ascii="Arial" w:hAnsi="Arial" w:cs="Arial"/>
          <w:b/>
          <w:color w:val="000000"/>
          <w:sz w:val="22"/>
          <w:szCs w:val="22"/>
        </w:rPr>
      </w:pPr>
      <w:r w:rsidRPr="00522043">
        <w:rPr>
          <w:rFonts w:ascii="Arial" w:hAnsi="Arial" w:cs="Arial"/>
          <w:b/>
          <w:color w:val="000000"/>
          <w:sz w:val="22"/>
          <w:szCs w:val="22"/>
        </w:rPr>
        <w:t>MODELO DE PLANILHA DA TAXA DE ENCARGOS SOCIAIS E TRABALHISTAS</w:t>
      </w:r>
    </w:p>
    <w:p w:rsidR="007A797D" w:rsidRPr="00522043" w:rsidRDefault="007A797D" w:rsidP="001F17E6">
      <w:pPr>
        <w:jc w:val="center"/>
        <w:rPr>
          <w:rFonts w:ascii="Arial" w:hAnsi="Arial" w:cs="Arial"/>
          <w:b/>
          <w:color w:val="000000"/>
          <w:sz w:val="22"/>
          <w:szCs w:val="22"/>
        </w:rPr>
      </w:pPr>
    </w:p>
    <w:p w:rsidR="001F17E6" w:rsidRPr="00522043" w:rsidRDefault="001F17E6" w:rsidP="001F17E6">
      <w:pPr>
        <w:ind w:right="51"/>
        <w:jc w:val="both"/>
        <w:rPr>
          <w:rFonts w:ascii="Arial" w:hAnsi="Arial" w:cs="Arial"/>
          <w:sz w:val="22"/>
          <w:szCs w:val="22"/>
        </w:rPr>
      </w:pPr>
      <w:r w:rsidRPr="00522043">
        <w:rPr>
          <w:rFonts w:ascii="Arial" w:hAnsi="Arial" w:cs="Arial"/>
          <w:sz w:val="22"/>
          <w:szCs w:val="22"/>
          <w:u w:val="single"/>
        </w:rPr>
        <w:t>REFERÊNCIA:</w:t>
      </w:r>
      <w:r w:rsidR="007C3151" w:rsidRPr="00522043">
        <w:rPr>
          <w:rFonts w:ascii="Arial" w:hAnsi="Arial" w:cs="Arial"/>
          <w:sz w:val="22"/>
          <w:szCs w:val="22"/>
        </w:rPr>
        <w:t>CONCORRÊNCIA</w:t>
      </w:r>
      <w:r w:rsidR="00A57E74" w:rsidRPr="00522043">
        <w:rPr>
          <w:rFonts w:ascii="Arial" w:hAnsi="Arial" w:cs="Arial"/>
          <w:sz w:val="22"/>
          <w:szCs w:val="22"/>
        </w:rPr>
        <w:t xml:space="preserve"> Pública N.º 00</w:t>
      </w:r>
      <w:r w:rsidRPr="00522043">
        <w:rPr>
          <w:rFonts w:ascii="Arial" w:hAnsi="Arial" w:cs="Arial"/>
          <w:sz w:val="22"/>
          <w:szCs w:val="22"/>
        </w:rPr>
        <w:t>/</w:t>
      </w:r>
      <w:r w:rsidR="000A40D7" w:rsidRPr="00522043">
        <w:rPr>
          <w:rFonts w:ascii="Arial" w:hAnsi="Arial" w:cs="Arial"/>
          <w:sz w:val="22"/>
          <w:szCs w:val="22"/>
        </w:rPr>
        <w:t>SEMCOL</w:t>
      </w:r>
      <w:r w:rsidR="002A096D">
        <w:rPr>
          <w:rFonts w:ascii="Arial" w:hAnsi="Arial" w:cs="Arial"/>
          <w:sz w:val="22"/>
          <w:szCs w:val="22"/>
        </w:rPr>
        <w:t>/2017</w:t>
      </w:r>
    </w:p>
    <w:p w:rsidR="001F17E6" w:rsidRPr="00522043" w:rsidRDefault="001F17E6" w:rsidP="001F17E6">
      <w:pPr>
        <w:ind w:right="51"/>
        <w:jc w:val="both"/>
        <w:rPr>
          <w:rFonts w:ascii="Arial" w:hAnsi="Arial" w:cs="Arial"/>
          <w:sz w:val="22"/>
          <w:szCs w:val="22"/>
        </w:rPr>
      </w:pPr>
      <w:r w:rsidRPr="00522043">
        <w:rPr>
          <w:rFonts w:ascii="Arial" w:hAnsi="Arial" w:cs="Arial"/>
          <w:sz w:val="22"/>
          <w:szCs w:val="22"/>
        </w:rPr>
        <w:t xml:space="preserve">                           Secretaria Municipal de </w:t>
      </w:r>
      <w:r w:rsidR="00FA754F" w:rsidRPr="00522043">
        <w:rPr>
          <w:rFonts w:ascii="Arial" w:hAnsi="Arial" w:cs="Arial"/>
          <w:sz w:val="22"/>
          <w:szCs w:val="22"/>
        </w:rPr>
        <w:t>____________________________________</w:t>
      </w:r>
    </w:p>
    <w:p w:rsidR="001F17E6" w:rsidRPr="00522043" w:rsidRDefault="00A57E74" w:rsidP="001F17E6">
      <w:pPr>
        <w:ind w:right="51"/>
        <w:jc w:val="both"/>
        <w:rPr>
          <w:rFonts w:ascii="Arial" w:hAnsi="Arial" w:cs="Arial"/>
          <w:sz w:val="22"/>
          <w:szCs w:val="22"/>
        </w:rPr>
      </w:pPr>
      <w:r w:rsidRPr="00522043">
        <w:rPr>
          <w:rFonts w:ascii="Arial" w:hAnsi="Arial" w:cs="Arial"/>
          <w:sz w:val="22"/>
          <w:szCs w:val="22"/>
        </w:rPr>
        <w:t xml:space="preserve">                    Abertura: 00 / 00</w:t>
      </w:r>
      <w:r w:rsidR="001F17E6" w:rsidRPr="00522043">
        <w:rPr>
          <w:rFonts w:ascii="Arial" w:hAnsi="Arial" w:cs="Arial"/>
          <w:sz w:val="22"/>
          <w:szCs w:val="22"/>
        </w:rPr>
        <w:t xml:space="preserve">/ </w:t>
      </w:r>
      <w:r w:rsidR="00BD0D3F" w:rsidRPr="00522043">
        <w:rPr>
          <w:rFonts w:ascii="Arial" w:hAnsi="Arial" w:cs="Arial"/>
          <w:sz w:val="22"/>
          <w:szCs w:val="22"/>
        </w:rPr>
        <w:t>201</w:t>
      </w:r>
      <w:r w:rsidR="002A096D">
        <w:rPr>
          <w:rFonts w:ascii="Arial" w:hAnsi="Arial" w:cs="Arial"/>
          <w:sz w:val="22"/>
          <w:szCs w:val="22"/>
        </w:rPr>
        <w:t>7</w:t>
      </w:r>
    </w:p>
    <w:p w:rsidR="001F17E6" w:rsidRPr="00522043" w:rsidRDefault="00A57E74" w:rsidP="001F17E6">
      <w:pPr>
        <w:ind w:right="51"/>
        <w:jc w:val="both"/>
        <w:rPr>
          <w:rFonts w:ascii="Arial" w:hAnsi="Arial" w:cs="Arial"/>
          <w:sz w:val="22"/>
          <w:szCs w:val="22"/>
        </w:rPr>
      </w:pPr>
      <w:r w:rsidRPr="00522043">
        <w:rPr>
          <w:rFonts w:ascii="Arial" w:hAnsi="Arial" w:cs="Arial"/>
          <w:sz w:val="22"/>
          <w:szCs w:val="22"/>
        </w:rPr>
        <w:t xml:space="preserve">                       Horas: 00:0</w:t>
      </w:r>
      <w:r w:rsidR="001F17E6" w:rsidRPr="00522043">
        <w:rPr>
          <w:rFonts w:ascii="Arial" w:hAnsi="Arial" w:cs="Arial"/>
          <w:sz w:val="22"/>
          <w:szCs w:val="22"/>
        </w:rPr>
        <w:t>0 horas.</w:t>
      </w:r>
    </w:p>
    <w:p w:rsidR="001F17E6" w:rsidRPr="00522043" w:rsidRDefault="001F17E6" w:rsidP="001F17E6">
      <w:pPr>
        <w:rPr>
          <w:rFonts w:ascii="Arial" w:hAnsi="Arial" w:cs="Arial"/>
          <w:b/>
          <w:color w:val="000000"/>
          <w:sz w:val="22"/>
          <w:szCs w:val="22"/>
        </w:rPr>
      </w:pPr>
    </w:p>
    <w:p w:rsidR="001F17E6" w:rsidRPr="00522043" w:rsidRDefault="001F17E6" w:rsidP="001F17E6">
      <w:pPr>
        <w:jc w:val="both"/>
        <w:rPr>
          <w:rFonts w:ascii="Arial" w:hAnsi="Arial" w:cs="Arial"/>
          <w:color w:val="000000"/>
          <w:sz w:val="22"/>
          <w:szCs w:val="22"/>
        </w:rPr>
      </w:pPr>
      <w:r w:rsidRPr="00522043">
        <w:rPr>
          <w:rFonts w:ascii="Arial" w:hAnsi="Arial" w:cs="Arial"/>
          <w:color w:val="000000"/>
          <w:sz w:val="22"/>
          <w:szCs w:val="22"/>
        </w:rPr>
        <w:t>OBJETO:..........................................................................................</w:t>
      </w:r>
    </w:p>
    <w:p w:rsidR="001F17E6" w:rsidRPr="00522043" w:rsidRDefault="001F17E6" w:rsidP="001F17E6">
      <w:pPr>
        <w:ind w:right="175"/>
        <w:jc w:val="center"/>
        <w:rPr>
          <w:rFonts w:ascii="Arial" w:hAnsi="Arial" w:cs="Arial"/>
          <w:sz w:val="22"/>
          <w:szCs w:val="22"/>
        </w:rPr>
      </w:pPr>
    </w:p>
    <w:p w:rsidR="001F17E6" w:rsidRPr="00522043" w:rsidRDefault="001F17E6" w:rsidP="00CE7A31">
      <w:pPr>
        <w:ind w:right="175"/>
        <w:jc w:val="center"/>
        <w:rPr>
          <w:rFonts w:ascii="Arial" w:hAnsi="Arial" w:cs="Arial"/>
          <w:sz w:val="22"/>
          <w:szCs w:val="22"/>
        </w:rPr>
      </w:pPr>
    </w:p>
    <w:tbl>
      <w:tblPr>
        <w:tblW w:w="5000" w:type="pct"/>
        <w:tblCellMar>
          <w:left w:w="70" w:type="dxa"/>
          <w:right w:w="70" w:type="dxa"/>
        </w:tblCellMar>
        <w:tblLook w:val="0000"/>
      </w:tblPr>
      <w:tblGrid>
        <w:gridCol w:w="1218"/>
        <w:gridCol w:w="6850"/>
        <w:gridCol w:w="3450"/>
        <w:gridCol w:w="3367"/>
      </w:tblGrid>
      <w:tr w:rsidR="001F17E6" w:rsidRPr="00522043" w:rsidTr="00DB4A60">
        <w:trPr>
          <w:trHeight w:val="315"/>
        </w:trPr>
        <w:tc>
          <w:tcPr>
            <w:tcW w:w="409" w:type="pct"/>
            <w:tcBorders>
              <w:top w:val="nil"/>
              <w:left w:val="single" w:sz="8" w:space="0" w:color="000000"/>
              <w:bottom w:val="nil"/>
              <w:right w:val="nil"/>
            </w:tcBorders>
            <w:shd w:val="clear" w:color="FFFFC0" w:fill="FFFFFF"/>
            <w:noWrap/>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3460" w:type="pct"/>
            <w:gridSpan w:val="2"/>
            <w:tcBorders>
              <w:top w:val="nil"/>
              <w:left w:val="nil"/>
              <w:bottom w:val="nil"/>
              <w:right w:val="nil"/>
            </w:tcBorders>
            <w:shd w:val="clear" w:color="FFFFC0" w:fill="FFFFFF"/>
            <w:noWrap/>
            <w:vAlign w:val="bottom"/>
          </w:tcPr>
          <w:p w:rsidR="001F17E6" w:rsidRPr="00522043" w:rsidRDefault="001F17E6" w:rsidP="00144309">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COMPOSIÇÃO DA TAXA DE ENCARGOS SOCIAIS E TRABALHISTAS</w:t>
            </w:r>
          </w:p>
        </w:tc>
        <w:tc>
          <w:tcPr>
            <w:tcW w:w="1131" w:type="pct"/>
            <w:tcBorders>
              <w:top w:val="nil"/>
              <w:left w:val="nil"/>
              <w:bottom w:val="nil"/>
              <w:right w:val="single" w:sz="8" w:space="0" w:color="000000"/>
            </w:tcBorders>
            <w:shd w:val="clear" w:color="FFFFC0" w:fill="FFFFFF"/>
            <w:noWrap/>
          </w:tcPr>
          <w:p w:rsidR="001F17E6" w:rsidRPr="00522043" w:rsidRDefault="001F17E6" w:rsidP="001F17E6">
            <w:pPr>
              <w:suppressAutoHyphens w:val="0"/>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70"/>
        </w:trPr>
        <w:tc>
          <w:tcPr>
            <w:tcW w:w="409" w:type="pct"/>
            <w:tcBorders>
              <w:top w:val="nil"/>
              <w:left w:val="single" w:sz="8" w:space="0" w:color="000000"/>
              <w:bottom w:val="single" w:sz="8" w:space="0" w:color="000000"/>
              <w:right w:val="nil"/>
            </w:tcBorders>
            <w:shd w:val="clear" w:color="FFFFC0" w:fill="FFFFFF"/>
            <w:noWrap/>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nil"/>
              <w:left w:val="nil"/>
              <w:bottom w:val="single" w:sz="8" w:space="0" w:color="000000"/>
              <w:right w:val="nil"/>
            </w:tcBorders>
            <w:shd w:val="clear" w:color="FFFFC0" w:fill="FFFFFF"/>
            <w:noWrap/>
          </w:tcPr>
          <w:p w:rsidR="001F17E6" w:rsidRPr="00522043" w:rsidRDefault="001F17E6" w:rsidP="001F17E6">
            <w:pPr>
              <w:suppressAutoHyphens w:val="0"/>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nil"/>
              <w:left w:val="nil"/>
              <w:bottom w:val="single" w:sz="8" w:space="0" w:color="000000"/>
              <w:right w:val="nil"/>
            </w:tcBorders>
            <w:shd w:val="clear" w:color="FFFFC0" w:fill="FFFFFF"/>
            <w:noWrap/>
          </w:tcPr>
          <w:p w:rsidR="001F17E6" w:rsidRPr="00522043" w:rsidRDefault="001F17E6" w:rsidP="001F17E6">
            <w:pPr>
              <w:suppressAutoHyphens w:val="0"/>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nil"/>
              <w:right w:val="single" w:sz="8" w:space="0" w:color="000000"/>
            </w:tcBorders>
            <w:shd w:val="clear" w:color="FFFFC0" w:fill="FFFFFF"/>
            <w:noWrap/>
          </w:tcPr>
          <w:p w:rsidR="001F17E6" w:rsidRPr="00522043" w:rsidRDefault="001F17E6" w:rsidP="001F17E6">
            <w:pPr>
              <w:suppressAutoHyphens w:val="0"/>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342"/>
        </w:trPr>
        <w:tc>
          <w:tcPr>
            <w:tcW w:w="409" w:type="pct"/>
            <w:tcBorders>
              <w:top w:val="nil"/>
              <w:left w:val="single" w:sz="8" w:space="0" w:color="000000"/>
              <w:bottom w:val="single" w:sz="8" w:space="0" w:color="000000"/>
              <w:right w:val="single" w:sz="4" w:space="0" w:color="000000"/>
            </w:tcBorders>
            <w:shd w:val="clear" w:color="FFFFC0" w:fill="FFFFFF"/>
            <w:noWrap/>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Item</w:t>
            </w:r>
          </w:p>
        </w:tc>
        <w:tc>
          <w:tcPr>
            <w:tcW w:w="2301" w:type="pct"/>
            <w:tcBorders>
              <w:top w:val="nil"/>
              <w:left w:val="nil"/>
              <w:bottom w:val="single" w:sz="8"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Discriminação</w:t>
            </w:r>
          </w:p>
        </w:tc>
        <w:tc>
          <w:tcPr>
            <w:tcW w:w="1159" w:type="pct"/>
            <w:tcBorders>
              <w:top w:val="nil"/>
              <w:left w:val="nil"/>
              <w:bottom w:val="single" w:sz="8"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Total (%)</w:t>
            </w:r>
          </w:p>
        </w:tc>
        <w:tc>
          <w:tcPr>
            <w:tcW w:w="1131" w:type="pct"/>
            <w:tcBorders>
              <w:top w:val="single" w:sz="8" w:space="0" w:color="000000"/>
              <w:left w:val="nil"/>
              <w:bottom w:val="single" w:sz="8" w:space="0" w:color="000000"/>
              <w:right w:val="single" w:sz="8" w:space="0" w:color="000000"/>
            </w:tcBorders>
            <w:shd w:val="clear" w:color="FFFFC0" w:fill="FFFFFF"/>
            <w:noWrap/>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Total do grupo (%)</w:t>
            </w:r>
          </w:p>
        </w:tc>
      </w:tr>
      <w:tr w:rsidR="001F17E6" w:rsidRPr="00522043" w:rsidTr="00DB4A60">
        <w:trPr>
          <w:trHeight w:val="255"/>
        </w:trPr>
        <w:tc>
          <w:tcPr>
            <w:tcW w:w="409" w:type="pct"/>
            <w:tcBorders>
              <w:top w:val="single" w:sz="4" w:space="0" w:color="000000"/>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single" w:sz="4" w:space="0" w:color="000000"/>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single" w:sz="4" w:space="0" w:color="000000"/>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single" w:sz="4" w:space="0" w:color="000000"/>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1.0</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b/>
                <w:bCs/>
                <w:sz w:val="22"/>
                <w:szCs w:val="22"/>
                <w:lang w:eastAsia="pt-BR"/>
              </w:rPr>
            </w:pPr>
            <w:r w:rsidRPr="00522043">
              <w:rPr>
                <w:rFonts w:ascii="Arial" w:hAnsi="Arial" w:cs="Arial"/>
                <w:b/>
                <w:bCs/>
                <w:sz w:val="22"/>
                <w:szCs w:val="22"/>
                <w:lang w:eastAsia="pt-BR"/>
              </w:rPr>
              <w:t>GRUPO A</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1.1</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INSS</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1.2</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FGTS</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1.3</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Salário Educação</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1.4</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SESI</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1.5</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SENAI</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1.6</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INCRA</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1.7</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Seguro Acidente do Trabalho</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1.8</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SEBRAE</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0,00%</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2.0</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b/>
                <w:bCs/>
                <w:sz w:val="22"/>
                <w:szCs w:val="22"/>
                <w:lang w:eastAsia="pt-BR"/>
              </w:rPr>
            </w:pPr>
            <w:r w:rsidRPr="00522043">
              <w:rPr>
                <w:rFonts w:ascii="Arial" w:hAnsi="Arial" w:cs="Arial"/>
                <w:b/>
                <w:bCs/>
                <w:sz w:val="22"/>
                <w:szCs w:val="22"/>
                <w:lang w:eastAsia="pt-BR"/>
              </w:rPr>
              <w:t>GRUPO B</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2.1</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Repouso semanal remunerado</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2.2</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Feriados</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2.3</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Férias + 1/3 de férias</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2.4</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13º Salário</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0,00%</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3.0</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b/>
                <w:bCs/>
                <w:sz w:val="22"/>
                <w:szCs w:val="22"/>
                <w:lang w:eastAsia="pt-BR"/>
              </w:rPr>
            </w:pPr>
            <w:r w:rsidRPr="00522043">
              <w:rPr>
                <w:rFonts w:ascii="Arial" w:hAnsi="Arial" w:cs="Arial"/>
                <w:b/>
                <w:bCs/>
                <w:sz w:val="22"/>
                <w:szCs w:val="22"/>
                <w:lang w:eastAsia="pt-BR"/>
              </w:rPr>
              <w:t>GRUPO D</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3.1</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Incidência A sobre B</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0,00%</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4.0</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b/>
                <w:bCs/>
                <w:sz w:val="22"/>
                <w:szCs w:val="22"/>
                <w:lang w:eastAsia="pt-BR"/>
              </w:rPr>
            </w:pPr>
            <w:r w:rsidRPr="00522043">
              <w:rPr>
                <w:rFonts w:ascii="Arial" w:hAnsi="Arial" w:cs="Arial"/>
                <w:b/>
                <w:bCs/>
                <w:sz w:val="22"/>
                <w:szCs w:val="22"/>
                <w:lang w:eastAsia="pt-BR"/>
              </w:rPr>
              <w:t>GRUPO E</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4.1</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Transporte</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4.2</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Alimentação</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0,00%</w:t>
            </w:r>
          </w:p>
        </w:tc>
      </w:tr>
      <w:tr w:rsidR="001F17E6" w:rsidRPr="00522043" w:rsidTr="00DB4A60">
        <w:trPr>
          <w:trHeight w:val="255"/>
        </w:trPr>
        <w:tc>
          <w:tcPr>
            <w:tcW w:w="409" w:type="pct"/>
            <w:tcBorders>
              <w:top w:val="nil"/>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2301"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both"/>
              <w:rPr>
                <w:rFonts w:ascii="Arial" w:hAnsi="Arial" w:cs="Arial"/>
                <w:sz w:val="22"/>
                <w:szCs w:val="22"/>
                <w:lang w:eastAsia="pt-BR"/>
              </w:rPr>
            </w:pPr>
            <w:r w:rsidRPr="00522043">
              <w:rPr>
                <w:rFonts w:ascii="Arial" w:hAnsi="Arial" w:cs="Arial"/>
                <w:sz w:val="22"/>
                <w:szCs w:val="22"/>
                <w:lang w:eastAsia="pt-BR"/>
              </w:rPr>
              <w:t> </w:t>
            </w:r>
          </w:p>
        </w:tc>
        <w:tc>
          <w:tcPr>
            <w:tcW w:w="1159" w:type="pct"/>
            <w:tcBorders>
              <w:top w:val="nil"/>
              <w:left w:val="nil"/>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sz w:val="22"/>
                <w:szCs w:val="22"/>
                <w:lang w:eastAsia="pt-BR"/>
              </w:rPr>
            </w:pPr>
            <w:r w:rsidRPr="00522043">
              <w:rPr>
                <w:rFonts w:ascii="Arial" w:hAnsi="Arial" w:cs="Arial"/>
                <w:sz w:val="22"/>
                <w:szCs w:val="22"/>
                <w:lang w:eastAsia="pt-BR"/>
              </w:rPr>
              <w:t>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sz w:val="22"/>
                <w:szCs w:val="22"/>
                <w:lang w:eastAsia="pt-BR"/>
              </w:rPr>
            </w:pPr>
            <w:r w:rsidRPr="00522043">
              <w:rPr>
                <w:rFonts w:ascii="Arial" w:hAnsi="Arial" w:cs="Arial"/>
                <w:sz w:val="22"/>
                <w:szCs w:val="22"/>
                <w:lang w:eastAsia="pt-BR"/>
              </w:rPr>
              <w:t> </w:t>
            </w:r>
          </w:p>
        </w:tc>
      </w:tr>
      <w:tr w:rsidR="001F17E6" w:rsidRPr="00522043" w:rsidTr="00DB4A60">
        <w:trPr>
          <w:trHeight w:val="312"/>
        </w:trPr>
        <w:tc>
          <w:tcPr>
            <w:tcW w:w="3869" w:type="pct"/>
            <w:gridSpan w:val="3"/>
            <w:tcBorders>
              <w:top w:val="single" w:sz="4" w:space="0" w:color="000000"/>
              <w:left w:val="single" w:sz="8" w:space="0" w:color="000000"/>
              <w:bottom w:val="single" w:sz="4" w:space="0" w:color="000000"/>
              <w:right w:val="single" w:sz="4"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 xml:space="preserve">TOTAL </w:t>
            </w:r>
          </w:p>
        </w:tc>
        <w:tc>
          <w:tcPr>
            <w:tcW w:w="1131" w:type="pct"/>
            <w:tcBorders>
              <w:top w:val="nil"/>
              <w:left w:val="nil"/>
              <w:bottom w:val="single" w:sz="4" w:space="0" w:color="000000"/>
              <w:right w:val="single" w:sz="8" w:space="0" w:color="000000"/>
            </w:tcBorders>
            <w:shd w:val="clear" w:color="FFFFC0" w:fill="FFFFFF"/>
            <w:vAlign w:val="center"/>
          </w:tcPr>
          <w:p w:rsidR="001F17E6" w:rsidRPr="00522043" w:rsidRDefault="001F17E6" w:rsidP="001F17E6">
            <w:pPr>
              <w:suppressAutoHyphens w:val="0"/>
              <w:jc w:val="right"/>
              <w:rPr>
                <w:rFonts w:ascii="Arial" w:hAnsi="Arial" w:cs="Arial"/>
                <w:b/>
                <w:bCs/>
                <w:sz w:val="22"/>
                <w:szCs w:val="22"/>
                <w:lang w:eastAsia="pt-BR"/>
              </w:rPr>
            </w:pPr>
            <w:r w:rsidRPr="00522043">
              <w:rPr>
                <w:rFonts w:ascii="Arial" w:hAnsi="Arial" w:cs="Arial"/>
                <w:b/>
                <w:bCs/>
                <w:sz w:val="22"/>
                <w:szCs w:val="22"/>
                <w:lang w:eastAsia="pt-BR"/>
              </w:rPr>
              <w:t>0,00%</w:t>
            </w:r>
          </w:p>
        </w:tc>
      </w:tr>
      <w:tr w:rsidR="001F17E6" w:rsidRPr="00522043" w:rsidTr="00DB4A60">
        <w:trPr>
          <w:trHeight w:val="270"/>
        </w:trPr>
        <w:tc>
          <w:tcPr>
            <w:tcW w:w="5000" w:type="pct"/>
            <w:gridSpan w:val="4"/>
            <w:tcBorders>
              <w:top w:val="single" w:sz="4" w:space="0" w:color="000000"/>
              <w:left w:val="single" w:sz="8" w:space="0" w:color="000000"/>
              <w:bottom w:val="single" w:sz="8" w:space="0" w:color="000000"/>
              <w:right w:val="single" w:sz="8" w:space="0" w:color="000000"/>
            </w:tcBorders>
            <w:shd w:val="clear" w:color="FFFFC0" w:fill="FFFFFF"/>
            <w:vAlign w:val="center"/>
          </w:tcPr>
          <w:p w:rsidR="001F17E6" w:rsidRPr="00522043" w:rsidRDefault="001F17E6" w:rsidP="001F17E6">
            <w:pPr>
              <w:suppressAutoHyphens w:val="0"/>
              <w:jc w:val="center"/>
              <w:rPr>
                <w:rFonts w:ascii="Arial" w:hAnsi="Arial" w:cs="Arial"/>
                <w:b/>
                <w:bCs/>
                <w:sz w:val="22"/>
                <w:szCs w:val="22"/>
                <w:lang w:eastAsia="pt-BR"/>
              </w:rPr>
            </w:pPr>
            <w:r w:rsidRPr="00522043">
              <w:rPr>
                <w:rFonts w:ascii="Arial" w:hAnsi="Arial" w:cs="Arial"/>
                <w:b/>
                <w:bCs/>
                <w:sz w:val="22"/>
                <w:szCs w:val="22"/>
                <w:lang w:eastAsia="pt-BR"/>
              </w:rPr>
              <w:t> </w:t>
            </w:r>
          </w:p>
        </w:tc>
      </w:tr>
    </w:tbl>
    <w:p w:rsidR="00554D0B" w:rsidRPr="00522043" w:rsidRDefault="00554D0B" w:rsidP="00554D0B">
      <w:pPr>
        <w:pStyle w:val="Corpodetexto"/>
        <w:jc w:val="left"/>
        <w:rPr>
          <w:rFonts w:ascii="Arial" w:hAnsi="Arial" w:cs="Arial"/>
          <w:b/>
          <w:szCs w:val="22"/>
        </w:rPr>
      </w:pPr>
      <w:r w:rsidRPr="00522043">
        <w:rPr>
          <w:rFonts w:ascii="Arial" w:hAnsi="Arial" w:cs="Arial"/>
          <w:b/>
          <w:szCs w:val="22"/>
        </w:rPr>
        <w:t>Envelope 2 – Proposta</w:t>
      </w:r>
    </w:p>
    <w:p w:rsidR="0051421D" w:rsidRPr="00522043" w:rsidRDefault="0051421D" w:rsidP="00D20D79">
      <w:pPr>
        <w:jc w:val="center"/>
        <w:rPr>
          <w:rFonts w:ascii="Arial" w:hAnsi="Arial" w:cs="Arial"/>
          <w:b/>
          <w:sz w:val="22"/>
          <w:szCs w:val="22"/>
        </w:rPr>
      </w:pPr>
    </w:p>
    <w:p w:rsidR="0051421D" w:rsidRPr="00522043" w:rsidRDefault="0051421D" w:rsidP="00D20D79">
      <w:pPr>
        <w:jc w:val="center"/>
        <w:rPr>
          <w:rFonts w:ascii="Arial" w:hAnsi="Arial" w:cs="Arial"/>
          <w:b/>
          <w:sz w:val="22"/>
          <w:szCs w:val="22"/>
        </w:rPr>
      </w:pPr>
    </w:p>
    <w:p w:rsidR="00F05872" w:rsidRPr="00522043" w:rsidRDefault="00F05872" w:rsidP="00D20D79">
      <w:pPr>
        <w:jc w:val="center"/>
        <w:rPr>
          <w:rFonts w:ascii="Arial" w:hAnsi="Arial" w:cs="Arial"/>
          <w:b/>
          <w:sz w:val="22"/>
          <w:szCs w:val="22"/>
        </w:rPr>
      </w:pPr>
    </w:p>
    <w:p w:rsidR="00F05872" w:rsidRPr="00522043" w:rsidRDefault="00F05872" w:rsidP="00D20D79">
      <w:pPr>
        <w:jc w:val="center"/>
        <w:rPr>
          <w:rFonts w:ascii="Arial" w:hAnsi="Arial" w:cs="Arial"/>
          <w:b/>
          <w:sz w:val="22"/>
          <w:szCs w:val="22"/>
        </w:rPr>
      </w:pPr>
    </w:p>
    <w:p w:rsidR="00F05872" w:rsidRPr="00522043" w:rsidRDefault="00F05872" w:rsidP="00D20D79">
      <w:pPr>
        <w:jc w:val="center"/>
        <w:rPr>
          <w:rFonts w:ascii="Arial" w:hAnsi="Arial" w:cs="Arial"/>
          <w:b/>
          <w:sz w:val="22"/>
          <w:szCs w:val="22"/>
        </w:rPr>
      </w:pPr>
    </w:p>
    <w:p w:rsidR="00F05872" w:rsidRPr="00522043" w:rsidRDefault="00F05872" w:rsidP="00D20D79">
      <w:pPr>
        <w:jc w:val="center"/>
        <w:rPr>
          <w:rFonts w:ascii="Arial" w:hAnsi="Arial" w:cs="Arial"/>
          <w:b/>
          <w:sz w:val="22"/>
          <w:szCs w:val="22"/>
        </w:rPr>
      </w:pPr>
    </w:p>
    <w:p w:rsidR="00B61A82" w:rsidRPr="00522043" w:rsidRDefault="00B61A82" w:rsidP="00D20D79">
      <w:pPr>
        <w:jc w:val="center"/>
        <w:rPr>
          <w:rFonts w:ascii="Arial" w:hAnsi="Arial" w:cs="Arial"/>
          <w:b/>
          <w:sz w:val="22"/>
          <w:szCs w:val="22"/>
        </w:rPr>
        <w:sectPr w:rsidR="00B61A82" w:rsidRPr="00522043" w:rsidSect="00F05872">
          <w:footnotePr>
            <w:pos w:val="beneathText"/>
          </w:footnotePr>
          <w:pgSz w:w="16837" w:h="11905" w:orient="landscape"/>
          <w:pgMar w:top="1418" w:right="958" w:bottom="851" w:left="1134" w:header="567" w:footer="567" w:gutter="0"/>
          <w:cols w:space="720"/>
          <w:docGrid w:linePitch="326"/>
        </w:sectPr>
      </w:pPr>
    </w:p>
    <w:p w:rsidR="00D461A5" w:rsidRDefault="00D461A5" w:rsidP="00D20D79">
      <w:pPr>
        <w:jc w:val="center"/>
        <w:rPr>
          <w:rFonts w:ascii="Arial" w:hAnsi="Arial" w:cs="Arial"/>
          <w:b/>
          <w:sz w:val="22"/>
          <w:szCs w:val="22"/>
        </w:rPr>
      </w:pPr>
    </w:p>
    <w:p w:rsidR="00D20D79" w:rsidRPr="003C3000" w:rsidRDefault="00D20D79" w:rsidP="003C3000">
      <w:pPr>
        <w:jc w:val="center"/>
        <w:rPr>
          <w:rFonts w:ascii="Arial" w:hAnsi="Arial" w:cs="Arial"/>
        </w:rPr>
      </w:pPr>
      <w:r w:rsidRPr="003C3000">
        <w:rPr>
          <w:rFonts w:ascii="Arial" w:hAnsi="Arial" w:cs="Arial"/>
          <w:b/>
        </w:rPr>
        <w:t>ANEXO</w:t>
      </w:r>
      <w:r w:rsidR="00F80F2F" w:rsidRPr="003C3000">
        <w:rPr>
          <w:rFonts w:ascii="Arial" w:hAnsi="Arial" w:cs="Arial"/>
          <w:b/>
        </w:rPr>
        <w:t>XI</w:t>
      </w:r>
    </w:p>
    <w:p w:rsidR="00D20D79" w:rsidRPr="003C3000" w:rsidRDefault="00D20D79" w:rsidP="003C3000">
      <w:pPr>
        <w:jc w:val="center"/>
        <w:rPr>
          <w:rFonts w:ascii="Arial" w:hAnsi="Arial" w:cs="Arial"/>
          <w:b/>
          <w:color w:val="000000"/>
        </w:rPr>
      </w:pPr>
    </w:p>
    <w:p w:rsidR="006654ED" w:rsidRPr="003C3000" w:rsidRDefault="006654ED" w:rsidP="003C3000">
      <w:pPr>
        <w:tabs>
          <w:tab w:val="left" w:pos="284"/>
        </w:tabs>
        <w:autoSpaceDE w:val="0"/>
        <w:autoSpaceDN w:val="0"/>
        <w:adjustRightInd w:val="0"/>
        <w:jc w:val="center"/>
        <w:rPr>
          <w:rFonts w:ascii="Arial" w:hAnsi="Arial" w:cs="Arial"/>
          <w:b/>
          <w:bCs/>
        </w:rPr>
      </w:pPr>
      <w:r w:rsidRPr="003C3000">
        <w:rPr>
          <w:rFonts w:ascii="Arial" w:hAnsi="Arial" w:cs="Arial"/>
          <w:b/>
        </w:rPr>
        <w:t>PROJETO BÁSICO/TERMO DE REFERENCIA</w:t>
      </w:r>
    </w:p>
    <w:p w:rsidR="00DA36F9" w:rsidRPr="003C3000" w:rsidRDefault="00DA36F9" w:rsidP="003C3000">
      <w:pPr>
        <w:tabs>
          <w:tab w:val="left" w:pos="540"/>
        </w:tabs>
        <w:contextualSpacing/>
        <w:jc w:val="center"/>
        <w:rPr>
          <w:rFonts w:ascii="Arial" w:hAnsi="Arial" w:cs="Arial"/>
        </w:rPr>
      </w:pPr>
    </w:p>
    <w:p w:rsidR="003C3000" w:rsidRPr="003C3000" w:rsidRDefault="003C3000" w:rsidP="003C3000">
      <w:pPr>
        <w:pStyle w:val="Recuodecorpodetexto"/>
        <w:jc w:val="center"/>
        <w:rPr>
          <w:rFonts w:ascii="Arial" w:hAnsi="Arial" w:cs="Arial"/>
          <w:b/>
          <w:bCs/>
          <w:sz w:val="24"/>
          <w:szCs w:val="24"/>
        </w:rPr>
      </w:pPr>
      <w:r w:rsidRPr="003C3000">
        <w:rPr>
          <w:rFonts w:ascii="Arial" w:hAnsi="Arial" w:cs="Arial"/>
          <w:b/>
          <w:bCs/>
          <w:sz w:val="24"/>
          <w:szCs w:val="24"/>
        </w:rPr>
        <w:t>TERMO DE REFERÊNCIA</w:t>
      </w:r>
    </w:p>
    <w:p w:rsidR="003C3000" w:rsidRPr="003C3000" w:rsidRDefault="003C3000" w:rsidP="003C3000">
      <w:pPr>
        <w:pStyle w:val="Recuodecorpodetexto"/>
        <w:jc w:val="center"/>
        <w:rPr>
          <w:rFonts w:ascii="Arial" w:hAnsi="Arial" w:cs="Arial"/>
          <w:b/>
          <w:bCs/>
          <w:sz w:val="24"/>
          <w:szCs w:val="24"/>
        </w:rPr>
      </w:pPr>
    </w:p>
    <w:p w:rsidR="003C3000" w:rsidRPr="003C3000" w:rsidRDefault="003C3000" w:rsidP="003C3000">
      <w:pPr>
        <w:pStyle w:val="Recuodecorpodetexto"/>
        <w:jc w:val="center"/>
        <w:rPr>
          <w:rFonts w:ascii="Arial" w:hAnsi="Arial" w:cs="Arial"/>
          <w:b/>
          <w:bCs/>
          <w:sz w:val="24"/>
          <w:szCs w:val="24"/>
        </w:rPr>
      </w:pPr>
    </w:p>
    <w:p w:rsidR="003C3000" w:rsidRPr="003C3000" w:rsidRDefault="003C3000" w:rsidP="003C3000">
      <w:pPr>
        <w:pStyle w:val="Recuodecorpodetexto"/>
        <w:rPr>
          <w:rFonts w:ascii="Arial" w:hAnsi="Arial" w:cs="Arial"/>
          <w:b/>
          <w:bCs/>
          <w:sz w:val="24"/>
          <w:szCs w:val="24"/>
        </w:rPr>
      </w:pPr>
      <w:r w:rsidRPr="003C3000">
        <w:rPr>
          <w:rFonts w:ascii="Arial" w:hAnsi="Arial" w:cs="Arial"/>
          <w:b/>
          <w:bCs/>
          <w:sz w:val="24"/>
          <w:szCs w:val="24"/>
        </w:rPr>
        <w:t>1 – INTRODUÇÃO</w:t>
      </w:r>
    </w:p>
    <w:p w:rsidR="003C3000" w:rsidRPr="003C3000" w:rsidRDefault="003C3000" w:rsidP="003C3000">
      <w:pPr>
        <w:pStyle w:val="Recuodecorpodetexto"/>
        <w:rPr>
          <w:rFonts w:ascii="Arial" w:hAnsi="Arial" w:cs="Arial"/>
          <w:b/>
          <w:bCs/>
          <w:sz w:val="24"/>
          <w:szCs w:val="24"/>
        </w:rPr>
      </w:pPr>
    </w:p>
    <w:p w:rsidR="003C3000" w:rsidRPr="003C3000" w:rsidRDefault="003C3000" w:rsidP="003C3000">
      <w:pPr>
        <w:pStyle w:val="Recuodecorpodetexto"/>
        <w:rPr>
          <w:rFonts w:ascii="Arial" w:hAnsi="Arial" w:cs="Arial"/>
          <w:b/>
          <w:bCs/>
          <w:color w:val="212121"/>
          <w:sz w:val="24"/>
          <w:szCs w:val="24"/>
          <w:shd w:val="clear" w:color="auto" w:fill="FFFFFF"/>
        </w:rPr>
      </w:pPr>
      <w:r w:rsidRPr="003C3000">
        <w:rPr>
          <w:rFonts w:ascii="Arial" w:hAnsi="Arial" w:cs="Arial"/>
          <w:sz w:val="24"/>
          <w:szCs w:val="24"/>
        </w:rPr>
        <w:tab/>
        <w:t xml:space="preserve">Em cumprimento ao artigo 7º c/c artigo 6º, IX da lei 8.666/93 e suas alterações, elaboraram o presente Projeto, para que através de licitação, seja efetuadas obras de </w:t>
      </w:r>
      <w:r w:rsidRPr="003C3000">
        <w:rPr>
          <w:rFonts w:ascii="Arial" w:hAnsi="Arial" w:cs="Arial"/>
          <w:b/>
          <w:sz w:val="24"/>
          <w:szCs w:val="24"/>
        </w:rPr>
        <w:t>Infraestrutura-Implantacão de pavimentação em vias</w:t>
      </w:r>
      <w:r w:rsidRPr="003C3000">
        <w:rPr>
          <w:rFonts w:ascii="Arial" w:hAnsi="Arial" w:cs="Arial"/>
          <w:b/>
          <w:bCs/>
          <w:color w:val="212121"/>
          <w:sz w:val="24"/>
          <w:szCs w:val="24"/>
          <w:shd w:val="clear" w:color="auto" w:fill="FFFFFF"/>
        </w:rPr>
        <w:t xml:space="preserve"> públicas urbanas  conforme contrato de repasse n. 1013759-09 - Programa Planejamento Urbano -Termo de Compromisso OGU nº 799974/2013.</w:t>
      </w:r>
    </w:p>
    <w:p w:rsidR="003C3000" w:rsidRPr="003C3000" w:rsidRDefault="003C3000" w:rsidP="003C3000">
      <w:pPr>
        <w:pStyle w:val="Recuodecorpodetexto"/>
        <w:rPr>
          <w:rFonts w:ascii="Arial" w:hAnsi="Arial" w:cs="Arial"/>
          <w:sz w:val="24"/>
          <w:szCs w:val="24"/>
        </w:rPr>
      </w:pPr>
    </w:p>
    <w:p w:rsidR="003C3000" w:rsidRPr="003C3000" w:rsidRDefault="003C3000" w:rsidP="003C3000">
      <w:pPr>
        <w:pStyle w:val="Recuodecorpodetexto"/>
        <w:rPr>
          <w:rFonts w:ascii="Arial" w:hAnsi="Arial" w:cs="Arial"/>
          <w:b/>
          <w:bCs/>
          <w:sz w:val="24"/>
          <w:szCs w:val="24"/>
        </w:rPr>
      </w:pPr>
      <w:r w:rsidRPr="003C3000">
        <w:rPr>
          <w:rFonts w:ascii="Arial" w:hAnsi="Arial" w:cs="Arial"/>
          <w:b/>
          <w:bCs/>
          <w:sz w:val="24"/>
          <w:szCs w:val="24"/>
        </w:rPr>
        <w:t>2. OBJETO</w:t>
      </w:r>
    </w:p>
    <w:p w:rsidR="003C3000" w:rsidRPr="003C3000" w:rsidRDefault="003C3000" w:rsidP="003C3000">
      <w:pPr>
        <w:pStyle w:val="Recuodecorpodetexto"/>
        <w:rPr>
          <w:rFonts w:ascii="Arial" w:hAnsi="Arial" w:cs="Arial"/>
          <w:b/>
          <w:bCs/>
          <w:sz w:val="24"/>
          <w:szCs w:val="24"/>
        </w:rPr>
      </w:pPr>
    </w:p>
    <w:p w:rsidR="003C3000" w:rsidRPr="003C3000" w:rsidRDefault="003C3000" w:rsidP="003C3000">
      <w:pPr>
        <w:pStyle w:val="Corpodetexto21"/>
        <w:ind w:firstLine="708"/>
        <w:rPr>
          <w:rFonts w:ascii="Arial" w:hAnsi="Arial" w:cs="Arial"/>
        </w:rPr>
      </w:pPr>
      <w:r w:rsidRPr="003C3000">
        <w:rPr>
          <w:rFonts w:ascii="Arial" w:hAnsi="Arial" w:cs="Arial"/>
          <w:noProof/>
        </w:rPr>
        <w:t>Implantação de pavimentação Asfáltica em CBUQ</w:t>
      </w:r>
      <w:r w:rsidRPr="003C3000">
        <w:rPr>
          <w:rFonts w:ascii="Arial" w:hAnsi="Arial" w:cs="Arial"/>
        </w:rPr>
        <w:t xml:space="preserve">, no município de </w:t>
      </w:r>
      <w:r w:rsidRPr="003C3000">
        <w:rPr>
          <w:rFonts w:ascii="Arial" w:hAnsi="Arial" w:cs="Arial"/>
          <w:noProof/>
        </w:rPr>
        <w:t>Rolim de Moura</w:t>
      </w:r>
      <w:r w:rsidRPr="003C3000">
        <w:rPr>
          <w:rFonts w:ascii="Arial" w:hAnsi="Arial" w:cs="Arial"/>
        </w:rPr>
        <w:t>, discriminada no presente termo de referência.</w:t>
      </w:r>
    </w:p>
    <w:p w:rsidR="003C3000" w:rsidRPr="003C3000" w:rsidRDefault="003C3000" w:rsidP="003C3000">
      <w:pPr>
        <w:pStyle w:val="Recuodecorpodetexto"/>
        <w:rPr>
          <w:rFonts w:ascii="Arial" w:hAnsi="Arial" w:cs="Arial"/>
          <w:sz w:val="24"/>
          <w:szCs w:val="24"/>
        </w:rPr>
      </w:pPr>
    </w:p>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2.1-LOCAL DA OBRA</w:t>
      </w:r>
    </w:p>
    <w:p w:rsidR="003C3000" w:rsidRPr="003C3000" w:rsidRDefault="003C3000" w:rsidP="003C3000">
      <w:pPr>
        <w:pStyle w:val="Recuodecorpodetexto"/>
        <w:rPr>
          <w:rFonts w:ascii="Arial" w:hAnsi="Arial" w:cs="Arial"/>
          <w:b/>
          <w:sz w:val="24"/>
          <w:szCs w:val="24"/>
        </w:rPr>
      </w:pPr>
    </w:p>
    <w:p w:rsidR="003C3000" w:rsidRPr="003C3000" w:rsidRDefault="003C3000" w:rsidP="003C3000">
      <w:pPr>
        <w:pStyle w:val="Recuodecorpodetexto"/>
        <w:rPr>
          <w:rFonts w:ascii="Arial" w:hAnsi="Arial" w:cs="Arial"/>
          <w:b/>
          <w:sz w:val="24"/>
          <w:szCs w:val="24"/>
        </w:rPr>
      </w:pPr>
    </w:p>
    <w:tbl>
      <w:tblPr>
        <w:tblStyle w:val="Tabelacomgrade"/>
        <w:tblW w:w="5000" w:type="pct"/>
        <w:tblLook w:val="04A0"/>
      </w:tblPr>
      <w:tblGrid>
        <w:gridCol w:w="1415"/>
        <w:gridCol w:w="8438"/>
      </w:tblGrid>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Item</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Descrição</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01</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SERVIÇOS PRELIMINARES</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02</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AV. TEREZINHA ENTRE AV.NORTE SUL E AV. GUAPORÉ</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03</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AV. TEREZINHA ENTRE RUA BARÃO DE MELGAÇO E AV.NORTE SUL</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04</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AV. CAMPO GRANDE ENTRE AV.NORTE SUL E AV.GUAPORÉ</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05</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AV.NATAL ENTRE AV.NORTE SUL E RUA CORUMBIARA</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06</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TRAV.IPÊ AMARELO ENTRE AV.25 DE AGOSTO E AV.FORTALEZA</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07</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TRAV. CAJUEIRO ENTRE AV.25 DE AGOSTO E AV.FORTALEZA</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08</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AV.RIO BRANCO ENTRE TRAV.PATROCINIO E TRAV.DOS MADEREIROS</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09</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AV.CURITIBA ENTE RUA TOCANTINS E RUA RIO MADEIRA</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10</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AV.JOÃO PESSOA ENTRE RUA TOCANTINS E RUA RIO MADEIRA</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11</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RUA TOCANTINS ENTRE AV.RIO BRANCO E AV.CURITIBA</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12</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AV.PARANÁ ENTRE AV.NORTE SUL E RUA GUAPORÉ</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13</w:t>
            </w:r>
          </w:p>
        </w:tc>
        <w:tc>
          <w:tcPr>
            <w:tcW w:w="4282" w:type="pct"/>
          </w:tcPr>
          <w:p w:rsidR="003C3000" w:rsidRPr="003C3000" w:rsidRDefault="003C3000" w:rsidP="003C3000">
            <w:pPr>
              <w:pStyle w:val="xmsonormal"/>
              <w:spacing w:before="0" w:beforeAutospacing="0" w:after="0" w:afterAutospacing="0"/>
              <w:jc w:val="both"/>
              <w:rPr>
                <w:rFonts w:ascii="Arial" w:hAnsi="Arial" w:cs="Arial"/>
                <w:color w:val="212121"/>
              </w:rPr>
            </w:pPr>
            <w:r w:rsidRPr="003C3000">
              <w:rPr>
                <w:rFonts w:ascii="Arial" w:hAnsi="Arial" w:cs="Arial"/>
                <w:color w:val="212121"/>
              </w:rPr>
              <w:t>PAVIMENTAÇÃO EM C.B.U.Q - AV.ROLIM DE MOURA ENTRE AV.NORTE SUL E RUA GUAPORÉ</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14</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AV.POETA A.DOS ANJOS ENTRE AV.NORTE SUL E RUA GUAPORÉ - RUA GUAPORÉ ENTRE AV.POETA A.DOS ANJOS E AV.ROLIM DE MOURA</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15</w:t>
            </w:r>
          </w:p>
        </w:tc>
        <w:tc>
          <w:tcPr>
            <w:tcW w:w="4282" w:type="pct"/>
          </w:tcPr>
          <w:p w:rsidR="003C3000" w:rsidRPr="003C3000" w:rsidRDefault="003C3000" w:rsidP="003C3000">
            <w:pPr>
              <w:pStyle w:val="xmsonormal"/>
              <w:spacing w:before="0" w:beforeAutospacing="0" w:after="0" w:afterAutospacing="0"/>
              <w:jc w:val="both"/>
              <w:rPr>
                <w:rFonts w:ascii="Arial" w:hAnsi="Arial" w:cs="Arial"/>
                <w:color w:val="212121"/>
              </w:rPr>
            </w:pPr>
            <w:r w:rsidRPr="003C3000">
              <w:rPr>
                <w:rFonts w:ascii="Arial" w:hAnsi="Arial" w:cs="Arial"/>
                <w:color w:val="212121"/>
              </w:rPr>
              <w:t>PAVIMENTAÇÃO EM C.B.U.Q - AV.BOA VISTA ENTRE AV.NORTE SUL E RUA GUAPORÉ</w:t>
            </w:r>
          </w:p>
        </w:tc>
      </w:tr>
      <w:tr w:rsidR="003C3000" w:rsidRPr="003C3000" w:rsidTr="003C3000">
        <w:tc>
          <w:tcPr>
            <w:tcW w:w="718" w:type="pct"/>
          </w:tcPr>
          <w:p w:rsidR="003C3000" w:rsidRPr="003C3000" w:rsidRDefault="003C3000" w:rsidP="003C3000">
            <w:pPr>
              <w:pStyle w:val="Recuodecorpodetexto"/>
              <w:rPr>
                <w:rFonts w:ascii="Arial" w:hAnsi="Arial" w:cs="Arial"/>
                <w:b/>
                <w:sz w:val="24"/>
                <w:szCs w:val="24"/>
              </w:rPr>
            </w:pPr>
            <w:r w:rsidRPr="003C3000">
              <w:rPr>
                <w:rFonts w:ascii="Arial" w:hAnsi="Arial" w:cs="Arial"/>
                <w:b/>
                <w:sz w:val="24"/>
                <w:szCs w:val="24"/>
              </w:rPr>
              <w:t>16</w:t>
            </w:r>
          </w:p>
        </w:tc>
        <w:tc>
          <w:tcPr>
            <w:tcW w:w="4282" w:type="pct"/>
          </w:tcPr>
          <w:p w:rsidR="003C3000" w:rsidRPr="003C3000" w:rsidRDefault="003C3000" w:rsidP="003C3000">
            <w:pPr>
              <w:pStyle w:val="Recuodecorpodetexto"/>
              <w:rPr>
                <w:rFonts w:ascii="Arial" w:hAnsi="Arial" w:cs="Arial"/>
                <w:b/>
                <w:sz w:val="24"/>
                <w:szCs w:val="24"/>
              </w:rPr>
            </w:pPr>
            <w:r w:rsidRPr="003C3000">
              <w:rPr>
                <w:rFonts w:ascii="Arial" w:hAnsi="Arial" w:cs="Arial"/>
                <w:color w:val="212121"/>
                <w:sz w:val="24"/>
                <w:szCs w:val="24"/>
                <w:shd w:val="clear" w:color="auto" w:fill="FFFFFF"/>
              </w:rPr>
              <w:t>PAVIMENTAÇÃO EM C.B.U.Q - AV.GOIANIA ENTRE RUA RIO MADEIRA E RUA BARÃO DE MELGAÇO</w:t>
            </w:r>
          </w:p>
        </w:tc>
      </w:tr>
    </w:tbl>
    <w:p w:rsidR="003C3000" w:rsidRPr="003C3000" w:rsidRDefault="003C3000" w:rsidP="003C3000">
      <w:pPr>
        <w:pStyle w:val="Recuodecorpodetexto"/>
        <w:rPr>
          <w:rFonts w:ascii="Arial" w:hAnsi="Arial" w:cs="Arial"/>
          <w:sz w:val="24"/>
          <w:szCs w:val="24"/>
        </w:rPr>
      </w:pPr>
    </w:p>
    <w:p w:rsidR="003C3000" w:rsidRPr="003C3000" w:rsidRDefault="003C3000" w:rsidP="003C3000">
      <w:pPr>
        <w:pStyle w:val="Recuodecorpodetexto"/>
        <w:rPr>
          <w:rFonts w:ascii="Arial" w:hAnsi="Arial" w:cs="Arial"/>
          <w:b/>
          <w:bCs/>
          <w:sz w:val="24"/>
          <w:szCs w:val="24"/>
        </w:rPr>
      </w:pPr>
      <w:r w:rsidRPr="003C3000">
        <w:rPr>
          <w:rFonts w:ascii="Arial" w:hAnsi="Arial" w:cs="Arial"/>
          <w:b/>
          <w:bCs/>
          <w:sz w:val="24"/>
          <w:szCs w:val="24"/>
        </w:rPr>
        <w:t>3. JUSTIFICATIVA</w:t>
      </w:r>
    </w:p>
    <w:p w:rsidR="003C3000" w:rsidRPr="003C3000" w:rsidRDefault="003C3000" w:rsidP="003C3000">
      <w:pPr>
        <w:pStyle w:val="Recuodecorpodetexto"/>
        <w:rPr>
          <w:rFonts w:ascii="Arial" w:hAnsi="Arial" w:cs="Arial"/>
          <w:b/>
          <w:bCs/>
          <w:sz w:val="24"/>
          <w:szCs w:val="24"/>
        </w:rPr>
      </w:pPr>
      <w:r w:rsidRPr="003C3000">
        <w:rPr>
          <w:rFonts w:ascii="Arial" w:hAnsi="Arial" w:cs="Arial"/>
          <w:bCs/>
          <w:sz w:val="24"/>
          <w:szCs w:val="24"/>
        </w:rPr>
        <w:tab/>
      </w:r>
    </w:p>
    <w:p w:rsidR="003C3000" w:rsidRPr="003C3000" w:rsidRDefault="003C3000" w:rsidP="003C3000">
      <w:pPr>
        <w:pStyle w:val="Recuodecorpodetexto"/>
        <w:rPr>
          <w:rFonts w:ascii="Arial" w:hAnsi="Arial" w:cs="Arial"/>
          <w:color w:val="000000"/>
          <w:sz w:val="24"/>
          <w:szCs w:val="24"/>
          <w:shd w:val="clear" w:color="auto" w:fill="FFFFFF"/>
        </w:rPr>
      </w:pPr>
      <w:r w:rsidRPr="003C3000">
        <w:rPr>
          <w:rFonts w:ascii="Arial" w:hAnsi="Arial" w:cs="Arial"/>
          <w:color w:val="000000"/>
          <w:sz w:val="24"/>
          <w:szCs w:val="24"/>
          <w:shd w:val="clear" w:color="auto" w:fill="FFFFFF"/>
        </w:rPr>
        <w:t>Pgjgoljoyjhojj</w:t>
      </w:r>
    </w:p>
    <w:p w:rsidR="003C3000" w:rsidRPr="003C3000" w:rsidRDefault="003C3000" w:rsidP="003C3000">
      <w:pPr>
        <w:pStyle w:val="Recuodecorpodetexto"/>
        <w:rPr>
          <w:rFonts w:ascii="Arial" w:hAnsi="Arial" w:cs="Arial"/>
          <w:color w:val="000000"/>
          <w:sz w:val="24"/>
          <w:szCs w:val="24"/>
          <w:shd w:val="clear" w:color="auto" w:fill="FFFFFF"/>
        </w:rPr>
      </w:pPr>
    </w:p>
    <w:p w:rsidR="003C3000" w:rsidRPr="003C3000" w:rsidRDefault="003C3000" w:rsidP="003C3000">
      <w:pPr>
        <w:jc w:val="both"/>
        <w:rPr>
          <w:rFonts w:ascii="Arial" w:hAnsi="Arial" w:cs="Arial"/>
          <w:b/>
          <w:color w:val="000000"/>
          <w:shd w:val="clear" w:color="auto" w:fill="FFFFFF"/>
        </w:rPr>
      </w:pPr>
      <w:r w:rsidRPr="003C3000">
        <w:rPr>
          <w:rFonts w:ascii="Arial" w:hAnsi="Arial" w:cs="Arial"/>
          <w:b/>
          <w:color w:val="000000"/>
          <w:shd w:val="clear" w:color="auto" w:fill="FFFFFF"/>
        </w:rPr>
        <w:t>04-</w:t>
      </w:r>
      <w:r w:rsidRPr="003C3000">
        <w:rPr>
          <w:rFonts w:ascii="Arial" w:hAnsi="Arial" w:cs="Arial"/>
          <w:b/>
          <w:bCs/>
        </w:rPr>
        <w:t>EXECUÇÃO</w:t>
      </w:r>
    </w:p>
    <w:p w:rsidR="003C3000" w:rsidRPr="003C3000" w:rsidRDefault="003C3000" w:rsidP="003C3000">
      <w:pPr>
        <w:ind w:firstLine="708"/>
        <w:jc w:val="both"/>
        <w:rPr>
          <w:rFonts w:ascii="Arial" w:hAnsi="Arial" w:cs="Arial"/>
          <w:color w:val="000000"/>
        </w:rPr>
      </w:pPr>
      <w:r w:rsidRPr="003C3000">
        <w:rPr>
          <w:rFonts w:ascii="Arial" w:hAnsi="Arial" w:cs="Arial"/>
          <w:color w:val="000000"/>
        </w:rPr>
        <w:t xml:space="preserve">O prazo previsto para a execução dos serviços desta licitação é de: </w:t>
      </w:r>
      <w:r w:rsidRPr="003C3000">
        <w:rPr>
          <w:rFonts w:ascii="Arial" w:hAnsi="Arial" w:cs="Arial"/>
          <w:b/>
          <w:noProof/>
          <w:color w:val="000000"/>
          <w:highlight w:val="yellow"/>
        </w:rPr>
        <w:t>210 (duzentos e dez) dias corridos</w:t>
      </w:r>
      <w:r w:rsidRPr="003C3000">
        <w:rPr>
          <w:rFonts w:ascii="Arial" w:hAnsi="Arial" w:cs="Arial"/>
          <w:bCs/>
          <w:noProof/>
          <w:color w:val="000000"/>
        </w:rPr>
        <w:t>que serão</w:t>
      </w:r>
      <w:r w:rsidRPr="003C3000">
        <w:rPr>
          <w:rFonts w:ascii="Arial" w:hAnsi="Arial" w:cs="Arial"/>
          <w:color w:val="000000"/>
        </w:rPr>
        <w:t xml:space="preserve"> contados a partir do recebimento da Ordem de Serviço para início da obra, expedida pela Administração Pública. </w:t>
      </w:r>
    </w:p>
    <w:p w:rsidR="003C3000" w:rsidRPr="003C3000" w:rsidRDefault="003C3000" w:rsidP="003C3000">
      <w:pPr>
        <w:tabs>
          <w:tab w:val="num" w:pos="567"/>
        </w:tabs>
        <w:suppressAutoHyphens w:val="0"/>
        <w:jc w:val="both"/>
        <w:rPr>
          <w:rFonts w:ascii="Arial" w:hAnsi="Arial" w:cs="Arial"/>
          <w:color w:val="000000"/>
        </w:rPr>
      </w:pPr>
      <w:r w:rsidRPr="003C3000">
        <w:rPr>
          <w:rFonts w:ascii="Arial" w:hAnsi="Arial" w:cs="Arial"/>
          <w:color w:val="000000"/>
        </w:rPr>
        <w:tab/>
        <w:t>Entende-se como prazo de execução, o tempo em dias corridos necessários para a efetiva conclusão dos serviços, bem como, para a realização de todos os testes e ensaios pertinentes.</w:t>
      </w:r>
    </w:p>
    <w:p w:rsidR="003C3000" w:rsidRPr="003C3000" w:rsidRDefault="003C3000" w:rsidP="003C3000">
      <w:pPr>
        <w:ind w:firstLine="708"/>
        <w:jc w:val="both"/>
        <w:rPr>
          <w:rFonts w:ascii="Arial" w:hAnsi="Arial" w:cs="Arial"/>
          <w:color w:val="000000"/>
        </w:rPr>
      </w:pPr>
      <w:r w:rsidRPr="003C3000">
        <w:rPr>
          <w:rFonts w:ascii="Arial" w:hAnsi="Arial" w:cs="Arial"/>
        </w:rPr>
        <w:t xml:space="preserve">O contrato terá vigência por um período de </w:t>
      </w:r>
      <w:r w:rsidRPr="003C3000">
        <w:rPr>
          <w:rFonts w:ascii="Arial" w:hAnsi="Arial" w:cs="Arial"/>
          <w:b/>
          <w:highlight w:val="yellow"/>
        </w:rPr>
        <w:t>12 (doze) meses</w:t>
      </w:r>
      <w:r w:rsidRPr="003C3000">
        <w:rPr>
          <w:rFonts w:ascii="Arial" w:hAnsi="Arial" w:cs="Arial"/>
        </w:rPr>
        <w:t>, contados a partir da assinatura do instrumento contratual, regendo-se pelas disposições contida no art. 57 da Lei Federal n. 8.666/1993</w:t>
      </w:r>
    </w:p>
    <w:p w:rsidR="003C3000" w:rsidRPr="003C3000" w:rsidRDefault="003C3000" w:rsidP="003C3000">
      <w:pPr>
        <w:ind w:firstLine="708"/>
        <w:jc w:val="both"/>
        <w:rPr>
          <w:rFonts w:ascii="Arial" w:hAnsi="Arial" w:cs="Arial"/>
          <w:color w:val="000000"/>
        </w:rPr>
      </w:pPr>
      <w:r w:rsidRPr="003C3000">
        <w:rPr>
          <w:rFonts w:ascii="Arial" w:hAnsi="Arial" w:cs="Arial"/>
          <w:color w:val="000000"/>
        </w:rPr>
        <w:t xml:space="preserve">O prazo para início dos trabalhos fica fixado em até </w:t>
      </w:r>
      <w:r w:rsidRPr="003C3000">
        <w:rPr>
          <w:rFonts w:ascii="Arial" w:hAnsi="Arial" w:cs="Arial"/>
          <w:b/>
          <w:color w:val="000000"/>
        </w:rPr>
        <w:t>10 (dez)</w:t>
      </w:r>
      <w:r w:rsidRPr="003C3000">
        <w:rPr>
          <w:rFonts w:ascii="Arial" w:hAnsi="Arial" w:cs="Arial"/>
          <w:color w:val="000000"/>
        </w:rPr>
        <w:t xml:space="preserve"> dias corridos, a partir do recebimento da Ordem de Serviço.</w:t>
      </w:r>
    </w:p>
    <w:p w:rsidR="003C3000" w:rsidRPr="003C3000" w:rsidRDefault="003C3000" w:rsidP="003C3000">
      <w:pPr>
        <w:pStyle w:val="Cabealho"/>
        <w:ind w:firstLine="851"/>
        <w:jc w:val="both"/>
        <w:rPr>
          <w:rFonts w:ascii="Arial" w:hAnsi="Arial" w:cs="Arial"/>
        </w:rPr>
      </w:pPr>
      <w:r w:rsidRPr="003C3000">
        <w:rPr>
          <w:rFonts w:ascii="Arial" w:hAnsi="Arial" w:cs="Arial"/>
        </w:rPr>
        <w:t xml:space="preserve">Para a execução dos serviços, a contratada deverá atender às exigências contidas no </w:t>
      </w:r>
      <w:r w:rsidRPr="003C3000">
        <w:rPr>
          <w:rFonts w:ascii="Arial" w:hAnsi="Arial" w:cs="Arial"/>
          <w:b/>
        </w:rPr>
        <w:t>Projeto Básico de Engenharia</w:t>
      </w:r>
      <w:r w:rsidRPr="003C3000">
        <w:rPr>
          <w:rFonts w:ascii="Arial" w:hAnsi="Arial" w:cs="Arial"/>
        </w:rPr>
        <w:t xml:space="preserve"> e seus anexos, bem como as especificações técnicas e a relação de equipamentos mínimos, devendo utilizar as placas de sinalização e advertência na obra, conforme especificado.</w:t>
      </w:r>
    </w:p>
    <w:p w:rsidR="003C3000" w:rsidRPr="003C3000" w:rsidRDefault="003C3000" w:rsidP="003C3000">
      <w:pPr>
        <w:jc w:val="both"/>
        <w:rPr>
          <w:rFonts w:ascii="Arial" w:hAnsi="Arial" w:cs="Arial"/>
          <w:color w:val="000000"/>
        </w:rPr>
      </w:pPr>
    </w:p>
    <w:p w:rsidR="003C3000" w:rsidRPr="003C3000" w:rsidRDefault="003C3000" w:rsidP="003C3000">
      <w:pPr>
        <w:jc w:val="both"/>
        <w:rPr>
          <w:rFonts w:ascii="Arial" w:hAnsi="Arial" w:cs="Arial"/>
          <w:color w:val="000000"/>
        </w:rPr>
      </w:pPr>
    </w:p>
    <w:p w:rsidR="003C3000" w:rsidRPr="003C3000" w:rsidRDefault="003C3000" w:rsidP="003C3000">
      <w:pPr>
        <w:jc w:val="both"/>
        <w:rPr>
          <w:rFonts w:ascii="Arial" w:hAnsi="Arial" w:cs="Arial"/>
          <w:b/>
          <w:color w:val="000000"/>
        </w:rPr>
      </w:pPr>
      <w:r w:rsidRPr="003C3000">
        <w:rPr>
          <w:rFonts w:ascii="Arial" w:hAnsi="Arial" w:cs="Arial"/>
          <w:b/>
          <w:color w:val="000000"/>
        </w:rPr>
        <w:t>4.1- DA PRORROGAÇÃO DOS PRAZOS</w:t>
      </w:r>
    </w:p>
    <w:p w:rsidR="003C3000" w:rsidRPr="003C3000" w:rsidRDefault="003C3000" w:rsidP="003C3000">
      <w:pPr>
        <w:ind w:firstLine="708"/>
        <w:jc w:val="both"/>
        <w:rPr>
          <w:rFonts w:ascii="Arial" w:hAnsi="Arial" w:cs="Arial"/>
          <w:color w:val="000000"/>
        </w:rPr>
      </w:pPr>
      <w:r w:rsidRPr="003C3000">
        <w:rPr>
          <w:rFonts w:ascii="Arial" w:hAnsi="Arial" w:cs="Arial"/>
          <w:color w:val="000000"/>
        </w:rPr>
        <w:t>O prazo de execução poderá ser prorrogado, desde que solicitado à autoridade competente, num prazo mínimo de 20 (vinte) dias antes do término Contratual, comprovada a justa causa ou motivos de força maior, devidamente justificados.</w:t>
      </w:r>
    </w:p>
    <w:p w:rsidR="003C3000" w:rsidRPr="003C3000" w:rsidRDefault="003C3000" w:rsidP="003C3000">
      <w:pPr>
        <w:jc w:val="both"/>
        <w:rPr>
          <w:rFonts w:ascii="Arial" w:hAnsi="Arial" w:cs="Arial"/>
        </w:rPr>
      </w:pPr>
    </w:p>
    <w:p w:rsidR="003C3000" w:rsidRPr="003C3000" w:rsidRDefault="003C3000" w:rsidP="003C3000">
      <w:pPr>
        <w:pStyle w:val="Recuodecorpodetexto"/>
        <w:rPr>
          <w:rFonts w:ascii="Arial" w:hAnsi="Arial" w:cs="Arial"/>
          <w:b/>
          <w:bCs/>
          <w:sz w:val="24"/>
          <w:szCs w:val="24"/>
        </w:rPr>
      </w:pPr>
      <w:r w:rsidRPr="003C3000">
        <w:rPr>
          <w:rFonts w:ascii="Arial" w:hAnsi="Arial" w:cs="Arial"/>
          <w:b/>
          <w:bCs/>
          <w:sz w:val="24"/>
          <w:szCs w:val="24"/>
        </w:rPr>
        <w:t>05-REQUISITOS PARA PARTICIPAR DO CERTAME LICITATÓRIO</w:t>
      </w:r>
    </w:p>
    <w:p w:rsidR="003C3000" w:rsidRPr="003C3000" w:rsidRDefault="003C3000" w:rsidP="003C3000">
      <w:pPr>
        <w:pStyle w:val="Recuodecorpodetexto"/>
        <w:rPr>
          <w:rFonts w:ascii="Arial" w:hAnsi="Arial" w:cs="Arial"/>
          <w:sz w:val="24"/>
          <w:szCs w:val="24"/>
        </w:rPr>
      </w:pPr>
    </w:p>
    <w:p w:rsidR="003C3000" w:rsidRPr="003C3000" w:rsidRDefault="003C3000" w:rsidP="003C3000">
      <w:pPr>
        <w:pStyle w:val="Recuodecorpodetexto"/>
        <w:rPr>
          <w:rFonts w:ascii="Arial" w:hAnsi="Arial" w:cs="Arial"/>
          <w:sz w:val="24"/>
          <w:szCs w:val="24"/>
        </w:rPr>
      </w:pPr>
      <w:r w:rsidRPr="003C3000">
        <w:rPr>
          <w:rFonts w:ascii="Arial" w:hAnsi="Arial" w:cs="Arial"/>
          <w:sz w:val="24"/>
          <w:szCs w:val="24"/>
        </w:rPr>
        <w:tab/>
        <w:t>Todas as empresas licitantes que acorrerem a este projeto básico deverão apresentar as informações descritas no Edital a ser elaborado pela Comissão Permanente de Licitação (CPL).</w:t>
      </w:r>
    </w:p>
    <w:p w:rsidR="003C3000" w:rsidRPr="003C3000" w:rsidRDefault="003C3000" w:rsidP="003C3000">
      <w:pPr>
        <w:pStyle w:val="Recuodecorpodetexto"/>
        <w:rPr>
          <w:rFonts w:ascii="Arial" w:hAnsi="Arial" w:cs="Arial"/>
          <w:sz w:val="24"/>
          <w:szCs w:val="24"/>
        </w:rPr>
      </w:pPr>
    </w:p>
    <w:p w:rsidR="003C3000" w:rsidRPr="003C3000" w:rsidRDefault="003C3000" w:rsidP="003C3000">
      <w:pPr>
        <w:pStyle w:val="Cabealho"/>
        <w:jc w:val="both"/>
        <w:rPr>
          <w:rFonts w:ascii="Arial" w:hAnsi="Arial" w:cs="Arial"/>
          <w:b/>
        </w:rPr>
      </w:pPr>
      <w:r w:rsidRPr="003C3000">
        <w:rPr>
          <w:rFonts w:ascii="Arial" w:hAnsi="Arial" w:cs="Arial"/>
          <w:b/>
          <w:bCs/>
        </w:rPr>
        <w:t xml:space="preserve">06 – </w:t>
      </w:r>
      <w:r w:rsidRPr="003C3000">
        <w:rPr>
          <w:rFonts w:ascii="Arial" w:hAnsi="Arial" w:cs="Arial"/>
          <w:b/>
        </w:rPr>
        <w:t>DA VISITA TÉCNICA AO LOCAL DA OBRA:</w:t>
      </w:r>
    </w:p>
    <w:p w:rsidR="003C3000" w:rsidRPr="003C3000" w:rsidRDefault="003C3000" w:rsidP="003C3000">
      <w:pPr>
        <w:ind w:firstLine="851"/>
        <w:jc w:val="both"/>
        <w:rPr>
          <w:rFonts w:ascii="Arial" w:hAnsi="Arial" w:cs="Arial"/>
        </w:rPr>
      </w:pPr>
    </w:p>
    <w:p w:rsidR="003C3000" w:rsidRPr="003C3000" w:rsidRDefault="003C3000" w:rsidP="003C3000">
      <w:pPr>
        <w:ind w:firstLine="851"/>
        <w:jc w:val="both"/>
        <w:rPr>
          <w:rFonts w:ascii="Arial" w:hAnsi="Arial" w:cs="Arial"/>
        </w:rPr>
      </w:pPr>
      <w:r w:rsidRPr="003C3000">
        <w:rPr>
          <w:rFonts w:ascii="Arial" w:hAnsi="Arial" w:cs="Arial"/>
        </w:rPr>
        <w:t>A empresa interessada deverá apresentar declaração de visita e conhecimento geral da logística do local da obra, assinada pelo Responsável Técnico e pelo Representante Legal da empresa.</w:t>
      </w:r>
    </w:p>
    <w:p w:rsidR="003C3000" w:rsidRPr="003C3000" w:rsidRDefault="003C3000" w:rsidP="003C3000">
      <w:pPr>
        <w:ind w:firstLine="708"/>
        <w:jc w:val="both"/>
        <w:rPr>
          <w:rFonts w:ascii="Arial" w:hAnsi="Arial" w:cs="Arial"/>
        </w:rPr>
      </w:pPr>
      <w:r w:rsidRPr="003C3000">
        <w:rPr>
          <w:rFonts w:ascii="Arial" w:hAnsi="Arial" w:cs="Arial"/>
        </w:rPr>
        <w:t>A licitante interessada poderá visitar os locais de execução dos serviços, para conhecer as peculiaridades da geografia, do solo, do clima e demais características do lugar de execução da obra, cuja comprovação será efetuada por declaração ou outro termo equivalente. Os custos que advierem dessas visitas serão arcados exclusivamente pela licitante, vetada sua computação no cálculo das planilhas de custo para elaboração de sua proposta.</w:t>
      </w:r>
    </w:p>
    <w:p w:rsidR="003C3000" w:rsidRPr="003C3000" w:rsidRDefault="003C3000" w:rsidP="003C3000">
      <w:pPr>
        <w:pStyle w:val="Recuodecorpodetexto"/>
        <w:rPr>
          <w:rFonts w:ascii="Arial" w:hAnsi="Arial" w:cs="Arial"/>
          <w:sz w:val="24"/>
          <w:szCs w:val="24"/>
        </w:rPr>
      </w:pPr>
      <w:r w:rsidRPr="003C3000">
        <w:rPr>
          <w:rFonts w:ascii="Arial" w:hAnsi="Arial" w:cs="Arial"/>
          <w:sz w:val="24"/>
          <w:szCs w:val="24"/>
        </w:rPr>
        <w:tab/>
        <w:t>A empresa licitante, a seu critério, poderá declinar da visita, sendo neste caso, necessário apresentar declaração formal assinada pelo responsável técnico, sob as penalidades da lei, que tem pleno conhecimento das condições e peculiaridades inerentes à natureza dos trabalhos, e sobre o local do serviço, assumindo total responsabilidade por esta declaração, ficando impedida, no futuro, de pleitear por força do conhecimento declarado, quaisquer alterações contratuais, de natureza técnica e/ou financeira.</w:t>
      </w:r>
    </w:p>
    <w:p w:rsidR="003C3000" w:rsidRPr="003C3000" w:rsidRDefault="003C3000" w:rsidP="003C3000">
      <w:pPr>
        <w:pStyle w:val="Recuodecorpodetexto"/>
        <w:rPr>
          <w:rFonts w:ascii="Arial" w:hAnsi="Arial" w:cs="Arial"/>
          <w:b/>
          <w:sz w:val="24"/>
          <w:szCs w:val="24"/>
        </w:rPr>
      </w:pPr>
    </w:p>
    <w:p w:rsidR="003C3000" w:rsidRPr="003C3000" w:rsidRDefault="003C3000" w:rsidP="003C3000">
      <w:pPr>
        <w:jc w:val="both"/>
        <w:rPr>
          <w:rFonts w:ascii="Arial" w:hAnsi="Arial" w:cs="Arial"/>
          <w:b/>
        </w:rPr>
      </w:pPr>
      <w:r w:rsidRPr="003C3000">
        <w:rPr>
          <w:rFonts w:ascii="Arial" w:hAnsi="Arial" w:cs="Arial"/>
          <w:b/>
        </w:rPr>
        <w:t>6.1- DA QUALIFICAÇÃO TÉCNICA:</w:t>
      </w:r>
    </w:p>
    <w:p w:rsidR="003C3000" w:rsidRPr="003C3000" w:rsidRDefault="003C3000" w:rsidP="003C3000">
      <w:pPr>
        <w:jc w:val="both"/>
        <w:rPr>
          <w:rFonts w:ascii="Arial" w:hAnsi="Arial" w:cs="Arial"/>
          <w:b/>
        </w:rPr>
      </w:pPr>
    </w:p>
    <w:p w:rsidR="003C3000" w:rsidRPr="003C3000" w:rsidRDefault="003C3000" w:rsidP="003C3000">
      <w:pPr>
        <w:pStyle w:val="Recuodecorpodetexto"/>
        <w:tabs>
          <w:tab w:val="left" w:pos="284"/>
          <w:tab w:val="num" w:pos="851"/>
        </w:tabs>
        <w:rPr>
          <w:rFonts w:ascii="Arial" w:hAnsi="Arial" w:cs="Arial"/>
          <w:sz w:val="24"/>
          <w:szCs w:val="24"/>
        </w:rPr>
      </w:pPr>
      <w:r w:rsidRPr="003C3000">
        <w:rPr>
          <w:rFonts w:ascii="Arial" w:hAnsi="Arial" w:cs="Arial"/>
          <w:sz w:val="24"/>
          <w:szCs w:val="24"/>
        </w:rPr>
        <w:t>A licitante deverá apresentar os seguintes documentos:</w:t>
      </w:r>
    </w:p>
    <w:p w:rsidR="003C3000" w:rsidRPr="003C3000" w:rsidRDefault="003C3000" w:rsidP="003C3000">
      <w:pPr>
        <w:pStyle w:val="Recuodecorpodetexto"/>
        <w:tabs>
          <w:tab w:val="left" w:pos="284"/>
          <w:tab w:val="num" w:pos="851"/>
        </w:tabs>
        <w:rPr>
          <w:rFonts w:ascii="Arial" w:hAnsi="Arial" w:cs="Arial"/>
          <w:sz w:val="24"/>
          <w:szCs w:val="24"/>
        </w:rPr>
      </w:pPr>
    </w:p>
    <w:p w:rsidR="003C3000" w:rsidRPr="003C3000" w:rsidRDefault="003C3000" w:rsidP="003C3000">
      <w:pPr>
        <w:pStyle w:val="Recuodecorpodetexto"/>
        <w:tabs>
          <w:tab w:val="left" w:pos="284"/>
          <w:tab w:val="num" w:pos="851"/>
        </w:tabs>
        <w:rPr>
          <w:rFonts w:ascii="Arial" w:hAnsi="Arial" w:cs="Arial"/>
          <w:color w:val="000000"/>
          <w:sz w:val="24"/>
          <w:szCs w:val="24"/>
        </w:rPr>
      </w:pPr>
      <w:r w:rsidRPr="003C3000">
        <w:rPr>
          <w:rFonts w:ascii="Arial" w:hAnsi="Arial" w:cs="Arial"/>
          <w:sz w:val="24"/>
          <w:szCs w:val="24"/>
        </w:rPr>
        <w:tab/>
        <w:t>Comprovação de registro ou inscrição da licitante, bem como de seu(s) responsável(is) técnico(s), junto ao Conselho Regional de Engenharia e Agronomia (CREA), dentro de seu prazo de validade, observando as normas vigentes estabelecidas pelo Conselho Regional de Engenharia e Agronomia - CREA</w:t>
      </w:r>
      <w:r w:rsidRPr="003C3000">
        <w:rPr>
          <w:rFonts w:ascii="Arial" w:hAnsi="Arial" w:cs="Arial"/>
          <w:color w:val="000000"/>
          <w:sz w:val="24"/>
          <w:szCs w:val="24"/>
        </w:rPr>
        <w:t>;</w:t>
      </w:r>
    </w:p>
    <w:p w:rsidR="003C3000" w:rsidRPr="003C3000" w:rsidRDefault="003C3000" w:rsidP="003C3000">
      <w:pPr>
        <w:ind w:firstLine="708"/>
        <w:jc w:val="both"/>
        <w:rPr>
          <w:rFonts w:ascii="Arial" w:hAnsi="Arial" w:cs="Arial"/>
        </w:rPr>
      </w:pPr>
      <w:r w:rsidRPr="003C3000">
        <w:rPr>
          <w:rFonts w:ascii="Arial" w:hAnsi="Arial" w:cs="Arial"/>
        </w:rPr>
        <w:t>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ao objeto da licitação, vedadas as exigências de quantidades mínimas ou prazos máximos, conforme o Art. 30, § 1° inciso I da Lei Federal N° 8.666/93;</w:t>
      </w:r>
    </w:p>
    <w:p w:rsidR="003C3000" w:rsidRPr="003C3000" w:rsidRDefault="003C3000" w:rsidP="003C3000">
      <w:pPr>
        <w:suppressAutoHyphens w:val="0"/>
        <w:ind w:firstLine="708"/>
        <w:jc w:val="both"/>
        <w:rPr>
          <w:rFonts w:ascii="Arial" w:hAnsi="Arial" w:cs="Arial"/>
        </w:rPr>
      </w:pPr>
      <w:r w:rsidRPr="003C3000">
        <w:rPr>
          <w:rFonts w:ascii="Arial" w:hAnsi="Arial" w:cs="Arial"/>
        </w:rPr>
        <w:t>Acervo técnico do(s) profissional(is) indicado(s) pelo licitante como responsável(is) técnico(s)  por execução de obras ou serviços de características semelhantes ao objeto da licitação, que será(ão) o(s) profissional(is) responsável(is) técnico pela obra;</w:t>
      </w:r>
    </w:p>
    <w:p w:rsidR="003C3000" w:rsidRPr="003C3000" w:rsidRDefault="003C3000" w:rsidP="003C3000">
      <w:pPr>
        <w:ind w:firstLine="708"/>
        <w:jc w:val="both"/>
        <w:rPr>
          <w:rFonts w:ascii="Arial" w:hAnsi="Arial" w:cs="Arial"/>
        </w:rPr>
      </w:pPr>
      <w:r w:rsidRPr="003C3000">
        <w:rPr>
          <w:rFonts w:ascii="Arial" w:hAnsi="Arial" w:cs="Arial"/>
        </w:rPr>
        <w:t>O(s) profissional(is) indicado(s) pela licitante, será(ão)  responsável(is) técnico(s) pela obra;</w:t>
      </w:r>
    </w:p>
    <w:p w:rsidR="003C3000" w:rsidRPr="003C3000" w:rsidRDefault="003C3000" w:rsidP="003C3000">
      <w:pPr>
        <w:ind w:firstLine="601"/>
        <w:jc w:val="both"/>
        <w:rPr>
          <w:rFonts w:ascii="Arial" w:hAnsi="Arial" w:cs="Arial"/>
          <w:lang w:eastAsia="en-US"/>
        </w:rPr>
      </w:pPr>
      <w:r w:rsidRPr="003C3000">
        <w:rPr>
          <w:rFonts w:ascii="Arial" w:hAnsi="Arial" w:cs="Arial"/>
          <w:lang w:eastAsia="en-US"/>
        </w:rPr>
        <w:t>A comprovação de que o(s) responsável(eis) técnico(s) que responderam pela execução do objeto, pertence(m) ao quadro da empresa, deverá ser comprovada através de uma das seguintes formas:</w:t>
      </w:r>
    </w:p>
    <w:p w:rsidR="003C3000" w:rsidRPr="003C3000" w:rsidRDefault="003C3000" w:rsidP="003C3000">
      <w:pPr>
        <w:autoSpaceDE w:val="0"/>
        <w:autoSpaceDN w:val="0"/>
        <w:adjustRightInd w:val="0"/>
        <w:ind w:left="601"/>
        <w:jc w:val="both"/>
        <w:rPr>
          <w:rFonts w:ascii="Arial" w:eastAsia="Calibri" w:hAnsi="Arial" w:cs="Arial"/>
          <w:lang w:eastAsia="en-US"/>
        </w:rPr>
      </w:pPr>
      <w:r w:rsidRPr="003C3000">
        <w:rPr>
          <w:rFonts w:ascii="Arial" w:eastAsia="Calibri" w:hAnsi="Arial" w:cs="Arial"/>
          <w:lang w:eastAsia="en-US"/>
        </w:rPr>
        <w:t xml:space="preserve"> a)     Carteira de Trabalho;</w:t>
      </w:r>
    </w:p>
    <w:p w:rsidR="003C3000" w:rsidRPr="003C3000" w:rsidRDefault="003C3000" w:rsidP="003C3000">
      <w:pPr>
        <w:autoSpaceDE w:val="0"/>
        <w:autoSpaceDN w:val="0"/>
        <w:adjustRightInd w:val="0"/>
        <w:ind w:left="601"/>
        <w:jc w:val="both"/>
        <w:rPr>
          <w:rFonts w:ascii="Arial" w:eastAsia="Calibri" w:hAnsi="Arial" w:cs="Arial"/>
          <w:lang w:eastAsia="en-US"/>
        </w:rPr>
      </w:pPr>
      <w:r w:rsidRPr="003C3000">
        <w:rPr>
          <w:rFonts w:ascii="Arial" w:eastAsia="Calibri" w:hAnsi="Arial" w:cs="Arial"/>
          <w:lang w:eastAsia="en-US"/>
        </w:rPr>
        <w:t xml:space="preserve"> b)     Certidão do CREA;</w:t>
      </w:r>
    </w:p>
    <w:p w:rsidR="003C3000" w:rsidRPr="003C3000" w:rsidRDefault="003C3000" w:rsidP="003C3000">
      <w:pPr>
        <w:autoSpaceDE w:val="0"/>
        <w:autoSpaceDN w:val="0"/>
        <w:adjustRightInd w:val="0"/>
        <w:ind w:left="601"/>
        <w:jc w:val="both"/>
        <w:rPr>
          <w:rFonts w:ascii="Arial" w:eastAsia="Calibri" w:hAnsi="Arial" w:cs="Arial"/>
          <w:lang w:eastAsia="en-US"/>
        </w:rPr>
      </w:pPr>
      <w:r w:rsidRPr="003C3000">
        <w:rPr>
          <w:rFonts w:ascii="Arial" w:eastAsia="Calibri" w:hAnsi="Arial" w:cs="Arial"/>
          <w:lang w:eastAsia="en-US"/>
        </w:rPr>
        <w:t xml:space="preserve"> c)     Contrato Social;</w:t>
      </w:r>
    </w:p>
    <w:p w:rsidR="003C3000" w:rsidRPr="003C3000" w:rsidRDefault="003C3000" w:rsidP="003C3000">
      <w:pPr>
        <w:autoSpaceDE w:val="0"/>
        <w:autoSpaceDN w:val="0"/>
        <w:adjustRightInd w:val="0"/>
        <w:ind w:left="601"/>
        <w:jc w:val="both"/>
        <w:rPr>
          <w:rFonts w:ascii="Arial" w:eastAsia="Calibri" w:hAnsi="Arial" w:cs="Arial"/>
          <w:lang w:eastAsia="en-US"/>
        </w:rPr>
      </w:pPr>
      <w:r w:rsidRPr="003C3000">
        <w:rPr>
          <w:rFonts w:ascii="Arial" w:eastAsia="Calibri" w:hAnsi="Arial" w:cs="Arial"/>
          <w:lang w:eastAsia="en-US"/>
        </w:rPr>
        <w:t xml:space="preserve"> d)     Contrato de prestação de serviços;</w:t>
      </w:r>
    </w:p>
    <w:p w:rsidR="003C3000" w:rsidRPr="003C3000" w:rsidRDefault="003C3000" w:rsidP="003C3000">
      <w:pPr>
        <w:autoSpaceDE w:val="0"/>
        <w:autoSpaceDN w:val="0"/>
        <w:adjustRightInd w:val="0"/>
        <w:ind w:left="601"/>
        <w:jc w:val="both"/>
        <w:rPr>
          <w:rFonts w:ascii="Arial" w:eastAsia="Calibri" w:hAnsi="Arial" w:cs="Arial"/>
          <w:lang w:eastAsia="en-US"/>
        </w:rPr>
      </w:pPr>
      <w:r w:rsidRPr="003C3000">
        <w:rPr>
          <w:rFonts w:ascii="Arial" w:eastAsia="Calibri" w:hAnsi="Arial" w:cs="Arial"/>
          <w:lang w:eastAsia="en-US"/>
        </w:rPr>
        <w:t xml:space="preserve"> e)     Contrato de Trabalho registrado na DRT;</w:t>
      </w:r>
    </w:p>
    <w:p w:rsidR="003C3000" w:rsidRPr="003C3000" w:rsidRDefault="003C3000" w:rsidP="003C3000">
      <w:pPr>
        <w:ind w:firstLine="709"/>
        <w:jc w:val="both"/>
        <w:rPr>
          <w:rFonts w:ascii="Arial" w:eastAsia="Calibri" w:hAnsi="Arial" w:cs="Arial"/>
          <w:lang w:eastAsia="en-US"/>
        </w:rPr>
      </w:pPr>
      <w:r w:rsidRPr="003C3000">
        <w:rPr>
          <w:rFonts w:ascii="Arial" w:eastAsia="Calibri" w:hAnsi="Arial" w:cs="Arial"/>
          <w:lang w:eastAsia="en-US"/>
        </w:rPr>
        <w:t>f) Termo através do qual o profissional assuma a responsabilidade  técnica pela obra ou serviço licitado e o compromisso de integrar o quadro técnico da empresa, no caso do objeto contratual vir a ser a esta adjudicada.</w:t>
      </w:r>
    </w:p>
    <w:p w:rsidR="003C3000" w:rsidRPr="003C3000" w:rsidRDefault="003C3000" w:rsidP="003C3000">
      <w:pPr>
        <w:ind w:firstLine="709"/>
        <w:jc w:val="both"/>
        <w:rPr>
          <w:rFonts w:ascii="Arial" w:eastAsia="Calibri" w:hAnsi="Arial" w:cs="Arial"/>
          <w:lang w:eastAsia="en-US"/>
        </w:rPr>
      </w:pPr>
    </w:p>
    <w:p w:rsidR="003C3000" w:rsidRPr="003C3000" w:rsidRDefault="003C3000" w:rsidP="003C3000">
      <w:pPr>
        <w:ind w:firstLine="709"/>
        <w:jc w:val="both"/>
        <w:rPr>
          <w:rFonts w:ascii="Arial" w:hAnsi="Arial" w:cs="Arial"/>
        </w:rPr>
      </w:pPr>
      <w:r w:rsidRPr="003C3000">
        <w:rPr>
          <w:rFonts w:ascii="Arial" w:hAnsi="Arial" w:cs="Arial"/>
        </w:rPr>
        <w:t>d) O fornecimento de 01 (um) ou mais atestado de capacidade técnica em nome da licitante, emitido por pessoa jurídica de direito público ou privado que comprove a execução anterior de obras com características semelhantes ao objeto da licitação. Os atestados serão aceitos somente quando houver a indicação do n° da ART que lhe deu origem ou acompanhado do acervo técnico do profissional, referente ao atestado apresentado;</w:t>
      </w:r>
    </w:p>
    <w:p w:rsidR="003C3000" w:rsidRPr="003C3000" w:rsidRDefault="003C3000" w:rsidP="003C3000">
      <w:pPr>
        <w:jc w:val="both"/>
        <w:rPr>
          <w:rFonts w:ascii="Arial" w:hAnsi="Arial" w:cs="Arial"/>
        </w:rPr>
      </w:pPr>
      <w:r w:rsidRPr="003C3000">
        <w:rPr>
          <w:rFonts w:ascii="Arial" w:hAnsi="Arial" w:cs="Arial"/>
          <w:bCs/>
        </w:rPr>
        <w:t>e)</w:t>
      </w:r>
      <w:r w:rsidRPr="003C3000">
        <w:rPr>
          <w:rFonts w:ascii="Arial" w:hAnsi="Arial" w:cs="Arial"/>
          <w:b/>
          <w:bCs/>
        </w:rPr>
        <w:t xml:space="preserve"> Relação explícita e formal</w:t>
      </w:r>
      <w:r w:rsidRPr="003C3000">
        <w:rPr>
          <w:rFonts w:ascii="Arial" w:hAnsi="Arial" w:cs="Arial"/>
        </w:rPr>
        <w:t xml:space="preserve"> de disponibilidade das instalações, do aparelhamento, ferramental, veículos e do pessoal técnico adequado, necessário e disponível para a realização do objeto da presente licitação, ainda, a qualificação de cada um dos membros da equipe técnica que atuarão na execução dos trabalhos.</w:t>
      </w:r>
    </w:p>
    <w:p w:rsidR="003C3000" w:rsidRPr="003C3000" w:rsidRDefault="003C3000" w:rsidP="003C3000">
      <w:pPr>
        <w:ind w:firstLine="708"/>
        <w:jc w:val="both"/>
        <w:rPr>
          <w:rFonts w:ascii="Arial" w:hAnsi="Arial" w:cs="Arial"/>
          <w:color w:val="000000"/>
        </w:rPr>
      </w:pPr>
      <w:r w:rsidRPr="003C3000">
        <w:rPr>
          <w:rFonts w:ascii="Arial" w:hAnsi="Arial" w:cs="Arial"/>
          <w:color w:val="000000"/>
        </w:rPr>
        <w:t>Declaração que o(os) responsável (eis) Técnico não possui vinculo com a prefeitura de Rolim de Moura(Redação a critério da Empresa);</w:t>
      </w:r>
    </w:p>
    <w:p w:rsidR="003C3000" w:rsidRPr="003C3000" w:rsidRDefault="003C3000" w:rsidP="003C3000">
      <w:pPr>
        <w:pStyle w:val="Recuodecorpodetexto"/>
        <w:rPr>
          <w:rFonts w:ascii="Arial" w:hAnsi="Arial" w:cs="Arial"/>
          <w:b/>
          <w:sz w:val="24"/>
          <w:szCs w:val="24"/>
        </w:rPr>
      </w:pPr>
    </w:p>
    <w:p w:rsidR="003C3000" w:rsidRPr="003C3000" w:rsidRDefault="003C3000" w:rsidP="003C3000">
      <w:pPr>
        <w:pStyle w:val="Default"/>
        <w:rPr>
          <w:rFonts w:ascii="Arial" w:hAnsi="Arial" w:cs="Arial"/>
          <w:b/>
          <w:bCs/>
        </w:rPr>
      </w:pPr>
      <w:r w:rsidRPr="003C3000">
        <w:rPr>
          <w:rFonts w:ascii="Arial" w:hAnsi="Arial" w:cs="Arial"/>
          <w:b/>
          <w:bCs/>
        </w:rPr>
        <w:t xml:space="preserve">07- </w:t>
      </w:r>
      <w:r w:rsidRPr="003C3000">
        <w:rPr>
          <w:rFonts w:ascii="Arial" w:hAnsi="Arial" w:cs="Arial"/>
          <w:b/>
        </w:rPr>
        <w:t>CONDIÇÕES DE PAGAMENTO</w:t>
      </w:r>
    </w:p>
    <w:p w:rsidR="003C3000" w:rsidRPr="003C3000" w:rsidRDefault="003C3000" w:rsidP="003C3000">
      <w:pPr>
        <w:jc w:val="both"/>
        <w:rPr>
          <w:rFonts w:ascii="Arial" w:eastAsiaTheme="minorHAnsi" w:hAnsi="Arial" w:cs="Arial"/>
          <w:color w:val="000000"/>
          <w:lang w:eastAsia="en-US"/>
        </w:rPr>
      </w:pPr>
    </w:p>
    <w:p w:rsidR="003C3000" w:rsidRPr="003C3000" w:rsidRDefault="003C3000" w:rsidP="003C3000">
      <w:pPr>
        <w:ind w:firstLine="708"/>
        <w:jc w:val="both"/>
        <w:rPr>
          <w:rFonts w:ascii="Arial" w:hAnsi="Arial" w:cs="Arial"/>
          <w:color w:val="000000"/>
        </w:rPr>
      </w:pPr>
      <w:r w:rsidRPr="003C3000">
        <w:rPr>
          <w:rFonts w:ascii="Arial" w:hAnsi="Arial" w:cs="Arial"/>
          <w:color w:val="000000"/>
        </w:rPr>
        <w:t>Do pagamento serão após vistoria e autorização da mandatária Caixa Econômica Federal conforme cronograma de vistoria da mesma.</w:t>
      </w:r>
    </w:p>
    <w:p w:rsidR="003C3000" w:rsidRPr="003C3000" w:rsidRDefault="003C3000" w:rsidP="003C3000">
      <w:pPr>
        <w:pStyle w:val="Recuodecorpodetexto3"/>
        <w:ind w:firstLine="708"/>
        <w:jc w:val="both"/>
        <w:rPr>
          <w:sz w:val="24"/>
          <w:szCs w:val="24"/>
        </w:rPr>
      </w:pPr>
      <w:r w:rsidRPr="003C3000">
        <w:rPr>
          <w:sz w:val="24"/>
          <w:szCs w:val="24"/>
        </w:rPr>
        <w:t>O pagamento será realizado por meio de ordem bancária e depósito em conta bancária informada pela Contratada, no prazo de até 30 (trinta) dias, contados da entrega, mediante apresentação da Nota Fiscal/Fatura devidamente certificada pela Comissão de Fiscalização, sendo efetuada a retenção na fonte dos tributos e contribuições elencadas nas disposições determinadas pelos órgãos fiscais e fazendários, em conformidade com as legislações e instruções normativas vigentes;</w:t>
      </w:r>
    </w:p>
    <w:p w:rsidR="003C3000" w:rsidRPr="003C3000" w:rsidRDefault="003C3000" w:rsidP="003C3000">
      <w:pPr>
        <w:pStyle w:val="Recuodecorpodetexto3"/>
        <w:ind w:firstLine="708"/>
        <w:jc w:val="both"/>
        <w:rPr>
          <w:sz w:val="24"/>
          <w:szCs w:val="24"/>
        </w:rPr>
      </w:pPr>
      <w:r w:rsidRPr="003C3000">
        <w:rPr>
          <w:sz w:val="24"/>
          <w:szCs w:val="24"/>
        </w:rPr>
        <w:t>A Administração não pagará, sem que tenha autorização prévia e formalmente, nenhum compromisso que lhe venha a ser cobrado diretamente por terceiros, sejam ou não instituições financeiras, à exceção de determinações judiciais, devidamente protocoladas no órgão;</w:t>
      </w:r>
    </w:p>
    <w:p w:rsidR="003C3000" w:rsidRPr="003C3000" w:rsidRDefault="003C3000" w:rsidP="003C3000">
      <w:pPr>
        <w:pStyle w:val="Recuodecorpodetexto3"/>
        <w:ind w:firstLine="284"/>
        <w:jc w:val="both"/>
        <w:rPr>
          <w:sz w:val="24"/>
          <w:szCs w:val="24"/>
        </w:rPr>
      </w:pPr>
      <w:r w:rsidRPr="003C3000">
        <w:rPr>
          <w:sz w:val="24"/>
          <w:szCs w:val="24"/>
        </w:rPr>
        <w:t xml:space="preserve">A nota fiscal deverá conter em seu corpo a descrição do objeto, a indicação do número do contrato ou da nota de empenho e da conta bancária da Contratada. </w:t>
      </w:r>
    </w:p>
    <w:p w:rsidR="003C3000" w:rsidRPr="003C3000" w:rsidRDefault="003C3000" w:rsidP="003C3000">
      <w:pPr>
        <w:pStyle w:val="Recuodecorpodetexto3"/>
        <w:ind w:firstLine="284"/>
        <w:jc w:val="both"/>
        <w:rPr>
          <w:sz w:val="24"/>
          <w:szCs w:val="24"/>
        </w:rPr>
      </w:pPr>
      <w:r w:rsidRPr="003C3000">
        <w:rPr>
          <w:sz w:val="24"/>
          <w:szCs w:val="24"/>
        </w:rPr>
        <w:t xml:space="preserve">A Nota Fiscal deverá, ainda, estar acompanhada, obrigatoriamente, das certidões que atestem a regularidade perante as Fazendas Federal, Estadual e Municipal, ao recolhimento do FGTS e do INSS e aos Débitos Trabalhistas. </w:t>
      </w:r>
    </w:p>
    <w:p w:rsidR="003C3000" w:rsidRPr="003C3000" w:rsidRDefault="003C3000" w:rsidP="003C3000">
      <w:pPr>
        <w:pStyle w:val="Recuodecorpodetexto3"/>
        <w:ind w:firstLine="284"/>
        <w:jc w:val="both"/>
        <w:rPr>
          <w:sz w:val="24"/>
          <w:szCs w:val="24"/>
        </w:rPr>
      </w:pPr>
      <w:r w:rsidRPr="003C3000">
        <w:rPr>
          <w:sz w:val="24"/>
          <w:szCs w:val="24"/>
        </w:rPr>
        <w:t>Havendo erro ou irregularidade na Nota Fiscal ou circunstância que impeça a liquidação da despesa, aquela será devolvida à Contratada para as necessárias correções, com as informações que motivaram sua rejeição, e o pagamento ficará pendente até que se providenciem as medidas saneadoras. Nessa hipótese, o prazo para pagamento iniciar-se-á após a regularização da situação ou apresentação de novo documento fiscal não acarretando qualquer ônus para a Contratante.</w:t>
      </w:r>
    </w:p>
    <w:p w:rsidR="003C3000" w:rsidRPr="003C3000" w:rsidRDefault="003C3000" w:rsidP="003C3000">
      <w:pPr>
        <w:pStyle w:val="Recuodecorpodetexto3"/>
        <w:jc w:val="both"/>
        <w:rPr>
          <w:sz w:val="24"/>
          <w:szCs w:val="24"/>
        </w:rPr>
      </w:pPr>
    </w:p>
    <w:p w:rsidR="003C3000" w:rsidRPr="003C3000" w:rsidRDefault="003C3000" w:rsidP="003C3000">
      <w:pPr>
        <w:jc w:val="both"/>
        <w:rPr>
          <w:rFonts w:ascii="Arial" w:hAnsi="Arial" w:cs="Arial"/>
          <w:b/>
        </w:rPr>
      </w:pPr>
      <w:r w:rsidRPr="003C3000">
        <w:rPr>
          <w:rFonts w:ascii="Arial" w:hAnsi="Arial" w:cs="Arial"/>
          <w:b/>
          <w:bCs/>
        </w:rPr>
        <w:t xml:space="preserve">7.1 </w:t>
      </w:r>
      <w:r w:rsidRPr="003C3000">
        <w:rPr>
          <w:rFonts w:ascii="Arial" w:hAnsi="Arial" w:cs="Arial"/>
          <w:b/>
        </w:rPr>
        <w:t>DO VALOR:</w:t>
      </w:r>
    </w:p>
    <w:p w:rsidR="003C3000" w:rsidRPr="003C3000" w:rsidRDefault="003C3000" w:rsidP="003C3000">
      <w:pPr>
        <w:ind w:firstLine="851"/>
        <w:jc w:val="both"/>
        <w:rPr>
          <w:rFonts w:ascii="Arial" w:hAnsi="Arial" w:cs="Arial"/>
        </w:rPr>
      </w:pPr>
    </w:p>
    <w:p w:rsidR="003C3000" w:rsidRPr="003C3000" w:rsidRDefault="003C3000" w:rsidP="003C3000">
      <w:pPr>
        <w:ind w:firstLine="851"/>
        <w:jc w:val="both"/>
        <w:rPr>
          <w:rFonts w:ascii="Arial" w:hAnsi="Arial" w:cs="Arial"/>
          <w:highlight w:val="yellow"/>
        </w:rPr>
      </w:pPr>
      <w:r w:rsidRPr="003C3000">
        <w:rPr>
          <w:rFonts w:ascii="Arial" w:hAnsi="Arial" w:cs="Arial"/>
        </w:rPr>
        <w:t xml:space="preserve">Os preços unitários utilizados na Planilha Orçamentária Com Desoneração são da Tabela Referencial de Preços do SINAPI </w:t>
      </w:r>
      <w:r w:rsidRPr="003C3000">
        <w:rPr>
          <w:rFonts w:ascii="Arial" w:hAnsi="Arial" w:cs="Arial"/>
          <w:highlight w:val="yellow"/>
        </w:rPr>
        <w:t>de Fevereiro/2017.</w:t>
      </w:r>
    </w:p>
    <w:p w:rsidR="003C3000" w:rsidRPr="003C3000" w:rsidRDefault="003C3000" w:rsidP="003C3000">
      <w:pPr>
        <w:ind w:firstLine="851"/>
        <w:jc w:val="both"/>
        <w:rPr>
          <w:rFonts w:ascii="Arial" w:hAnsi="Arial" w:cs="Arial"/>
          <w:bCs/>
        </w:rPr>
      </w:pPr>
      <w:r w:rsidRPr="003C3000">
        <w:rPr>
          <w:rFonts w:ascii="Arial" w:hAnsi="Arial" w:cs="Arial"/>
        </w:rPr>
        <w:t xml:space="preserve">O valor referencial orçado será de </w:t>
      </w:r>
      <w:r w:rsidRPr="003C3000">
        <w:rPr>
          <w:rFonts w:ascii="Arial" w:hAnsi="Arial" w:cs="Arial"/>
          <w:b/>
          <w:bCs/>
        </w:rPr>
        <w:t xml:space="preserve">R$ </w:t>
      </w:r>
      <w:r w:rsidRPr="003C3000">
        <w:rPr>
          <w:rFonts w:ascii="Arial" w:hAnsi="Arial" w:cs="Arial"/>
          <w:b/>
          <w:bCs/>
          <w:color w:val="000000"/>
          <w:shd w:val="clear" w:color="auto" w:fill="FFFFFF"/>
        </w:rPr>
        <w:t>4.150.594,77</w:t>
      </w:r>
      <w:r w:rsidRPr="003C3000">
        <w:rPr>
          <w:rFonts w:ascii="Arial" w:hAnsi="Arial" w:cs="Arial"/>
          <w:b/>
          <w:bCs/>
        </w:rPr>
        <w:t xml:space="preserve"> (Quatro milhões cento cinqüenta mil quinhentos noventa quatro reais e setenta sete centavos)</w:t>
      </w:r>
      <w:r w:rsidRPr="003C3000">
        <w:rPr>
          <w:rFonts w:ascii="Arial" w:hAnsi="Arial" w:cs="Arial"/>
          <w:bCs/>
        </w:rPr>
        <w:t>.</w:t>
      </w:r>
    </w:p>
    <w:p w:rsidR="003C3000" w:rsidRPr="003C3000" w:rsidRDefault="003C3000" w:rsidP="003C3000">
      <w:pPr>
        <w:pStyle w:val="Recuodecorpodetexto"/>
        <w:rPr>
          <w:rFonts w:ascii="Arial" w:hAnsi="Arial" w:cs="Arial"/>
          <w:b/>
          <w:bCs/>
          <w:sz w:val="24"/>
          <w:szCs w:val="24"/>
        </w:rPr>
      </w:pPr>
    </w:p>
    <w:p w:rsidR="003C3000" w:rsidRPr="003C3000" w:rsidRDefault="003C3000" w:rsidP="003C3000">
      <w:pPr>
        <w:pStyle w:val="Recuodecorpodetexto"/>
        <w:rPr>
          <w:rFonts w:ascii="Arial" w:hAnsi="Arial" w:cs="Arial"/>
          <w:b/>
          <w:bCs/>
          <w:sz w:val="24"/>
          <w:szCs w:val="24"/>
        </w:rPr>
      </w:pPr>
      <w:r w:rsidRPr="003C3000">
        <w:rPr>
          <w:rFonts w:ascii="Arial" w:hAnsi="Arial" w:cs="Arial"/>
          <w:b/>
          <w:bCs/>
          <w:sz w:val="24"/>
          <w:szCs w:val="24"/>
        </w:rPr>
        <w:t>08- DOTAÇÕES ORÇAMENTÁRIAS</w:t>
      </w:r>
    </w:p>
    <w:p w:rsidR="003C3000" w:rsidRPr="003C3000" w:rsidRDefault="003C3000" w:rsidP="003C3000">
      <w:pPr>
        <w:pStyle w:val="Recuodecorpodetexto"/>
        <w:rPr>
          <w:rFonts w:ascii="Arial" w:hAnsi="Arial" w:cs="Arial"/>
          <w:bCs/>
          <w:color w:val="000000"/>
          <w:sz w:val="24"/>
          <w:szCs w:val="24"/>
        </w:rPr>
      </w:pPr>
      <w:r w:rsidRPr="003C3000">
        <w:rPr>
          <w:rFonts w:ascii="Arial" w:hAnsi="Arial" w:cs="Arial"/>
          <w:color w:val="000000"/>
          <w:sz w:val="24"/>
          <w:szCs w:val="24"/>
        </w:rPr>
        <w:t xml:space="preserve">As despesas correrão por conta do elemento de despesa </w:t>
      </w:r>
      <w:r w:rsidRPr="003C3000">
        <w:rPr>
          <w:rFonts w:ascii="Arial" w:hAnsi="Arial" w:cs="Arial"/>
          <w:bCs/>
          <w:color w:val="000000"/>
          <w:sz w:val="24"/>
          <w:szCs w:val="24"/>
          <w:highlight w:val="yellow"/>
        </w:rPr>
        <w:t>44.90.5</w:t>
      </w:r>
      <w:r w:rsidRPr="003C3000">
        <w:rPr>
          <w:rFonts w:ascii="Arial" w:hAnsi="Arial" w:cs="Arial"/>
          <w:bCs/>
          <w:color w:val="000000"/>
          <w:sz w:val="24"/>
          <w:szCs w:val="24"/>
        </w:rPr>
        <w:t>1, projeto atividade......</w:t>
      </w:r>
    </w:p>
    <w:p w:rsidR="003C3000" w:rsidRPr="003C3000" w:rsidRDefault="003C3000" w:rsidP="003C3000">
      <w:pPr>
        <w:tabs>
          <w:tab w:val="num" w:pos="360"/>
        </w:tabs>
        <w:ind w:left="360" w:hanging="360"/>
        <w:jc w:val="both"/>
        <w:rPr>
          <w:rFonts w:ascii="Arial" w:hAnsi="Arial" w:cs="Arial"/>
          <w:b/>
        </w:rPr>
      </w:pPr>
      <w:r w:rsidRPr="003C3000">
        <w:rPr>
          <w:rFonts w:ascii="Arial" w:hAnsi="Arial" w:cs="Arial"/>
          <w:b/>
          <w:bCs/>
        </w:rPr>
        <w:t xml:space="preserve">09- </w:t>
      </w:r>
      <w:r w:rsidRPr="003C3000">
        <w:rPr>
          <w:rFonts w:ascii="Arial" w:hAnsi="Arial" w:cs="Arial"/>
          <w:b/>
        </w:rPr>
        <w:t>DO RECEBIMENTO:</w:t>
      </w:r>
    </w:p>
    <w:p w:rsidR="003C3000" w:rsidRPr="003C3000" w:rsidRDefault="003C3000" w:rsidP="003C3000">
      <w:pPr>
        <w:pStyle w:val="Recuodecorpodetexto3"/>
        <w:ind w:firstLine="360"/>
        <w:jc w:val="both"/>
        <w:rPr>
          <w:sz w:val="24"/>
          <w:szCs w:val="24"/>
        </w:rPr>
      </w:pPr>
      <w:r w:rsidRPr="003C3000">
        <w:rPr>
          <w:sz w:val="24"/>
          <w:szCs w:val="24"/>
        </w:rPr>
        <w:t xml:space="preserve">O recebimento dos serviços será efetuado por uma Comissão de Fiscalização Recebimento de obras do município, nomeada pelo Prefeito Municipal para tal finalidade acompanhados do Responsável Técnico da empresa, observando as disposições contidas no Edital e nos Artigos de </w:t>
      </w:r>
      <w:smartTag w:uri="urn:schemas-microsoft-com:office:smarttags" w:element="metricconverter">
        <w:smartTagPr>
          <w:attr w:name="ProductID" w:val="73 a"/>
        </w:smartTagPr>
        <w:r w:rsidRPr="003C3000">
          <w:rPr>
            <w:sz w:val="24"/>
            <w:szCs w:val="24"/>
          </w:rPr>
          <w:t>73 a</w:t>
        </w:r>
      </w:smartTag>
      <w:r w:rsidRPr="003C3000">
        <w:rPr>
          <w:sz w:val="24"/>
          <w:szCs w:val="24"/>
        </w:rPr>
        <w:t xml:space="preserve"> 76 da Lei Federal Nº 8.666/93 e suas alterações.</w:t>
      </w:r>
    </w:p>
    <w:p w:rsidR="003C3000" w:rsidRPr="003C3000" w:rsidRDefault="003C3000" w:rsidP="003C3000">
      <w:pPr>
        <w:pStyle w:val="Recuodecorpodetexto"/>
        <w:rPr>
          <w:rFonts w:ascii="Arial" w:hAnsi="Arial" w:cs="Arial"/>
          <w:bCs/>
          <w:color w:val="000000"/>
          <w:sz w:val="24"/>
          <w:szCs w:val="24"/>
        </w:rPr>
      </w:pPr>
      <w:r w:rsidRPr="003C3000">
        <w:rPr>
          <w:rFonts w:ascii="Arial" w:hAnsi="Arial" w:cs="Arial"/>
          <w:sz w:val="24"/>
          <w:szCs w:val="24"/>
        </w:rPr>
        <w:tab/>
        <w:t>No caso do recebimento provisório, dentro do prazo de 15 (quinze) dias, contados da data da comunicação da Contratada quanto à conclusão dos trabalhos, e no caso de definitivo, dentro do prazo de 60 (sessenta) dias, a contar do recebimento provisório. Em se dando ao recebimento caráter provisório, o qual não excederá 15 (quinze) dias, a prefeitura de Rolim de Moura, poderá exigir os reparos e substituições convenientes, consignando-se os motivos.</w:t>
      </w:r>
    </w:p>
    <w:p w:rsidR="003C3000" w:rsidRPr="003C3000" w:rsidRDefault="003C3000" w:rsidP="003C3000">
      <w:pPr>
        <w:jc w:val="both"/>
        <w:rPr>
          <w:rFonts w:ascii="Arial" w:hAnsi="Arial" w:cs="Arial"/>
          <w:b/>
        </w:rPr>
      </w:pPr>
      <w:r w:rsidRPr="003C3000">
        <w:rPr>
          <w:rFonts w:ascii="Arial" w:hAnsi="Arial" w:cs="Arial"/>
          <w:b/>
          <w:bCs/>
        </w:rPr>
        <w:t xml:space="preserve">10- </w:t>
      </w:r>
      <w:r w:rsidRPr="003C3000">
        <w:rPr>
          <w:rFonts w:ascii="Arial" w:hAnsi="Arial" w:cs="Arial"/>
          <w:b/>
        </w:rPr>
        <w:t xml:space="preserve">DEVERES DO CONTRATANTE </w:t>
      </w:r>
    </w:p>
    <w:p w:rsidR="003C3000" w:rsidRPr="003C3000" w:rsidRDefault="003C3000" w:rsidP="003C3000">
      <w:pPr>
        <w:jc w:val="both"/>
        <w:rPr>
          <w:rFonts w:ascii="Arial" w:hAnsi="Arial" w:cs="Arial"/>
        </w:rPr>
      </w:pPr>
      <w:r w:rsidRPr="003C3000">
        <w:rPr>
          <w:rFonts w:ascii="Arial" w:hAnsi="Arial" w:cs="Arial"/>
        </w:rPr>
        <w:t xml:space="preserve"> Emitir Nota de Empenho; </w:t>
      </w:r>
    </w:p>
    <w:p w:rsidR="003C3000" w:rsidRPr="003C3000" w:rsidRDefault="003C3000" w:rsidP="003C3000">
      <w:pPr>
        <w:jc w:val="both"/>
        <w:rPr>
          <w:rFonts w:ascii="Arial" w:hAnsi="Arial" w:cs="Arial"/>
        </w:rPr>
      </w:pPr>
      <w:r w:rsidRPr="003C3000">
        <w:rPr>
          <w:rFonts w:ascii="Arial" w:hAnsi="Arial" w:cs="Arial"/>
        </w:rPr>
        <w:t xml:space="preserve">Informar ao contratado sobre a emissão da mesma; </w:t>
      </w:r>
    </w:p>
    <w:p w:rsidR="003C3000" w:rsidRPr="003C3000" w:rsidRDefault="003C3000" w:rsidP="003C3000">
      <w:pPr>
        <w:jc w:val="both"/>
        <w:rPr>
          <w:rFonts w:ascii="Arial" w:hAnsi="Arial" w:cs="Arial"/>
        </w:rPr>
      </w:pPr>
      <w:r w:rsidRPr="003C3000">
        <w:rPr>
          <w:rFonts w:ascii="Arial" w:hAnsi="Arial" w:cs="Arial"/>
        </w:rPr>
        <w:t xml:space="preserve">Permitir o acesso da licitante vencedora aos locais da entrega do objeto contratado; </w:t>
      </w:r>
    </w:p>
    <w:p w:rsidR="003C3000" w:rsidRPr="003C3000" w:rsidRDefault="003C3000" w:rsidP="003C3000">
      <w:pPr>
        <w:jc w:val="both"/>
        <w:rPr>
          <w:rFonts w:ascii="Arial" w:hAnsi="Arial" w:cs="Arial"/>
        </w:rPr>
      </w:pPr>
      <w:r w:rsidRPr="003C3000">
        <w:rPr>
          <w:rFonts w:ascii="Arial" w:hAnsi="Arial" w:cs="Arial"/>
        </w:rPr>
        <w:t xml:space="preserve"> Atestar a Nota Fiscal, apresentada pela contratada após conferir se o material entregue corresponde à especificação descrita nos itens deste Projeto Básico;</w:t>
      </w:r>
    </w:p>
    <w:p w:rsidR="003C3000" w:rsidRPr="003C3000" w:rsidRDefault="003C3000" w:rsidP="003C3000">
      <w:pPr>
        <w:jc w:val="both"/>
        <w:rPr>
          <w:rFonts w:ascii="Arial" w:hAnsi="Arial" w:cs="Arial"/>
        </w:rPr>
      </w:pPr>
      <w:r w:rsidRPr="003C3000">
        <w:rPr>
          <w:rFonts w:ascii="Arial" w:hAnsi="Arial" w:cs="Arial"/>
        </w:rPr>
        <w:t>Efetuar o pagamento de acordo com a Nota fiscal emitida pela contratada, conforme Lei 8.666/93. art. 5º, parágrafo 3º, com concordância do art. 40, XIV.</w:t>
      </w:r>
    </w:p>
    <w:p w:rsidR="003C3000" w:rsidRPr="003C3000" w:rsidRDefault="003C3000" w:rsidP="003C3000">
      <w:pPr>
        <w:pStyle w:val="Default"/>
        <w:jc w:val="both"/>
        <w:rPr>
          <w:rFonts w:ascii="Arial" w:hAnsi="Arial" w:cs="Arial"/>
        </w:rPr>
      </w:pPr>
      <w:r w:rsidRPr="003C3000">
        <w:rPr>
          <w:rFonts w:ascii="Arial" w:hAnsi="Arial" w:cs="Arial"/>
        </w:rPr>
        <w:t xml:space="preserve">Acompanhar e fiscalizar a execução do Contrato; </w:t>
      </w:r>
    </w:p>
    <w:p w:rsidR="003C3000" w:rsidRPr="003C3000" w:rsidRDefault="003C3000" w:rsidP="003C3000">
      <w:pPr>
        <w:pStyle w:val="Default"/>
        <w:jc w:val="both"/>
        <w:rPr>
          <w:rFonts w:ascii="Arial" w:hAnsi="Arial" w:cs="Arial"/>
        </w:rPr>
      </w:pPr>
      <w:r w:rsidRPr="003C3000">
        <w:rPr>
          <w:rFonts w:ascii="Arial" w:hAnsi="Arial" w:cs="Arial"/>
        </w:rPr>
        <w:t xml:space="preserve">Prestar à CONTRATADA toda e qualquer informação, por esta solicitada, necessária à perfeita execução do Contrato; </w:t>
      </w:r>
    </w:p>
    <w:p w:rsidR="003C3000" w:rsidRPr="003C3000" w:rsidRDefault="003C3000" w:rsidP="003C3000">
      <w:pPr>
        <w:jc w:val="both"/>
        <w:rPr>
          <w:rFonts w:ascii="Arial" w:hAnsi="Arial" w:cs="Arial"/>
        </w:rPr>
      </w:pPr>
    </w:p>
    <w:p w:rsidR="003C3000" w:rsidRPr="003C3000" w:rsidRDefault="003C3000" w:rsidP="003C3000">
      <w:pPr>
        <w:pStyle w:val="Recuodecorpodetexto"/>
        <w:rPr>
          <w:rFonts w:ascii="Arial" w:hAnsi="Arial" w:cs="Arial"/>
          <w:b/>
          <w:bCs/>
          <w:sz w:val="24"/>
          <w:szCs w:val="24"/>
        </w:rPr>
      </w:pPr>
      <w:r w:rsidRPr="003C3000">
        <w:rPr>
          <w:rFonts w:ascii="Arial" w:hAnsi="Arial" w:cs="Arial"/>
          <w:b/>
          <w:sz w:val="24"/>
          <w:szCs w:val="24"/>
        </w:rPr>
        <w:t xml:space="preserve">11. </w:t>
      </w:r>
      <w:r w:rsidRPr="003C3000">
        <w:rPr>
          <w:rFonts w:ascii="Arial" w:hAnsi="Arial" w:cs="Arial"/>
          <w:b/>
          <w:bCs/>
          <w:sz w:val="24"/>
          <w:szCs w:val="24"/>
        </w:rPr>
        <w:t>RESPONSABILIDADES E OBRIGAÇÕES DA LICITANTE VENCEDORA:</w:t>
      </w:r>
    </w:p>
    <w:p w:rsidR="003C3000" w:rsidRPr="003C3000" w:rsidRDefault="003C3000" w:rsidP="003C3000">
      <w:pPr>
        <w:jc w:val="both"/>
        <w:rPr>
          <w:rFonts w:ascii="Arial" w:hAnsi="Arial" w:cs="Arial"/>
          <w:color w:val="000000"/>
        </w:rPr>
      </w:pPr>
    </w:p>
    <w:p w:rsidR="003C3000" w:rsidRPr="003C3000" w:rsidRDefault="003C3000" w:rsidP="003C3000">
      <w:pPr>
        <w:jc w:val="both"/>
        <w:rPr>
          <w:rFonts w:ascii="Arial" w:hAnsi="Arial" w:cs="Arial"/>
        </w:rPr>
      </w:pPr>
      <w:bookmarkStart w:id="9" w:name="_Toc15216118"/>
      <w:bookmarkStart w:id="10" w:name="_Toc15214627"/>
      <w:bookmarkStart w:id="11" w:name="_Toc15214328"/>
      <w:r w:rsidRPr="003C3000">
        <w:rPr>
          <w:rFonts w:ascii="Arial" w:hAnsi="Arial" w:cs="Arial"/>
        </w:rPr>
        <w:t>A empresa deverá comparecer a prefeitura de Rolim de Moura no prazo máximo de 05 (cinco) dias após notificação para assinatura do Contrato;</w:t>
      </w:r>
    </w:p>
    <w:p w:rsidR="003C3000" w:rsidRPr="003C3000" w:rsidRDefault="003C3000" w:rsidP="003C3000">
      <w:pPr>
        <w:jc w:val="both"/>
        <w:rPr>
          <w:rFonts w:ascii="Arial" w:hAnsi="Arial" w:cs="Arial"/>
        </w:rPr>
      </w:pPr>
      <w:r w:rsidRPr="003C3000">
        <w:rPr>
          <w:rFonts w:ascii="Arial" w:hAnsi="Arial" w:cs="Arial"/>
        </w:rPr>
        <w:t>A empresa deverá comparecer a prefeitura de Rolim de Moura no prazo máximo de 05 (cinco) dias após notificação para o recebimento da Ordem de Início dos Serviços;</w:t>
      </w:r>
    </w:p>
    <w:p w:rsidR="003C3000" w:rsidRPr="003C3000" w:rsidRDefault="003C3000" w:rsidP="003C3000">
      <w:pPr>
        <w:jc w:val="both"/>
        <w:rPr>
          <w:rFonts w:ascii="Arial" w:hAnsi="Arial" w:cs="Arial"/>
        </w:rPr>
      </w:pPr>
      <w:r w:rsidRPr="003C3000">
        <w:rPr>
          <w:rFonts w:ascii="Arial" w:hAnsi="Arial" w:cs="Arial"/>
        </w:rPr>
        <w:t>Responsabilizar-se por todos os ônus e obrigações concernentes à legislação fiscal, social, regularidade ambiental, tributária e trabalhista de seus empregados, bem como por todas as despesas decorrentes de eventuais trabalhos noturnos, inclusive com iluminação e ainda por todos os danos e prejuízos que, a qualquer título, causar a terceiros em virtude da execução dos serviços a seu cargo, respondendo por si e por seus sucessores;</w:t>
      </w:r>
    </w:p>
    <w:p w:rsidR="003C3000" w:rsidRPr="003C3000" w:rsidRDefault="003C3000" w:rsidP="003C3000">
      <w:pPr>
        <w:jc w:val="both"/>
        <w:rPr>
          <w:rFonts w:ascii="Arial" w:hAnsi="Arial" w:cs="Arial"/>
          <w:b/>
        </w:rPr>
      </w:pPr>
      <w:r w:rsidRPr="003C3000">
        <w:rPr>
          <w:rFonts w:ascii="Arial" w:hAnsi="Arial" w:cs="Arial"/>
        </w:rPr>
        <w:t>Também assim, garantir durante a execução, a proteção e a conservação dos serviços executados, até o seu recebimento definitivo;</w:t>
      </w:r>
    </w:p>
    <w:p w:rsidR="003C3000" w:rsidRPr="003C3000" w:rsidRDefault="003C3000" w:rsidP="003C3000">
      <w:pPr>
        <w:jc w:val="both"/>
        <w:rPr>
          <w:rFonts w:ascii="Arial" w:hAnsi="Arial" w:cs="Arial"/>
          <w:b/>
        </w:rPr>
      </w:pPr>
      <w:r w:rsidRPr="003C3000">
        <w:rPr>
          <w:rFonts w:ascii="Arial" w:hAnsi="Arial" w:cs="Arial"/>
        </w:rPr>
        <w:t>Manter a guarda da obra, até o seu final e o definitivo recebimento e a comprovação da funcionalidade da obra pela prefeitura de Rolim de Moura</w:t>
      </w:r>
      <w:r w:rsidRPr="003C3000">
        <w:rPr>
          <w:rFonts w:ascii="Arial" w:hAnsi="Arial" w:cs="Arial"/>
          <w:b/>
        </w:rPr>
        <w:t>;</w:t>
      </w:r>
    </w:p>
    <w:p w:rsidR="003C3000" w:rsidRPr="003C3000" w:rsidRDefault="003C3000" w:rsidP="003C3000">
      <w:pPr>
        <w:jc w:val="both"/>
        <w:rPr>
          <w:rFonts w:ascii="Arial" w:hAnsi="Arial" w:cs="Arial"/>
        </w:rPr>
      </w:pPr>
      <w:r w:rsidRPr="003C3000">
        <w:rPr>
          <w:rFonts w:ascii="Arial" w:hAnsi="Arial" w:cs="Arial"/>
        </w:rPr>
        <w:t>Adquirir e manter permanentemente no escritório da obra, um livro de ocorrência sem rasuras ou entrelinhas</w:t>
      </w:r>
      <w:r w:rsidRPr="003C3000">
        <w:rPr>
          <w:rFonts w:ascii="Arial" w:hAnsi="Arial" w:cs="Arial"/>
          <w:b/>
        </w:rPr>
        <w:t xml:space="preserve">, </w:t>
      </w:r>
      <w:r w:rsidRPr="003C3000">
        <w:rPr>
          <w:rFonts w:ascii="Arial" w:hAnsi="Arial" w:cs="Arial"/>
        </w:rPr>
        <w:t>para registro obrigatório de todas e quaisquer ocorrências que mereçam destaque e ART de execução da obra devidamente registrada;</w:t>
      </w:r>
    </w:p>
    <w:p w:rsidR="003C3000" w:rsidRPr="003C3000" w:rsidRDefault="003C3000" w:rsidP="003C3000">
      <w:pPr>
        <w:jc w:val="both"/>
        <w:rPr>
          <w:rFonts w:ascii="Arial" w:hAnsi="Arial" w:cs="Arial"/>
        </w:rPr>
      </w:pPr>
      <w:r w:rsidRPr="003C3000">
        <w:rPr>
          <w:rFonts w:ascii="Arial" w:hAnsi="Arial" w:cs="Arial"/>
        </w:rPr>
        <w:t>Deverá manter permanentemente na obra, engenheiro residente com plenos poderes de decisão na área técnica e com registro junto ao CREA/RO;</w:t>
      </w:r>
    </w:p>
    <w:p w:rsidR="003C3000" w:rsidRPr="003C3000" w:rsidRDefault="003C3000" w:rsidP="003C3000">
      <w:pPr>
        <w:jc w:val="both"/>
        <w:rPr>
          <w:rFonts w:ascii="Arial" w:hAnsi="Arial" w:cs="Arial"/>
          <w:b/>
        </w:rPr>
      </w:pPr>
      <w:r w:rsidRPr="003C3000">
        <w:rPr>
          <w:rFonts w:ascii="Arial" w:hAnsi="Arial" w:cs="Arial"/>
        </w:rPr>
        <w:t>Executar às suas expensas, todas as sondagens e escavações exploratórias que se fizerem necessárias e indispensáveis à execução da obra;</w:t>
      </w:r>
    </w:p>
    <w:p w:rsidR="003C3000" w:rsidRPr="003C3000" w:rsidRDefault="003C3000" w:rsidP="003C3000">
      <w:pPr>
        <w:jc w:val="both"/>
        <w:rPr>
          <w:rFonts w:ascii="Arial" w:hAnsi="Arial" w:cs="Arial"/>
          <w:b/>
        </w:rPr>
      </w:pPr>
      <w:r w:rsidRPr="003C3000">
        <w:rPr>
          <w:rFonts w:ascii="Arial" w:hAnsi="Arial" w:cs="Arial"/>
        </w:rPr>
        <w:t>Promover e responder por todos os fornecimentos de água e energia elétrica, à execução da obra, inclusive as instalações provisórias destinadas ao atendimento das necessidades;</w:t>
      </w:r>
    </w:p>
    <w:p w:rsidR="003C3000" w:rsidRPr="003C3000" w:rsidRDefault="003C3000" w:rsidP="003C3000">
      <w:pPr>
        <w:jc w:val="both"/>
        <w:rPr>
          <w:rFonts w:ascii="Arial" w:hAnsi="Arial" w:cs="Arial"/>
        </w:rPr>
      </w:pPr>
      <w:r w:rsidRPr="003C3000">
        <w:rPr>
          <w:rFonts w:ascii="Arial" w:hAnsi="Arial" w:cs="Arial"/>
        </w:rPr>
        <w:t>Será ainda responsável por quaisquer ações decorrentes de pleitos referentes a direitos, patentes e royalties, face à utilização de técnicas, materiais, equipamentos, processos ou métodos na execução da obra contratada;</w:t>
      </w:r>
    </w:p>
    <w:p w:rsidR="003C3000" w:rsidRPr="003C3000" w:rsidRDefault="003C3000" w:rsidP="003C3000">
      <w:pPr>
        <w:jc w:val="both"/>
        <w:rPr>
          <w:rFonts w:ascii="Arial" w:hAnsi="Arial" w:cs="Arial"/>
        </w:rPr>
      </w:pPr>
      <w:r w:rsidRPr="003C3000">
        <w:rPr>
          <w:rFonts w:ascii="Arial" w:hAnsi="Arial" w:cs="Arial"/>
        </w:rPr>
        <w:t>Conduzir a execução da obra pactuada em estreita conformidade com o projeto básico ou executivo aprovado pela mandatária, guardadas as normas técnicas pertinentes à natureza e à finalidade do empreendimento;</w:t>
      </w:r>
    </w:p>
    <w:p w:rsidR="003C3000" w:rsidRPr="003C3000" w:rsidRDefault="003C3000" w:rsidP="003C3000">
      <w:pPr>
        <w:jc w:val="both"/>
        <w:rPr>
          <w:rFonts w:ascii="Arial" w:hAnsi="Arial" w:cs="Arial"/>
        </w:rPr>
      </w:pPr>
      <w:r w:rsidRPr="003C3000">
        <w:rPr>
          <w:rFonts w:ascii="Arial" w:hAnsi="Arial" w:cs="Arial"/>
        </w:rPr>
        <w:t>Assumir toda a responsabilidade civil sobre a execução da obra, objeto desta licitação;</w:t>
      </w:r>
    </w:p>
    <w:p w:rsidR="003C3000" w:rsidRPr="003C3000" w:rsidRDefault="003C3000" w:rsidP="003C3000">
      <w:pPr>
        <w:jc w:val="both"/>
        <w:rPr>
          <w:rFonts w:ascii="Arial" w:hAnsi="Arial" w:cs="Arial"/>
        </w:rPr>
      </w:pPr>
      <w:r w:rsidRPr="003C3000">
        <w:rPr>
          <w:rFonts w:ascii="Arial" w:hAnsi="Arial" w:cs="Arial"/>
        </w:rPr>
        <w:t>Contratar todos os seguros exigidos pela legislação brasileira, inclusive os pertinentes a danos a terceiros, acidente de trabalho, danos materiais a propriedades alheias e os relativos a veículos e equipamentos;</w:t>
      </w:r>
    </w:p>
    <w:p w:rsidR="003C3000" w:rsidRPr="003C3000" w:rsidRDefault="003C3000" w:rsidP="003C3000">
      <w:pPr>
        <w:jc w:val="both"/>
        <w:rPr>
          <w:rFonts w:ascii="Arial" w:hAnsi="Arial" w:cs="Arial"/>
        </w:rPr>
      </w:pPr>
      <w:r w:rsidRPr="003C3000">
        <w:rPr>
          <w:rFonts w:ascii="Arial" w:hAnsi="Arial" w:cs="Arial"/>
        </w:rPr>
        <w:t>Adquirir e manter no local da execução da obra, todos os equipamentos destinados ao atendimento de emergência, incluindo os de proteção contra incêndio e acidente de trabalho – EPI e EPC;</w:t>
      </w:r>
    </w:p>
    <w:p w:rsidR="003C3000" w:rsidRPr="003C3000" w:rsidRDefault="003C3000" w:rsidP="003C3000">
      <w:pPr>
        <w:jc w:val="both"/>
        <w:rPr>
          <w:rFonts w:ascii="Arial" w:hAnsi="Arial" w:cs="Arial"/>
        </w:rPr>
      </w:pPr>
      <w:r w:rsidRPr="003C3000">
        <w:rPr>
          <w:rFonts w:ascii="Arial" w:hAnsi="Arial" w:cs="Arial"/>
        </w:rPr>
        <w:t>Permitir e facilitar a inspeção da fiscalização, inclusive prestar informações e esclarecimento quando solicitados, sobre quaisquer procedimentos atinentes a execução da obra;</w:t>
      </w:r>
    </w:p>
    <w:p w:rsidR="003C3000" w:rsidRPr="003C3000" w:rsidRDefault="003C3000" w:rsidP="003C3000">
      <w:pPr>
        <w:jc w:val="both"/>
        <w:rPr>
          <w:rFonts w:ascii="Arial" w:hAnsi="Arial" w:cs="Arial"/>
        </w:rPr>
      </w:pPr>
      <w:r w:rsidRPr="003C3000">
        <w:rPr>
          <w:rFonts w:ascii="Arial" w:hAnsi="Arial" w:cs="Arial"/>
        </w:rPr>
        <w:t>Está obrigada a colocar e manter no local da obra, placa discriminando o objeto e o número do Contrato, com o respectivo valor, em conformidade com o estabelecido pela legislação vigente;</w:t>
      </w:r>
    </w:p>
    <w:p w:rsidR="003C3000" w:rsidRPr="003C3000" w:rsidRDefault="003C3000" w:rsidP="003C3000">
      <w:pPr>
        <w:jc w:val="both"/>
        <w:rPr>
          <w:rFonts w:ascii="Arial" w:hAnsi="Arial" w:cs="Arial"/>
        </w:rPr>
      </w:pPr>
      <w:r w:rsidRPr="003C3000">
        <w:rPr>
          <w:rFonts w:ascii="Arial" w:hAnsi="Arial" w:cs="Arial"/>
        </w:rPr>
        <w:t>Além dos equipamentos e vestimentas exigidos por lei e normas de segurança (Lei n.º 6.514, de 22 de dezembro de 1977 de NR 06/78), os funcionários deverão apresentar-se uniformizados.</w:t>
      </w:r>
    </w:p>
    <w:p w:rsidR="003C3000" w:rsidRPr="003C3000" w:rsidRDefault="003C3000" w:rsidP="003C3000">
      <w:pPr>
        <w:jc w:val="both"/>
        <w:rPr>
          <w:rFonts w:ascii="Arial" w:hAnsi="Arial" w:cs="Arial"/>
        </w:rPr>
      </w:pPr>
      <w:r w:rsidRPr="003C3000">
        <w:rPr>
          <w:rFonts w:ascii="Arial" w:hAnsi="Arial" w:cs="Arial"/>
        </w:rPr>
        <w:t>Manter, durante a execução do contrato, todas as condições de habilitação e qualificação exigidas na licitação, compatíveis com as obrigações por esta assumida (Art. 55, inciso XIII, da Lei Nº 8.666/93), repondo a garantia em sua totalidade no caso de uso pelo DER/RO;</w:t>
      </w:r>
    </w:p>
    <w:p w:rsidR="003C3000" w:rsidRPr="003C3000" w:rsidRDefault="003C3000" w:rsidP="003C3000">
      <w:pPr>
        <w:jc w:val="both"/>
        <w:rPr>
          <w:rFonts w:ascii="Arial" w:hAnsi="Arial" w:cs="Arial"/>
        </w:rPr>
      </w:pPr>
      <w:r w:rsidRPr="003C3000">
        <w:rPr>
          <w:rFonts w:ascii="Arial" w:hAnsi="Arial" w:cs="Arial"/>
        </w:rPr>
        <w:t>Afixar placas de sinalização e advertência com ampla visão em alguns pontos das vias urbanas. As letras devem ser grandes, maiúsculas e refletivas na ausência de luz solar. No caso de serviços de pequena duração que envolvam riscos de acidentes, as placas de sinais verticais deverão ser preferencialmente assentadas em bases de fácil transporte e não fixadas ao solo. O uso de cavaletes e cones destina-se principalmente para orientar o fluxo dos veículos, em decorrência de interdições em segmentos da via.</w:t>
      </w:r>
    </w:p>
    <w:p w:rsidR="003C3000" w:rsidRPr="003C3000" w:rsidRDefault="003C3000" w:rsidP="003C3000">
      <w:pPr>
        <w:jc w:val="both"/>
        <w:rPr>
          <w:rFonts w:ascii="Arial" w:hAnsi="Arial" w:cs="Arial"/>
        </w:rPr>
      </w:pPr>
      <w:r w:rsidRPr="003C3000">
        <w:rPr>
          <w:rFonts w:ascii="Arial" w:hAnsi="Arial" w:cs="Arial"/>
        </w:rPr>
        <w:t>Os serviços de sinalização e dispositivos de segurança nas vias urbanas deverão atender às Normas e Especificações do DER/RO, DNIT e ABNT.</w:t>
      </w:r>
    </w:p>
    <w:p w:rsidR="003C3000" w:rsidRPr="003C3000" w:rsidRDefault="003C3000" w:rsidP="003C3000">
      <w:pPr>
        <w:jc w:val="both"/>
        <w:rPr>
          <w:rFonts w:ascii="Arial" w:hAnsi="Arial" w:cs="Arial"/>
        </w:rPr>
      </w:pPr>
      <w:r w:rsidRPr="003C3000">
        <w:rPr>
          <w:rFonts w:ascii="Arial" w:hAnsi="Arial" w:cs="Arial"/>
        </w:rPr>
        <w:t>Será a Contratada responsabilizada por todo e qualquer acidente causado no trecho da obra, cuja causa seja comprovada pela ausência de sinalização;</w:t>
      </w:r>
    </w:p>
    <w:p w:rsidR="003C3000" w:rsidRPr="003C3000" w:rsidRDefault="003C3000" w:rsidP="003C3000">
      <w:pPr>
        <w:jc w:val="both"/>
        <w:rPr>
          <w:rFonts w:ascii="Arial" w:hAnsi="Arial" w:cs="Arial"/>
        </w:rPr>
      </w:pPr>
      <w:r w:rsidRPr="003C3000">
        <w:rPr>
          <w:rFonts w:ascii="Arial" w:hAnsi="Arial" w:cs="Arial"/>
        </w:rPr>
        <w:t>Em todas as obras a sinalização deve merecer maior atenção de todos os envolvidos na execução dos serviços, em face dos acidentes que podem ocorrer devido à ausência ou insuficiência de sinalização.</w:t>
      </w:r>
    </w:p>
    <w:p w:rsidR="003C3000" w:rsidRPr="003C3000" w:rsidRDefault="003C3000" w:rsidP="003C3000">
      <w:pPr>
        <w:jc w:val="both"/>
        <w:rPr>
          <w:rFonts w:ascii="Arial" w:hAnsi="Arial" w:cs="Arial"/>
        </w:rPr>
      </w:pPr>
      <w:r w:rsidRPr="003C3000">
        <w:rPr>
          <w:rFonts w:ascii="Arial" w:hAnsi="Arial" w:cs="Arial"/>
        </w:rPr>
        <w:t>Todos os ônus decorrentes da execução dos serviços em desacordo com as especificações técnicas, ou por consequência de sinalização inadequada correrão por conta da Contratada.</w:t>
      </w:r>
    </w:p>
    <w:p w:rsidR="003C3000" w:rsidRPr="003C3000" w:rsidRDefault="003C3000" w:rsidP="003C3000">
      <w:pPr>
        <w:jc w:val="both"/>
        <w:rPr>
          <w:rFonts w:ascii="Arial" w:hAnsi="Arial" w:cs="Arial"/>
        </w:rPr>
      </w:pPr>
      <w:r w:rsidRPr="003C3000">
        <w:rPr>
          <w:rFonts w:ascii="Arial" w:hAnsi="Arial" w:cs="Arial"/>
        </w:rPr>
        <w:t>Os serviços contratados somente deverão ser iniciados após a instalação da sinalização de segurança, de fornecimento da contratada (cones, cavaletes e dispositivos refletivos e de iluminação intermitente). Além disso, todos os funcionários deverão usar coletes refletivos no desenvolvimento dos serviços.</w:t>
      </w:r>
    </w:p>
    <w:p w:rsidR="003C3000" w:rsidRPr="003C3000" w:rsidRDefault="003C3000" w:rsidP="003C3000">
      <w:pPr>
        <w:jc w:val="both"/>
        <w:rPr>
          <w:rFonts w:ascii="Arial" w:hAnsi="Arial" w:cs="Arial"/>
          <w:b/>
        </w:rPr>
      </w:pPr>
      <w:r w:rsidRPr="003C3000">
        <w:rPr>
          <w:rFonts w:ascii="Arial" w:hAnsi="Arial" w:cs="Arial"/>
        </w:rPr>
        <w:t>Os danos causados a bens públicos ou de terceiros, acidentes pessoais com funcionários e/ou com o envolvimento de terceiros, correrão sob responsabilidade da contratada. A esta caberá também os eventuais ressarcimentos financeiros às vítimas dos danos.</w:t>
      </w:r>
    </w:p>
    <w:p w:rsidR="003C3000" w:rsidRPr="003C3000" w:rsidRDefault="003C3000" w:rsidP="003C3000">
      <w:pPr>
        <w:jc w:val="both"/>
        <w:rPr>
          <w:rFonts w:ascii="Arial" w:hAnsi="Arial" w:cs="Arial"/>
        </w:rPr>
      </w:pPr>
      <w:r w:rsidRPr="003C3000">
        <w:rPr>
          <w:rFonts w:ascii="Arial" w:hAnsi="Arial" w:cs="Arial"/>
        </w:rPr>
        <w:t>Correm por conta da Contratada todas as despesas com os ensaios, testes e demais provas exigidas por normas técnicas e especificações da ABNT, para a boa execução do objeto do contrato.</w:t>
      </w:r>
    </w:p>
    <w:p w:rsidR="003C3000" w:rsidRPr="003C3000" w:rsidRDefault="003C3000" w:rsidP="003C3000">
      <w:pPr>
        <w:jc w:val="both"/>
        <w:rPr>
          <w:rFonts w:ascii="Arial" w:hAnsi="Arial" w:cs="Arial"/>
        </w:rPr>
      </w:pPr>
      <w:r w:rsidRPr="003C3000">
        <w:rPr>
          <w:rFonts w:ascii="Arial" w:hAnsi="Arial" w:cs="Arial"/>
        </w:rPr>
        <w:t>Para tramitação das medições serão exigidos os documentos e informações, conforme o que se segue:</w:t>
      </w:r>
    </w:p>
    <w:p w:rsidR="003C3000" w:rsidRPr="003C3000" w:rsidRDefault="003C3000" w:rsidP="003C3000">
      <w:pPr>
        <w:ind w:left="1134"/>
        <w:jc w:val="both"/>
        <w:rPr>
          <w:rFonts w:ascii="Arial" w:hAnsi="Arial" w:cs="Arial"/>
        </w:rPr>
      </w:pPr>
      <w:r w:rsidRPr="003C3000">
        <w:rPr>
          <w:rFonts w:ascii="Arial" w:hAnsi="Arial" w:cs="Arial"/>
        </w:rPr>
        <w:t>a) Inscrição do contrato na Seguridade Social, Matrícula INSS (CEI) N°........................;</w:t>
      </w:r>
    </w:p>
    <w:p w:rsidR="003C3000" w:rsidRPr="003C3000" w:rsidRDefault="003C3000" w:rsidP="003C3000">
      <w:pPr>
        <w:ind w:left="1134"/>
        <w:jc w:val="both"/>
        <w:rPr>
          <w:rFonts w:ascii="Arial" w:hAnsi="Arial" w:cs="Arial"/>
        </w:rPr>
      </w:pPr>
      <w:r w:rsidRPr="003C3000">
        <w:rPr>
          <w:rFonts w:ascii="Arial" w:hAnsi="Arial" w:cs="Arial"/>
        </w:rPr>
        <w:t>b) Comprovante de registro dos serviços no CREA/RO – ART (Autenticada) Nº.....................;</w:t>
      </w:r>
    </w:p>
    <w:p w:rsidR="003C3000" w:rsidRPr="003C3000" w:rsidRDefault="003C3000" w:rsidP="003C3000">
      <w:pPr>
        <w:ind w:left="1134"/>
        <w:jc w:val="both"/>
        <w:rPr>
          <w:rFonts w:ascii="Arial" w:hAnsi="Arial" w:cs="Arial"/>
        </w:rPr>
      </w:pPr>
      <w:r w:rsidRPr="003C3000">
        <w:rPr>
          <w:rFonts w:ascii="Arial" w:hAnsi="Arial" w:cs="Arial"/>
        </w:rPr>
        <w:t>c) Relatório: PPRA/PCMAT devidamente assinado pelo Engenheiro do Trabalho e Fiscais da prefeitura de Rolim de Moura com comprovante de registro no CREA/RO – ART (Autenticada) Nº.....................;</w:t>
      </w:r>
    </w:p>
    <w:p w:rsidR="003C3000" w:rsidRPr="003C3000" w:rsidRDefault="003C3000" w:rsidP="003C3000">
      <w:pPr>
        <w:pStyle w:val="Recuodecorpodetexto2"/>
        <w:ind w:left="1134"/>
        <w:rPr>
          <w:sz w:val="24"/>
          <w:szCs w:val="24"/>
        </w:rPr>
      </w:pPr>
      <w:r w:rsidRPr="003C3000">
        <w:rPr>
          <w:sz w:val="24"/>
          <w:szCs w:val="24"/>
        </w:rPr>
        <w:t>d) Relatório: PCMSO devidamente assinado pelo Médico do Trabalho e Fiscais do DER/RO;</w:t>
      </w:r>
    </w:p>
    <w:p w:rsidR="003C3000" w:rsidRPr="003C3000" w:rsidRDefault="003C3000" w:rsidP="003C3000">
      <w:pPr>
        <w:pStyle w:val="Recuodecorpodetexto2"/>
        <w:rPr>
          <w:sz w:val="24"/>
          <w:szCs w:val="24"/>
        </w:rPr>
      </w:pPr>
      <w:r w:rsidRPr="003C3000">
        <w:rPr>
          <w:sz w:val="24"/>
          <w:szCs w:val="24"/>
        </w:rPr>
        <w:t>e) Certidão negativa da Fazenda Estadual;</w:t>
      </w:r>
    </w:p>
    <w:p w:rsidR="003C3000" w:rsidRPr="003C3000" w:rsidRDefault="003C3000" w:rsidP="003C3000">
      <w:pPr>
        <w:pStyle w:val="Recuodecorpodetexto2"/>
        <w:rPr>
          <w:sz w:val="24"/>
          <w:szCs w:val="24"/>
        </w:rPr>
      </w:pPr>
      <w:r w:rsidRPr="003C3000">
        <w:rPr>
          <w:sz w:val="24"/>
          <w:szCs w:val="24"/>
        </w:rPr>
        <w:t>f) Certidão negativa da Receita Federal;</w:t>
      </w:r>
    </w:p>
    <w:p w:rsidR="003C3000" w:rsidRPr="003C3000" w:rsidRDefault="003C3000" w:rsidP="003C3000">
      <w:pPr>
        <w:pStyle w:val="Recuodecorpodetexto2"/>
        <w:rPr>
          <w:sz w:val="24"/>
          <w:szCs w:val="24"/>
        </w:rPr>
      </w:pPr>
      <w:r w:rsidRPr="003C3000">
        <w:rPr>
          <w:sz w:val="24"/>
          <w:szCs w:val="24"/>
        </w:rPr>
        <w:t>g) Certidão da Dívida Ativa da União;</w:t>
      </w:r>
    </w:p>
    <w:p w:rsidR="003C3000" w:rsidRPr="003C3000" w:rsidRDefault="003C3000" w:rsidP="003C3000">
      <w:pPr>
        <w:pStyle w:val="Recuodecorpodetexto2"/>
        <w:rPr>
          <w:sz w:val="24"/>
          <w:szCs w:val="24"/>
        </w:rPr>
      </w:pPr>
      <w:r w:rsidRPr="003C3000">
        <w:rPr>
          <w:sz w:val="24"/>
          <w:szCs w:val="24"/>
        </w:rPr>
        <w:t>h) Certidão negativa do INSS;</w:t>
      </w:r>
    </w:p>
    <w:p w:rsidR="003C3000" w:rsidRPr="003C3000" w:rsidRDefault="003C3000" w:rsidP="003C3000">
      <w:pPr>
        <w:pStyle w:val="Recuodecorpodetexto2"/>
        <w:rPr>
          <w:sz w:val="24"/>
          <w:szCs w:val="24"/>
        </w:rPr>
      </w:pPr>
      <w:r w:rsidRPr="003C3000">
        <w:rPr>
          <w:sz w:val="24"/>
          <w:szCs w:val="24"/>
        </w:rPr>
        <w:t>i) Certidão negativa municipal;</w:t>
      </w:r>
    </w:p>
    <w:p w:rsidR="003C3000" w:rsidRPr="003C3000" w:rsidRDefault="003C3000" w:rsidP="003C3000">
      <w:pPr>
        <w:pStyle w:val="Recuodecorpodetexto2"/>
        <w:rPr>
          <w:sz w:val="24"/>
          <w:szCs w:val="24"/>
        </w:rPr>
      </w:pPr>
      <w:r w:rsidRPr="003C3000">
        <w:rPr>
          <w:sz w:val="24"/>
          <w:szCs w:val="24"/>
        </w:rPr>
        <w:t>j) Certidão de Regularidade do FGTS;</w:t>
      </w:r>
    </w:p>
    <w:p w:rsidR="003C3000" w:rsidRPr="003C3000" w:rsidRDefault="003C3000" w:rsidP="003C3000">
      <w:pPr>
        <w:pStyle w:val="Recuodecorpodetexto2"/>
        <w:rPr>
          <w:sz w:val="24"/>
          <w:szCs w:val="24"/>
        </w:rPr>
      </w:pPr>
      <w:r w:rsidRPr="003C3000">
        <w:rPr>
          <w:sz w:val="24"/>
          <w:szCs w:val="24"/>
        </w:rPr>
        <w:t>k) Certidão negativa de débitos trabalhistas;</w:t>
      </w:r>
    </w:p>
    <w:p w:rsidR="003C3000" w:rsidRPr="003C3000" w:rsidRDefault="003C3000" w:rsidP="003C3000">
      <w:pPr>
        <w:pStyle w:val="Recuodecorpodetexto2"/>
        <w:rPr>
          <w:sz w:val="24"/>
          <w:szCs w:val="24"/>
        </w:rPr>
      </w:pPr>
      <w:r w:rsidRPr="003C3000">
        <w:rPr>
          <w:sz w:val="24"/>
          <w:szCs w:val="24"/>
        </w:rPr>
        <w:t>l) Guia GPS INSS (original / autenticada);</w:t>
      </w:r>
    </w:p>
    <w:p w:rsidR="003C3000" w:rsidRPr="003C3000" w:rsidRDefault="003C3000" w:rsidP="003C3000">
      <w:pPr>
        <w:pStyle w:val="Recuodecorpodetexto2"/>
        <w:rPr>
          <w:sz w:val="24"/>
          <w:szCs w:val="24"/>
        </w:rPr>
      </w:pPr>
      <w:r w:rsidRPr="003C3000">
        <w:rPr>
          <w:sz w:val="24"/>
          <w:szCs w:val="24"/>
        </w:rPr>
        <w:t>m) Guia GFIP INSS (original / autenticada);</w:t>
      </w:r>
    </w:p>
    <w:p w:rsidR="003C3000" w:rsidRPr="003C3000" w:rsidRDefault="003C3000" w:rsidP="003C3000">
      <w:pPr>
        <w:jc w:val="both"/>
        <w:rPr>
          <w:rFonts w:ascii="Arial" w:hAnsi="Arial" w:cs="Arial"/>
        </w:rPr>
      </w:pPr>
      <w:r w:rsidRPr="003C3000">
        <w:rPr>
          <w:rFonts w:ascii="Arial" w:hAnsi="Arial" w:cs="Arial"/>
        </w:rPr>
        <w:t>Não utilizar de trabalho noturno, perigoso ou insalubre a menores de 18 (dezoito) anos e de qualquer trabalho a menores de 16 (dezesseis) anos, salvo na condição de aprendiz, a partir de 14 (quatorze) anos, nos termos do que dispõe o artigo 7°, inciso XXXIII da Constituição Federal.</w:t>
      </w:r>
    </w:p>
    <w:p w:rsidR="003C3000" w:rsidRPr="003C3000" w:rsidRDefault="003C3000" w:rsidP="003C3000">
      <w:pPr>
        <w:jc w:val="both"/>
        <w:rPr>
          <w:rFonts w:ascii="Arial" w:hAnsi="Arial" w:cs="Arial"/>
        </w:rPr>
      </w:pPr>
    </w:p>
    <w:p w:rsidR="003C3000" w:rsidRPr="003C3000" w:rsidRDefault="003C3000" w:rsidP="003C3000">
      <w:pPr>
        <w:rPr>
          <w:rFonts w:ascii="Arial" w:hAnsi="Arial" w:cs="Arial"/>
          <w:b/>
        </w:rPr>
      </w:pPr>
      <w:r w:rsidRPr="003C3000">
        <w:rPr>
          <w:rFonts w:ascii="Arial" w:hAnsi="Arial" w:cs="Arial"/>
          <w:b/>
        </w:rPr>
        <w:t>11.1 DA COMISSÃO DE FISCALIZAÇÃO:</w:t>
      </w:r>
    </w:p>
    <w:p w:rsidR="003C3000" w:rsidRPr="003C3000" w:rsidRDefault="003C3000" w:rsidP="003C3000">
      <w:pPr>
        <w:rPr>
          <w:rFonts w:ascii="Arial" w:hAnsi="Arial" w:cs="Arial"/>
          <w:b/>
        </w:rPr>
      </w:pPr>
    </w:p>
    <w:p w:rsidR="003C3000" w:rsidRPr="003C3000" w:rsidRDefault="003C3000" w:rsidP="003C3000">
      <w:pPr>
        <w:ind w:firstLine="709"/>
        <w:jc w:val="both"/>
        <w:rPr>
          <w:rFonts w:ascii="Arial" w:hAnsi="Arial" w:cs="Arial"/>
        </w:rPr>
      </w:pPr>
      <w:r w:rsidRPr="003C3000">
        <w:rPr>
          <w:rFonts w:ascii="Arial" w:hAnsi="Arial" w:cs="Arial"/>
        </w:rPr>
        <w:t>A comissão de fiscalização será composta por 03 (três) ou mais servidores da prefeitura de Rolim de Moura, com competência para acompanhamento dos serviços, nomeada pelo Prefeito de Rolim de Moura, observando o disposto no Art. 67 da Lei Federal Nº 8.666/93 e suas alterações.</w:t>
      </w:r>
    </w:p>
    <w:p w:rsidR="003C3000" w:rsidRPr="003C3000" w:rsidRDefault="003C3000" w:rsidP="003C3000">
      <w:pPr>
        <w:pStyle w:val="Recuodecorpodetexto3"/>
        <w:rPr>
          <w:b/>
          <w:sz w:val="24"/>
          <w:szCs w:val="24"/>
        </w:rPr>
      </w:pPr>
      <w:r w:rsidRPr="003C3000">
        <w:rPr>
          <w:b/>
          <w:sz w:val="24"/>
          <w:szCs w:val="24"/>
        </w:rPr>
        <w:t>12- DAS SANÇÕES E PENALIDADES:</w:t>
      </w:r>
    </w:p>
    <w:p w:rsidR="003C3000" w:rsidRPr="003C3000" w:rsidRDefault="003C3000" w:rsidP="003C3000">
      <w:pPr>
        <w:pStyle w:val="Recuodecorpodetexto3"/>
        <w:rPr>
          <w:b/>
          <w:sz w:val="24"/>
          <w:szCs w:val="24"/>
        </w:rPr>
      </w:pPr>
    </w:p>
    <w:p w:rsidR="003C3000" w:rsidRPr="003C3000" w:rsidRDefault="003C3000" w:rsidP="003C3000">
      <w:pPr>
        <w:pStyle w:val="Recuodecorpodetexto3"/>
        <w:rPr>
          <w:b/>
          <w:sz w:val="24"/>
          <w:szCs w:val="24"/>
        </w:rPr>
      </w:pPr>
      <w:r w:rsidRPr="003C3000">
        <w:rPr>
          <w:sz w:val="24"/>
          <w:szCs w:val="24"/>
        </w:rPr>
        <w:t>Artigos 86 e 87 da Lei Federal Nº 8.666/93:</w:t>
      </w:r>
    </w:p>
    <w:p w:rsidR="003C3000" w:rsidRPr="003C3000" w:rsidRDefault="003C3000" w:rsidP="003C3000">
      <w:pPr>
        <w:ind w:firstLine="851"/>
        <w:jc w:val="both"/>
        <w:rPr>
          <w:rFonts w:ascii="Arial" w:hAnsi="Arial" w:cs="Arial"/>
          <w:snapToGrid w:val="0"/>
        </w:rPr>
      </w:pPr>
      <w:r w:rsidRPr="003C3000">
        <w:rPr>
          <w:rFonts w:ascii="Arial" w:hAnsi="Arial" w:cs="Arial"/>
          <w:snapToGrid w:val="0"/>
        </w:rPr>
        <w:t>I - Advertência;</w:t>
      </w:r>
    </w:p>
    <w:p w:rsidR="003C3000" w:rsidRPr="003C3000" w:rsidRDefault="003C3000" w:rsidP="003C3000">
      <w:pPr>
        <w:ind w:firstLine="851"/>
        <w:jc w:val="both"/>
        <w:rPr>
          <w:rFonts w:ascii="Arial" w:hAnsi="Arial" w:cs="Arial"/>
          <w:snapToGrid w:val="0"/>
        </w:rPr>
      </w:pPr>
      <w:r w:rsidRPr="003C3000">
        <w:rPr>
          <w:rFonts w:ascii="Arial" w:hAnsi="Arial" w:cs="Arial"/>
          <w:snapToGrid w:val="0"/>
        </w:rPr>
        <w:t>II - Multa, na forma prevista no instrumento convocatório ou no contrato;</w:t>
      </w:r>
    </w:p>
    <w:p w:rsidR="003C3000" w:rsidRPr="003C3000" w:rsidRDefault="003C3000" w:rsidP="003C3000">
      <w:pPr>
        <w:ind w:firstLine="851"/>
        <w:jc w:val="both"/>
        <w:rPr>
          <w:rFonts w:ascii="Arial" w:hAnsi="Arial" w:cs="Arial"/>
          <w:snapToGrid w:val="0"/>
        </w:rPr>
      </w:pPr>
      <w:r w:rsidRPr="003C3000">
        <w:rPr>
          <w:rFonts w:ascii="Arial" w:hAnsi="Arial" w:cs="Arial"/>
          <w:snapToGrid w:val="0"/>
        </w:rPr>
        <w:t>III - Suspensão temporária de participação em licitação e impedimento de contratar com a Administração, por prazo não superior a 02 (dois) anos;</w:t>
      </w:r>
    </w:p>
    <w:p w:rsidR="003C3000" w:rsidRPr="003C3000" w:rsidRDefault="003C3000" w:rsidP="003C3000">
      <w:pPr>
        <w:ind w:firstLine="851"/>
        <w:jc w:val="both"/>
        <w:rPr>
          <w:rFonts w:ascii="Arial" w:hAnsi="Arial" w:cs="Arial"/>
          <w:snapToGrid w:val="0"/>
        </w:rPr>
      </w:pPr>
      <w:r w:rsidRPr="003C3000">
        <w:rPr>
          <w:rFonts w:ascii="Arial" w:hAnsi="Arial" w:cs="Arial"/>
          <w:snapToGrid w:val="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3C3000" w:rsidRPr="003C3000" w:rsidRDefault="003C3000" w:rsidP="003C3000">
      <w:pPr>
        <w:ind w:firstLine="851"/>
        <w:jc w:val="both"/>
        <w:rPr>
          <w:rFonts w:ascii="Arial" w:hAnsi="Arial" w:cs="Arial"/>
          <w:snapToGrid w:val="0"/>
        </w:rPr>
      </w:pPr>
      <w:r w:rsidRPr="003C3000">
        <w:rPr>
          <w:rFonts w:ascii="Arial" w:hAnsi="Arial" w:cs="Arial"/>
          <w:snapToGrid w:val="0"/>
        </w:rPr>
        <w:t>§ 1º Se a multa aplicada for superior ao valor da garantia prestada, além da perda desta, responderá o contratado pela sua diferença, que será descontada dos pagamentos eventualmente devidos pela Administração ou cobrada judi</w:t>
      </w:r>
      <w:r w:rsidRPr="003C3000">
        <w:rPr>
          <w:rFonts w:ascii="Arial" w:hAnsi="Arial" w:cs="Arial"/>
          <w:snapToGrid w:val="0"/>
        </w:rPr>
        <w:softHyphen/>
        <w:t>cialmente.</w:t>
      </w:r>
    </w:p>
    <w:p w:rsidR="003C3000" w:rsidRPr="003C3000" w:rsidRDefault="003C3000" w:rsidP="003C3000">
      <w:pPr>
        <w:ind w:firstLine="851"/>
        <w:jc w:val="both"/>
        <w:rPr>
          <w:rFonts w:ascii="Arial" w:hAnsi="Arial" w:cs="Arial"/>
          <w:snapToGrid w:val="0"/>
        </w:rPr>
      </w:pPr>
      <w:r w:rsidRPr="003C3000">
        <w:rPr>
          <w:rFonts w:ascii="Arial" w:hAnsi="Arial" w:cs="Arial"/>
          <w:snapToGrid w:val="0"/>
        </w:rPr>
        <w:t>§ 2º As sanções previstas nos incisos I, III e IV deste artigo poderão ser aplicadas juntamente com a do inciso II, facultada a defesa prévia do interessado, no respectivo processo, no prazo de 05 (cinco) dias úteis.</w:t>
      </w:r>
    </w:p>
    <w:p w:rsidR="003C3000" w:rsidRPr="003C3000" w:rsidRDefault="003C3000" w:rsidP="003C3000">
      <w:pPr>
        <w:ind w:firstLine="708"/>
        <w:jc w:val="both"/>
        <w:rPr>
          <w:rFonts w:ascii="Arial" w:hAnsi="Arial" w:cs="Arial"/>
          <w:snapToGrid w:val="0"/>
        </w:rPr>
      </w:pPr>
      <w:r w:rsidRPr="003C3000">
        <w:rPr>
          <w:rFonts w:ascii="Arial" w:hAnsi="Arial" w:cs="Arial"/>
          <w:snapToGrid w:val="0"/>
        </w:rPr>
        <w:t>O Contratante através da prefeitura de Rolim de Moura poderá valer-se das disposições constantes das cláusulas contratuais se a Contratada contrair obrigações para com terceiros que possam, de certa forma, prejudicar a execução do objeto ora contratado, bem como:</w:t>
      </w:r>
    </w:p>
    <w:p w:rsidR="003C3000" w:rsidRPr="003C3000" w:rsidRDefault="003C3000" w:rsidP="003C3000">
      <w:pPr>
        <w:ind w:firstLine="851"/>
        <w:jc w:val="both"/>
        <w:rPr>
          <w:rFonts w:ascii="Arial" w:hAnsi="Arial" w:cs="Arial"/>
          <w:snapToGrid w:val="0"/>
        </w:rPr>
      </w:pPr>
      <w:r w:rsidRPr="003C3000">
        <w:rPr>
          <w:rFonts w:ascii="Arial" w:hAnsi="Arial" w:cs="Arial"/>
          <w:snapToGrid w:val="0"/>
        </w:rPr>
        <w:t>a) - Retardar, injustificadamente, o início dos trabalhos, contados da data de recebimento da Ordem de Serviços, autorizando o início dos mesmos;</w:t>
      </w:r>
    </w:p>
    <w:p w:rsidR="003C3000" w:rsidRPr="003C3000" w:rsidRDefault="003C3000" w:rsidP="003C3000">
      <w:pPr>
        <w:ind w:firstLine="851"/>
        <w:jc w:val="both"/>
        <w:rPr>
          <w:rFonts w:ascii="Arial" w:hAnsi="Arial" w:cs="Arial"/>
          <w:snapToGrid w:val="0"/>
        </w:rPr>
      </w:pPr>
      <w:r w:rsidRPr="003C3000">
        <w:rPr>
          <w:rFonts w:ascii="Arial" w:hAnsi="Arial" w:cs="Arial"/>
          <w:snapToGrid w:val="0"/>
        </w:rPr>
        <w:t>b) - Interromper os serviços, sem justo motivo;</w:t>
      </w:r>
    </w:p>
    <w:p w:rsidR="003C3000" w:rsidRPr="003C3000" w:rsidRDefault="003C3000" w:rsidP="003C3000">
      <w:pPr>
        <w:ind w:firstLine="851"/>
        <w:jc w:val="both"/>
        <w:rPr>
          <w:rFonts w:ascii="Arial" w:hAnsi="Arial" w:cs="Arial"/>
          <w:snapToGrid w:val="0"/>
        </w:rPr>
      </w:pPr>
      <w:r w:rsidRPr="003C3000">
        <w:rPr>
          <w:rFonts w:ascii="Arial" w:hAnsi="Arial" w:cs="Arial"/>
          <w:snapToGrid w:val="0"/>
        </w:rPr>
        <w:t xml:space="preserve">c) - Se entregar a obra depois de extinto o prazo estabelecido para a execução, salvo conveniência do Contratante na continuidade dos mesmos, quando então, serão aplicadas as penalidades pertinentes; </w:t>
      </w:r>
    </w:p>
    <w:p w:rsidR="003C3000" w:rsidRPr="003C3000" w:rsidRDefault="003C3000" w:rsidP="003C3000">
      <w:pPr>
        <w:ind w:firstLine="851"/>
        <w:jc w:val="both"/>
        <w:rPr>
          <w:rFonts w:ascii="Arial" w:hAnsi="Arial" w:cs="Arial"/>
          <w:snapToGrid w:val="0"/>
        </w:rPr>
      </w:pPr>
      <w:r w:rsidRPr="003C3000">
        <w:rPr>
          <w:rFonts w:ascii="Arial" w:hAnsi="Arial" w:cs="Arial"/>
          <w:snapToGrid w:val="0"/>
        </w:rPr>
        <w:t>d) - Deixar de recolher ou integralizar as cauções ou demais garantias, bem como não pagar as multas dentro dos prazos fixados;</w:t>
      </w:r>
    </w:p>
    <w:p w:rsidR="003C3000" w:rsidRPr="003C3000" w:rsidRDefault="003C3000" w:rsidP="003C3000">
      <w:pPr>
        <w:ind w:firstLine="851"/>
        <w:jc w:val="both"/>
        <w:rPr>
          <w:rFonts w:ascii="Arial" w:hAnsi="Arial" w:cs="Arial"/>
          <w:snapToGrid w:val="0"/>
          <w:highlight w:val="yellow"/>
        </w:rPr>
      </w:pPr>
      <w:r w:rsidRPr="003C3000">
        <w:rPr>
          <w:rFonts w:ascii="Arial" w:hAnsi="Arial" w:cs="Arial"/>
          <w:snapToGrid w:val="0"/>
        </w:rPr>
        <w:t>e) - Deixar de utilizar os Equipamentos de Proteção Individual e Equipamentos de Proteção Coletiva (EPI e EPC).</w:t>
      </w:r>
    </w:p>
    <w:p w:rsidR="003C3000" w:rsidRPr="003C3000" w:rsidRDefault="003C3000" w:rsidP="003C3000">
      <w:pPr>
        <w:ind w:firstLine="709"/>
        <w:jc w:val="both"/>
        <w:rPr>
          <w:rFonts w:ascii="Arial" w:hAnsi="Arial" w:cs="Arial"/>
        </w:rPr>
      </w:pPr>
    </w:p>
    <w:p w:rsidR="003C3000" w:rsidRPr="003C3000" w:rsidRDefault="003C3000" w:rsidP="003C3000">
      <w:pPr>
        <w:ind w:firstLine="709"/>
        <w:jc w:val="both"/>
        <w:rPr>
          <w:rStyle w:val="style141"/>
          <w:rFonts w:ascii="Arial" w:hAnsi="Arial" w:cs="Arial"/>
          <w:b/>
          <w:sz w:val="24"/>
          <w:szCs w:val="24"/>
        </w:rPr>
      </w:pPr>
      <w:r w:rsidRPr="003C3000">
        <w:rPr>
          <w:rStyle w:val="style141"/>
          <w:rFonts w:ascii="Arial" w:hAnsi="Arial" w:cs="Arial"/>
          <w:sz w:val="24"/>
          <w:szCs w:val="24"/>
        </w:rPr>
        <w:t xml:space="preserve">13. DIVERGÊNCIAS, PRIORIDADES E </w:t>
      </w:r>
      <w:bookmarkEnd w:id="9"/>
      <w:bookmarkEnd w:id="10"/>
      <w:bookmarkEnd w:id="11"/>
      <w:r w:rsidRPr="003C3000">
        <w:rPr>
          <w:rStyle w:val="style141"/>
          <w:rFonts w:ascii="Arial" w:hAnsi="Arial" w:cs="Arial"/>
          <w:sz w:val="24"/>
          <w:szCs w:val="24"/>
        </w:rPr>
        <w:t>INTERPRETAÇÕES.</w:t>
      </w:r>
    </w:p>
    <w:p w:rsidR="003C3000" w:rsidRPr="003C3000" w:rsidRDefault="003C3000" w:rsidP="003C3000">
      <w:pPr>
        <w:pStyle w:val="style11"/>
        <w:tabs>
          <w:tab w:val="left" w:pos="720"/>
        </w:tabs>
        <w:spacing w:before="0" w:beforeAutospacing="0" w:after="0" w:afterAutospacing="0"/>
        <w:ind w:right="-136"/>
        <w:contextualSpacing/>
        <w:jc w:val="both"/>
        <w:rPr>
          <w:rStyle w:val="style141"/>
          <w:rFonts w:ascii="Arial" w:hAnsi="Arial" w:cs="Arial"/>
          <w:sz w:val="24"/>
          <w:szCs w:val="24"/>
        </w:rPr>
      </w:pPr>
      <w:r w:rsidRPr="003C3000">
        <w:rPr>
          <w:rStyle w:val="style141"/>
          <w:rFonts w:ascii="Arial" w:hAnsi="Arial" w:cs="Arial"/>
          <w:sz w:val="24"/>
          <w:szCs w:val="24"/>
        </w:rPr>
        <w:tab/>
        <w:t>Para efeito de interpretação de divergências entre os documentos contratuais, fica estabelecido que:</w:t>
      </w:r>
    </w:p>
    <w:p w:rsidR="003C3000" w:rsidRPr="003C3000" w:rsidRDefault="003C3000" w:rsidP="003C3000">
      <w:pPr>
        <w:pStyle w:val="style11"/>
        <w:tabs>
          <w:tab w:val="left" w:pos="720"/>
        </w:tabs>
        <w:spacing w:before="0" w:beforeAutospacing="0" w:after="0" w:afterAutospacing="0"/>
        <w:ind w:right="-136"/>
        <w:contextualSpacing/>
        <w:jc w:val="both"/>
        <w:rPr>
          <w:rStyle w:val="style141"/>
          <w:rFonts w:ascii="Arial" w:hAnsi="Arial" w:cs="Arial"/>
          <w:sz w:val="24"/>
          <w:szCs w:val="24"/>
        </w:rPr>
      </w:pPr>
      <w:r w:rsidRPr="003C3000">
        <w:rPr>
          <w:rStyle w:val="style141"/>
          <w:rFonts w:ascii="Arial" w:hAnsi="Arial" w:cs="Arial"/>
          <w:sz w:val="24"/>
          <w:szCs w:val="24"/>
        </w:rPr>
        <w:tab/>
        <w:t>Em caso de divergências entre o Termo de Referência e as Normas da ABNT, Associação Brasileira de Normas Técnicas, prevalecerão sempre estas últimas;</w:t>
      </w:r>
    </w:p>
    <w:p w:rsidR="003C3000" w:rsidRPr="003C3000" w:rsidRDefault="003C3000" w:rsidP="003C3000">
      <w:pPr>
        <w:pStyle w:val="style11"/>
        <w:tabs>
          <w:tab w:val="left" w:pos="720"/>
        </w:tabs>
        <w:spacing w:before="0" w:beforeAutospacing="0" w:after="0" w:afterAutospacing="0"/>
        <w:ind w:right="-136"/>
        <w:contextualSpacing/>
        <w:jc w:val="both"/>
        <w:rPr>
          <w:rStyle w:val="style141"/>
          <w:rFonts w:ascii="Arial" w:hAnsi="Arial" w:cs="Arial"/>
          <w:color w:val="000000"/>
          <w:sz w:val="24"/>
          <w:szCs w:val="24"/>
        </w:rPr>
      </w:pPr>
      <w:r w:rsidRPr="003C3000">
        <w:rPr>
          <w:rStyle w:val="style141"/>
          <w:rFonts w:ascii="Arial" w:hAnsi="Arial" w:cs="Arial"/>
          <w:sz w:val="24"/>
          <w:szCs w:val="24"/>
        </w:rPr>
        <w:tab/>
        <w:t xml:space="preserve">Em caso </w:t>
      </w:r>
      <w:r w:rsidRPr="003C3000">
        <w:rPr>
          <w:rStyle w:val="style141"/>
          <w:rFonts w:ascii="Arial" w:hAnsi="Arial" w:cs="Arial"/>
          <w:color w:val="000000"/>
          <w:sz w:val="24"/>
          <w:szCs w:val="24"/>
        </w:rPr>
        <w:t>de dúvidas quanto à interpretação de qualquer documentação e das prescrições contidas no presente Termo de Referência, será consultada a Fiscalização;</w:t>
      </w:r>
    </w:p>
    <w:p w:rsidR="003C3000" w:rsidRPr="003C3000" w:rsidRDefault="003C3000" w:rsidP="003C3000">
      <w:pPr>
        <w:pStyle w:val="Recuodecorpodetexto"/>
        <w:ind w:firstLine="709"/>
        <w:rPr>
          <w:rFonts w:ascii="Arial" w:hAnsi="Arial" w:cs="Arial"/>
          <w:sz w:val="24"/>
          <w:szCs w:val="24"/>
        </w:rPr>
      </w:pPr>
      <w:r w:rsidRPr="003C3000">
        <w:rPr>
          <w:rStyle w:val="style141"/>
          <w:rFonts w:ascii="Arial" w:hAnsi="Arial" w:cs="Arial"/>
          <w:color w:val="000000"/>
          <w:sz w:val="24"/>
          <w:szCs w:val="24"/>
        </w:rPr>
        <w:t>Não caberá à Empresa contratada alegação de desconhecimento ou omissões em orçamento</w:t>
      </w:r>
      <w:r w:rsidRPr="003C3000">
        <w:rPr>
          <w:rFonts w:ascii="Arial" w:hAnsi="Arial" w:cs="Arial"/>
          <w:sz w:val="24"/>
          <w:szCs w:val="24"/>
        </w:rPr>
        <w:t>.</w:t>
      </w:r>
    </w:p>
    <w:p w:rsidR="003C3000" w:rsidRPr="003C3000" w:rsidRDefault="003C3000" w:rsidP="003C3000">
      <w:pPr>
        <w:pStyle w:val="Recuodecorpodetexto"/>
        <w:jc w:val="right"/>
        <w:rPr>
          <w:rFonts w:ascii="Arial" w:hAnsi="Arial" w:cs="Arial"/>
          <w:sz w:val="24"/>
          <w:szCs w:val="24"/>
        </w:rPr>
      </w:pPr>
      <w:r w:rsidRPr="003C3000">
        <w:rPr>
          <w:rFonts w:ascii="Arial" w:hAnsi="Arial" w:cs="Arial"/>
          <w:sz w:val="24"/>
          <w:szCs w:val="24"/>
        </w:rPr>
        <w:t>Rolim de Moura, 12 de Agosto de 2017.</w:t>
      </w:r>
    </w:p>
    <w:p w:rsidR="003C3000" w:rsidRPr="003C3000" w:rsidRDefault="003C3000" w:rsidP="003C3000">
      <w:pPr>
        <w:tabs>
          <w:tab w:val="left" w:pos="540"/>
        </w:tabs>
        <w:rPr>
          <w:rFonts w:ascii="Arial" w:hAnsi="Arial" w:cs="Arial"/>
        </w:rPr>
      </w:pPr>
    </w:p>
    <w:p w:rsidR="003C3000" w:rsidRPr="003C3000" w:rsidRDefault="003C3000" w:rsidP="003C3000">
      <w:pPr>
        <w:tabs>
          <w:tab w:val="left" w:pos="540"/>
        </w:tabs>
        <w:rPr>
          <w:rFonts w:ascii="Arial" w:hAnsi="Arial" w:cs="Arial"/>
        </w:rPr>
      </w:pPr>
    </w:p>
    <w:p w:rsidR="003C3000" w:rsidRPr="003C3000" w:rsidRDefault="003C3000" w:rsidP="003C3000">
      <w:pPr>
        <w:tabs>
          <w:tab w:val="left" w:pos="540"/>
        </w:tabs>
        <w:jc w:val="center"/>
        <w:rPr>
          <w:rFonts w:ascii="Arial" w:hAnsi="Arial" w:cs="Arial"/>
          <w:b/>
          <w:color w:val="000000"/>
        </w:rPr>
      </w:pPr>
      <w:r w:rsidRPr="003C3000">
        <w:rPr>
          <w:rFonts w:ascii="Arial" w:hAnsi="Arial" w:cs="Arial"/>
          <w:b/>
          <w:color w:val="000000"/>
        </w:rPr>
        <w:t>Marcelino Alves Lima</w:t>
      </w:r>
    </w:p>
    <w:p w:rsidR="003C3000" w:rsidRPr="003C3000" w:rsidRDefault="003C3000" w:rsidP="003C3000">
      <w:pPr>
        <w:tabs>
          <w:tab w:val="left" w:pos="540"/>
        </w:tabs>
        <w:jc w:val="center"/>
        <w:rPr>
          <w:rFonts w:ascii="Arial" w:hAnsi="Arial" w:cs="Arial"/>
          <w:color w:val="000000"/>
        </w:rPr>
      </w:pPr>
      <w:r w:rsidRPr="003C3000">
        <w:rPr>
          <w:rFonts w:ascii="Arial" w:hAnsi="Arial" w:cs="Arial"/>
          <w:color w:val="000000"/>
        </w:rPr>
        <w:t>Secretário Municipal de Obras e Serviços Públicos</w:t>
      </w:r>
    </w:p>
    <w:p w:rsidR="003C3000" w:rsidRPr="003C3000" w:rsidRDefault="003C3000" w:rsidP="003C3000">
      <w:pPr>
        <w:tabs>
          <w:tab w:val="left" w:pos="540"/>
        </w:tabs>
        <w:jc w:val="center"/>
        <w:rPr>
          <w:rFonts w:ascii="Arial" w:hAnsi="Arial" w:cs="Arial"/>
          <w:color w:val="000000"/>
        </w:rPr>
      </w:pPr>
    </w:p>
    <w:p w:rsidR="003C3000" w:rsidRPr="003C3000" w:rsidRDefault="003C3000" w:rsidP="003C3000">
      <w:pPr>
        <w:tabs>
          <w:tab w:val="left" w:pos="540"/>
        </w:tabs>
        <w:jc w:val="center"/>
        <w:rPr>
          <w:rFonts w:ascii="Arial" w:hAnsi="Arial" w:cs="Arial"/>
        </w:rPr>
      </w:pPr>
    </w:p>
    <w:p w:rsidR="003C3000" w:rsidRPr="003C3000" w:rsidRDefault="003C3000" w:rsidP="003C3000">
      <w:pPr>
        <w:tabs>
          <w:tab w:val="left" w:pos="540"/>
        </w:tabs>
        <w:jc w:val="both"/>
        <w:rPr>
          <w:rFonts w:ascii="Arial" w:hAnsi="Arial" w:cs="Arial"/>
        </w:rPr>
      </w:pPr>
    </w:p>
    <w:p w:rsidR="003C3000" w:rsidRPr="003C3000" w:rsidRDefault="003C3000" w:rsidP="003C3000">
      <w:pPr>
        <w:pStyle w:val="Ttulo3"/>
        <w:rPr>
          <w:rFonts w:ascii="Arial" w:hAnsi="Arial" w:cs="Arial"/>
          <w:b w:val="0"/>
          <w:sz w:val="24"/>
          <w:szCs w:val="24"/>
        </w:rPr>
      </w:pPr>
      <w:r w:rsidRPr="003C3000">
        <w:rPr>
          <w:rFonts w:ascii="Arial" w:hAnsi="Arial" w:cs="Arial"/>
          <w:b w:val="0"/>
          <w:sz w:val="24"/>
          <w:szCs w:val="24"/>
        </w:rPr>
        <w:t>APROVO O PRESENTE PROJETO em ________/_____________/2017.</w:t>
      </w:r>
    </w:p>
    <w:p w:rsidR="003C3000" w:rsidRPr="003C3000" w:rsidRDefault="003C3000" w:rsidP="003C3000">
      <w:pPr>
        <w:tabs>
          <w:tab w:val="left" w:pos="540"/>
        </w:tabs>
        <w:jc w:val="both"/>
        <w:rPr>
          <w:rFonts w:ascii="Arial" w:hAnsi="Arial" w:cs="Arial"/>
        </w:rPr>
      </w:pPr>
    </w:p>
    <w:p w:rsidR="003C3000" w:rsidRPr="003C3000" w:rsidRDefault="003C3000" w:rsidP="003C3000">
      <w:pPr>
        <w:tabs>
          <w:tab w:val="left" w:pos="540"/>
        </w:tabs>
        <w:jc w:val="both"/>
        <w:rPr>
          <w:rFonts w:ascii="Arial" w:hAnsi="Arial" w:cs="Arial"/>
        </w:rPr>
      </w:pPr>
    </w:p>
    <w:p w:rsidR="003C3000" w:rsidRPr="003C3000" w:rsidRDefault="003C3000" w:rsidP="003C3000">
      <w:pPr>
        <w:tabs>
          <w:tab w:val="left" w:pos="540"/>
        </w:tabs>
        <w:jc w:val="both"/>
        <w:rPr>
          <w:rFonts w:ascii="Arial" w:hAnsi="Arial" w:cs="Arial"/>
        </w:rPr>
      </w:pPr>
    </w:p>
    <w:p w:rsidR="003C3000" w:rsidRPr="003C3000" w:rsidRDefault="003C3000" w:rsidP="003C3000">
      <w:pPr>
        <w:tabs>
          <w:tab w:val="left" w:pos="540"/>
        </w:tabs>
        <w:jc w:val="both"/>
        <w:rPr>
          <w:rFonts w:ascii="Arial" w:hAnsi="Arial" w:cs="Arial"/>
        </w:rPr>
      </w:pPr>
    </w:p>
    <w:p w:rsidR="003C3000" w:rsidRPr="003C3000" w:rsidRDefault="003C3000" w:rsidP="003C3000">
      <w:pPr>
        <w:tabs>
          <w:tab w:val="left" w:pos="540"/>
        </w:tabs>
        <w:jc w:val="center"/>
        <w:rPr>
          <w:rFonts w:ascii="Arial" w:hAnsi="Arial" w:cs="Arial"/>
        </w:rPr>
      </w:pPr>
    </w:p>
    <w:p w:rsidR="003C3000" w:rsidRPr="003C3000" w:rsidRDefault="003C3000" w:rsidP="003C3000">
      <w:pPr>
        <w:tabs>
          <w:tab w:val="left" w:pos="540"/>
        </w:tabs>
        <w:jc w:val="center"/>
        <w:rPr>
          <w:rFonts w:ascii="Arial" w:hAnsi="Arial" w:cs="Arial"/>
          <w:b/>
        </w:rPr>
      </w:pPr>
      <w:r w:rsidRPr="003C3000">
        <w:rPr>
          <w:rFonts w:ascii="Arial" w:hAnsi="Arial" w:cs="Arial"/>
          <w:b/>
        </w:rPr>
        <w:t>LUIZ ADEMIR SCHOCK</w:t>
      </w:r>
    </w:p>
    <w:p w:rsidR="003C3000" w:rsidRPr="003C3000" w:rsidRDefault="003C3000" w:rsidP="003C3000">
      <w:pPr>
        <w:tabs>
          <w:tab w:val="left" w:pos="540"/>
        </w:tabs>
        <w:jc w:val="center"/>
        <w:rPr>
          <w:rFonts w:ascii="Arial" w:hAnsi="Arial" w:cs="Arial"/>
        </w:rPr>
      </w:pPr>
      <w:r w:rsidRPr="003C3000">
        <w:rPr>
          <w:rFonts w:ascii="Arial" w:hAnsi="Arial" w:cs="Arial"/>
        </w:rPr>
        <w:t>Prefeito Municipal</w:t>
      </w:r>
    </w:p>
    <w:p w:rsidR="003C3000" w:rsidRPr="003C3000" w:rsidRDefault="003C3000" w:rsidP="003C3000">
      <w:pPr>
        <w:tabs>
          <w:tab w:val="left" w:pos="5239"/>
        </w:tabs>
        <w:rPr>
          <w:rFonts w:ascii="Arial" w:hAnsi="Arial" w:cs="Arial"/>
        </w:rPr>
      </w:pPr>
    </w:p>
    <w:p w:rsidR="003C3000" w:rsidRPr="003C3000" w:rsidRDefault="003C3000" w:rsidP="003C3000">
      <w:pPr>
        <w:tabs>
          <w:tab w:val="left" w:pos="5239"/>
        </w:tabs>
        <w:rPr>
          <w:rFonts w:ascii="Arial" w:hAnsi="Arial" w:cs="Arial"/>
          <w:b/>
        </w:rPr>
      </w:pPr>
    </w:p>
    <w:p w:rsidR="0058492D" w:rsidRPr="00522043" w:rsidRDefault="0058492D" w:rsidP="0058492D">
      <w:pPr>
        <w:pStyle w:val="Corpodetexto21"/>
        <w:spacing w:line="360" w:lineRule="auto"/>
        <w:jc w:val="left"/>
        <w:rPr>
          <w:rFonts w:ascii="Arial" w:hAnsi="Arial" w:cs="Arial"/>
          <w:sz w:val="22"/>
          <w:szCs w:val="22"/>
          <w:u w:val="single"/>
        </w:rPr>
      </w:pPr>
    </w:p>
    <w:p w:rsidR="0058492D" w:rsidRPr="00522043" w:rsidRDefault="0058492D" w:rsidP="00D63E7A">
      <w:pPr>
        <w:pStyle w:val="Corpodetexto21"/>
        <w:contextualSpacing/>
        <w:mirrorIndents/>
        <w:jc w:val="center"/>
        <w:rPr>
          <w:rFonts w:ascii="Arial" w:hAnsi="Arial" w:cs="Arial"/>
          <w:b w:val="0"/>
          <w:sz w:val="22"/>
          <w:szCs w:val="22"/>
        </w:rPr>
      </w:pPr>
      <w:r w:rsidRPr="00522043">
        <w:rPr>
          <w:rFonts w:ascii="Arial" w:hAnsi="Arial" w:cs="Arial"/>
          <w:b w:val="0"/>
          <w:sz w:val="22"/>
          <w:szCs w:val="22"/>
        </w:rPr>
        <w:br w:type="page"/>
      </w:r>
    </w:p>
    <w:p w:rsidR="001F173E" w:rsidRDefault="001F173E" w:rsidP="00E17E7A">
      <w:pPr>
        <w:jc w:val="both"/>
        <w:rPr>
          <w:rFonts w:ascii="Arial" w:hAnsi="Arial" w:cs="Arial"/>
          <w:sz w:val="22"/>
          <w:szCs w:val="22"/>
        </w:rPr>
      </w:pPr>
    </w:p>
    <w:p w:rsidR="00FF513A" w:rsidRDefault="00FF513A" w:rsidP="00A818AB">
      <w:pPr>
        <w:jc w:val="center"/>
        <w:rPr>
          <w:rFonts w:ascii="Arial" w:hAnsi="Arial" w:cs="Arial"/>
          <w:b/>
          <w:sz w:val="22"/>
          <w:szCs w:val="22"/>
        </w:rPr>
      </w:pPr>
    </w:p>
    <w:p w:rsidR="00A818AB" w:rsidRPr="00522043" w:rsidRDefault="00A818AB" w:rsidP="00A818AB">
      <w:pPr>
        <w:jc w:val="center"/>
        <w:rPr>
          <w:rFonts w:ascii="Arial" w:hAnsi="Arial" w:cs="Arial"/>
          <w:sz w:val="22"/>
          <w:szCs w:val="22"/>
        </w:rPr>
      </w:pPr>
      <w:r w:rsidRPr="00522043">
        <w:rPr>
          <w:rFonts w:ascii="Arial" w:hAnsi="Arial" w:cs="Arial"/>
          <w:b/>
          <w:sz w:val="22"/>
          <w:szCs w:val="22"/>
        </w:rPr>
        <w:t>ANEXO</w:t>
      </w:r>
      <w:r w:rsidR="00F80F2F" w:rsidRPr="00522043">
        <w:rPr>
          <w:rFonts w:ascii="Arial" w:hAnsi="Arial" w:cs="Arial"/>
          <w:b/>
          <w:sz w:val="22"/>
          <w:szCs w:val="22"/>
        </w:rPr>
        <w:t>XII</w:t>
      </w:r>
    </w:p>
    <w:p w:rsidR="00A818AB" w:rsidRPr="00522043" w:rsidRDefault="00A818AB" w:rsidP="00A818AB">
      <w:pPr>
        <w:jc w:val="center"/>
        <w:rPr>
          <w:rFonts w:ascii="Arial" w:hAnsi="Arial" w:cs="Arial"/>
          <w:b/>
          <w:color w:val="000000"/>
          <w:sz w:val="22"/>
          <w:szCs w:val="22"/>
        </w:rPr>
      </w:pPr>
    </w:p>
    <w:p w:rsidR="00B476CD" w:rsidRPr="00522043" w:rsidRDefault="00B476CD" w:rsidP="00CE7A31">
      <w:pPr>
        <w:ind w:right="175"/>
        <w:jc w:val="center"/>
        <w:rPr>
          <w:rFonts w:ascii="Arial" w:hAnsi="Arial" w:cs="Arial"/>
          <w:sz w:val="22"/>
          <w:szCs w:val="22"/>
        </w:rPr>
      </w:pPr>
    </w:p>
    <w:p w:rsidR="00B476CD" w:rsidRPr="00522043" w:rsidRDefault="00A818AB" w:rsidP="00CE7A31">
      <w:pPr>
        <w:ind w:right="175"/>
        <w:jc w:val="center"/>
        <w:rPr>
          <w:rFonts w:ascii="Arial" w:hAnsi="Arial" w:cs="Arial"/>
          <w:sz w:val="22"/>
          <w:szCs w:val="22"/>
        </w:rPr>
      </w:pPr>
      <w:r w:rsidRPr="00522043">
        <w:rPr>
          <w:rFonts w:ascii="Arial" w:hAnsi="Arial" w:cs="Arial"/>
          <w:sz w:val="22"/>
          <w:szCs w:val="22"/>
        </w:rPr>
        <w:t>PLANTAS</w:t>
      </w:r>
    </w:p>
    <w:p w:rsidR="00A818AB" w:rsidRPr="00522043" w:rsidRDefault="00A818AB" w:rsidP="00CE7A31">
      <w:pPr>
        <w:ind w:right="175"/>
        <w:jc w:val="center"/>
        <w:rPr>
          <w:rFonts w:ascii="Arial" w:hAnsi="Arial" w:cs="Arial"/>
          <w:sz w:val="22"/>
          <w:szCs w:val="22"/>
        </w:rPr>
      </w:pPr>
    </w:p>
    <w:p w:rsidR="00A818AB" w:rsidRPr="00522043" w:rsidRDefault="00A818AB" w:rsidP="00CE7A31">
      <w:pPr>
        <w:ind w:right="175"/>
        <w:jc w:val="center"/>
        <w:rPr>
          <w:rFonts w:ascii="Arial" w:hAnsi="Arial" w:cs="Arial"/>
          <w:sz w:val="22"/>
          <w:szCs w:val="22"/>
        </w:rPr>
      </w:pPr>
    </w:p>
    <w:p w:rsidR="00B476CD" w:rsidRPr="00522043" w:rsidRDefault="00144309" w:rsidP="00CE7A31">
      <w:pPr>
        <w:ind w:right="175"/>
        <w:jc w:val="center"/>
        <w:rPr>
          <w:rFonts w:ascii="Arial" w:hAnsi="Arial" w:cs="Arial"/>
          <w:sz w:val="22"/>
          <w:szCs w:val="22"/>
        </w:rPr>
      </w:pPr>
      <w:r w:rsidRPr="00522043">
        <w:rPr>
          <w:rFonts w:ascii="Arial" w:hAnsi="Arial" w:cs="Arial"/>
          <w:sz w:val="22"/>
          <w:szCs w:val="22"/>
        </w:rPr>
        <w:t xml:space="preserve">Plantas encontram-se </w:t>
      </w:r>
      <w:r w:rsidR="00A818AB" w:rsidRPr="00522043">
        <w:rPr>
          <w:rFonts w:ascii="Arial" w:hAnsi="Arial" w:cs="Arial"/>
          <w:sz w:val="22"/>
          <w:szCs w:val="22"/>
        </w:rPr>
        <w:t xml:space="preserve">à disposição no NEP (Núcleo de Engenharia e Projetos) </w:t>
      </w: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54567C" w:rsidRPr="00522043" w:rsidRDefault="00D6259A" w:rsidP="0054567C">
      <w:pPr>
        <w:ind w:right="175"/>
        <w:rPr>
          <w:rFonts w:ascii="Arial" w:hAnsi="Arial" w:cs="Arial"/>
          <w:sz w:val="22"/>
          <w:szCs w:val="22"/>
        </w:rPr>
      </w:pPr>
      <w:r w:rsidRPr="00522043">
        <w:rPr>
          <w:rFonts w:ascii="Arial" w:hAnsi="Arial" w:cs="Arial"/>
          <w:sz w:val="22"/>
          <w:szCs w:val="22"/>
        </w:rPr>
        <w:t>DISPENSÁ</w:t>
      </w:r>
      <w:r w:rsidR="0054567C" w:rsidRPr="00522043">
        <w:rPr>
          <w:rFonts w:ascii="Arial" w:hAnsi="Arial" w:cs="Arial"/>
          <w:sz w:val="22"/>
          <w:szCs w:val="22"/>
        </w:rPr>
        <w:t>VEL A APRESENTAÇÃO</w:t>
      </w: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F80F2F" w:rsidRPr="00522043" w:rsidRDefault="00F80F2F" w:rsidP="00144309">
      <w:pPr>
        <w:ind w:right="175"/>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B476CD" w:rsidRPr="00522043" w:rsidRDefault="00B476CD"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sz w:val="22"/>
          <w:szCs w:val="22"/>
        </w:rPr>
      </w:pPr>
    </w:p>
    <w:p w:rsidR="0035444A" w:rsidRPr="00522043" w:rsidRDefault="0035444A" w:rsidP="00CE7A31">
      <w:pPr>
        <w:ind w:right="175"/>
        <w:jc w:val="center"/>
        <w:rPr>
          <w:rFonts w:ascii="Arial" w:hAnsi="Arial" w:cs="Arial"/>
          <w:sz w:val="22"/>
          <w:szCs w:val="22"/>
        </w:rPr>
      </w:pPr>
    </w:p>
    <w:p w:rsidR="0035444A" w:rsidRPr="00522043" w:rsidRDefault="0035444A" w:rsidP="00CE7A31">
      <w:pPr>
        <w:ind w:right="175"/>
        <w:jc w:val="center"/>
        <w:rPr>
          <w:rFonts w:ascii="Arial" w:hAnsi="Arial" w:cs="Arial"/>
          <w:sz w:val="22"/>
          <w:szCs w:val="22"/>
        </w:rPr>
      </w:pPr>
    </w:p>
    <w:p w:rsidR="0035444A" w:rsidRPr="00522043" w:rsidRDefault="0035444A" w:rsidP="00CE7A31">
      <w:pPr>
        <w:ind w:right="175"/>
        <w:jc w:val="center"/>
        <w:rPr>
          <w:rFonts w:ascii="Arial" w:hAnsi="Arial" w:cs="Arial"/>
          <w:sz w:val="22"/>
          <w:szCs w:val="22"/>
        </w:rPr>
      </w:pPr>
    </w:p>
    <w:p w:rsidR="0035444A" w:rsidRPr="00522043" w:rsidRDefault="0035444A" w:rsidP="00CE7A31">
      <w:pPr>
        <w:ind w:right="175"/>
        <w:jc w:val="center"/>
        <w:rPr>
          <w:rFonts w:ascii="Arial" w:hAnsi="Arial" w:cs="Arial"/>
          <w:sz w:val="22"/>
          <w:szCs w:val="22"/>
        </w:rPr>
      </w:pPr>
    </w:p>
    <w:p w:rsidR="0035444A" w:rsidRDefault="0035444A" w:rsidP="00CE7A31">
      <w:pPr>
        <w:ind w:right="175"/>
        <w:jc w:val="center"/>
        <w:rPr>
          <w:rFonts w:ascii="Arial" w:hAnsi="Arial" w:cs="Arial"/>
          <w:sz w:val="22"/>
          <w:szCs w:val="22"/>
        </w:rPr>
      </w:pPr>
    </w:p>
    <w:p w:rsidR="00D461A5" w:rsidRDefault="00D461A5" w:rsidP="00CE7A31">
      <w:pPr>
        <w:ind w:right="175"/>
        <w:jc w:val="center"/>
        <w:rPr>
          <w:rFonts w:ascii="Arial" w:hAnsi="Arial" w:cs="Arial"/>
          <w:sz w:val="22"/>
          <w:szCs w:val="22"/>
        </w:rPr>
      </w:pPr>
    </w:p>
    <w:p w:rsidR="00D461A5" w:rsidRDefault="00D461A5" w:rsidP="00CE7A31">
      <w:pPr>
        <w:ind w:right="175"/>
        <w:jc w:val="center"/>
        <w:rPr>
          <w:rFonts w:ascii="Arial" w:hAnsi="Arial" w:cs="Arial"/>
          <w:sz w:val="22"/>
          <w:szCs w:val="22"/>
        </w:rPr>
      </w:pPr>
    </w:p>
    <w:p w:rsidR="00D461A5" w:rsidRDefault="00D461A5" w:rsidP="00CE7A31">
      <w:pPr>
        <w:ind w:right="175"/>
        <w:jc w:val="center"/>
        <w:rPr>
          <w:rFonts w:ascii="Arial" w:hAnsi="Arial" w:cs="Arial"/>
          <w:sz w:val="22"/>
          <w:szCs w:val="22"/>
        </w:rPr>
      </w:pPr>
    </w:p>
    <w:p w:rsidR="00D461A5" w:rsidRDefault="00D461A5"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FF513A" w:rsidRDefault="00FF513A" w:rsidP="00CE7A31">
      <w:pPr>
        <w:ind w:right="175"/>
        <w:jc w:val="center"/>
        <w:rPr>
          <w:rFonts w:ascii="Arial" w:hAnsi="Arial" w:cs="Arial"/>
          <w:sz w:val="22"/>
          <w:szCs w:val="22"/>
        </w:rPr>
      </w:pPr>
    </w:p>
    <w:p w:rsidR="00D461A5" w:rsidRDefault="00D461A5" w:rsidP="00CE7A31">
      <w:pPr>
        <w:ind w:right="175"/>
        <w:jc w:val="center"/>
        <w:rPr>
          <w:rFonts w:ascii="Arial" w:hAnsi="Arial" w:cs="Arial"/>
          <w:sz w:val="22"/>
          <w:szCs w:val="22"/>
        </w:rPr>
      </w:pPr>
    </w:p>
    <w:p w:rsidR="00144309" w:rsidRPr="00522043" w:rsidRDefault="00144309" w:rsidP="00CE7A31">
      <w:pPr>
        <w:ind w:right="175"/>
        <w:jc w:val="center"/>
        <w:rPr>
          <w:rFonts w:ascii="Arial" w:hAnsi="Arial" w:cs="Arial"/>
          <w:b/>
          <w:sz w:val="22"/>
          <w:szCs w:val="22"/>
        </w:rPr>
      </w:pPr>
      <w:r w:rsidRPr="00522043">
        <w:rPr>
          <w:rFonts w:ascii="Arial" w:hAnsi="Arial" w:cs="Arial"/>
          <w:b/>
          <w:sz w:val="22"/>
          <w:szCs w:val="22"/>
        </w:rPr>
        <w:t>ANEXO XI</w:t>
      </w:r>
      <w:r w:rsidR="00426847" w:rsidRPr="00522043">
        <w:rPr>
          <w:rFonts w:ascii="Arial" w:hAnsi="Arial" w:cs="Arial"/>
          <w:b/>
          <w:sz w:val="22"/>
          <w:szCs w:val="22"/>
        </w:rPr>
        <w:t>II</w:t>
      </w:r>
    </w:p>
    <w:p w:rsidR="003614CA" w:rsidRPr="00522043" w:rsidRDefault="003614CA" w:rsidP="003614CA">
      <w:pPr>
        <w:jc w:val="center"/>
        <w:rPr>
          <w:rFonts w:ascii="Arial" w:hAnsi="Arial" w:cs="Arial"/>
          <w:b/>
          <w:bCs/>
          <w:sz w:val="22"/>
          <w:szCs w:val="22"/>
        </w:rPr>
      </w:pPr>
      <w:r w:rsidRPr="00522043">
        <w:rPr>
          <w:rFonts w:ascii="Arial" w:hAnsi="Arial" w:cs="Arial"/>
          <w:b/>
          <w:bCs/>
          <w:sz w:val="22"/>
          <w:szCs w:val="22"/>
        </w:rPr>
        <w:t>MINUTA DO CONTRATO</w:t>
      </w:r>
    </w:p>
    <w:p w:rsidR="0091718E" w:rsidRDefault="0091718E" w:rsidP="003614CA">
      <w:pPr>
        <w:jc w:val="center"/>
        <w:rPr>
          <w:rFonts w:ascii="Arial" w:hAnsi="Arial" w:cs="Arial"/>
          <w:b/>
          <w:bCs/>
          <w:sz w:val="22"/>
          <w:szCs w:val="22"/>
        </w:rPr>
      </w:pPr>
    </w:p>
    <w:p w:rsidR="001E200F" w:rsidRDefault="001E200F" w:rsidP="007242F6">
      <w:pPr>
        <w:suppressAutoHyphens w:val="0"/>
        <w:jc w:val="both"/>
        <w:rPr>
          <w:rFonts w:ascii="Arial" w:hAnsi="Arial" w:cs="Arial"/>
          <w:sz w:val="22"/>
          <w:szCs w:val="22"/>
        </w:rPr>
      </w:pPr>
    </w:p>
    <w:p w:rsidR="00FD6C79" w:rsidRDefault="00FD6C79" w:rsidP="00FD6C79">
      <w:pPr>
        <w:rPr>
          <w:rFonts w:ascii="Verdana" w:hAnsi="Verdana"/>
          <w:sz w:val="20"/>
          <w:szCs w:val="20"/>
        </w:rPr>
      </w:pPr>
      <w:r>
        <w:rPr>
          <w:rFonts w:ascii="Verdana" w:hAnsi="Verdana"/>
          <w:b/>
          <w:bCs/>
          <w:sz w:val="20"/>
          <w:szCs w:val="20"/>
        </w:rPr>
        <w:t>CONTRATO Nº</w:t>
      </w:r>
      <w:r>
        <w:rPr>
          <w:rFonts w:ascii="Verdana" w:hAnsi="Verdana"/>
          <w:sz w:val="20"/>
          <w:szCs w:val="20"/>
        </w:rPr>
        <w:t xml:space="preserve"> ______/2017</w:t>
      </w:r>
    </w:p>
    <w:p w:rsidR="00FD6C79" w:rsidRDefault="00FD6C79" w:rsidP="00FD6C79">
      <w:pPr>
        <w:pStyle w:val="Ttulo1"/>
        <w:numPr>
          <w:ilvl w:val="0"/>
          <w:numId w:val="50"/>
        </w:numPr>
        <w:tabs>
          <w:tab w:val="left" w:pos="0"/>
        </w:tabs>
        <w:jc w:val="left"/>
        <w:rPr>
          <w:rFonts w:ascii="Verdana" w:hAnsi="Verdana"/>
          <w:b w:val="0"/>
          <w:bCs/>
          <w:sz w:val="20"/>
        </w:rPr>
      </w:pPr>
      <w:r>
        <w:rPr>
          <w:rFonts w:ascii="Verdana" w:hAnsi="Verdana"/>
          <w:sz w:val="20"/>
        </w:rPr>
        <w:t xml:space="preserve">CONCORRÊNCIA Nº </w:t>
      </w:r>
      <w:r>
        <w:rPr>
          <w:rFonts w:ascii="Verdana" w:hAnsi="Verdana"/>
          <w:b w:val="0"/>
          <w:bCs/>
          <w:sz w:val="20"/>
        </w:rPr>
        <w:t>_____/2017</w:t>
      </w:r>
    </w:p>
    <w:p w:rsidR="00FD6C79" w:rsidRDefault="00FD6C79" w:rsidP="00FD6C79">
      <w:pPr>
        <w:rPr>
          <w:rFonts w:ascii="Verdana" w:hAnsi="Verdana"/>
          <w:sz w:val="20"/>
          <w:szCs w:val="20"/>
        </w:rPr>
      </w:pPr>
      <w:r>
        <w:rPr>
          <w:rFonts w:ascii="Verdana" w:hAnsi="Verdana"/>
          <w:b/>
          <w:bCs/>
          <w:sz w:val="20"/>
          <w:szCs w:val="20"/>
        </w:rPr>
        <w:t>PROCESSO Nº _____/</w:t>
      </w:r>
      <w:r>
        <w:rPr>
          <w:rFonts w:ascii="Verdana" w:hAnsi="Verdana"/>
          <w:sz w:val="20"/>
          <w:szCs w:val="20"/>
        </w:rPr>
        <w:t>2017</w:t>
      </w:r>
    </w:p>
    <w:p w:rsidR="00FD6C79" w:rsidRDefault="00FD6C79" w:rsidP="00FD6C79">
      <w:pPr>
        <w:pStyle w:val="Ttulo2"/>
        <w:numPr>
          <w:ilvl w:val="1"/>
          <w:numId w:val="50"/>
        </w:numPr>
        <w:tabs>
          <w:tab w:val="left" w:pos="0"/>
        </w:tabs>
        <w:rPr>
          <w:rFonts w:ascii="Verdana" w:hAnsi="Verdana"/>
          <w:sz w:val="20"/>
        </w:rPr>
      </w:pPr>
    </w:p>
    <w:p w:rsidR="00FD6C79" w:rsidRDefault="00FD6C79" w:rsidP="00FD6C79">
      <w:pPr>
        <w:jc w:val="both"/>
        <w:rPr>
          <w:rFonts w:ascii="Verdana" w:hAnsi="Verdana"/>
          <w:sz w:val="20"/>
          <w:szCs w:val="20"/>
        </w:rPr>
      </w:pPr>
      <w:r>
        <w:rPr>
          <w:rFonts w:ascii="Verdana" w:hAnsi="Verdana"/>
          <w:sz w:val="20"/>
          <w:szCs w:val="20"/>
        </w:rPr>
        <w:t xml:space="preserve">Pelo presente instrumento de contrato que entre si celebram de um lado o </w:t>
      </w:r>
      <w:r>
        <w:rPr>
          <w:rFonts w:ascii="Verdana" w:hAnsi="Verdana"/>
          <w:b/>
          <w:iCs/>
          <w:sz w:val="20"/>
          <w:szCs w:val="20"/>
        </w:rPr>
        <w:t>MUNICÍPIO DE ROLIM DE MOURA-RO</w:t>
      </w:r>
      <w:r>
        <w:rPr>
          <w:rFonts w:ascii="Verdana" w:hAnsi="Verdana"/>
          <w:sz w:val="20"/>
          <w:szCs w:val="20"/>
        </w:rPr>
        <w:t xml:space="preserve">, pessoa jurídica de direito público, inscrito no CNPJ/MF sob n.º 04.394.805/0001-18, com sede no prédio da Prefeitura Municipal, sito à Av. João Pessoa n.º 4478, por seu representante legal o Prefeito Municipal, Senhor </w:t>
      </w:r>
      <w:r>
        <w:rPr>
          <w:rFonts w:ascii="Verdana" w:hAnsi="Verdana"/>
          <w:b/>
          <w:sz w:val="20"/>
          <w:szCs w:val="20"/>
        </w:rPr>
        <w:t>LUIZ ADEMIRSCHOCK</w:t>
      </w:r>
      <w:r>
        <w:rPr>
          <w:rFonts w:ascii="Verdana" w:hAnsi="Verdana"/>
          <w:b/>
          <w:bCs/>
          <w:sz w:val="20"/>
          <w:szCs w:val="20"/>
        </w:rPr>
        <w:t>,</w:t>
      </w:r>
      <w:r>
        <w:rPr>
          <w:rFonts w:ascii="Verdana" w:hAnsi="Verdana"/>
          <w:sz w:val="20"/>
          <w:szCs w:val="20"/>
        </w:rPr>
        <w:t xml:space="preserve"> brasileiro, casado, portador da Cédula de Identidade RG nº 1.800.704-5 SSP/PR, inscrito no CPF sob o nº 391.260.729-04</w:t>
      </w:r>
      <w:r>
        <w:rPr>
          <w:rFonts w:ascii="Verdana" w:hAnsi="Verdana"/>
          <w:b/>
          <w:bCs/>
          <w:sz w:val="20"/>
          <w:szCs w:val="20"/>
        </w:rPr>
        <w:t xml:space="preserve">, </w:t>
      </w:r>
      <w:r>
        <w:rPr>
          <w:rFonts w:ascii="Verdana" w:hAnsi="Verdana"/>
          <w:sz w:val="20"/>
          <w:szCs w:val="20"/>
        </w:rPr>
        <w:t>doravante denominado simplesmente</w:t>
      </w:r>
      <w:r>
        <w:rPr>
          <w:rFonts w:ascii="Verdana" w:hAnsi="Verdana"/>
          <w:b/>
          <w:bCs/>
          <w:sz w:val="20"/>
          <w:szCs w:val="20"/>
        </w:rPr>
        <w:t xml:space="preserve"> CONTRATANTE</w:t>
      </w:r>
      <w:r>
        <w:rPr>
          <w:rFonts w:ascii="Verdana" w:hAnsi="Verdana"/>
          <w:sz w:val="20"/>
          <w:szCs w:val="20"/>
        </w:rPr>
        <w:t xml:space="preserve">, e do outro lado a empresa </w:t>
      </w:r>
      <w:r>
        <w:rPr>
          <w:rFonts w:ascii="Verdana" w:hAnsi="Verdana"/>
          <w:b/>
          <w:i/>
          <w:sz w:val="20"/>
          <w:szCs w:val="20"/>
        </w:rPr>
        <w:softHyphen/>
      </w:r>
      <w:r>
        <w:rPr>
          <w:rFonts w:ascii="Verdana" w:hAnsi="Verdana"/>
          <w:b/>
          <w:i/>
          <w:sz w:val="20"/>
          <w:szCs w:val="20"/>
        </w:rPr>
        <w:softHyphen/>
        <w:t xml:space="preserve">____________, </w:t>
      </w:r>
      <w:r>
        <w:rPr>
          <w:rFonts w:ascii="Verdana" w:hAnsi="Verdana"/>
          <w:sz w:val="20"/>
          <w:szCs w:val="20"/>
        </w:rPr>
        <w:t xml:space="preserve">pessoa jurídica de direito privado, inscrita no CNPJ Nº _________, com sede e foro ___________, na cidade de __________, por seu representante legal, doravante denominada simplesmente </w:t>
      </w:r>
      <w:r>
        <w:rPr>
          <w:rFonts w:ascii="Verdana" w:hAnsi="Verdana"/>
          <w:b/>
          <w:sz w:val="20"/>
          <w:szCs w:val="20"/>
        </w:rPr>
        <w:t>CONTRATADA</w:t>
      </w:r>
      <w:r>
        <w:rPr>
          <w:rFonts w:ascii="Verdana" w:hAnsi="Verdana"/>
          <w:sz w:val="20"/>
          <w:szCs w:val="20"/>
        </w:rPr>
        <w:t xml:space="preserve">, têm justo e acordado firmar o presente </w:t>
      </w:r>
      <w:r>
        <w:rPr>
          <w:rFonts w:ascii="Verdana" w:hAnsi="Verdana"/>
          <w:b/>
          <w:bCs/>
          <w:sz w:val="20"/>
          <w:szCs w:val="20"/>
        </w:rPr>
        <w:t>CONTRATO</w:t>
      </w:r>
      <w:r>
        <w:rPr>
          <w:rFonts w:ascii="Verdana" w:hAnsi="Verdana"/>
          <w:sz w:val="20"/>
          <w:szCs w:val="20"/>
        </w:rPr>
        <w:t xml:space="preserve"> elaborado com base na </w:t>
      </w:r>
      <w:r>
        <w:rPr>
          <w:rFonts w:ascii="Verdana" w:hAnsi="Verdana"/>
          <w:b/>
          <w:sz w:val="20"/>
          <w:szCs w:val="20"/>
        </w:rPr>
        <w:t>CONCORRÊNCIA N°</w:t>
      </w:r>
      <w:r>
        <w:rPr>
          <w:rFonts w:ascii="Verdana" w:hAnsi="Verdana"/>
          <w:b/>
          <w:bCs/>
          <w:sz w:val="20"/>
          <w:szCs w:val="20"/>
        </w:rPr>
        <w:t>____/2017</w:t>
      </w:r>
      <w:r>
        <w:rPr>
          <w:rFonts w:ascii="Verdana" w:hAnsi="Verdana"/>
          <w:sz w:val="20"/>
          <w:szCs w:val="20"/>
        </w:rPr>
        <w:t xml:space="preserve">, conforme consta no processo Administrativo nº </w:t>
      </w:r>
      <w:r>
        <w:rPr>
          <w:rFonts w:ascii="Verdana" w:hAnsi="Verdana"/>
          <w:b/>
          <w:bCs/>
          <w:sz w:val="20"/>
          <w:szCs w:val="20"/>
        </w:rPr>
        <w:t>5718/2017,</w:t>
      </w:r>
      <w:r>
        <w:rPr>
          <w:rFonts w:ascii="Verdana" w:hAnsi="Verdana"/>
          <w:sz w:val="20"/>
          <w:szCs w:val="20"/>
        </w:rPr>
        <w:t xml:space="preserve"> de acordo com que estabelece a Lei Federal nº 8.666 de 21.06.93 e suas alterações.</w:t>
      </w:r>
    </w:p>
    <w:p w:rsidR="00FD6C79" w:rsidRDefault="00FD6C79" w:rsidP="00FD6C79">
      <w:pPr>
        <w:pStyle w:val="Recuodecorpodetexto31"/>
        <w:ind w:firstLine="0"/>
        <w:rPr>
          <w:rFonts w:ascii="Verdana" w:hAnsi="Verdana"/>
          <w:b/>
          <w:bCs/>
          <w:sz w:val="20"/>
        </w:rPr>
      </w:pPr>
    </w:p>
    <w:p w:rsidR="00FD6C79" w:rsidRDefault="00FD6C79" w:rsidP="00FD6C79">
      <w:pPr>
        <w:pStyle w:val="Recuodecorpodetexto31"/>
        <w:ind w:firstLine="0"/>
        <w:rPr>
          <w:rFonts w:ascii="Verdana" w:hAnsi="Verdana"/>
          <w:sz w:val="20"/>
        </w:rPr>
      </w:pPr>
      <w:r>
        <w:rPr>
          <w:rFonts w:ascii="Verdana" w:hAnsi="Verdana"/>
          <w:b/>
          <w:bCs/>
          <w:sz w:val="20"/>
        </w:rPr>
        <w:t>1.</w:t>
      </w:r>
      <w:r>
        <w:rPr>
          <w:rFonts w:ascii="Verdana" w:hAnsi="Verdana"/>
          <w:b/>
          <w:bCs/>
          <w:sz w:val="20"/>
        </w:rPr>
        <w:tab/>
        <w:t xml:space="preserve">DO OBJETO: </w:t>
      </w:r>
      <w:r>
        <w:rPr>
          <w:rFonts w:ascii="Verdana" w:hAnsi="Verdana"/>
          <w:sz w:val="20"/>
        </w:rPr>
        <w:t xml:space="preserve">O presente Contrato tem como objeto a </w:t>
      </w:r>
      <w:r>
        <w:rPr>
          <w:rFonts w:ascii="Verdana" w:hAnsi="Verdana"/>
          <w:b/>
          <w:bCs/>
          <w:sz w:val="20"/>
        </w:rPr>
        <w:t xml:space="preserve">contratação de empresa especializada em implantação de pavimentação asfáltica em CBUQ, para pavimentação de vias públicas urbanas </w:t>
      </w:r>
      <w:r>
        <w:rPr>
          <w:rFonts w:ascii="Verdana" w:hAnsi="Verdana"/>
          <w:bCs/>
          <w:sz w:val="20"/>
        </w:rPr>
        <w:t xml:space="preserve">conforme contrato de repasse nº 1013759-09 – Programa Planejamento Urbano – Termo de Compromisso OGU nº 799974/2013, de acordo com a </w:t>
      </w:r>
      <w:r>
        <w:rPr>
          <w:rFonts w:ascii="Verdana" w:hAnsi="Verdana"/>
          <w:sz w:val="20"/>
        </w:rPr>
        <w:t xml:space="preserve">Planta, Projeto Básico, Planilha Orçamentária, Memória de Cálculo, Cronograma Físico-Financeiro e Edital em todos os seus anexos, os quais especificam e detalham a contratação </w:t>
      </w:r>
      <w:proofErr w:type="gramStart"/>
      <w:r>
        <w:rPr>
          <w:rFonts w:ascii="Verdana" w:hAnsi="Verdana"/>
          <w:sz w:val="20"/>
        </w:rPr>
        <w:t>supra citada</w:t>
      </w:r>
      <w:proofErr w:type="gramEnd"/>
      <w:r>
        <w:rPr>
          <w:rFonts w:ascii="Verdana" w:hAnsi="Verdana"/>
          <w:sz w:val="20"/>
        </w:rPr>
        <w:t>.</w:t>
      </w:r>
    </w:p>
    <w:p w:rsidR="00FD6C79" w:rsidRDefault="00FD6C79" w:rsidP="00FD6C79">
      <w:pPr>
        <w:jc w:val="both"/>
        <w:rPr>
          <w:rFonts w:ascii="Verdana" w:hAnsi="Verdana"/>
          <w:iCs/>
          <w:sz w:val="20"/>
          <w:szCs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2.</w:t>
      </w:r>
      <w:r>
        <w:rPr>
          <w:rFonts w:ascii="Verdana" w:hAnsi="Verdana"/>
          <w:iCs/>
          <w:sz w:val="20"/>
        </w:rPr>
        <w:tab/>
        <w:t xml:space="preserve">DO AMPARO LEGAL: </w:t>
      </w:r>
      <w:r>
        <w:rPr>
          <w:rFonts w:ascii="Verdana" w:hAnsi="Verdana"/>
          <w:b w:val="0"/>
          <w:bCs/>
          <w:sz w:val="20"/>
        </w:rPr>
        <w:t xml:space="preserve">O Amparo Legal do presente Contrato, encontra-se consubstanciado no Edital de </w:t>
      </w:r>
      <w:r>
        <w:rPr>
          <w:rFonts w:ascii="Verdana" w:hAnsi="Verdana"/>
          <w:bCs/>
          <w:sz w:val="20"/>
        </w:rPr>
        <w:t>Concorrência nº ___/2017</w:t>
      </w:r>
      <w:r>
        <w:rPr>
          <w:rFonts w:ascii="Verdana" w:hAnsi="Verdana"/>
          <w:b w:val="0"/>
          <w:bCs/>
          <w:sz w:val="20"/>
        </w:rPr>
        <w:t xml:space="preserve">, Processo Administrativo nº </w:t>
      </w:r>
      <w:r>
        <w:rPr>
          <w:rFonts w:ascii="Verdana" w:hAnsi="Verdana"/>
          <w:bCs/>
          <w:sz w:val="20"/>
        </w:rPr>
        <w:t>____/2017</w:t>
      </w:r>
      <w:r>
        <w:rPr>
          <w:rFonts w:ascii="Verdana" w:hAnsi="Verdana"/>
          <w:b w:val="0"/>
          <w:bCs/>
          <w:sz w:val="20"/>
        </w:rPr>
        <w:t>, art. 60 da Lei nº 8666/93 e suas alterações, sendo esta também a Legislação, aplicável nos casos omissos deste Contrato.</w:t>
      </w:r>
    </w:p>
    <w:p w:rsidR="00FD6C79" w:rsidRDefault="00FD6C79" w:rsidP="00FD6C79">
      <w:pPr>
        <w:jc w:val="both"/>
        <w:rPr>
          <w:rFonts w:ascii="Verdana" w:hAnsi="Verdana"/>
          <w:sz w:val="20"/>
          <w:szCs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3.</w:t>
      </w:r>
      <w:r>
        <w:rPr>
          <w:rFonts w:ascii="Verdana" w:hAnsi="Verdana"/>
          <w:iCs/>
          <w:sz w:val="20"/>
        </w:rPr>
        <w:tab/>
        <w:t xml:space="preserve">DO REGIME DE EXECUÇÃO: </w:t>
      </w:r>
      <w:r>
        <w:rPr>
          <w:rFonts w:ascii="Verdana" w:hAnsi="Verdana"/>
          <w:b w:val="0"/>
          <w:bCs/>
          <w:sz w:val="20"/>
        </w:rPr>
        <w:t>O objeto deste Contrato será efetivado pelo regime de execução indireta por Menor Preço no Valor Global e iniciará a execução, após assinatura deste, mediante Ordem de Serviço específica, a ser expedida pela CONTRATANTE.</w:t>
      </w:r>
    </w:p>
    <w:p w:rsidR="00FD6C79" w:rsidRDefault="00FD6C79" w:rsidP="00FD6C79">
      <w:pPr>
        <w:jc w:val="both"/>
        <w:rPr>
          <w:rFonts w:ascii="Verdana" w:hAnsi="Verdana"/>
          <w:sz w:val="20"/>
          <w:szCs w:val="20"/>
        </w:rPr>
      </w:pPr>
    </w:p>
    <w:p w:rsidR="00FD6C79" w:rsidRDefault="00FD6C79" w:rsidP="00FD6C79">
      <w:pPr>
        <w:pStyle w:val="Ttulo3"/>
        <w:numPr>
          <w:ilvl w:val="2"/>
          <w:numId w:val="50"/>
        </w:numPr>
        <w:tabs>
          <w:tab w:val="left" w:pos="0"/>
          <w:tab w:val="left" w:pos="720"/>
        </w:tabs>
        <w:rPr>
          <w:rFonts w:ascii="Verdana" w:hAnsi="Verdana"/>
          <w:b w:val="0"/>
          <w:bCs/>
          <w:sz w:val="20"/>
        </w:rPr>
      </w:pPr>
      <w:r>
        <w:rPr>
          <w:rFonts w:ascii="Verdana" w:hAnsi="Verdana"/>
          <w:iCs/>
          <w:sz w:val="20"/>
        </w:rPr>
        <w:t>4.</w:t>
      </w:r>
      <w:r>
        <w:rPr>
          <w:rFonts w:ascii="Verdana" w:hAnsi="Verdana"/>
          <w:iCs/>
          <w:sz w:val="20"/>
        </w:rPr>
        <w:tab/>
        <w:t xml:space="preserve">DO VALOR E CONDIÇÕES DE PAGAMENTO: </w:t>
      </w:r>
      <w:r>
        <w:rPr>
          <w:rFonts w:ascii="Verdana" w:hAnsi="Verdana"/>
          <w:b w:val="0"/>
          <w:bCs/>
          <w:sz w:val="20"/>
        </w:rPr>
        <w:t xml:space="preserve">O preço do presente Contrato é de </w:t>
      </w:r>
      <w:r>
        <w:rPr>
          <w:rFonts w:ascii="Verdana" w:hAnsi="Verdana"/>
          <w:b w:val="0"/>
          <w:sz w:val="20"/>
        </w:rPr>
        <w:t xml:space="preserve">R$ </w:t>
      </w:r>
      <w:r>
        <w:rPr>
          <w:rFonts w:ascii="Verdana" w:hAnsi="Verdana"/>
          <w:sz w:val="20"/>
        </w:rPr>
        <w:t>___________</w:t>
      </w:r>
      <w:r>
        <w:rPr>
          <w:rFonts w:ascii="Verdana" w:hAnsi="Verdana"/>
          <w:b w:val="0"/>
          <w:sz w:val="20"/>
        </w:rPr>
        <w:t>_ (___________________________</w:t>
      </w:r>
      <w:proofErr w:type="gramStart"/>
      <w:r>
        <w:rPr>
          <w:rFonts w:ascii="Verdana" w:hAnsi="Verdana"/>
          <w:b w:val="0"/>
          <w:sz w:val="20"/>
        </w:rPr>
        <w:t>),</w:t>
      </w:r>
      <w:proofErr w:type="gramEnd"/>
      <w:r>
        <w:rPr>
          <w:rFonts w:ascii="Verdana" w:hAnsi="Verdana"/>
          <w:b w:val="0"/>
          <w:sz w:val="20"/>
        </w:rPr>
        <w:t xml:space="preserve">o </w:t>
      </w:r>
      <w:r>
        <w:rPr>
          <w:rFonts w:ascii="Verdana" w:hAnsi="Verdana"/>
          <w:b w:val="0"/>
          <w:bCs/>
          <w:sz w:val="20"/>
        </w:rPr>
        <w:t xml:space="preserve">pagamento referente a obra executada, será efetuado conforme cronograma de execução realizada pela COMISSÃO DE RECEBIMENTO DE OBRAS, mediante Nota Fiscal e </w:t>
      </w:r>
      <w:r>
        <w:rPr>
          <w:rFonts w:ascii="Verdana" w:hAnsi="Verdana"/>
          <w:bCs/>
          <w:sz w:val="20"/>
          <w:u w:val="single"/>
        </w:rPr>
        <w:t>liberação da CAIXA ECONÔMICA FEDERAL</w:t>
      </w:r>
      <w:r>
        <w:rPr>
          <w:rFonts w:ascii="Verdana" w:hAnsi="Verdana"/>
          <w:b w:val="0"/>
          <w:bCs/>
          <w:sz w:val="20"/>
        </w:rPr>
        <w:t>, conforme item 13 do Edital.</w:t>
      </w:r>
    </w:p>
    <w:p w:rsidR="00FD6C79" w:rsidRDefault="00FD6C79" w:rsidP="00FD6C79">
      <w:pPr>
        <w:rPr>
          <w:rFonts w:ascii="Verdana" w:hAnsi="Verdana"/>
          <w:sz w:val="20"/>
          <w:szCs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5.</w:t>
      </w:r>
      <w:r>
        <w:rPr>
          <w:rFonts w:ascii="Verdana" w:hAnsi="Verdana"/>
          <w:iCs/>
          <w:sz w:val="20"/>
        </w:rPr>
        <w:tab/>
        <w:t xml:space="preserve">DO REAJUSTE: </w:t>
      </w:r>
      <w:r>
        <w:rPr>
          <w:rFonts w:ascii="Verdana" w:hAnsi="Verdana"/>
          <w:b w:val="0"/>
          <w:bCs/>
          <w:sz w:val="20"/>
        </w:rPr>
        <w:t>Os serviços ora contratados, não sofrerão reajuste.</w:t>
      </w:r>
    </w:p>
    <w:p w:rsidR="00FD6C79" w:rsidRDefault="00FD6C79" w:rsidP="00FD6C79">
      <w:pPr>
        <w:jc w:val="both"/>
        <w:rPr>
          <w:rFonts w:ascii="Verdana" w:hAnsi="Verdana"/>
          <w:sz w:val="20"/>
          <w:szCs w:val="20"/>
        </w:rPr>
      </w:pPr>
    </w:p>
    <w:p w:rsidR="00FD6C79" w:rsidRDefault="00FD6C79" w:rsidP="00FD6C79">
      <w:pPr>
        <w:tabs>
          <w:tab w:val="left" w:pos="500"/>
        </w:tabs>
        <w:ind w:left="20"/>
        <w:jc w:val="both"/>
        <w:rPr>
          <w:rFonts w:ascii="Verdana" w:hAnsi="Verdana"/>
          <w:sz w:val="20"/>
          <w:szCs w:val="20"/>
        </w:rPr>
      </w:pPr>
      <w:r>
        <w:rPr>
          <w:rFonts w:ascii="Verdana" w:hAnsi="Verdana"/>
          <w:b/>
          <w:sz w:val="20"/>
          <w:szCs w:val="20"/>
        </w:rPr>
        <w:t>6.</w:t>
      </w:r>
      <w:r>
        <w:rPr>
          <w:rFonts w:ascii="Verdana" w:hAnsi="Verdana"/>
          <w:b/>
          <w:sz w:val="20"/>
          <w:szCs w:val="20"/>
        </w:rPr>
        <w:tab/>
      </w:r>
      <w:r>
        <w:rPr>
          <w:rFonts w:ascii="Verdana" w:hAnsi="Verdana"/>
          <w:b/>
          <w:sz w:val="20"/>
          <w:szCs w:val="20"/>
        </w:rPr>
        <w:tab/>
        <w:t>DO PRAZO CONTRATUAL</w:t>
      </w:r>
      <w:r>
        <w:rPr>
          <w:rFonts w:ascii="Verdana" w:hAnsi="Verdana"/>
          <w:sz w:val="20"/>
          <w:szCs w:val="20"/>
        </w:rPr>
        <w:t xml:space="preserve">: O prazo contratual será de </w:t>
      </w:r>
      <w:r>
        <w:rPr>
          <w:rFonts w:ascii="Verdana" w:hAnsi="Verdana"/>
          <w:bCs/>
          <w:sz w:val="20"/>
          <w:szCs w:val="20"/>
        </w:rPr>
        <w:t>270 (duzentos e setenta) dias contados a partir da sua assinatura.</w:t>
      </w:r>
    </w:p>
    <w:p w:rsidR="00FD6C79" w:rsidRDefault="00FD6C79" w:rsidP="00FD6C79">
      <w:pPr>
        <w:pStyle w:val="Ttulo3"/>
        <w:numPr>
          <w:ilvl w:val="2"/>
          <w:numId w:val="50"/>
        </w:numPr>
        <w:tabs>
          <w:tab w:val="left" w:pos="0"/>
        </w:tabs>
        <w:rPr>
          <w:rFonts w:ascii="Verdana" w:hAnsi="Verdana"/>
          <w:sz w:val="20"/>
        </w:rPr>
      </w:pPr>
    </w:p>
    <w:p w:rsidR="00FD6C79" w:rsidRDefault="00FD6C79" w:rsidP="00FD6C79">
      <w:pPr>
        <w:tabs>
          <w:tab w:val="left" w:pos="500"/>
        </w:tabs>
        <w:ind w:left="20"/>
        <w:jc w:val="both"/>
        <w:rPr>
          <w:rFonts w:ascii="Verdana" w:hAnsi="Verdana"/>
          <w:sz w:val="20"/>
          <w:szCs w:val="20"/>
        </w:rPr>
      </w:pPr>
      <w:r>
        <w:rPr>
          <w:rFonts w:ascii="Verdana" w:hAnsi="Verdana"/>
          <w:b/>
          <w:iCs/>
          <w:sz w:val="20"/>
          <w:szCs w:val="20"/>
        </w:rPr>
        <w:t>7.</w:t>
      </w:r>
      <w:r>
        <w:rPr>
          <w:rFonts w:ascii="Verdana" w:hAnsi="Verdana"/>
          <w:b/>
          <w:iCs/>
          <w:sz w:val="20"/>
          <w:szCs w:val="20"/>
        </w:rPr>
        <w:tab/>
        <w:t>DO PRAZO DE EXECUÇÃO:</w:t>
      </w:r>
      <w:r>
        <w:rPr>
          <w:rFonts w:ascii="Verdana" w:hAnsi="Verdana"/>
          <w:sz w:val="20"/>
          <w:szCs w:val="20"/>
        </w:rPr>
        <w:t xml:space="preserve"> Após assinatura do contrato e emissão de Ordem de Serviço, a empresa vencedora terá o prazo de </w:t>
      </w:r>
      <w:r>
        <w:rPr>
          <w:rFonts w:ascii="Verdana" w:hAnsi="Verdana"/>
          <w:b/>
          <w:sz w:val="20"/>
          <w:szCs w:val="20"/>
        </w:rPr>
        <w:t>210 (duzentos e dez) dias</w:t>
      </w:r>
      <w:r>
        <w:rPr>
          <w:rFonts w:ascii="Verdana" w:hAnsi="Verdana"/>
          <w:sz w:val="20"/>
          <w:szCs w:val="20"/>
        </w:rPr>
        <w:t xml:space="preserve">, após a emissão de Ordem de Serviço. </w:t>
      </w:r>
    </w:p>
    <w:p w:rsidR="00FD6C79" w:rsidRDefault="00FD6C79" w:rsidP="00FD6C79">
      <w:pPr>
        <w:pStyle w:val="Ttulo3"/>
        <w:numPr>
          <w:ilvl w:val="2"/>
          <w:numId w:val="50"/>
        </w:numPr>
        <w:tabs>
          <w:tab w:val="left" w:pos="0"/>
        </w:tabs>
        <w:rPr>
          <w:rFonts w:ascii="Verdana" w:hAnsi="Verdana"/>
          <w:sz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8.</w:t>
      </w:r>
      <w:r>
        <w:rPr>
          <w:rFonts w:ascii="Verdana" w:hAnsi="Verdana"/>
          <w:iCs/>
          <w:sz w:val="20"/>
        </w:rPr>
        <w:tab/>
        <w:t xml:space="preserve">DO </w:t>
      </w:r>
      <w:proofErr w:type="gramStart"/>
      <w:r>
        <w:rPr>
          <w:rFonts w:ascii="Verdana" w:hAnsi="Verdana"/>
          <w:iCs/>
          <w:sz w:val="20"/>
        </w:rPr>
        <w:t>ORÇAMENTO:</w:t>
      </w:r>
      <w:proofErr w:type="gramEnd"/>
      <w:r>
        <w:rPr>
          <w:rFonts w:ascii="Verdana" w:hAnsi="Verdana"/>
          <w:b w:val="0"/>
          <w:bCs/>
          <w:sz w:val="20"/>
        </w:rPr>
        <w:t>Os recursos necessário para execução da obra em licitação, correrão no presente exercício, à conta da dotação consignada no orçamento do município, na seguinte programação:Nota de Empenho nº _______/2017,  unidade orçamentária 02.005 (SEMOSP), projeto atividade 1.059, elemento despesa 44.90.51.</w:t>
      </w:r>
    </w:p>
    <w:p w:rsidR="00FD6C79" w:rsidRDefault="00FD6C79" w:rsidP="00FD6C79">
      <w:pPr>
        <w:jc w:val="both"/>
        <w:rPr>
          <w:rFonts w:ascii="Verdana" w:hAnsi="Verdana"/>
          <w:b/>
          <w:bCs/>
          <w:sz w:val="20"/>
          <w:szCs w:val="20"/>
        </w:rPr>
      </w:pPr>
    </w:p>
    <w:p w:rsidR="00FD6C79" w:rsidRDefault="00FD6C79" w:rsidP="00FD6C79">
      <w:pPr>
        <w:pStyle w:val="Ttulo3"/>
        <w:numPr>
          <w:ilvl w:val="2"/>
          <w:numId w:val="50"/>
        </w:numPr>
        <w:tabs>
          <w:tab w:val="left" w:pos="0"/>
        </w:tabs>
        <w:rPr>
          <w:rFonts w:ascii="Verdana" w:hAnsi="Verdana" w:cs="Arial"/>
          <w:b w:val="0"/>
          <w:bCs/>
          <w:i/>
          <w:iCs/>
          <w:sz w:val="20"/>
        </w:rPr>
      </w:pPr>
      <w:r>
        <w:rPr>
          <w:rFonts w:ascii="Verdana" w:hAnsi="Verdana"/>
          <w:bCs/>
          <w:iCs/>
          <w:sz w:val="20"/>
        </w:rPr>
        <w:t>9.</w:t>
      </w:r>
      <w:r>
        <w:rPr>
          <w:rFonts w:ascii="Verdana" w:hAnsi="Verdana"/>
          <w:bCs/>
          <w:iCs/>
          <w:sz w:val="20"/>
        </w:rPr>
        <w:tab/>
        <w:t xml:space="preserve">DA GARANTIA: </w:t>
      </w:r>
      <w:r>
        <w:rPr>
          <w:rFonts w:ascii="Verdana" w:hAnsi="Verdana" w:cs="Arial"/>
          <w:b w:val="0"/>
          <w:bCs/>
          <w:iCs/>
          <w:sz w:val="20"/>
        </w:rPr>
        <w:t>O Licitante prestará a garantia neste CONTRATO, no importe de</w:t>
      </w:r>
      <w:r>
        <w:rPr>
          <w:rFonts w:ascii="Verdana" w:hAnsi="Verdana" w:cs="Arial"/>
          <w:bCs/>
          <w:iCs/>
          <w:sz w:val="20"/>
        </w:rPr>
        <w:t xml:space="preserve"> 5% (cinco por cento) </w:t>
      </w:r>
      <w:r>
        <w:rPr>
          <w:rFonts w:ascii="Verdana" w:hAnsi="Verdana" w:cs="Arial"/>
          <w:b w:val="0"/>
          <w:bCs/>
          <w:iCs/>
          <w:sz w:val="20"/>
        </w:rPr>
        <w:t>do valor aqui contratado, conforme o previsto no Artigo 56 caput, § 1º e §2º da Lei 8.666/93, e será restituída mediante requerimento, uma vez executado o objeto da licitação na forma da Lei, (</w:t>
      </w:r>
      <w:r>
        <w:rPr>
          <w:rFonts w:ascii="Verdana" w:hAnsi="Verdana" w:cs="Arial"/>
          <w:b w:val="0"/>
          <w:bCs/>
          <w:i/>
          <w:iCs/>
          <w:sz w:val="20"/>
        </w:rPr>
        <w:t xml:space="preserve">artigo 56, </w:t>
      </w:r>
      <w:r>
        <w:rPr>
          <w:rFonts w:ascii="Verdana" w:hAnsi="Verdana" w:cs="Arial"/>
          <w:b w:val="0"/>
          <w:bCs/>
          <w:iCs/>
          <w:sz w:val="20"/>
        </w:rPr>
        <w:t>§</w:t>
      </w:r>
      <w:r>
        <w:rPr>
          <w:rFonts w:ascii="Verdana" w:hAnsi="Verdana" w:cs="Arial"/>
          <w:b w:val="0"/>
          <w:bCs/>
          <w:i/>
          <w:iCs/>
          <w:sz w:val="20"/>
        </w:rPr>
        <w:t xml:space="preserve"> 4º da Lei 8.666/93) </w:t>
      </w:r>
      <w:r>
        <w:rPr>
          <w:rFonts w:ascii="Verdana" w:hAnsi="Verdana" w:cs="Arial"/>
          <w:b w:val="0"/>
          <w:bCs/>
          <w:iCs/>
          <w:sz w:val="20"/>
        </w:rPr>
        <w:t>e item 18 do Edital.</w:t>
      </w:r>
    </w:p>
    <w:p w:rsidR="00FD6C79" w:rsidRDefault="00FD6C79" w:rsidP="00FD6C79">
      <w:pPr>
        <w:pStyle w:val="Ttulo3"/>
        <w:numPr>
          <w:ilvl w:val="2"/>
          <w:numId w:val="50"/>
        </w:numPr>
        <w:tabs>
          <w:tab w:val="left" w:pos="0"/>
        </w:tabs>
        <w:rPr>
          <w:rFonts w:ascii="Verdana" w:hAnsi="Verdana"/>
          <w:b w:val="0"/>
          <w:bCs/>
          <w:sz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10.</w:t>
      </w:r>
      <w:r>
        <w:rPr>
          <w:rFonts w:ascii="Verdana" w:hAnsi="Verdana"/>
          <w:iCs/>
          <w:sz w:val="20"/>
        </w:rPr>
        <w:tab/>
        <w:t>DA FISCALIZAÇÃO E RECEBIMENTO:</w:t>
      </w:r>
      <w:r>
        <w:rPr>
          <w:rFonts w:ascii="Verdana" w:hAnsi="Verdana"/>
          <w:b w:val="0"/>
          <w:iCs/>
          <w:sz w:val="20"/>
        </w:rPr>
        <w:t xml:space="preserve"> A fiscalização caberá a</w:t>
      </w:r>
      <w:r>
        <w:rPr>
          <w:rFonts w:ascii="Verdana" w:hAnsi="Verdana"/>
          <w:b w:val="0"/>
          <w:sz w:val="20"/>
        </w:rPr>
        <w:t xml:space="preserve"> Co</w:t>
      </w:r>
      <w:r>
        <w:rPr>
          <w:rFonts w:ascii="Verdana" w:hAnsi="Verdana"/>
          <w:b w:val="0"/>
          <w:bCs/>
          <w:sz w:val="20"/>
        </w:rPr>
        <w:t>missão de Recebimento de Obras, conforme descrito no item 32 do Edital.</w:t>
      </w:r>
    </w:p>
    <w:p w:rsidR="00FD6C79" w:rsidRDefault="00FD6C79" w:rsidP="00FD6C79">
      <w:pPr>
        <w:jc w:val="both"/>
        <w:rPr>
          <w:rFonts w:ascii="Verdana" w:hAnsi="Verdana"/>
          <w:sz w:val="20"/>
          <w:szCs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11.</w:t>
      </w:r>
      <w:r>
        <w:rPr>
          <w:rFonts w:ascii="Verdana" w:hAnsi="Verdana"/>
          <w:iCs/>
          <w:sz w:val="20"/>
        </w:rPr>
        <w:tab/>
        <w:t xml:space="preserve">DA PRORROGAÇÃO: </w:t>
      </w:r>
      <w:r>
        <w:rPr>
          <w:rFonts w:ascii="Verdana" w:hAnsi="Verdana"/>
          <w:b w:val="0"/>
          <w:bCs/>
          <w:sz w:val="20"/>
        </w:rPr>
        <w:t>O Contrato poderá ser prorrogado e/ou aditado, por ambas as partes, nos termos do art. 65, § 1º, da lei 8.666/93.</w:t>
      </w:r>
    </w:p>
    <w:p w:rsidR="00FD6C79" w:rsidRDefault="00FD6C79" w:rsidP="00FD6C79">
      <w:pPr>
        <w:jc w:val="both"/>
        <w:rPr>
          <w:rFonts w:ascii="Verdana" w:hAnsi="Verdana"/>
          <w:sz w:val="20"/>
          <w:szCs w:val="20"/>
        </w:rPr>
      </w:pPr>
      <w:r>
        <w:rPr>
          <w:rFonts w:ascii="Verdana" w:hAnsi="Verdana"/>
          <w:bCs/>
          <w:sz w:val="20"/>
          <w:szCs w:val="20"/>
        </w:rPr>
        <w:t>10.1</w:t>
      </w:r>
      <w:r>
        <w:rPr>
          <w:rFonts w:ascii="Verdana" w:hAnsi="Verdana"/>
          <w:b/>
          <w:sz w:val="20"/>
          <w:szCs w:val="20"/>
        </w:rPr>
        <w:tab/>
      </w:r>
      <w:r>
        <w:rPr>
          <w:rFonts w:ascii="Verdana" w:hAnsi="Verdana"/>
          <w:sz w:val="20"/>
          <w:szCs w:val="20"/>
        </w:rPr>
        <w:t>A CONTRATADA obriga-se a aceitar nas mesmas condições contratuais os acréscimos ou suspensões que se fizerem na obra, decorrente de modificação de quantitativos, projeto ou especificações até o limite de 25 % (vinte e cinco por cento), do valor contratual atualizado.</w:t>
      </w:r>
    </w:p>
    <w:p w:rsidR="00FD6C79" w:rsidRDefault="00FD6C79" w:rsidP="00FD6C79">
      <w:pPr>
        <w:jc w:val="both"/>
        <w:rPr>
          <w:rFonts w:ascii="Verdana" w:hAnsi="Verdana"/>
          <w:sz w:val="20"/>
          <w:szCs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sz w:val="20"/>
        </w:rPr>
        <w:t>12.</w:t>
      </w:r>
      <w:r>
        <w:rPr>
          <w:rFonts w:ascii="Verdana" w:hAnsi="Verdana"/>
          <w:sz w:val="20"/>
        </w:rPr>
        <w:tab/>
        <w:t xml:space="preserve">DAS PENALIDADES: </w:t>
      </w:r>
      <w:r>
        <w:rPr>
          <w:rFonts w:ascii="Verdana" w:hAnsi="Verdana"/>
          <w:b w:val="0"/>
          <w:bCs/>
          <w:sz w:val="20"/>
        </w:rPr>
        <w:t>A entrega dos serviços fora dos prazos ou das especificações estabelecidas neste Edital, ensejará a aplicação ao inadimplente de multa de mora 0,25% (Vinte e Cinco Centésimo por Cento), por diade atraso ou por dia que decorrer até a substituição satisfatória dos serviços, limitada em 10%, calculada sobre o valor da Nota de Empenho ou do saldo não atendido no prazo estipulado, sem prejuízo de qualquer outra penalidade e item 25 do Edital. O Licitante que deixar de cumprir total ou parcialmente as obrigações assumidas, ficará sujeito ainda às seguintes sanções:</w:t>
      </w:r>
    </w:p>
    <w:p w:rsidR="00FD6C79" w:rsidRDefault="00FD6C79" w:rsidP="00FD6C79">
      <w:pPr>
        <w:jc w:val="both"/>
        <w:rPr>
          <w:rFonts w:ascii="Verdana" w:hAnsi="Verdana"/>
          <w:sz w:val="20"/>
          <w:szCs w:val="20"/>
        </w:rPr>
      </w:pPr>
      <w:proofErr w:type="gramStart"/>
      <w:r>
        <w:rPr>
          <w:rFonts w:ascii="Verdana" w:hAnsi="Verdana"/>
          <w:i/>
          <w:iCs/>
          <w:sz w:val="20"/>
          <w:szCs w:val="20"/>
        </w:rPr>
        <w:t>a</w:t>
      </w:r>
      <w:proofErr w:type="gramEnd"/>
      <w:r>
        <w:rPr>
          <w:rFonts w:ascii="Verdana" w:hAnsi="Verdana"/>
          <w:i/>
          <w:iCs/>
          <w:sz w:val="20"/>
          <w:szCs w:val="20"/>
        </w:rPr>
        <w:t>)</w:t>
      </w:r>
      <w:r>
        <w:rPr>
          <w:rFonts w:ascii="Verdana" w:hAnsi="Verdana"/>
          <w:i/>
          <w:iCs/>
          <w:sz w:val="20"/>
          <w:szCs w:val="20"/>
        </w:rPr>
        <w:tab/>
      </w:r>
      <w:r>
        <w:rPr>
          <w:rFonts w:ascii="Verdana" w:hAnsi="Verdana"/>
          <w:sz w:val="20"/>
          <w:szCs w:val="20"/>
        </w:rPr>
        <w:t>advertência;</w:t>
      </w:r>
    </w:p>
    <w:p w:rsidR="00FD6C79" w:rsidRDefault="00FD6C79" w:rsidP="00FD6C79">
      <w:pPr>
        <w:jc w:val="both"/>
        <w:rPr>
          <w:rFonts w:ascii="Verdana" w:hAnsi="Verdana"/>
          <w:sz w:val="20"/>
          <w:szCs w:val="20"/>
        </w:rPr>
      </w:pPr>
      <w:proofErr w:type="gramStart"/>
      <w:r>
        <w:rPr>
          <w:rFonts w:ascii="Verdana" w:hAnsi="Verdana"/>
          <w:i/>
          <w:iCs/>
          <w:sz w:val="20"/>
          <w:szCs w:val="20"/>
        </w:rPr>
        <w:t>b)</w:t>
      </w:r>
      <w:proofErr w:type="gramEnd"/>
      <w:r>
        <w:rPr>
          <w:rFonts w:ascii="Verdana" w:hAnsi="Verdana"/>
          <w:i/>
          <w:iCs/>
          <w:sz w:val="20"/>
          <w:szCs w:val="20"/>
        </w:rPr>
        <w:tab/>
      </w:r>
      <w:r>
        <w:rPr>
          <w:rFonts w:ascii="Verdana" w:hAnsi="Verdana"/>
          <w:sz w:val="20"/>
          <w:szCs w:val="20"/>
        </w:rPr>
        <w:t>multa de até 10% (dez por cento), sobre o valor do Contrato, sem prejuízo de perdas e danos para a CONTRATANTE e da multa moratória cabíveis;</w:t>
      </w:r>
    </w:p>
    <w:p w:rsidR="00FD6C79" w:rsidRDefault="00FD6C79" w:rsidP="00FD6C79">
      <w:pPr>
        <w:jc w:val="both"/>
        <w:rPr>
          <w:rFonts w:ascii="Verdana" w:hAnsi="Verdana"/>
          <w:sz w:val="20"/>
          <w:szCs w:val="20"/>
        </w:rPr>
      </w:pPr>
      <w:r>
        <w:rPr>
          <w:rFonts w:ascii="Verdana" w:hAnsi="Verdana"/>
          <w:i/>
          <w:iCs/>
          <w:sz w:val="20"/>
          <w:szCs w:val="20"/>
        </w:rPr>
        <w:t>c)</w:t>
      </w:r>
      <w:r>
        <w:rPr>
          <w:rFonts w:ascii="Verdana" w:hAnsi="Verdana"/>
          <w:sz w:val="20"/>
          <w:szCs w:val="20"/>
        </w:rPr>
        <w:tab/>
        <w:t>suspensão temporária da participação em licitações e impedimento de contratar com o Município pelo prazo de até 12 (doze) meses;</w:t>
      </w:r>
    </w:p>
    <w:p w:rsidR="00FD6C79" w:rsidRDefault="00FD6C79" w:rsidP="00FD6C79">
      <w:pPr>
        <w:jc w:val="both"/>
        <w:rPr>
          <w:rFonts w:ascii="Verdana" w:hAnsi="Verdana"/>
          <w:sz w:val="20"/>
          <w:szCs w:val="20"/>
        </w:rPr>
      </w:pPr>
      <w:r>
        <w:rPr>
          <w:rFonts w:ascii="Verdana" w:hAnsi="Verdana"/>
          <w:i/>
          <w:iCs/>
          <w:sz w:val="20"/>
          <w:szCs w:val="20"/>
        </w:rPr>
        <w:t>d)</w:t>
      </w:r>
      <w:r>
        <w:rPr>
          <w:rFonts w:ascii="Verdana" w:hAnsi="Verdana"/>
          <w:sz w:val="20"/>
          <w:szCs w:val="20"/>
        </w:rPr>
        <w:tab/>
        <w:t>declaração de inidoneidade para licitar ou contratar com a Administração enquanto perdurarem os motivos da punição.</w:t>
      </w:r>
    </w:p>
    <w:p w:rsidR="00FD6C79" w:rsidRDefault="00FD6C79" w:rsidP="00FD6C79">
      <w:pPr>
        <w:tabs>
          <w:tab w:val="left" w:pos="720"/>
        </w:tabs>
        <w:jc w:val="both"/>
        <w:rPr>
          <w:rFonts w:ascii="Verdana" w:hAnsi="Verdana"/>
          <w:sz w:val="20"/>
          <w:szCs w:val="20"/>
        </w:rPr>
      </w:pPr>
      <w:r>
        <w:rPr>
          <w:rFonts w:ascii="Verdana" w:hAnsi="Verdana"/>
          <w:bCs/>
          <w:sz w:val="20"/>
          <w:szCs w:val="20"/>
        </w:rPr>
        <w:t>12.1</w:t>
      </w:r>
      <w:r>
        <w:rPr>
          <w:rFonts w:ascii="Verdana" w:hAnsi="Verdana"/>
          <w:b/>
          <w:sz w:val="20"/>
          <w:szCs w:val="20"/>
        </w:rPr>
        <w:tab/>
      </w:r>
      <w:r>
        <w:rPr>
          <w:rFonts w:ascii="Verdana" w:hAnsi="Verdana"/>
          <w:sz w:val="20"/>
          <w:szCs w:val="20"/>
        </w:rPr>
        <w:t xml:space="preserve"> As sanções previstas nas alíneas C e D do item anterior poderão ser aplicadas às empresas que, em outras contratações com a Administração Pública de qualquer nível federativo, ou com suas entidades paraestatais:</w:t>
      </w:r>
    </w:p>
    <w:p w:rsidR="00FD6C79" w:rsidRDefault="00FD6C79" w:rsidP="00FD6C79">
      <w:pPr>
        <w:numPr>
          <w:ilvl w:val="0"/>
          <w:numId w:val="51"/>
        </w:numPr>
        <w:tabs>
          <w:tab w:val="clear" w:pos="0"/>
          <w:tab w:val="left" w:pos="709"/>
          <w:tab w:val="num" w:pos="1065"/>
        </w:tabs>
        <w:ind w:hanging="30"/>
        <w:jc w:val="both"/>
        <w:rPr>
          <w:rFonts w:ascii="Verdana" w:hAnsi="Verdana"/>
          <w:sz w:val="20"/>
          <w:szCs w:val="20"/>
        </w:rPr>
      </w:pPr>
      <w:proofErr w:type="gramStart"/>
      <w:r>
        <w:rPr>
          <w:rFonts w:ascii="Verdana" w:hAnsi="Verdana"/>
          <w:sz w:val="20"/>
          <w:szCs w:val="20"/>
        </w:rPr>
        <w:t>tenham</w:t>
      </w:r>
      <w:proofErr w:type="gramEnd"/>
      <w:r>
        <w:rPr>
          <w:rFonts w:ascii="Verdana" w:hAnsi="Verdana"/>
          <w:sz w:val="20"/>
          <w:szCs w:val="20"/>
        </w:rPr>
        <w:t xml:space="preserve"> sofrido condenação definitiva por praticarem, por meio dolosos, fraudes fiscais no recolhimento de quaisquer tributos;</w:t>
      </w:r>
    </w:p>
    <w:p w:rsidR="00FD6C79" w:rsidRDefault="00FD6C79" w:rsidP="00FD6C79">
      <w:pPr>
        <w:numPr>
          <w:ilvl w:val="0"/>
          <w:numId w:val="51"/>
        </w:numPr>
        <w:tabs>
          <w:tab w:val="clear" w:pos="0"/>
          <w:tab w:val="left" w:pos="709"/>
          <w:tab w:val="num" w:pos="1065"/>
          <w:tab w:val="left" w:pos="2820"/>
        </w:tabs>
        <w:ind w:left="705" w:hanging="705"/>
        <w:jc w:val="both"/>
        <w:rPr>
          <w:rFonts w:ascii="Verdana" w:hAnsi="Verdana"/>
          <w:sz w:val="20"/>
          <w:szCs w:val="20"/>
        </w:rPr>
      </w:pPr>
      <w:proofErr w:type="gramStart"/>
      <w:r>
        <w:rPr>
          <w:rFonts w:ascii="Verdana" w:hAnsi="Verdana"/>
          <w:sz w:val="20"/>
          <w:szCs w:val="20"/>
        </w:rPr>
        <w:t>tenham</w:t>
      </w:r>
      <w:proofErr w:type="gramEnd"/>
      <w:r>
        <w:rPr>
          <w:rFonts w:ascii="Verdana" w:hAnsi="Verdana"/>
          <w:sz w:val="20"/>
          <w:szCs w:val="20"/>
        </w:rPr>
        <w:t xml:space="preserve"> praticado atos ilícitos, visando frustar os objetivos da Licitação;</w:t>
      </w:r>
    </w:p>
    <w:p w:rsidR="00FD6C79" w:rsidRDefault="00FD6C79" w:rsidP="00FD6C79">
      <w:pPr>
        <w:numPr>
          <w:ilvl w:val="0"/>
          <w:numId w:val="51"/>
        </w:numPr>
        <w:tabs>
          <w:tab w:val="clear" w:pos="0"/>
          <w:tab w:val="left" w:pos="709"/>
          <w:tab w:val="num" w:pos="1065"/>
        </w:tabs>
        <w:ind w:firstLine="15"/>
        <w:jc w:val="both"/>
        <w:rPr>
          <w:rFonts w:ascii="Verdana" w:hAnsi="Verdana"/>
          <w:sz w:val="20"/>
          <w:szCs w:val="20"/>
        </w:rPr>
      </w:pPr>
      <w:proofErr w:type="gramStart"/>
      <w:r>
        <w:rPr>
          <w:rFonts w:ascii="Verdana" w:hAnsi="Verdana"/>
          <w:sz w:val="20"/>
          <w:szCs w:val="20"/>
        </w:rPr>
        <w:t>tenham</w:t>
      </w:r>
      <w:proofErr w:type="gramEnd"/>
      <w:r>
        <w:rPr>
          <w:rFonts w:ascii="Verdana" w:hAnsi="Verdana"/>
          <w:sz w:val="20"/>
          <w:szCs w:val="20"/>
        </w:rPr>
        <w:t xml:space="preserve"> demonstrado não possuir idoneidade para contratar com a Administração, em virtude de outros atos ilícitos praticados.</w:t>
      </w:r>
    </w:p>
    <w:p w:rsidR="00FD6C79" w:rsidRDefault="00FD6C79" w:rsidP="00FD6C79">
      <w:pPr>
        <w:pStyle w:val="Corpodetexto"/>
        <w:rPr>
          <w:rFonts w:ascii="Verdana" w:hAnsi="Verdana"/>
          <w:sz w:val="20"/>
        </w:rPr>
      </w:pPr>
      <w:proofErr w:type="gramStart"/>
      <w:r>
        <w:rPr>
          <w:rFonts w:ascii="Verdana" w:hAnsi="Verdana"/>
          <w:bCs/>
          <w:sz w:val="20"/>
        </w:rPr>
        <w:t>12.2</w:t>
      </w:r>
      <w:r>
        <w:rPr>
          <w:rFonts w:ascii="Verdana" w:hAnsi="Verdana"/>
          <w:sz w:val="20"/>
        </w:rPr>
        <w:t xml:space="preserve"> Nenhum</w:t>
      </w:r>
      <w:proofErr w:type="gramEnd"/>
      <w:r>
        <w:rPr>
          <w:rFonts w:ascii="Verdana" w:hAnsi="Verdana"/>
          <w:sz w:val="20"/>
        </w:rPr>
        <w:t xml:space="preserve"> pagamento será feito à CONTRATADA quando multada, antes que efetue o pagamento da multa referenciada.</w:t>
      </w:r>
    </w:p>
    <w:p w:rsidR="00FD6C79" w:rsidRDefault="00FD6C79" w:rsidP="00FD6C79">
      <w:pPr>
        <w:jc w:val="both"/>
        <w:rPr>
          <w:rFonts w:ascii="Verdana" w:hAnsi="Verdana"/>
          <w:sz w:val="20"/>
          <w:szCs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13.</w:t>
      </w:r>
      <w:r>
        <w:rPr>
          <w:rFonts w:ascii="Verdana" w:hAnsi="Verdana"/>
          <w:iCs/>
          <w:sz w:val="20"/>
        </w:rPr>
        <w:tab/>
        <w:t xml:space="preserve">DAS RESPONSABILIDADES: </w:t>
      </w:r>
      <w:r>
        <w:rPr>
          <w:rFonts w:ascii="Verdana" w:hAnsi="Verdana"/>
          <w:b w:val="0"/>
          <w:bCs/>
          <w:sz w:val="20"/>
        </w:rPr>
        <w:t xml:space="preserve">A CONTRATADA assume como exclusivamente </w:t>
      </w:r>
      <w:proofErr w:type="gramStart"/>
      <w:r>
        <w:rPr>
          <w:rFonts w:ascii="Verdana" w:hAnsi="Verdana"/>
          <w:b w:val="0"/>
          <w:bCs/>
          <w:sz w:val="20"/>
        </w:rPr>
        <w:t>seus, os riscos e as despesas</w:t>
      </w:r>
      <w:proofErr w:type="gramEnd"/>
      <w:r>
        <w:rPr>
          <w:rFonts w:ascii="Verdana" w:hAnsi="Verdana"/>
          <w:b w:val="0"/>
          <w:bCs/>
          <w:sz w:val="20"/>
        </w:rPr>
        <w:t xml:space="preserve"> decorrentes do fornecimento de material, mão de obra, aparelhos e equipamentos necessários a boa e perfeita execução da obra contratada. Responsabiliza-se, também, pela idoneidade e pelo comportamento de seus empregados, prepostos ou subordinados, e ainda, por quaisquer prejuízos que sejam causados ao Município ou a terceiros.</w:t>
      </w:r>
    </w:p>
    <w:p w:rsidR="00FD6C79" w:rsidRDefault="00FD6C79" w:rsidP="00FD6C79">
      <w:pPr>
        <w:tabs>
          <w:tab w:val="left" w:pos="720"/>
        </w:tabs>
        <w:jc w:val="both"/>
        <w:rPr>
          <w:rFonts w:ascii="Verdana" w:hAnsi="Verdana"/>
          <w:sz w:val="20"/>
          <w:szCs w:val="20"/>
        </w:rPr>
      </w:pPr>
      <w:r>
        <w:rPr>
          <w:rFonts w:ascii="Verdana" w:hAnsi="Verdana"/>
          <w:bCs/>
          <w:sz w:val="20"/>
          <w:szCs w:val="20"/>
        </w:rPr>
        <w:t>13.1</w:t>
      </w:r>
      <w:r>
        <w:rPr>
          <w:rFonts w:ascii="Verdana" w:hAnsi="Verdana"/>
          <w:bCs/>
          <w:sz w:val="20"/>
          <w:szCs w:val="20"/>
        </w:rPr>
        <w:tab/>
      </w:r>
      <w:r>
        <w:rPr>
          <w:rFonts w:ascii="Verdana" w:hAnsi="Verdana"/>
          <w:sz w:val="20"/>
          <w:szCs w:val="20"/>
        </w:rPr>
        <w:t xml:space="preserve"> Os danos e prejuízos serão ressarcidos ao Município no prazo máximo de 48 (quarenta e oito) horas, contado de Notificação Administrativa à CONTRATADA, sob pena de multa.</w:t>
      </w:r>
    </w:p>
    <w:p w:rsidR="00FD6C79" w:rsidRDefault="00FD6C79" w:rsidP="00FD6C79">
      <w:pPr>
        <w:jc w:val="both"/>
        <w:rPr>
          <w:rFonts w:ascii="Verdana" w:hAnsi="Verdana"/>
          <w:sz w:val="20"/>
          <w:szCs w:val="20"/>
        </w:rPr>
      </w:pPr>
      <w:r>
        <w:rPr>
          <w:rFonts w:ascii="Verdana" w:hAnsi="Verdana"/>
          <w:bCs/>
          <w:sz w:val="20"/>
          <w:szCs w:val="20"/>
        </w:rPr>
        <w:t>13.2</w:t>
      </w:r>
      <w:r>
        <w:rPr>
          <w:rFonts w:ascii="Verdana" w:hAnsi="Verdana"/>
          <w:b/>
          <w:sz w:val="20"/>
          <w:szCs w:val="20"/>
        </w:rPr>
        <w:tab/>
      </w:r>
      <w:r>
        <w:rPr>
          <w:rFonts w:ascii="Verdana" w:hAnsi="Verdana"/>
          <w:sz w:val="20"/>
          <w:szCs w:val="20"/>
        </w:rPr>
        <w:t xml:space="preserve"> O Município não responderá por quaisquer ônus, direitos ou obrigações vinculados a Legislação Tributária, Trabalhista, </w:t>
      </w:r>
      <w:proofErr w:type="gramStart"/>
      <w:r>
        <w:rPr>
          <w:rFonts w:ascii="Verdana" w:hAnsi="Verdana"/>
          <w:sz w:val="20"/>
          <w:szCs w:val="20"/>
        </w:rPr>
        <w:t>Previdenciária ou Securitária, e decorrentes da execução do presente termo</w:t>
      </w:r>
      <w:proofErr w:type="gramEnd"/>
      <w:r>
        <w:rPr>
          <w:rFonts w:ascii="Verdana" w:hAnsi="Verdana"/>
          <w:sz w:val="20"/>
          <w:szCs w:val="20"/>
        </w:rPr>
        <w:t>, cujo cumprimento e responsabilidade caberão, exclusivamente à CONTRATADA.</w:t>
      </w:r>
    </w:p>
    <w:p w:rsidR="00FD6C79" w:rsidRDefault="00FD6C79" w:rsidP="00FD6C79">
      <w:pPr>
        <w:tabs>
          <w:tab w:val="left" w:pos="720"/>
        </w:tabs>
        <w:jc w:val="both"/>
        <w:rPr>
          <w:rFonts w:ascii="Verdana" w:hAnsi="Verdana"/>
          <w:sz w:val="20"/>
          <w:szCs w:val="20"/>
        </w:rPr>
      </w:pPr>
      <w:r>
        <w:rPr>
          <w:rFonts w:ascii="Verdana" w:hAnsi="Verdana"/>
          <w:bCs/>
          <w:sz w:val="20"/>
          <w:szCs w:val="20"/>
        </w:rPr>
        <w:t>13.3</w:t>
      </w:r>
      <w:r>
        <w:rPr>
          <w:rFonts w:ascii="Verdana" w:hAnsi="Verdana"/>
          <w:sz w:val="20"/>
          <w:szCs w:val="20"/>
        </w:rPr>
        <w:t>O Município não responderá pro quaisquer compromissos assumidos pela CONTRATADA com terceiros, ainda que vinculados à execução do presente contrato, bem como por qualquer dano causados a terceiros em decorrência de ato da CONTRATADA, de seus empregados, prepostosou subordinados.</w:t>
      </w:r>
    </w:p>
    <w:p w:rsidR="00FD6C79" w:rsidRDefault="00FD6C79" w:rsidP="00FD6C79">
      <w:pPr>
        <w:jc w:val="both"/>
        <w:rPr>
          <w:rFonts w:ascii="Verdana" w:hAnsi="Verdana"/>
          <w:sz w:val="20"/>
          <w:szCs w:val="20"/>
        </w:rPr>
      </w:pPr>
      <w:r>
        <w:rPr>
          <w:rFonts w:ascii="Verdana" w:hAnsi="Verdana"/>
          <w:bCs/>
          <w:sz w:val="20"/>
          <w:szCs w:val="20"/>
        </w:rPr>
        <w:t>13.4</w:t>
      </w:r>
      <w:r>
        <w:rPr>
          <w:rFonts w:ascii="Verdana" w:hAnsi="Verdana"/>
          <w:b/>
          <w:sz w:val="20"/>
          <w:szCs w:val="20"/>
        </w:rPr>
        <w:tab/>
      </w:r>
      <w:r>
        <w:rPr>
          <w:rFonts w:ascii="Verdana" w:hAnsi="Verdana"/>
          <w:sz w:val="20"/>
          <w:szCs w:val="20"/>
        </w:rPr>
        <w:t xml:space="preserve"> A CONTRATADA manterá durante toda execução do contrato as condições de habilitação d qualificação que lhe foram exigidas na Licitação.</w:t>
      </w:r>
    </w:p>
    <w:p w:rsidR="00FD6C79" w:rsidRDefault="00FD6C79" w:rsidP="00FD6C79">
      <w:pPr>
        <w:tabs>
          <w:tab w:val="left" w:pos="720"/>
        </w:tabs>
        <w:jc w:val="both"/>
        <w:rPr>
          <w:rFonts w:ascii="Verdana" w:hAnsi="Verdana"/>
          <w:sz w:val="20"/>
          <w:szCs w:val="20"/>
        </w:rPr>
      </w:pPr>
      <w:r>
        <w:rPr>
          <w:rFonts w:ascii="Verdana" w:hAnsi="Verdana"/>
          <w:bCs/>
          <w:sz w:val="20"/>
          <w:szCs w:val="20"/>
        </w:rPr>
        <w:t>13.5</w:t>
      </w:r>
      <w:proofErr w:type="gramStart"/>
      <w:r>
        <w:rPr>
          <w:rFonts w:ascii="Verdana" w:hAnsi="Verdana"/>
          <w:sz w:val="20"/>
          <w:szCs w:val="20"/>
        </w:rPr>
        <w:t>Constituirá</w:t>
      </w:r>
      <w:proofErr w:type="gramEnd"/>
      <w:r>
        <w:rPr>
          <w:rFonts w:ascii="Verdana" w:hAnsi="Verdana"/>
          <w:sz w:val="20"/>
          <w:szCs w:val="20"/>
        </w:rPr>
        <w:t xml:space="preserve"> encargo exclusivo da CONTRATADA o pagamento de tributos, tarifas, emolumentos e despesas decorrentes da formalização deste contrato e da execução do seu objeto.</w:t>
      </w:r>
    </w:p>
    <w:p w:rsidR="00FD6C79" w:rsidRDefault="00FD6C79" w:rsidP="00FD6C79">
      <w:pPr>
        <w:tabs>
          <w:tab w:val="left" w:pos="709"/>
        </w:tabs>
        <w:suppressAutoHyphens w:val="0"/>
        <w:jc w:val="both"/>
        <w:rPr>
          <w:rFonts w:ascii="Verdana" w:hAnsi="Verdana"/>
          <w:sz w:val="20"/>
          <w:szCs w:val="20"/>
        </w:rPr>
      </w:pPr>
    </w:p>
    <w:p w:rsidR="00FD6C79" w:rsidRDefault="00FD6C79" w:rsidP="00FD6C79">
      <w:pPr>
        <w:keepNext/>
        <w:numPr>
          <w:ilvl w:val="1"/>
          <w:numId w:val="50"/>
        </w:numPr>
        <w:tabs>
          <w:tab w:val="left" w:pos="0"/>
        </w:tabs>
        <w:suppressAutoHyphens w:val="0"/>
        <w:jc w:val="both"/>
        <w:outlineLvl w:val="1"/>
        <w:rPr>
          <w:rFonts w:ascii="Verdana" w:hAnsi="Verdana"/>
          <w:b/>
          <w:sz w:val="20"/>
          <w:szCs w:val="20"/>
        </w:rPr>
      </w:pPr>
      <w:r>
        <w:rPr>
          <w:rFonts w:ascii="Verdana" w:hAnsi="Verdana"/>
          <w:b/>
          <w:sz w:val="20"/>
          <w:szCs w:val="20"/>
        </w:rPr>
        <w:t>14.</w:t>
      </w:r>
      <w:r>
        <w:rPr>
          <w:rFonts w:ascii="Verdana" w:hAnsi="Verdana"/>
          <w:b/>
          <w:sz w:val="20"/>
          <w:szCs w:val="20"/>
        </w:rPr>
        <w:tab/>
        <w:t xml:space="preserve">DOS CRITÉRIOS DE ATUALIZAÇÃO MONETÁRIA E REAJUSTAMENTO: </w:t>
      </w:r>
      <w:r>
        <w:rPr>
          <w:rFonts w:ascii="Verdana" w:hAnsi="Verdana"/>
          <w:bCs/>
          <w:sz w:val="20"/>
          <w:szCs w:val="20"/>
        </w:rPr>
        <w:t>No que concerne ao critério de atualização financeira dos valores a serem pagos, desde a data de adimplemento do objeto desta licitação até a data do efetivo pagamento, admitir-se-á atualização se decorridos mais de 30 (trinta) dias de atraso, e será utilizado o IGP-DI (FGV), ou outro índice que venha a substituí-lo</w:t>
      </w:r>
      <w:r>
        <w:rPr>
          <w:rFonts w:ascii="Verdana" w:hAnsi="Verdana"/>
          <w:b/>
          <w:sz w:val="20"/>
          <w:szCs w:val="20"/>
        </w:rPr>
        <w:t xml:space="preserve">. </w:t>
      </w:r>
    </w:p>
    <w:p w:rsidR="00FD6C79" w:rsidRDefault="00FD6C79" w:rsidP="00FD6C79">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jc w:val="both"/>
        <w:rPr>
          <w:rFonts w:ascii="Verdana" w:hAnsi="Verdana"/>
          <w:spacing w:val="-3"/>
          <w:sz w:val="20"/>
          <w:szCs w:val="20"/>
        </w:rPr>
      </w:pPr>
      <w:r>
        <w:rPr>
          <w:rFonts w:ascii="Verdana" w:hAnsi="Verdana"/>
          <w:spacing w:val="-3"/>
          <w:sz w:val="20"/>
          <w:szCs w:val="20"/>
        </w:rPr>
        <w:t>14.1</w:t>
      </w:r>
      <w:r>
        <w:rPr>
          <w:rFonts w:ascii="Verdana" w:hAnsi="Verdana"/>
          <w:spacing w:val="-3"/>
          <w:sz w:val="20"/>
          <w:szCs w:val="20"/>
        </w:rPr>
        <w:tab/>
        <w:t>Não será efetuado qualquer tipo de adiantamento ou antecipações de pagamentos na realização dos serviços, objeto desta licitação;</w:t>
      </w:r>
    </w:p>
    <w:p w:rsidR="00FD6C79" w:rsidRDefault="00FD6C79" w:rsidP="00FD6C79">
      <w:pPr>
        <w:suppressAutoHyphens w:val="0"/>
        <w:jc w:val="both"/>
        <w:rPr>
          <w:rFonts w:ascii="Verdana" w:hAnsi="Verdana"/>
          <w:spacing w:val="-3"/>
          <w:sz w:val="20"/>
          <w:szCs w:val="20"/>
        </w:rPr>
      </w:pPr>
      <w:r>
        <w:rPr>
          <w:rFonts w:ascii="Verdana" w:hAnsi="Verdana"/>
          <w:spacing w:val="-3"/>
          <w:sz w:val="20"/>
          <w:szCs w:val="20"/>
        </w:rPr>
        <w:t>14.2</w:t>
      </w:r>
      <w:r>
        <w:rPr>
          <w:rFonts w:ascii="Verdana" w:hAnsi="Verdana"/>
          <w:spacing w:val="-3"/>
          <w:sz w:val="20"/>
          <w:szCs w:val="20"/>
        </w:rPr>
        <w:tab/>
        <w:t>As penalizações por atraso no pagamento consistirão apenas na atualização financeira prevista no item 14.</w:t>
      </w:r>
    </w:p>
    <w:p w:rsidR="00FD6C79" w:rsidRDefault="00FD6C79" w:rsidP="00FD6C79">
      <w:pPr>
        <w:jc w:val="both"/>
        <w:rPr>
          <w:rFonts w:ascii="Verdana" w:hAnsi="Verdana"/>
          <w:sz w:val="20"/>
          <w:szCs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15.</w:t>
      </w:r>
      <w:r>
        <w:rPr>
          <w:rFonts w:ascii="Verdana" w:hAnsi="Verdana"/>
          <w:iCs/>
          <w:sz w:val="20"/>
        </w:rPr>
        <w:tab/>
        <w:t>DA RESCISÃO:</w:t>
      </w:r>
      <w:r>
        <w:rPr>
          <w:rFonts w:ascii="Verdana" w:hAnsi="Verdana"/>
          <w:b w:val="0"/>
          <w:bCs/>
          <w:sz w:val="20"/>
        </w:rPr>
        <w:t xml:space="preserve"> O Município poderá rescindir administrativamente o presente contrato, nos termos dos Artigos 77, 78 e 79 da Lei 8.666/93 e alterações.</w:t>
      </w:r>
    </w:p>
    <w:p w:rsidR="00FD6C79" w:rsidRDefault="00FD6C79" w:rsidP="00FD6C79">
      <w:pPr>
        <w:jc w:val="both"/>
        <w:rPr>
          <w:rFonts w:ascii="Verdana" w:hAnsi="Verdana"/>
          <w:sz w:val="20"/>
          <w:szCs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16.</w:t>
      </w:r>
      <w:r>
        <w:rPr>
          <w:rFonts w:ascii="Verdana" w:hAnsi="Verdana"/>
          <w:iCs/>
          <w:sz w:val="20"/>
        </w:rPr>
        <w:tab/>
        <w:t xml:space="preserve">DA CESSÃO OU TRANSFERÊNCIA: </w:t>
      </w:r>
      <w:r>
        <w:rPr>
          <w:rFonts w:ascii="Verdana" w:hAnsi="Verdana"/>
          <w:b w:val="0"/>
          <w:bCs/>
          <w:sz w:val="20"/>
        </w:rPr>
        <w:t>O presente contrato só poderá ser sub-rogado ou subempreitado, mediante concordância expressa da contratante, após solicitação devidamente justificada da contratada.</w:t>
      </w:r>
    </w:p>
    <w:p w:rsidR="00FD6C79" w:rsidRDefault="00FD6C79" w:rsidP="00FD6C79">
      <w:pPr>
        <w:jc w:val="both"/>
        <w:rPr>
          <w:rFonts w:ascii="Verdana" w:hAnsi="Verdana"/>
          <w:sz w:val="20"/>
          <w:szCs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17.</w:t>
      </w:r>
      <w:r>
        <w:rPr>
          <w:rFonts w:ascii="Verdana" w:hAnsi="Verdana"/>
          <w:iCs/>
          <w:sz w:val="20"/>
        </w:rPr>
        <w:tab/>
      </w:r>
      <w:r>
        <w:rPr>
          <w:rFonts w:ascii="Verdana" w:hAnsi="Verdana"/>
          <w:sz w:val="20"/>
        </w:rPr>
        <w:t>DAS OBRIGAÇÕES DA CONTRATADA</w:t>
      </w:r>
      <w:r>
        <w:rPr>
          <w:rFonts w:ascii="Verdana" w:hAnsi="Verdana"/>
          <w:iCs/>
          <w:sz w:val="20"/>
        </w:rPr>
        <w:t xml:space="preserve">: </w:t>
      </w:r>
    </w:p>
    <w:p w:rsidR="00FD6C79" w:rsidRDefault="00FD6C79" w:rsidP="00FD6C79">
      <w:pPr>
        <w:rPr>
          <w:sz w:val="20"/>
          <w:szCs w:val="20"/>
        </w:rPr>
      </w:pPr>
    </w:p>
    <w:p w:rsidR="00FD6C79" w:rsidRDefault="00FD6C79" w:rsidP="00FD6C79">
      <w:pPr>
        <w:jc w:val="both"/>
        <w:rPr>
          <w:rFonts w:ascii="Verdana" w:hAnsi="Verdana"/>
          <w:sz w:val="20"/>
          <w:szCs w:val="20"/>
        </w:rPr>
      </w:pPr>
      <w:r>
        <w:rPr>
          <w:rFonts w:ascii="Verdana" w:hAnsi="Verdana"/>
          <w:sz w:val="20"/>
          <w:szCs w:val="20"/>
        </w:rPr>
        <w:t>17.1.</w:t>
      </w:r>
      <w:r>
        <w:rPr>
          <w:rFonts w:ascii="Verdana" w:hAnsi="Verdana"/>
          <w:sz w:val="20"/>
          <w:szCs w:val="20"/>
        </w:rPr>
        <w:tab/>
        <w:t>A contratada se responsabilizará pelo recolhimento de todos os tributos Federais, Estaduais e Municipais, que direta ou indiretamente incidam ou venham a incidir sobre as obras ou serviços relacionados com o objeto contratual.</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 xml:space="preserve">17.2. </w:t>
      </w:r>
      <w:r>
        <w:rPr>
          <w:rFonts w:ascii="Verdana" w:hAnsi="Verdana"/>
          <w:sz w:val="20"/>
          <w:szCs w:val="20"/>
        </w:rPr>
        <w:tab/>
        <w:t>Ficará a contratada com a responsabilidade de comunicar, imediatamente e por escrito, a PMRM, tão logo sejam do seu conhecimento, os procedimentos fiscais, ainda que de caráter interpretativo, os quais possam ter reflexos financeiros sobre o CONTRATO.</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 xml:space="preserve">17.3. </w:t>
      </w:r>
      <w:r>
        <w:rPr>
          <w:rFonts w:ascii="Verdana" w:hAnsi="Verdana"/>
          <w:sz w:val="20"/>
          <w:szCs w:val="20"/>
        </w:rPr>
        <w:tab/>
        <w:t>Manter sempre à frente dos serviços, profissional devidamente habilitado na entidade profissional competente e pessoal adequado e disponível na quantidade necessária para a execução dos serviços e obras.</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 xml:space="preserve">17.4. </w:t>
      </w:r>
      <w:r>
        <w:rPr>
          <w:rFonts w:ascii="Verdana" w:hAnsi="Verdana"/>
          <w:sz w:val="20"/>
          <w:szCs w:val="20"/>
        </w:rPr>
        <w:tab/>
        <w:t>A mão-de-obra empregada pela contratada, na execução dos serviços, objeto do CONTRATO, não terá nenhuma vinculação empregatícia com a PMRM, descabendo, portanto, imputação de qualquer obrigação social a esta, observando-se o disposto no Artigo 71, da Lei Federal Nº 8.666/93 e suas alterações posteriores.</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 xml:space="preserve">17.5. </w:t>
      </w:r>
      <w:r>
        <w:rPr>
          <w:rFonts w:ascii="Verdana" w:hAnsi="Verdana"/>
          <w:sz w:val="20"/>
          <w:szCs w:val="20"/>
        </w:rPr>
        <w:tab/>
        <w:t>Todas as obrigações tributárias, fiscais, previdenciárias ou sociais decorrentes da execução das obras ou serviços, objeto do CONTRATO a ser firmado com a vencedora, bem como pelos danos e prejuízos que a qualquer título causar a PMRM ou a terceiros em decorrência da execução do CONTRATO resultante desta licitação, serão de inteira responsabilidade da contratada.</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 xml:space="preserve">17.6. </w:t>
      </w:r>
      <w:r>
        <w:rPr>
          <w:rFonts w:ascii="Verdana" w:hAnsi="Verdana"/>
          <w:sz w:val="20"/>
          <w:szCs w:val="20"/>
        </w:rPr>
        <w:tab/>
        <w:t>A contratada se obriga a recolher todos os encargos sociais e tributos de acordo com o que estabelece a legislação vigente e apresentar mensalmente a PMRM, cópias autenticadas das guias de recolhimento.</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 xml:space="preserve">17.7. </w:t>
      </w:r>
      <w:r>
        <w:rPr>
          <w:rFonts w:ascii="Verdana" w:hAnsi="Verdana"/>
          <w:sz w:val="20"/>
          <w:szCs w:val="20"/>
        </w:rPr>
        <w:tab/>
        <w:t xml:space="preserve">Comprovar </w:t>
      </w:r>
      <w:proofErr w:type="gramStart"/>
      <w:r>
        <w:rPr>
          <w:rFonts w:ascii="Verdana" w:hAnsi="Verdana"/>
          <w:sz w:val="20"/>
          <w:szCs w:val="20"/>
        </w:rPr>
        <w:t>perante a</w:t>
      </w:r>
      <w:proofErr w:type="gramEnd"/>
      <w:r>
        <w:rPr>
          <w:rFonts w:ascii="Verdana" w:hAnsi="Verdana"/>
          <w:sz w:val="20"/>
          <w:szCs w:val="20"/>
        </w:rPr>
        <w:t xml:space="preserve"> PMRM, até o 20º (vigésimo) dia útil de cada mês, o recolhimento de tributos e obrigações sociais (FGTS, INSS), referentes ao mês imediatamente anterior, de acordo com o que estabelece a legislação em vigor, mediante a apresentação dos originais das guias de recolhimento:</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17.7.1.  Os encargos sociais pertinentes ao INSS e FGTS, referem-se ao pessoal alocado para a execução das obras ou serviços;</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17.7.2. Caso não haja a comprovação do recolhimento dos tributos e obrigações sociais, as faturas serão retidas sem nenhum ônus financeiro dos valores faturados até a sua liberação.</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17.8.</w:t>
      </w:r>
      <w:r>
        <w:rPr>
          <w:rFonts w:ascii="Verdana" w:hAnsi="Verdana"/>
          <w:sz w:val="20"/>
          <w:szCs w:val="20"/>
        </w:rPr>
        <w:tab/>
        <w:t>Dentro do prazo de prescrição estabelecida pela Lei civil ou administrativa, a contratada deverá se responsabilizar e arcar com ônus de todas as reclamações ou ações jurídicas decorrentes de ofensas ou danos causados ao direito de propriedade de terceiros, resultante da execução das obras ou serviços.</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17.9.</w:t>
      </w:r>
      <w:r>
        <w:rPr>
          <w:rFonts w:ascii="Verdana" w:hAnsi="Verdana"/>
          <w:sz w:val="20"/>
          <w:szCs w:val="20"/>
        </w:rPr>
        <w:tab/>
        <w:t>Obedecer todas as Normas Técnicas da ABNT vigentes e que venham a vigorar na execução das obras ou serviços e fornecer, a qualquer época, os esclarecimentos e as informações técnicas que venham a ser solicitadas pela PMRM, sobre o objeto do CONTRATO a ser firmado.</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17.10.</w:t>
      </w:r>
      <w:r>
        <w:rPr>
          <w:rFonts w:ascii="Verdana" w:hAnsi="Verdana"/>
          <w:sz w:val="20"/>
          <w:szCs w:val="20"/>
        </w:rPr>
        <w:tab/>
        <w:t>A contratada é obrigada a reparar, corrigir, remover, reconstruir ou substituir, às suas expensas, no total ou em parte, o objeto do CONTRATO em que se verificarem vícios, defeitos ou incorreções resultantes da execução ou de materiais empregados.</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17.11.</w:t>
      </w:r>
      <w:r>
        <w:rPr>
          <w:rFonts w:ascii="Verdana" w:hAnsi="Verdana"/>
          <w:sz w:val="20"/>
          <w:szCs w:val="20"/>
        </w:rPr>
        <w:tab/>
        <w:t xml:space="preserve">A contratada é responsável pelos danos causados diretamente à Administração ou a terceiros, decorrentes de sua culpa ou dolo na execução do CONTRATO, não excluindo ou reduzindo essa responsabilidade a ausência de fiscalização ou de acompanhamento pelo órgão interessado, na forma do Artigo 70, da Lei Federal Nº 8.666/93 e suas alterações posteriores, e do Artigo 37, §6º, da Constituição Federal. </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17.12.</w:t>
      </w:r>
      <w:r>
        <w:rPr>
          <w:rFonts w:ascii="Verdana" w:hAnsi="Verdana"/>
          <w:sz w:val="20"/>
          <w:szCs w:val="20"/>
        </w:rPr>
        <w:tab/>
        <w:t xml:space="preserve">Manter permanentemente no escritório dos serviços, LIVRO DE OCORRÊNCIA, autenticado pela PMRM, no qual a fiscalização e a contratada anotarão todas e quaisquer ocorrências que mereçam registro, devendo ser entregue a PMRM quando da medição final e entrega das obras ou serviços.  </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17.13.</w:t>
      </w:r>
      <w:r>
        <w:rPr>
          <w:rFonts w:ascii="Verdana" w:hAnsi="Verdana"/>
          <w:sz w:val="20"/>
          <w:szCs w:val="20"/>
        </w:rPr>
        <w:tab/>
        <w:t xml:space="preserve">Permitir e facilitar à fiscalização, a inspeção ao local das obras ou serviços, em qualquer dia e hora, devendo prestar os esclarecimentos solicitados. </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17.14.</w:t>
      </w:r>
      <w:r>
        <w:rPr>
          <w:rFonts w:ascii="Verdana" w:hAnsi="Verdana"/>
          <w:sz w:val="20"/>
          <w:szCs w:val="20"/>
        </w:rPr>
        <w:tab/>
        <w:t>Manter devidamente fardados todos os empregados da contratada, de acordo com os modelos a serem fornecidos pela PMRM.</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17.15.</w:t>
      </w:r>
      <w:r>
        <w:rPr>
          <w:rFonts w:ascii="Verdana" w:hAnsi="Verdana"/>
          <w:sz w:val="20"/>
          <w:szCs w:val="20"/>
        </w:rPr>
        <w:tab/>
        <w:t>A contratada deverá manter placas e segurança em toda a obra, de acordo com os modelos a serem fornecidos pela PMRM.</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17.16.</w:t>
      </w:r>
      <w:r>
        <w:rPr>
          <w:rFonts w:ascii="Verdana" w:hAnsi="Verdana"/>
          <w:sz w:val="20"/>
          <w:szCs w:val="20"/>
        </w:rPr>
        <w:tab/>
        <w:t>A contratada deverá garantir as obras e serviços executados e os materiais fornecidos, pelo prazo mínimo estabelecido pela legislação civil e administrativa em vigor.</w:t>
      </w:r>
    </w:p>
    <w:p w:rsidR="00FD6C79" w:rsidRDefault="00FD6C79" w:rsidP="00FD6C79">
      <w:pPr>
        <w:jc w:val="both"/>
        <w:rPr>
          <w:rFonts w:ascii="Verdana" w:hAnsi="Verdana"/>
          <w:sz w:val="20"/>
          <w:szCs w:val="20"/>
        </w:rPr>
      </w:pPr>
    </w:p>
    <w:p w:rsidR="00FD6C79" w:rsidRDefault="00FD6C79" w:rsidP="00FD6C79">
      <w:pPr>
        <w:jc w:val="both"/>
        <w:rPr>
          <w:rFonts w:ascii="Verdana" w:hAnsi="Verdana"/>
          <w:b/>
          <w:sz w:val="20"/>
          <w:szCs w:val="20"/>
        </w:rPr>
      </w:pPr>
      <w:r>
        <w:rPr>
          <w:rFonts w:ascii="Verdana" w:hAnsi="Verdana"/>
          <w:b/>
          <w:sz w:val="20"/>
          <w:szCs w:val="20"/>
        </w:rPr>
        <w:t>18.</w:t>
      </w:r>
      <w:r>
        <w:rPr>
          <w:rFonts w:ascii="Verdana" w:hAnsi="Verdana"/>
          <w:b/>
          <w:sz w:val="20"/>
          <w:szCs w:val="20"/>
        </w:rPr>
        <w:tab/>
        <w:t>DAS OBRIGAÇÕES DA CONTRATANTE:</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18.1.</w:t>
      </w:r>
      <w:r>
        <w:rPr>
          <w:rFonts w:ascii="Verdana" w:hAnsi="Verdana"/>
          <w:sz w:val="20"/>
          <w:szCs w:val="20"/>
        </w:rPr>
        <w:tab/>
        <w:t>Cumprir, pontualmente, os compromissos financeiros acordados com a contratada.</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18.2.</w:t>
      </w:r>
      <w:r>
        <w:rPr>
          <w:rFonts w:ascii="Verdana" w:hAnsi="Verdana"/>
          <w:sz w:val="20"/>
          <w:szCs w:val="20"/>
        </w:rPr>
        <w:tab/>
        <w:t xml:space="preserve">Suprir a contratada de documentos, informações e demais elementos que possuir, ligados as obras e serviços a serem executados, bem como </w:t>
      </w:r>
      <w:proofErr w:type="gramStart"/>
      <w:r>
        <w:rPr>
          <w:rFonts w:ascii="Verdana" w:hAnsi="Verdana"/>
          <w:sz w:val="20"/>
          <w:szCs w:val="20"/>
        </w:rPr>
        <w:t>dirimir dúvidas</w:t>
      </w:r>
      <w:proofErr w:type="gramEnd"/>
      <w:r>
        <w:rPr>
          <w:rFonts w:ascii="Verdana" w:hAnsi="Verdana"/>
          <w:sz w:val="20"/>
          <w:szCs w:val="20"/>
        </w:rPr>
        <w:t xml:space="preserve"> e orientá-la nos casos omissos.</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18.3.</w:t>
      </w:r>
      <w:r>
        <w:rPr>
          <w:rFonts w:ascii="Verdana" w:hAnsi="Verdana"/>
          <w:sz w:val="20"/>
          <w:szCs w:val="20"/>
        </w:rPr>
        <w:tab/>
        <w:t>Manter entendimentos com a contratada sempre por escrito ou mediante anotação em livro de ocorrência, com ressalvas dos casos determinados pela urgência das medidas, cujos entendimentos verbais devem ser confirmados por escrito, no prazo máximo de 03 (três) dias úteis, contado a partir do referido entendimento.</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18.4.</w:t>
      </w:r>
      <w:r>
        <w:rPr>
          <w:rFonts w:ascii="Verdana" w:hAnsi="Verdana"/>
          <w:sz w:val="20"/>
          <w:szCs w:val="20"/>
        </w:rPr>
        <w:tab/>
        <w:t>Comunicar, formalmente, à contratada, em caso de devolução de documentos de cobrança, as razões da devolução.</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18.5.</w:t>
      </w:r>
      <w:r>
        <w:rPr>
          <w:rFonts w:ascii="Verdana" w:hAnsi="Verdana"/>
          <w:sz w:val="20"/>
          <w:szCs w:val="20"/>
        </w:rPr>
        <w:tab/>
        <w:t>Emitir termo de encerramento contratual, a partir do qual qualquer serviço prestado, após sua assinatura pelas partes, não terá amparo contratual, não ficando a PMRM obrigada ou sujeita aos pagamentos que porventura venham a serem posteriormente pleiteados pela contratada.</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r>
        <w:rPr>
          <w:rFonts w:ascii="Verdana" w:hAnsi="Verdana"/>
          <w:sz w:val="20"/>
          <w:szCs w:val="20"/>
        </w:rPr>
        <w:t>18.6.</w:t>
      </w:r>
      <w:r>
        <w:rPr>
          <w:rFonts w:ascii="Verdana" w:hAnsi="Verdana"/>
          <w:sz w:val="20"/>
          <w:szCs w:val="20"/>
        </w:rPr>
        <w:tab/>
        <w:t>Indicar o responsável pela fiscalização e vistoria da obra ou serviços, através de comissão e ou empresa contratada para o gerenciamento da obra.</w:t>
      </w:r>
    </w:p>
    <w:p w:rsidR="00FD6C79" w:rsidRDefault="00FD6C79" w:rsidP="00FD6C79">
      <w:pPr>
        <w:jc w:val="both"/>
        <w:rPr>
          <w:rFonts w:ascii="Verdana" w:hAnsi="Verdana"/>
          <w:sz w:val="20"/>
          <w:szCs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19.</w:t>
      </w:r>
      <w:r>
        <w:rPr>
          <w:rFonts w:ascii="Verdana" w:hAnsi="Verdana"/>
          <w:iCs/>
          <w:sz w:val="20"/>
        </w:rPr>
        <w:tab/>
        <w:t xml:space="preserve">DOS RECURSOS ADMINISTRATIVOS: </w:t>
      </w:r>
      <w:r>
        <w:rPr>
          <w:rFonts w:ascii="Verdana" w:hAnsi="Verdana"/>
          <w:b w:val="0"/>
          <w:bCs/>
          <w:sz w:val="20"/>
        </w:rPr>
        <w:t>A CONTRATADA, quando punida, poderá recorrer das decisões do CONTRATANTE, com base na Lei nº 8666, de 21/06/93 e suas posteriores alterações.</w:t>
      </w:r>
    </w:p>
    <w:p w:rsidR="00FD6C79" w:rsidRDefault="00FD6C79" w:rsidP="00FD6C79">
      <w:pPr>
        <w:pStyle w:val="Ttulo3"/>
        <w:numPr>
          <w:ilvl w:val="2"/>
          <w:numId w:val="50"/>
        </w:numPr>
        <w:tabs>
          <w:tab w:val="left" w:pos="0"/>
        </w:tabs>
        <w:rPr>
          <w:rFonts w:ascii="Verdana" w:hAnsi="Verdana"/>
          <w:b w:val="0"/>
          <w:bCs/>
          <w:sz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20.</w:t>
      </w:r>
      <w:r>
        <w:rPr>
          <w:rFonts w:ascii="Verdana" w:hAnsi="Verdana"/>
          <w:iCs/>
          <w:sz w:val="20"/>
        </w:rPr>
        <w:tab/>
        <w:t xml:space="preserve">DA PUBLICAÇÃO: </w:t>
      </w:r>
      <w:r>
        <w:rPr>
          <w:rFonts w:ascii="Verdana" w:hAnsi="Verdana"/>
          <w:b w:val="0"/>
          <w:bCs/>
          <w:sz w:val="20"/>
        </w:rPr>
        <w:t>Dentro do prazo de 20 (vinte) dias, contados de sua assinatura, o Município providenciará a publicação do Extrato do presente contrato.</w:t>
      </w:r>
    </w:p>
    <w:p w:rsidR="00FD6C79" w:rsidRDefault="00FD6C79" w:rsidP="00FD6C79">
      <w:pPr>
        <w:jc w:val="both"/>
        <w:rPr>
          <w:rFonts w:ascii="Verdana" w:hAnsi="Verdana"/>
          <w:sz w:val="20"/>
          <w:szCs w:val="20"/>
        </w:rPr>
      </w:pPr>
    </w:p>
    <w:p w:rsidR="00FD6C79" w:rsidRDefault="00FD6C79" w:rsidP="00FD6C79">
      <w:pPr>
        <w:pStyle w:val="Ttulo3"/>
        <w:numPr>
          <w:ilvl w:val="2"/>
          <w:numId w:val="50"/>
        </w:numPr>
        <w:tabs>
          <w:tab w:val="left" w:pos="0"/>
        </w:tabs>
        <w:rPr>
          <w:rFonts w:ascii="Verdana" w:hAnsi="Verdana"/>
          <w:b w:val="0"/>
          <w:bCs/>
          <w:sz w:val="20"/>
        </w:rPr>
      </w:pPr>
      <w:r>
        <w:rPr>
          <w:rFonts w:ascii="Verdana" w:hAnsi="Verdana"/>
          <w:iCs/>
          <w:sz w:val="20"/>
        </w:rPr>
        <w:t>21.</w:t>
      </w:r>
      <w:r>
        <w:rPr>
          <w:rFonts w:ascii="Verdana" w:hAnsi="Verdana"/>
          <w:iCs/>
          <w:sz w:val="20"/>
        </w:rPr>
        <w:tab/>
        <w:t xml:space="preserve">DO FORO E DOMICÍLIO: </w:t>
      </w:r>
      <w:r>
        <w:rPr>
          <w:rFonts w:ascii="Verdana" w:hAnsi="Verdana"/>
          <w:b w:val="0"/>
          <w:bCs/>
          <w:sz w:val="20"/>
        </w:rPr>
        <w:t>Fica eleito o foro da Comarca de ROLIM DE MOURA-RO, para nele dirimir as dúvidas ou questões oriundas deste contrato, renunciando as partes, desde já a qualquer outro por mais privilegiado que seja ou possa vir a ser.</w:t>
      </w:r>
    </w:p>
    <w:p w:rsidR="00FD6C79" w:rsidRDefault="00FD6C79" w:rsidP="00FD6C79">
      <w:pPr>
        <w:jc w:val="both"/>
        <w:rPr>
          <w:rFonts w:ascii="Verdana" w:hAnsi="Verdana"/>
          <w:sz w:val="20"/>
          <w:szCs w:val="20"/>
        </w:rPr>
      </w:pPr>
    </w:p>
    <w:p w:rsidR="00FD6C79" w:rsidRDefault="00FD6C79" w:rsidP="00FD6C79">
      <w:pPr>
        <w:pStyle w:val="Recuodecorpodetexto"/>
        <w:rPr>
          <w:rFonts w:ascii="Verdana" w:hAnsi="Verdana"/>
          <w:sz w:val="20"/>
        </w:rPr>
      </w:pPr>
      <w:r>
        <w:rPr>
          <w:rFonts w:ascii="Verdana" w:hAnsi="Verdana"/>
          <w:sz w:val="20"/>
        </w:rPr>
        <w:t>E, por assim estarem certos e contratados assinam o presente instrumento particular de contrato em 04 (quatro) vias, de igual teor e forma, o qual vai devidamente registrado sob n.º ____/____.</w:t>
      </w:r>
    </w:p>
    <w:p w:rsidR="00FD6C79" w:rsidRDefault="00FD6C79" w:rsidP="00FD6C79">
      <w:pPr>
        <w:jc w:val="right"/>
        <w:rPr>
          <w:rFonts w:ascii="Verdana" w:hAnsi="Verdana"/>
          <w:sz w:val="20"/>
          <w:szCs w:val="20"/>
        </w:rPr>
      </w:pPr>
    </w:p>
    <w:p w:rsidR="00FD6C79" w:rsidRDefault="00FD6C79" w:rsidP="00FD6C79">
      <w:pPr>
        <w:jc w:val="right"/>
        <w:rPr>
          <w:rFonts w:ascii="Verdana" w:hAnsi="Verdana"/>
          <w:sz w:val="20"/>
          <w:szCs w:val="20"/>
        </w:rPr>
      </w:pPr>
    </w:p>
    <w:p w:rsidR="00FD6C79" w:rsidRDefault="00FD6C79" w:rsidP="00FD6C79">
      <w:pPr>
        <w:suppressAutoHyphens w:val="0"/>
        <w:jc w:val="right"/>
        <w:rPr>
          <w:rFonts w:ascii="Verdana" w:hAnsi="Verdana"/>
          <w:sz w:val="20"/>
          <w:szCs w:val="20"/>
        </w:rPr>
      </w:pPr>
      <w:r>
        <w:rPr>
          <w:rFonts w:ascii="Verdana" w:hAnsi="Verdana"/>
          <w:sz w:val="20"/>
          <w:szCs w:val="20"/>
        </w:rPr>
        <w:t>Rolim de Moura/RO</w:t>
      </w:r>
      <w:proofErr w:type="gramStart"/>
      <w:r>
        <w:rPr>
          <w:rFonts w:ascii="Verdana" w:hAnsi="Verdana"/>
          <w:sz w:val="20"/>
          <w:szCs w:val="20"/>
        </w:rPr>
        <w:t>, ...</w:t>
      </w:r>
      <w:proofErr w:type="gramEnd"/>
      <w:r>
        <w:rPr>
          <w:rFonts w:ascii="Verdana" w:hAnsi="Verdana"/>
          <w:sz w:val="20"/>
          <w:szCs w:val="20"/>
        </w:rPr>
        <w:t>........................</w:t>
      </w:r>
    </w:p>
    <w:p w:rsidR="00FD6C79" w:rsidRDefault="00FD6C79" w:rsidP="00FD6C79">
      <w:pPr>
        <w:tabs>
          <w:tab w:val="left" w:pos="4320"/>
        </w:tabs>
        <w:ind w:firstLine="4320"/>
        <w:jc w:val="both"/>
        <w:rPr>
          <w:rFonts w:ascii="Verdana" w:hAnsi="Verdana"/>
          <w:sz w:val="20"/>
          <w:szCs w:val="20"/>
        </w:rPr>
      </w:pPr>
    </w:p>
    <w:p w:rsidR="00FD6C79" w:rsidRDefault="00FD6C79" w:rsidP="00FD6C79">
      <w:pPr>
        <w:tabs>
          <w:tab w:val="left" w:pos="4320"/>
        </w:tabs>
        <w:ind w:firstLine="4320"/>
        <w:jc w:val="both"/>
        <w:rPr>
          <w:rFonts w:ascii="Verdana" w:hAnsi="Verdana"/>
          <w:sz w:val="20"/>
          <w:szCs w:val="20"/>
        </w:rPr>
      </w:pPr>
    </w:p>
    <w:p w:rsidR="00FD6C79" w:rsidRDefault="00FD6C79" w:rsidP="00FD6C79">
      <w:pPr>
        <w:tabs>
          <w:tab w:val="left" w:pos="4320"/>
        </w:tabs>
        <w:ind w:firstLine="4320"/>
        <w:jc w:val="both"/>
        <w:rPr>
          <w:rFonts w:ascii="Verdana" w:hAnsi="Verdana"/>
          <w:sz w:val="20"/>
          <w:szCs w:val="20"/>
        </w:rPr>
      </w:pPr>
    </w:p>
    <w:p w:rsidR="00FD6C79" w:rsidRDefault="00FD6C79" w:rsidP="00FD6C79">
      <w:pPr>
        <w:tabs>
          <w:tab w:val="left" w:pos="4320"/>
        </w:tabs>
        <w:ind w:firstLine="4320"/>
        <w:jc w:val="both"/>
        <w:rPr>
          <w:rFonts w:ascii="Verdana" w:hAnsi="Verdana"/>
          <w:sz w:val="20"/>
          <w:szCs w:val="20"/>
        </w:rPr>
      </w:pPr>
    </w:p>
    <w:p w:rsidR="00FD6C79" w:rsidRDefault="00FD6C79" w:rsidP="00FD6C79">
      <w:pPr>
        <w:pStyle w:val="Ttulo1"/>
        <w:numPr>
          <w:ilvl w:val="0"/>
          <w:numId w:val="52"/>
        </w:numPr>
        <w:tabs>
          <w:tab w:val="left" w:pos="0"/>
          <w:tab w:val="left" w:pos="4111"/>
          <w:tab w:val="left" w:pos="8931"/>
        </w:tabs>
        <w:jc w:val="left"/>
        <w:rPr>
          <w:rFonts w:ascii="Verdana" w:hAnsi="Verdana"/>
          <w:b w:val="0"/>
          <w:sz w:val="20"/>
        </w:rPr>
      </w:pPr>
      <w:r>
        <w:rPr>
          <w:rFonts w:ascii="Verdana" w:hAnsi="Verdana"/>
          <w:b w:val="0"/>
          <w:sz w:val="20"/>
        </w:rPr>
        <w:t>CONTRATANTE                                   __________________________________</w:t>
      </w:r>
    </w:p>
    <w:p w:rsidR="00FD6C79" w:rsidRDefault="00FD6C79" w:rsidP="00FD6C79">
      <w:pPr>
        <w:tabs>
          <w:tab w:val="left" w:pos="167"/>
        </w:tabs>
        <w:ind w:right="-1" w:firstLine="3969"/>
        <w:jc w:val="both"/>
        <w:rPr>
          <w:rFonts w:ascii="Verdana" w:hAnsi="Verdana"/>
          <w:sz w:val="20"/>
          <w:szCs w:val="20"/>
        </w:rPr>
      </w:pPr>
      <w:r>
        <w:rPr>
          <w:rFonts w:ascii="Verdana" w:hAnsi="Verdana"/>
          <w:sz w:val="20"/>
          <w:szCs w:val="20"/>
        </w:rPr>
        <w:tab/>
        <w:t xml:space="preserve">  MUNICÍPIO DE ROLIM DE MOURA-RO</w:t>
      </w:r>
    </w:p>
    <w:p w:rsidR="00FD6C79" w:rsidRDefault="00FD6C79" w:rsidP="00FD6C79">
      <w:pPr>
        <w:keepNext/>
        <w:numPr>
          <w:ilvl w:val="1"/>
          <w:numId w:val="50"/>
        </w:numPr>
        <w:tabs>
          <w:tab w:val="left" w:pos="4395"/>
        </w:tabs>
        <w:suppressAutoHyphens w:val="0"/>
        <w:jc w:val="center"/>
        <w:outlineLvl w:val="1"/>
        <w:rPr>
          <w:rFonts w:ascii="Verdana" w:hAnsi="Verdana"/>
          <w:sz w:val="20"/>
          <w:szCs w:val="20"/>
        </w:rPr>
      </w:pPr>
      <w:r>
        <w:rPr>
          <w:rFonts w:ascii="Verdana" w:hAnsi="Verdana"/>
          <w:sz w:val="20"/>
          <w:szCs w:val="20"/>
        </w:rPr>
        <w:t>LUIZ ADEMIR SCHOCK</w:t>
      </w:r>
    </w:p>
    <w:p w:rsidR="00FD6C79" w:rsidRDefault="00FD6C79" w:rsidP="00FD6C79">
      <w:pPr>
        <w:pStyle w:val="Ttulo2"/>
        <w:tabs>
          <w:tab w:val="left" w:pos="4395"/>
        </w:tabs>
        <w:ind w:firstLine="3969"/>
        <w:rPr>
          <w:rFonts w:ascii="Verdana" w:hAnsi="Verdana"/>
          <w:b w:val="0"/>
          <w:sz w:val="20"/>
        </w:rPr>
      </w:pPr>
      <w:r>
        <w:rPr>
          <w:rFonts w:ascii="Verdana" w:hAnsi="Verdana"/>
          <w:b w:val="0"/>
          <w:sz w:val="20"/>
        </w:rPr>
        <w:tab/>
        <w:t>PREFEITO DO MUNICÍPIO</w:t>
      </w: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p>
    <w:p w:rsidR="00FD6C79" w:rsidRDefault="00FD6C79" w:rsidP="00FD6C79">
      <w:pPr>
        <w:jc w:val="both"/>
        <w:rPr>
          <w:rFonts w:ascii="Verdana" w:hAnsi="Verdana"/>
          <w:sz w:val="20"/>
          <w:szCs w:val="20"/>
        </w:rPr>
      </w:pPr>
    </w:p>
    <w:p w:rsidR="001E200F" w:rsidRDefault="00FD6C79" w:rsidP="00FD6C79">
      <w:pPr>
        <w:suppressAutoHyphens w:val="0"/>
        <w:jc w:val="both"/>
        <w:rPr>
          <w:rFonts w:ascii="Arial" w:hAnsi="Arial" w:cs="Arial"/>
          <w:sz w:val="22"/>
          <w:szCs w:val="22"/>
        </w:rPr>
      </w:pPr>
      <w:r>
        <w:rPr>
          <w:rFonts w:ascii="Verdana" w:hAnsi="Verdana"/>
          <w:iCs/>
          <w:sz w:val="20"/>
          <w:szCs w:val="20"/>
        </w:rPr>
        <w:t>CONTRATADA                                     _________________________________</w:t>
      </w: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672C42" w:rsidRDefault="00672C42" w:rsidP="007242F6">
      <w:pPr>
        <w:suppressAutoHyphens w:val="0"/>
        <w:jc w:val="both"/>
        <w:rPr>
          <w:rFonts w:ascii="Arial" w:hAnsi="Arial" w:cs="Arial"/>
          <w:sz w:val="22"/>
          <w:szCs w:val="22"/>
        </w:rPr>
      </w:pPr>
    </w:p>
    <w:p w:rsidR="001E200F" w:rsidRDefault="001E200F" w:rsidP="007242F6">
      <w:pPr>
        <w:suppressAutoHyphens w:val="0"/>
        <w:jc w:val="both"/>
        <w:rPr>
          <w:rFonts w:ascii="Arial" w:hAnsi="Arial" w:cs="Arial"/>
          <w:sz w:val="22"/>
          <w:szCs w:val="22"/>
        </w:rPr>
      </w:pPr>
    </w:p>
    <w:p w:rsidR="001E200F" w:rsidRDefault="001E200F" w:rsidP="007242F6">
      <w:pPr>
        <w:suppressAutoHyphens w:val="0"/>
        <w:jc w:val="both"/>
        <w:rPr>
          <w:rFonts w:ascii="Arial" w:hAnsi="Arial" w:cs="Arial"/>
          <w:sz w:val="22"/>
          <w:szCs w:val="22"/>
        </w:rPr>
      </w:pPr>
    </w:p>
    <w:p w:rsidR="001E200F" w:rsidRDefault="001E200F" w:rsidP="007242F6">
      <w:pPr>
        <w:suppressAutoHyphens w:val="0"/>
        <w:jc w:val="both"/>
        <w:rPr>
          <w:rFonts w:ascii="Arial" w:hAnsi="Arial" w:cs="Arial"/>
          <w:sz w:val="22"/>
          <w:szCs w:val="22"/>
        </w:rPr>
      </w:pPr>
    </w:p>
    <w:p w:rsidR="0035444A" w:rsidRPr="00522043" w:rsidRDefault="00BF2DBB" w:rsidP="00CF682B">
      <w:pPr>
        <w:tabs>
          <w:tab w:val="left" w:pos="14742"/>
        </w:tabs>
        <w:jc w:val="center"/>
        <w:rPr>
          <w:rFonts w:ascii="Arial" w:hAnsi="Arial" w:cs="Arial"/>
          <w:b/>
          <w:sz w:val="22"/>
          <w:szCs w:val="22"/>
        </w:rPr>
      </w:pPr>
      <w:r w:rsidRPr="00522043">
        <w:rPr>
          <w:rFonts w:ascii="Arial" w:hAnsi="Arial" w:cs="Arial"/>
          <w:b/>
          <w:sz w:val="22"/>
          <w:szCs w:val="22"/>
        </w:rPr>
        <w:t xml:space="preserve">ANEXO </w:t>
      </w:r>
      <w:r w:rsidR="0035444A" w:rsidRPr="00522043">
        <w:rPr>
          <w:rFonts w:ascii="Arial" w:hAnsi="Arial" w:cs="Arial"/>
          <w:b/>
          <w:sz w:val="22"/>
          <w:szCs w:val="22"/>
        </w:rPr>
        <w:t>X</w:t>
      </w:r>
      <w:r w:rsidR="00426847" w:rsidRPr="00522043">
        <w:rPr>
          <w:rFonts w:ascii="Arial" w:hAnsi="Arial" w:cs="Arial"/>
          <w:b/>
          <w:sz w:val="22"/>
          <w:szCs w:val="22"/>
        </w:rPr>
        <w:t>I</w:t>
      </w:r>
      <w:r w:rsidR="0035444A" w:rsidRPr="00522043">
        <w:rPr>
          <w:rFonts w:ascii="Arial" w:hAnsi="Arial" w:cs="Arial"/>
          <w:b/>
          <w:sz w:val="22"/>
          <w:szCs w:val="22"/>
        </w:rPr>
        <w:t>V</w:t>
      </w:r>
    </w:p>
    <w:p w:rsidR="00CF682B" w:rsidRPr="00522043" w:rsidRDefault="00CF682B" w:rsidP="00CF682B">
      <w:pPr>
        <w:jc w:val="center"/>
        <w:rPr>
          <w:rFonts w:ascii="Arial" w:hAnsi="Arial" w:cs="Arial"/>
          <w:b/>
          <w:sz w:val="22"/>
          <w:szCs w:val="22"/>
        </w:rPr>
      </w:pPr>
    </w:p>
    <w:p w:rsidR="00CF682B" w:rsidRPr="00522043" w:rsidRDefault="00CF682B" w:rsidP="00CF682B">
      <w:pPr>
        <w:jc w:val="center"/>
        <w:rPr>
          <w:rFonts w:ascii="Arial" w:hAnsi="Arial" w:cs="Arial"/>
          <w:b/>
          <w:sz w:val="22"/>
          <w:szCs w:val="22"/>
        </w:rPr>
      </w:pPr>
    </w:p>
    <w:p w:rsidR="00CF682B" w:rsidRPr="00522043" w:rsidRDefault="00CF682B" w:rsidP="00CF682B">
      <w:pPr>
        <w:jc w:val="center"/>
        <w:rPr>
          <w:rFonts w:ascii="Arial" w:hAnsi="Arial" w:cs="Arial"/>
          <w:b/>
          <w:sz w:val="22"/>
          <w:szCs w:val="22"/>
        </w:rPr>
      </w:pPr>
    </w:p>
    <w:p w:rsidR="00CF682B" w:rsidRPr="00522043" w:rsidRDefault="00CF682B" w:rsidP="00CF682B">
      <w:pPr>
        <w:jc w:val="center"/>
        <w:rPr>
          <w:rFonts w:ascii="Arial" w:hAnsi="Arial" w:cs="Arial"/>
          <w:b/>
          <w:sz w:val="22"/>
          <w:szCs w:val="22"/>
        </w:rPr>
      </w:pPr>
    </w:p>
    <w:p w:rsidR="00CF682B" w:rsidRPr="00522043" w:rsidRDefault="00CF682B" w:rsidP="00CF682B">
      <w:pPr>
        <w:spacing w:line="360" w:lineRule="auto"/>
        <w:jc w:val="center"/>
        <w:rPr>
          <w:rFonts w:ascii="Arial" w:hAnsi="Arial" w:cs="Arial"/>
          <w:b/>
          <w:bCs/>
          <w:sz w:val="22"/>
          <w:szCs w:val="22"/>
        </w:rPr>
      </w:pPr>
      <w:r w:rsidRPr="00522043">
        <w:rPr>
          <w:rFonts w:ascii="Arial" w:hAnsi="Arial" w:cs="Arial"/>
          <w:b/>
          <w:sz w:val="22"/>
          <w:szCs w:val="22"/>
        </w:rPr>
        <w:t>DECLARAÇÃO DE INEXISTÊNCIA DE SERVIDOR PÚBLICO NO QUADRO DA EMPRESA</w:t>
      </w:r>
    </w:p>
    <w:p w:rsidR="00CF682B" w:rsidRPr="00522043" w:rsidRDefault="00CF682B" w:rsidP="00CF682B">
      <w:pPr>
        <w:ind w:left="1701" w:hanging="1701"/>
        <w:jc w:val="both"/>
        <w:rPr>
          <w:rFonts w:ascii="Arial" w:hAnsi="Arial" w:cs="Arial"/>
          <w:bCs/>
          <w:sz w:val="22"/>
          <w:szCs w:val="22"/>
        </w:rPr>
      </w:pPr>
    </w:p>
    <w:p w:rsidR="00CF682B" w:rsidRPr="00522043" w:rsidRDefault="00CF682B" w:rsidP="00CF682B">
      <w:pPr>
        <w:jc w:val="both"/>
        <w:rPr>
          <w:rFonts w:ascii="Arial" w:hAnsi="Arial" w:cs="Arial"/>
          <w:bCs/>
          <w:sz w:val="22"/>
          <w:szCs w:val="22"/>
        </w:rPr>
      </w:pPr>
    </w:p>
    <w:p w:rsidR="00CF682B" w:rsidRPr="00522043" w:rsidRDefault="00CF682B" w:rsidP="00CF682B">
      <w:pPr>
        <w:jc w:val="both"/>
        <w:rPr>
          <w:rFonts w:ascii="Arial" w:hAnsi="Arial" w:cs="Arial"/>
          <w:bCs/>
          <w:sz w:val="22"/>
          <w:szCs w:val="22"/>
        </w:rPr>
      </w:pPr>
    </w:p>
    <w:p w:rsidR="00CF682B" w:rsidRPr="00522043" w:rsidRDefault="00CF682B" w:rsidP="00CF682B">
      <w:pPr>
        <w:jc w:val="both"/>
        <w:rPr>
          <w:rFonts w:ascii="Arial" w:hAnsi="Arial" w:cs="Arial"/>
          <w:bCs/>
          <w:sz w:val="22"/>
          <w:szCs w:val="22"/>
        </w:rPr>
      </w:pPr>
    </w:p>
    <w:p w:rsidR="00CF682B" w:rsidRPr="00522043" w:rsidRDefault="00CF682B" w:rsidP="00CF682B">
      <w:pPr>
        <w:jc w:val="both"/>
        <w:rPr>
          <w:rFonts w:ascii="Arial" w:hAnsi="Arial" w:cs="Arial"/>
          <w:bCs/>
          <w:sz w:val="22"/>
          <w:szCs w:val="22"/>
        </w:rPr>
      </w:pPr>
    </w:p>
    <w:p w:rsidR="00CF682B" w:rsidRPr="00522043" w:rsidRDefault="00CF682B" w:rsidP="00CF682B">
      <w:pPr>
        <w:spacing w:line="360" w:lineRule="auto"/>
        <w:ind w:firstLine="1134"/>
        <w:jc w:val="both"/>
        <w:rPr>
          <w:rFonts w:ascii="Arial" w:hAnsi="Arial" w:cs="Arial"/>
          <w:sz w:val="22"/>
          <w:szCs w:val="22"/>
        </w:rPr>
      </w:pPr>
      <w:r w:rsidRPr="00522043">
        <w:rPr>
          <w:rFonts w:ascii="Arial" w:hAnsi="Arial" w:cs="Arial"/>
          <w:sz w:val="22"/>
          <w:szCs w:val="22"/>
        </w:rPr>
        <w:t>(Nome da empresa), CNPJ Nº ____________________, sediada na (endereço da empresa) nº ____ - (Bairro), CEP _____-___, Município de ____________________, por seu representante legal abaixo assinado, DECLARA, sob as penas da lei, que não possui em seu quadro de pessoal servidores públicos do Poder Executivo Municipal exercendo funções técnicas, comerciais, de gerência, administração ou tomada de decisão, (inciso III, do art 9º da Lei 8666/93 e inciso X, da Lei Complementar nº 04/90).</w:t>
      </w:r>
    </w:p>
    <w:p w:rsidR="00CF682B" w:rsidRPr="00522043" w:rsidRDefault="00CF682B" w:rsidP="00CF682B">
      <w:pPr>
        <w:spacing w:line="360" w:lineRule="auto"/>
        <w:ind w:firstLine="1134"/>
        <w:jc w:val="both"/>
        <w:rPr>
          <w:rFonts w:ascii="Arial" w:hAnsi="Arial" w:cs="Arial"/>
          <w:sz w:val="22"/>
          <w:szCs w:val="22"/>
        </w:rPr>
      </w:pPr>
    </w:p>
    <w:p w:rsidR="00CF682B" w:rsidRPr="00522043" w:rsidRDefault="00CF682B" w:rsidP="00CF682B">
      <w:pPr>
        <w:spacing w:line="360" w:lineRule="auto"/>
        <w:ind w:firstLine="1134"/>
        <w:jc w:val="right"/>
        <w:rPr>
          <w:rFonts w:ascii="Arial" w:hAnsi="Arial" w:cs="Arial"/>
          <w:sz w:val="22"/>
          <w:szCs w:val="22"/>
        </w:rPr>
      </w:pPr>
      <w:r w:rsidRPr="00522043">
        <w:rPr>
          <w:rFonts w:ascii="Arial" w:hAnsi="Arial" w:cs="Arial"/>
          <w:sz w:val="22"/>
          <w:szCs w:val="22"/>
        </w:rPr>
        <w:t>Cidade sede da licitante – __, data e ano.</w:t>
      </w:r>
    </w:p>
    <w:p w:rsidR="00CF682B" w:rsidRPr="00522043" w:rsidRDefault="00CF682B" w:rsidP="00CF682B">
      <w:pPr>
        <w:jc w:val="both"/>
        <w:rPr>
          <w:rFonts w:ascii="Arial" w:hAnsi="Arial" w:cs="Arial"/>
          <w:sz w:val="22"/>
          <w:szCs w:val="22"/>
        </w:rPr>
      </w:pPr>
    </w:p>
    <w:p w:rsidR="00CF682B" w:rsidRPr="00522043" w:rsidRDefault="00CF682B" w:rsidP="00CF682B">
      <w:pPr>
        <w:jc w:val="both"/>
        <w:rPr>
          <w:rFonts w:ascii="Arial" w:hAnsi="Arial" w:cs="Arial"/>
          <w:sz w:val="22"/>
          <w:szCs w:val="22"/>
        </w:rPr>
      </w:pPr>
    </w:p>
    <w:p w:rsidR="00CF682B" w:rsidRPr="00522043" w:rsidRDefault="00CF682B" w:rsidP="00CF682B">
      <w:pPr>
        <w:jc w:val="both"/>
        <w:rPr>
          <w:rFonts w:ascii="Arial" w:hAnsi="Arial" w:cs="Arial"/>
          <w:sz w:val="22"/>
          <w:szCs w:val="22"/>
        </w:rPr>
      </w:pPr>
    </w:p>
    <w:p w:rsidR="00CF682B" w:rsidRPr="00522043" w:rsidRDefault="00CF682B" w:rsidP="00CF682B">
      <w:pPr>
        <w:jc w:val="center"/>
        <w:rPr>
          <w:rFonts w:ascii="Arial" w:hAnsi="Arial" w:cs="Arial"/>
          <w:sz w:val="22"/>
          <w:szCs w:val="22"/>
        </w:rPr>
      </w:pPr>
      <w:r w:rsidRPr="00522043">
        <w:rPr>
          <w:rFonts w:ascii="Arial" w:hAnsi="Arial" w:cs="Arial"/>
          <w:sz w:val="22"/>
          <w:szCs w:val="22"/>
        </w:rPr>
        <w:t>__________________________</w:t>
      </w:r>
    </w:p>
    <w:p w:rsidR="00CF682B" w:rsidRPr="00522043" w:rsidRDefault="00CF682B" w:rsidP="00CF682B">
      <w:pPr>
        <w:jc w:val="center"/>
        <w:rPr>
          <w:rFonts w:ascii="Arial" w:hAnsi="Arial" w:cs="Arial"/>
          <w:sz w:val="22"/>
          <w:szCs w:val="22"/>
        </w:rPr>
      </w:pPr>
      <w:r w:rsidRPr="00522043">
        <w:rPr>
          <w:rFonts w:ascii="Arial" w:hAnsi="Arial" w:cs="Arial"/>
          <w:sz w:val="22"/>
          <w:szCs w:val="22"/>
        </w:rPr>
        <w:t>Nome da empresa</w:t>
      </w:r>
    </w:p>
    <w:p w:rsidR="00CF682B" w:rsidRPr="00522043" w:rsidRDefault="00CF682B" w:rsidP="00CF682B">
      <w:pPr>
        <w:jc w:val="center"/>
        <w:rPr>
          <w:rFonts w:ascii="Arial" w:hAnsi="Arial" w:cs="Arial"/>
          <w:sz w:val="22"/>
          <w:szCs w:val="22"/>
        </w:rPr>
      </w:pPr>
      <w:r w:rsidRPr="00522043">
        <w:rPr>
          <w:rFonts w:ascii="Arial" w:hAnsi="Arial" w:cs="Arial"/>
          <w:sz w:val="22"/>
          <w:szCs w:val="22"/>
        </w:rPr>
        <w:t>Representante legal</w:t>
      </w:r>
    </w:p>
    <w:p w:rsidR="0035444A" w:rsidRPr="00522043" w:rsidRDefault="0035444A" w:rsidP="0035444A">
      <w:pPr>
        <w:ind w:right="175"/>
        <w:jc w:val="center"/>
        <w:rPr>
          <w:rFonts w:ascii="Arial" w:hAnsi="Arial" w:cs="Arial"/>
          <w:b/>
          <w:color w:val="FF0000"/>
          <w:sz w:val="22"/>
          <w:szCs w:val="22"/>
        </w:rPr>
      </w:pPr>
    </w:p>
    <w:p w:rsidR="00FE1ECF" w:rsidRPr="00522043" w:rsidRDefault="00FE1ECF" w:rsidP="0035444A">
      <w:pPr>
        <w:ind w:right="175"/>
        <w:jc w:val="center"/>
        <w:rPr>
          <w:rFonts w:ascii="Arial" w:hAnsi="Arial" w:cs="Arial"/>
          <w:b/>
          <w:color w:val="FF0000"/>
          <w:sz w:val="22"/>
          <w:szCs w:val="22"/>
        </w:rPr>
      </w:pPr>
    </w:p>
    <w:p w:rsidR="00FE1ECF" w:rsidRPr="00522043" w:rsidRDefault="00FE1ECF" w:rsidP="0035444A">
      <w:pPr>
        <w:ind w:right="175"/>
        <w:jc w:val="center"/>
        <w:rPr>
          <w:rFonts w:ascii="Arial" w:hAnsi="Arial" w:cs="Arial"/>
          <w:b/>
          <w:color w:val="FF0000"/>
          <w:sz w:val="22"/>
          <w:szCs w:val="22"/>
        </w:rPr>
      </w:pPr>
    </w:p>
    <w:p w:rsidR="00FE1ECF" w:rsidRPr="00522043" w:rsidRDefault="00FE1ECF" w:rsidP="0035444A">
      <w:pPr>
        <w:ind w:right="175"/>
        <w:jc w:val="center"/>
        <w:rPr>
          <w:rFonts w:ascii="Arial" w:hAnsi="Arial" w:cs="Arial"/>
          <w:b/>
          <w:color w:val="FF0000"/>
          <w:sz w:val="22"/>
          <w:szCs w:val="22"/>
        </w:rPr>
      </w:pPr>
    </w:p>
    <w:p w:rsidR="00FE1ECF" w:rsidRPr="00522043" w:rsidRDefault="00FE1ECF" w:rsidP="0035444A">
      <w:pPr>
        <w:ind w:right="175"/>
        <w:jc w:val="center"/>
        <w:rPr>
          <w:rFonts w:ascii="Arial" w:hAnsi="Arial" w:cs="Arial"/>
          <w:b/>
          <w:color w:val="FF0000"/>
          <w:sz w:val="22"/>
          <w:szCs w:val="22"/>
        </w:rPr>
      </w:pPr>
    </w:p>
    <w:p w:rsidR="00FE1ECF" w:rsidRPr="00522043" w:rsidRDefault="00FE1ECF" w:rsidP="0035444A">
      <w:pPr>
        <w:ind w:right="175"/>
        <w:jc w:val="center"/>
        <w:rPr>
          <w:rFonts w:ascii="Arial" w:hAnsi="Arial" w:cs="Arial"/>
          <w:b/>
          <w:color w:val="FF0000"/>
          <w:sz w:val="22"/>
          <w:szCs w:val="22"/>
        </w:rPr>
      </w:pPr>
    </w:p>
    <w:p w:rsidR="0051421D" w:rsidRPr="00522043" w:rsidRDefault="0051421D" w:rsidP="0035444A">
      <w:pPr>
        <w:ind w:right="175"/>
        <w:jc w:val="center"/>
        <w:rPr>
          <w:rFonts w:ascii="Arial" w:hAnsi="Arial" w:cs="Arial"/>
          <w:b/>
          <w:color w:val="FF0000"/>
          <w:sz w:val="22"/>
          <w:szCs w:val="22"/>
        </w:rPr>
      </w:pPr>
    </w:p>
    <w:p w:rsidR="0051421D" w:rsidRPr="00522043" w:rsidRDefault="0051421D" w:rsidP="0035444A">
      <w:pPr>
        <w:ind w:right="175"/>
        <w:jc w:val="center"/>
        <w:rPr>
          <w:rFonts w:ascii="Arial" w:hAnsi="Arial" w:cs="Arial"/>
          <w:b/>
          <w:color w:val="FF0000"/>
          <w:sz w:val="22"/>
          <w:szCs w:val="22"/>
        </w:rPr>
      </w:pPr>
    </w:p>
    <w:p w:rsidR="0051421D" w:rsidRPr="00522043" w:rsidRDefault="0051421D" w:rsidP="0035444A">
      <w:pPr>
        <w:ind w:right="175"/>
        <w:jc w:val="center"/>
        <w:rPr>
          <w:rFonts w:ascii="Arial" w:hAnsi="Arial" w:cs="Arial"/>
          <w:b/>
          <w:color w:val="FF0000"/>
          <w:sz w:val="22"/>
          <w:szCs w:val="22"/>
        </w:rPr>
      </w:pPr>
    </w:p>
    <w:p w:rsidR="0051421D" w:rsidRPr="00522043" w:rsidRDefault="0051421D" w:rsidP="0035444A">
      <w:pPr>
        <w:ind w:right="175"/>
        <w:jc w:val="center"/>
        <w:rPr>
          <w:rFonts w:ascii="Arial" w:hAnsi="Arial" w:cs="Arial"/>
          <w:b/>
          <w:color w:val="FF0000"/>
          <w:sz w:val="22"/>
          <w:szCs w:val="22"/>
        </w:rPr>
      </w:pPr>
    </w:p>
    <w:p w:rsidR="0051421D" w:rsidRDefault="0051421D" w:rsidP="0035444A">
      <w:pPr>
        <w:ind w:right="175"/>
        <w:jc w:val="center"/>
        <w:rPr>
          <w:rFonts w:ascii="Arial" w:hAnsi="Arial" w:cs="Arial"/>
          <w:b/>
          <w:color w:val="FF0000"/>
          <w:sz w:val="22"/>
          <w:szCs w:val="22"/>
        </w:rPr>
      </w:pPr>
    </w:p>
    <w:p w:rsidR="00346CBA" w:rsidRDefault="00346CB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A207D8" w:rsidRDefault="00A207D8" w:rsidP="0035444A">
      <w:pPr>
        <w:ind w:right="175"/>
        <w:jc w:val="center"/>
        <w:rPr>
          <w:rFonts w:ascii="Arial" w:hAnsi="Arial" w:cs="Arial"/>
          <w:b/>
          <w:color w:val="FF0000"/>
          <w:sz w:val="22"/>
          <w:szCs w:val="22"/>
        </w:rPr>
      </w:pPr>
    </w:p>
    <w:p w:rsidR="00A207D8" w:rsidRDefault="00A207D8" w:rsidP="0035444A">
      <w:pPr>
        <w:ind w:right="175"/>
        <w:jc w:val="center"/>
        <w:rPr>
          <w:rFonts w:ascii="Arial" w:hAnsi="Arial" w:cs="Arial"/>
          <w:b/>
          <w:color w:val="FF0000"/>
          <w:sz w:val="22"/>
          <w:szCs w:val="22"/>
        </w:rPr>
      </w:pPr>
    </w:p>
    <w:p w:rsidR="00A207D8" w:rsidRDefault="00A207D8"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F513A" w:rsidRDefault="00FF513A" w:rsidP="0035444A">
      <w:pPr>
        <w:ind w:right="175"/>
        <w:jc w:val="center"/>
        <w:rPr>
          <w:rFonts w:ascii="Arial" w:hAnsi="Arial" w:cs="Arial"/>
          <w:b/>
          <w:color w:val="FF0000"/>
          <w:sz w:val="22"/>
          <w:szCs w:val="22"/>
        </w:rPr>
      </w:pPr>
    </w:p>
    <w:p w:rsidR="00FE1ECF" w:rsidRPr="00522043" w:rsidRDefault="005704D0" w:rsidP="00FE1ECF">
      <w:pPr>
        <w:tabs>
          <w:tab w:val="left" w:pos="0"/>
        </w:tabs>
        <w:jc w:val="center"/>
        <w:rPr>
          <w:rFonts w:ascii="Arial" w:hAnsi="Arial" w:cs="Arial"/>
          <w:b/>
          <w:color w:val="000000" w:themeColor="text1"/>
          <w:sz w:val="22"/>
          <w:szCs w:val="22"/>
        </w:rPr>
      </w:pPr>
      <w:r w:rsidRPr="00522043">
        <w:rPr>
          <w:rFonts w:ascii="Arial" w:hAnsi="Arial" w:cs="Arial"/>
          <w:b/>
          <w:color w:val="000000" w:themeColor="text1"/>
          <w:sz w:val="22"/>
          <w:szCs w:val="22"/>
        </w:rPr>
        <w:t>Anexo XV</w:t>
      </w:r>
    </w:p>
    <w:p w:rsidR="0058492D" w:rsidRDefault="0058492D" w:rsidP="0058492D">
      <w:pPr>
        <w:tabs>
          <w:tab w:val="left" w:pos="0"/>
          <w:tab w:val="left" w:pos="567"/>
          <w:tab w:val="left" w:pos="10773"/>
        </w:tabs>
        <w:jc w:val="center"/>
        <w:rPr>
          <w:rFonts w:ascii="Arial" w:hAnsi="Arial" w:cs="Arial"/>
          <w:b/>
          <w:sz w:val="22"/>
          <w:szCs w:val="22"/>
        </w:rPr>
      </w:pPr>
      <w:r w:rsidRPr="00522043">
        <w:rPr>
          <w:rFonts w:ascii="Arial" w:hAnsi="Arial" w:cs="Arial"/>
          <w:b/>
          <w:sz w:val="22"/>
          <w:szCs w:val="22"/>
        </w:rPr>
        <w:t>Memorial Descritivo / Projeto Executivo</w:t>
      </w:r>
    </w:p>
    <w:p w:rsidR="00BF2DBB" w:rsidRPr="003C3000" w:rsidRDefault="00BF2DBB" w:rsidP="003C3000">
      <w:pPr>
        <w:tabs>
          <w:tab w:val="left" w:pos="0"/>
          <w:tab w:val="left" w:pos="567"/>
          <w:tab w:val="left" w:pos="10773"/>
        </w:tabs>
        <w:contextualSpacing/>
        <w:jc w:val="center"/>
        <w:rPr>
          <w:rFonts w:asciiTheme="minorHAnsi" w:hAnsiTheme="minorHAnsi" w:cs="Arial"/>
          <w:b/>
          <w:color w:val="000000" w:themeColor="text1"/>
        </w:rPr>
      </w:pPr>
    </w:p>
    <w:p w:rsidR="003C3000" w:rsidRPr="003C3000" w:rsidRDefault="003C3000" w:rsidP="003C3000">
      <w:pPr>
        <w:contextualSpacing/>
        <w:jc w:val="center"/>
        <w:rPr>
          <w:rFonts w:ascii="Arial" w:hAnsi="Arial" w:cs="Arial"/>
          <w:b/>
          <w:bCs/>
          <w:color w:val="000000" w:themeColor="text1"/>
          <w:u w:val="single"/>
        </w:rPr>
      </w:pPr>
      <w:r w:rsidRPr="003C3000">
        <w:rPr>
          <w:rFonts w:ascii="Arial" w:hAnsi="Arial" w:cs="Arial"/>
          <w:b/>
          <w:bCs/>
          <w:color w:val="000000" w:themeColor="text1"/>
          <w:u w:val="single"/>
        </w:rPr>
        <w:t>ESPECIFICAÇÕES TÉCNICAS</w:t>
      </w:r>
    </w:p>
    <w:p w:rsidR="003C3000" w:rsidRPr="003C3000" w:rsidRDefault="003C3000" w:rsidP="003C3000">
      <w:pPr>
        <w:contextualSpacing/>
        <w:jc w:val="both"/>
        <w:rPr>
          <w:rFonts w:ascii="Arial" w:hAnsi="Arial" w:cs="Arial"/>
          <w:b/>
          <w:bCs/>
          <w:color w:val="000000" w:themeColor="text1"/>
          <w:u w:val="single"/>
        </w:rPr>
      </w:pPr>
    </w:p>
    <w:p w:rsidR="003C3000" w:rsidRPr="003C3000" w:rsidRDefault="003C3000" w:rsidP="003C3000">
      <w:pPr>
        <w:autoSpaceDE w:val="0"/>
        <w:autoSpaceDN w:val="0"/>
        <w:adjustRightInd w:val="0"/>
        <w:contextualSpacing/>
        <w:jc w:val="both"/>
        <w:rPr>
          <w:rFonts w:ascii="Arial" w:hAnsi="Arial" w:cs="Arial"/>
          <w:b/>
          <w:bCs/>
          <w:color w:val="000000" w:themeColor="text1"/>
        </w:rPr>
      </w:pPr>
      <w:r w:rsidRPr="003C3000">
        <w:rPr>
          <w:rFonts w:ascii="Arial" w:hAnsi="Arial" w:cs="Arial"/>
          <w:b/>
          <w:bCs/>
          <w:color w:val="000000" w:themeColor="text1"/>
        </w:rPr>
        <w:t xml:space="preserve">I. FINALIDADE </w:t>
      </w:r>
    </w:p>
    <w:p w:rsidR="003C3000" w:rsidRPr="003C3000" w:rsidRDefault="003C3000" w:rsidP="003C3000">
      <w:pPr>
        <w:autoSpaceDE w:val="0"/>
        <w:autoSpaceDN w:val="0"/>
        <w:adjustRightInd w:val="0"/>
        <w:contextualSpacing/>
        <w:jc w:val="both"/>
        <w:rPr>
          <w:rFonts w:ascii="Arial" w:hAnsi="Arial" w:cs="Arial"/>
          <w:b/>
          <w:bCs/>
          <w:color w:val="000000" w:themeColor="text1"/>
        </w:rPr>
      </w:pPr>
    </w:p>
    <w:p w:rsidR="003C3000" w:rsidRPr="003C3000" w:rsidRDefault="003C3000" w:rsidP="003C3000">
      <w:pPr>
        <w:autoSpaceDE w:val="0"/>
        <w:autoSpaceDN w:val="0"/>
        <w:adjustRightInd w:val="0"/>
        <w:contextualSpacing/>
        <w:jc w:val="both"/>
        <w:rPr>
          <w:rFonts w:ascii="Arial" w:hAnsi="Arial" w:cs="Arial"/>
          <w:b/>
          <w:bCs/>
          <w:color w:val="000000" w:themeColor="text1"/>
        </w:rPr>
      </w:pPr>
      <w:r w:rsidRPr="003C3000">
        <w:rPr>
          <w:rFonts w:ascii="Arial" w:hAnsi="Arial" w:cs="Arial"/>
          <w:b/>
          <w:bCs/>
          <w:color w:val="000000" w:themeColor="text1"/>
        </w:rPr>
        <w:t xml:space="preserve">II. DISPOSIÇÕES GERAIS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-OBJETO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-DESCRIÇÃO SUCINTA DA OBRA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-REGIME DE EXECUÇÃO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-PRAZO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-ABREVIATURAS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-DOCUMENTOS COMPLEMENTARES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-MATERIAIS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 MÃO-DE-OBRA E ADMINISTRAÇÃO DA OBRA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 RESPONSABILIDADE TÉCNICA E GARANTIA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PROJETOS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 DIVERGÊNCIAS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-CANTEIRO DE OBRA E LIMPEZA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bCs/>
          <w:color w:val="000000" w:themeColor="text1"/>
        </w:rPr>
      </w:pPr>
      <w:r w:rsidRPr="003C3000">
        <w:rPr>
          <w:rFonts w:ascii="Arial" w:hAnsi="Arial" w:cs="Arial"/>
          <w:b/>
          <w:bCs/>
          <w:color w:val="000000" w:themeColor="text1"/>
        </w:rPr>
        <w:t xml:space="preserve">II. ESPECIFICAÇÕES DE SERVIÇOS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SERVIÇOS PRELIMINARES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TERRRAPLANAGEM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PAVIMENTAÇÃO EM CBUQ</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OBRAS COMPLEMENTARES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CALÇADAS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DRENAGEM</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SINALIZAÇÃO HORIZONTAL E VERTICAL</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PROTEÇÃO AMBIENTAL</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b/>
          <w:color w:val="000000" w:themeColor="text1"/>
        </w:rPr>
        <w:t>IV. NORMAS TÉCNICAS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b/>
          <w:bCs/>
          <w:color w:val="000000" w:themeColor="text1"/>
        </w:rPr>
        <w:t xml:space="preserve">V.  ENTREGA DA OBRA </w:t>
      </w:r>
    </w:p>
    <w:p w:rsidR="003C3000" w:rsidRPr="003C3000" w:rsidRDefault="003C3000" w:rsidP="003C3000">
      <w:pPr>
        <w:autoSpaceDE w:val="0"/>
        <w:autoSpaceDN w:val="0"/>
        <w:adjustRightInd w:val="0"/>
        <w:contextualSpacing/>
        <w:jc w:val="both"/>
        <w:rPr>
          <w:rFonts w:ascii="Arial" w:hAnsi="Arial" w:cs="Arial"/>
          <w:b/>
          <w:bCs/>
          <w:color w:val="000000" w:themeColor="text1"/>
        </w:rPr>
      </w:pPr>
      <w:r w:rsidRPr="003C3000">
        <w:rPr>
          <w:rFonts w:ascii="Arial" w:hAnsi="Arial" w:cs="Arial"/>
          <w:b/>
          <w:bCs/>
          <w:color w:val="000000" w:themeColor="text1"/>
        </w:rPr>
        <w:t xml:space="preserve">VI. PRESCRIÇÕES DIVERSAS </w:t>
      </w:r>
    </w:p>
    <w:p w:rsidR="003C3000" w:rsidRPr="003C3000" w:rsidRDefault="003C3000" w:rsidP="003C3000">
      <w:pPr>
        <w:autoSpaceDE w:val="0"/>
        <w:autoSpaceDN w:val="0"/>
        <w:adjustRightInd w:val="0"/>
        <w:contextualSpacing/>
        <w:jc w:val="both"/>
        <w:rPr>
          <w:rFonts w:ascii="Arial" w:hAnsi="Arial" w:cs="Arial"/>
          <w:b/>
          <w:bCs/>
          <w:color w:val="000000" w:themeColor="text1"/>
        </w:rPr>
      </w:pPr>
    </w:p>
    <w:p w:rsidR="003C3000" w:rsidRPr="003C3000" w:rsidRDefault="003C3000" w:rsidP="003C3000">
      <w:pPr>
        <w:pStyle w:val="Ttulo1"/>
        <w:contextualSpacing/>
        <w:rPr>
          <w:rStyle w:val="Hyperlink"/>
          <w:rFonts w:ascii="Arial" w:hAnsi="Arial" w:cs="Arial"/>
          <w:color w:val="000000" w:themeColor="text1"/>
          <w:szCs w:val="24"/>
        </w:rPr>
      </w:pPr>
    </w:p>
    <w:p w:rsidR="003C3000" w:rsidRPr="003C3000" w:rsidRDefault="003C3000" w:rsidP="003C3000">
      <w:pPr>
        <w:pStyle w:val="Ttulo1"/>
        <w:contextualSpacing/>
        <w:rPr>
          <w:rStyle w:val="Hyperlink"/>
          <w:rFonts w:ascii="Arial" w:hAnsi="Arial" w:cs="Arial"/>
          <w:color w:val="000000" w:themeColor="text1"/>
          <w:szCs w:val="24"/>
        </w:rPr>
      </w:pPr>
    </w:p>
    <w:p w:rsidR="003C3000" w:rsidRPr="003C3000" w:rsidRDefault="003C3000" w:rsidP="003C3000">
      <w:pPr>
        <w:contextualSpacing/>
        <w:rPr>
          <w:rFonts w:ascii="Arial" w:hAnsi="Arial" w:cs="Arial"/>
          <w:color w:val="000000" w:themeColor="text1"/>
        </w:rPr>
      </w:pPr>
    </w:p>
    <w:p w:rsidR="003C3000" w:rsidRPr="003C3000" w:rsidRDefault="003C3000" w:rsidP="003C3000">
      <w:pPr>
        <w:contextualSpacing/>
        <w:rPr>
          <w:rFonts w:ascii="Arial" w:hAnsi="Arial" w:cs="Arial"/>
          <w:color w:val="000000" w:themeColor="text1"/>
        </w:rPr>
      </w:pPr>
    </w:p>
    <w:p w:rsidR="003C3000" w:rsidRPr="003C3000" w:rsidRDefault="003C3000" w:rsidP="003C3000">
      <w:pPr>
        <w:contextualSpacing/>
        <w:rPr>
          <w:rFonts w:ascii="Arial" w:hAnsi="Arial" w:cs="Arial"/>
          <w:color w:val="000000" w:themeColor="text1"/>
        </w:rPr>
      </w:pPr>
    </w:p>
    <w:p w:rsidR="003C3000" w:rsidRPr="003C3000" w:rsidRDefault="003C3000" w:rsidP="003C3000">
      <w:pPr>
        <w:contextualSpacing/>
        <w:rPr>
          <w:rFonts w:ascii="Arial" w:hAnsi="Arial" w:cs="Arial"/>
          <w:color w:val="000000" w:themeColor="text1"/>
        </w:rPr>
      </w:pPr>
    </w:p>
    <w:p w:rsidR="003C3000" w:rsidRPr="003C3000" w:rsidRDefault="003C3000" w:rsidP="003C3000">
      <w:pPr>
        <w:contextualSpacing/>
        <w:rPr>
          <w:rFonts w:ascii="Arial" w:hAnsi="Arial" w:cs="Arial"/>
          <w:color w:val="000000" w:themeColor="text1"/>
        </w:rPr>
      </w:pPr>
    </w:p>
    <w:p w:rsidR="003C3000" w:rsidRPr="003C3000" w:rsidRDefault="003C3000" w:rsidP="003C3000">
      <w:pPr>
        <w:contextualSpacing/>
        <w:rPr>
          <w:rFonts w:ascii="Arial" w:hAnsi="Arial" w:cs="Arial"/>
          <w:color w:val="000000" w:themeColor="text1"/>
        </w:rPr>
      </w:pPr>
    </w:p>
    <w:p w:rsidR="003C3000" w:rsidRPr="003C3000" w:rsidRDefault="003C3000" w:rsidP="003C3000">
      <w:pPr>
        <w:contextualSpacing/>
        <w:rPr>
          <w:rFonts w:ascii="Arial" w:hAnsi="Arial" w:cs="Arial"/>
          <w:color w:val="000000" w:themeColor="text1"/>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I - FINALIDADE</w:t>
      </w: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As presentes especificações técnicas visam estabelecer as condições gerais para a obra de </w:t>
      </w:r>
      <w:r w:rsidRPr="003C3000">
        <w:rPr>
          <w:rFonts w:ascii="Arial" w:hAnsi="Arial" w:cs="Arial"/>
          <w:b/>
          <w:color w:val="000000" w:themeColor="text1"/>
          <w:sz w:val="24"/>
          <w:szCs w:val="24"/>
        </w:rPr>
        <w:t>infraestrutura - implantação de pavimentação em vias publicas urbanas</w:t>
      </w:r>
      <w:r w:rsidRPr="003C3000">
        <w:rPr>
          <w:rFonts w:ascii="Arial" w:hAnsi="Arial" w:cs="Arial"/>
          <w:color w:val="000000" w:themeColor="text1"/>
          <w:sz w:val="24"/>
          <w:szCs w:val="24"/>
        </w:rPr>
        <w:t xml:space="preserve"> no município de Rolim de Moura - RO. Compreendendo os seguintes serviços:</w:t>
      </w: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-Serviços Preliminares;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-Terraplanagem;</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-Pavimentação em cbuq;</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-Drenagem superficial;</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-Calçadas;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-Sinalização;</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-Drenagem profunda.</w:t>
      </w: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color w:val="000000" w:themeColor="text1"/>
          <w:sz w:val="24"/>
          <w:szCs w:val="24"/>
          <w:lang w:val="pt-PT"/>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II - DISPOSIÇÕES GERAIS</w:t>
      </w: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As LICITANTES deverão fazer um reconhecimento no local da obra antes da apresentação das propostas, a fim de tomar conhecimento da situação atual das instalações, da extensão dos serviços a serem executados, das dificuldades que poderão surgir no decorrer da obra, bem como certificarem-se de todos os detalhes construtivos necessários a sua perfeita execução. Deverá ser obrigatória a presença do </w:t>
      </w:r>
      <w:r w:rsidRPr="003C3000">
        <w:rPr>
          <w:rFonts w:ascii="Arial" w:hAnsi="Arial" w:cs="Arial"/>
          <w:b/>
          <w:color w:val="000000" w:themeColor="text1"/>
          <w:sz w:val="24"/>
          <w:szCs w:val="24"/>
          <w:u w:val="single"/>
        </w:rPr>
        <w:t>RESPONSÁVEL TÉCNICO</w:t>
      </w:r>
      <w:r w:rsidRPr="003C3000">
        <w:rPr>
          <w:rFonts w:ascii="Arial" w:hAnsi="Arial" w:cs="Arial"/>
          <w:color w:val="000000" w:themeColor="text1"/>
          <w:sz w:val="24"/>
          <w:szCs w:val="24"/>
        </w:rPr>
        <w:t xml:space="preserve"> das empresas participantes do certame assim como os mesmos devem estar devidamente registrados no CREA (Conselho Regional de Engenharia e Agronomia) e no quadro técnico das referidas empresas. Os aspectos que as LICITANTES julgarem duvidosos, dando margem à dupla interpretação, ou omissos nestas especificações, deverão ser apresentados à FISCALIZAÇÃO através de fax e elucidados antes da Licitação da obra. Após esta fase, qualquer duvida poderá ser interpretada apenas pela FISCALIZAÇÃO, não cabendo qualquer recurso ou reclamação, mesmo que isso venha a acarretar acréscimo de serviços não previstos no orçamento apresentado por ocasião da Licitação.</w:t>
      </w:r>
    </w:p>
    <w:p w:rsidR="003C3000" w:rsidRPr="003C3000" w:rsidRDefault="003C3000" w:rsidP="003C3000">
      <w:pPr>
        <w:pStyle w:val="Corpodetexto"/>
        <w:ind w:left="708"/>
        <w:contextualSpacing/>
        <w:rPr>
          <w:rFonts w:ascii="Arial" w:hAnsi="Arial" w:cs="Arial"/>
          <w:color w:val="000000" w:themeColor="text1"/>
          <w:sz w:val="24"/>
          <w:szCs w:val="24"/>
        </w:rPr>
      </w:pPr>
    </w:p>
    <w:bookmarkStart w:id="12" w:name="_OBJETO:"/>
    <w:bookmarkEnd w:id="12"/>
    <w:p w:rsidR="003C3000" w:rsidRPr="003C3000" w:rsidRDefault="00D36528"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fldChar w:fldCharType="begin"/>
      </w:r>
      <w:r w:rsidR="003C3000" w:rsidRPr="003C3000">
        <w:rPr>
          <w:rStyle w:val="Hyperlink"/>
          <w:rFonts w:ascii="Arial" w:hAnsi="Arial" w:cs="Arial"/>
          <w:color w:val="000000" w:themeColor="text1"/>
          <w:szCs w:val="24"/>
        </w:rPr>
        <w:instrText xml:space="preserve"> HYPERLINK  \l "_top" </w:instrText>
      </w:r>
      <w:r w:rsidRPr="003C3000">
        <w:rPr>
          <w:rStyle w:val="Hyperlink"/>
          <w:rFonts w:ascii="Arial" w:hAnsi="Arial" w:cs="Arial"/>
          <w:color w:val="000000" w:themeColor="text1"/>
          <w:szCs w:val="24"/>
        </w:rPr>
        <w:fldChar w:fldCharType="separate"/>
      </w:r>
      <w:proofErr w:type="gramStart"/>
      <w:r w:rsidR="003C3000" w:rsidRPr="003C3000">
        <w:rPr>
          <w:rStyle w:val="Hyperlink"/>
          <w:rFonts w:ascii="Arial" w:hAnsi="Arial" w:cs="Arial"/>
          <w:color w:val="000000" w:themeColor="text1"/>
          <w:szCs w:val="24"/>
        </w:rPr>
        <w:t>OBJETO:</w:t>
      </w:r>
      <w:proofErr w:type="gramEnd"/>
      <w:r w:rsidRPr="003C3000">
        <w:rPr>
          <w:rStyle w:val="Hyperlink"/>
          <w:rFonts w:ascii="Arial" w:hAnsi="Arial" w:cs="Arial"/>
          <w:color w:val="000000" w:themeColor="text1"/>
          <w:szCs w:val="24"/>
        </w:rPr>
        <w:fldChar w:fldCharType="end"/>
      </w:r>
    </w:p>
    <w:p w:rsidR="003C3000" w:rsidRPr="003C3000" w:rsidRDefault="003C3000" w:rsidP="003C3000">
      <w:pPr>
        <w:contextualSpacing/>
        <w:jc w:val="both"/>
        <w:rPr>
          <w:rFonts w:ascii="Arial" w:hAnsi="Arial" w:cs="Arial"/>
          <w:color w:val="000000" w:themeColor="text1"/>
          <w:lang w:val="pt-PT"/>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o objeto destas especificações é a obra de </w:t>
      </w:r>
      <w:r w:rsidRPr="003C3000">
        <w:rPr>
          <w:rFonts w:ascii="Arial" w:hAnsi="Arial" w:cs="Arial"/>
          <w:b/>
          <w:color w:val="000000" w:themeColor="text1"/>
          <w:sz w:val="24"/>
          <w:szCs w:val="24"/>
        </w:rPr>
        <w:t>infraestrutura - implantação de pavimentação em vias publicas urbanas</w:t>
      </w:r>
      <w:r w:rsidRPr="003C3000">
        <w:rPr>
          <w:rFonts w:ascii="Arial" w:hAnsi="Arial" w:cs="Arial"/>
          <w:color w:val="000000" w:themeColor="text1"/>
          <w:sz w:val="24"/>
          <w:szCs w:val="24"/>
        </w:rPr>
        <w:t xml:space="preserve"> no município de Rolim de Moura – RO.</w:t>
      </w: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D36528" w:rsidP="003C3000">
      <w:pPr>
        <w:pStyle w:val="Ttulo1"/>
        <w:contextualSpacing/>
        <w:rPr>
          <w:rStyle w:val="Hyperlink"/>
          <w:rFonts w:ascii="Arial" w:hAnsi="Arial" w:cs="Arial"/>
          <w:color w:val="000000" w:themeColor="text1"/>
          <w:szCs w:val="24"/>
        </w:rPr>
      </w:pPr>
      <w:hyperlink w:anchor="_top" w:history="1">
        <w:r w:rsidR="003C3000" w:rsidRPr="003C3000">
          <w:rPr>
            <w:rStyle w:val="Hyperlink"/>
            <w:rFonts w:ascii="Arial" w:hAnsi="Arial" w:cs="Arial"/>
            <w:color w:val="000000" w:themeColor="text1"/>
            <w:szCs w:val="24"/>
          </w:rPr>
          <w:t xml:space="preserve">DESCRIÇÃO SUCINTA DA OBRA </w:t>
        </w:r>
      </w:hyperlink>
    </w:p>
    <w:p w:rsidR="003C3000" w:rsidRPr="003C3000" w:rsidRDefault="003C3000" w:rsidP="003C3000">
      <w:pPr>
        <w:ind w:left="786"/>
        <w:contextualSpacing/>
        <w:jc w:val="both"/>
        <w:rPr>
          <w:rFonts w:ascii="Arial" w:hAnsi="Arial" w:cs="Arial"/>
          <w:b/>
          <w:color w:val="000000" w:themeColor="text1"/>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a obra consistirá na implantação de </w:t>
      </w:r>
      <w:r w:rsidRPr="003C3000">
        <w:rPr>
          <w:rFonts w:ascii="Arial" w:hAnsi="Arial" w:cs="Arial"/>
          <w:b/>
          <w:color w:val="000000" w:themeColor="text1"/>
          <w:sz w:val="24"/>
          <w:szCs w:val="24"/>
        </w:rPr>
        <w:t>infraestrutura - implantação de pavimentação em vias publicas urbanas</w:t>
      </w:r>
      <w:r w:rsidRPr="003C3000">
        <w:rPr>
          <w:rFonts w:ascii="Arial" w:hAnsi="Arial" w:cs="Arial"/>
          <w:color w:val="000000" w:themeColor="text1"/>
          <w:sz w:val="24"/>
          <w:szCs w:val="24"/>
        </w:rPr>
        <w:t xml:space="preserve"> com tratamento superficial duplo (cbuq) em uma área total de </w:t>
      </w:r>
      <w:r w:rsidRPr="003C3000">
        <w:rPr>
          <w:rFonts w:ascii="Arial" w:hAnsi="Arial" w:cs="Arial"/>
          <w:b/>
          <w:bCs/>
          <w:color w:val="000000" w:themeColor="text1"/>
          <w:sz w:val="24"/>
          <w:szCs w:val="24"/>
          <w:highlight w:val="lightGray"/>
        </w:rPr>
        <w:t>26.735,89</w:t>
      </w:r>
      <w:r w:rsidRPr="003C3000">
        <w:rPr>
          <w:rFonts w:ascii="Arial" w:hAnsi="Arial" w:cs="Arial"/>
          <w:b/>
          <w:color w:val="000000" w:themeColor="text1"/>
          <w:sz w:val="24"/>
          <w:szCs w:val="24"/>
          <w:highlight w:val="lightGray"/>
        </w:rPr>
        <w:t>m²</w:t>
      </w:r>
      <w:r w:rsidRPr="003C3000">
        <w:rPr>
          <w:rFonts w:ascii="Arial" w:hAnsi="Arial" w:cs="Arial"/>
          <w:color w:val="000000" w:themeColor="text1"/>
          <w:sz w:val="24"/>
          <w:szCs w:val="24"/>
        </w:rPr>
        <w:t xml:space="preserve"> e extensão de </w:t>
      </w:r>
      <w:r w:rsidRPr="003C3000">
        <w:rPr>
          <w:rFonts w:ascii="Arial" w:hAnsi="Arial" w:cs="Arial"/>
          <w:b/>
          <w:bCs/>
          <w:color w:val="000000" w:themeColor="text1"/>
          <w:sz w:val="24"/>
          <w:szCs w:val="24"/>
          <w:highlight w:val="lightGray"/>
        </w:rPr>
        <w:t>3.683,43</w:t>
      </w:r>
      <w:r w:rsidRPr="003C3000">
        <w:rPr>
          <w:rFonts w:ascii="Arial" w:hAnsi="Arial" w:cs="Arial"/>
          <w:b/>
          <w:color w:val="000000" w:themeColor="text1"/>
          <w:sz w:val="24"/>
          <w:szCs w:val="24"/>
          <w:highlight w:val="lightGray"/>
        </w:rPr>
        <w:t>m</w:t>
      </w:r>
      <w:r w:rsidRPr="003C3000">
        <w:rPr>
          <w:rFonts w:ascii="Arial" w:hAnsi="Arial" w:cs="Arial"/>
          <w:color w:val="000000" w:themeColor="text1"/>
          <w:sz w:val="24"/>
          <w:szCs w:val="24"/>
        </w:rPr>
        <w:t xml:space="preserve">, calçamento com área total de </w:t>
      </w:r>
      <w:r w:rsidRPr="003C3000">
        <w:rPr>
          <w:rFonts w:ascii="Arial" w:hAnsi="Arial" w:cs="Arial"/>
          <w:b/>
          <w:bCs/>
          <w:color w:val="000000" w:themeColor="text1"/>
          <w:sz w:val="24"/>
          <w:szCs w:val="24"/>
          <w:highlight w:val="lightGray"/>
        </w:rPr>
        <w:t>8.633,49</w:t>
      </w:r>
      <w:r w:rsidRPr="003C3000">
        <w:rPr>
          <w:rFonts w:ascii="Arial" w:hAnsi="Arial" w:cs="Arial"/>
          <w:b/>
          <w:color w:val="000000" w:themeColor="text1"/>
          <w:sz w:val="24"/>
          <w:szCs w:val="24"/>
          <w:highlight w:val="lightGray"/>
        </w:rPr>
        <w:t>m²</w:t>
      </w:r>
      <w:r w:rsidRPr="003C3000">
        <w:rPr>
          <w:rFonts w:ascii="Arial" w:hAnsi="Arial" w:cs="Arial"/>
          <w:color w:val="000000" w:themeColor="text1"/>
          <w:sz w:val="24"/>
          <w:szCs w:val="24"/>
        </w:rPr>
        <w:t xml:space="preserve"> e extensão de </w:t>
      </w:r>
      <w:r w:rsidRPr="003C3000">
        <w:rPr>
          <w:rFonts w:ascii="Arial" w:hAnsi="Arial" w:cs="Arial"/>
          <w:b/>
          <w:bCs/>
          <w:color w:val="000000" w:themeColor="text1"/>
          <w:sz w:val="24"/>
          <w:szCs w:val="24"/>
          <w:highlight w:val="lightGray"/>
        </w:rPr>
        <w:t>5.755,66</w:t>
      </w:r>
      <w:r w:rsidRPr="003C3000">
        <w:rPr>
          <w:rFonts w:ascii="Arial" w:hAnsi="Arial" w:cs="Arial"/>
          <w:b/>
          <w:color w:val="000000" w:themeColor="text1"/>
          <w:sz w:val="24"/>
          <w:szCs w:val="24"/>
          <w:highlight w:val="lightGray"/>
        </w:rPr>
        <w:t>m</w:t>
      </w:r>
      <w:r w:rsidRPr="003C3000">
        <w:rPr>
          <w:rFonts w:ascii="Arial" w:hAnsi="Arial" w:cs="Arial"/>
          <w:color w:val="000000" w:themeColor="text1"/>
          <w:sz w:val="24"/>
          <w:szCs w:val="24"/>
        </w:rPr>
        <w:t xml:space="preserve">, drenagem profunda com uma extensão total de </w:t>
      </w:r>
      <w:r w:rsidRPr="003C3000">
        <w:rPr>
          <w:rFonts w:ascii="Arial" w:hAnsi="Arial" w:cs="Arial"/>
          <w:b/>
          <w:bCs/>
          <w:color w:val="000000" w:themeColor="text1"/>
          <w:sz w:val="24"/>
          <w:szCs w:val="24"/>
          <w:highlight w:val="lightGray"/>
        </w:rPr>
        <w:t>797,387</w:t>
      </w:r>
      <w:r w:rsidRPr="003C3000">
        <w:rPr>
          <w:rFonts w:ascii="Arial" w:hAnsi="Arial" w:cs="Arial"/>
          <w:b/>
          <w:color w:val="000000" w:themeColor="text1"/>
          <w:sz w:val="24"/>
          <w:szCs w:val="24"/>
          <w:highlight w:val="lightGray"/>
        </w:rPr>
        <w:t>m</w:t>
      </w:r>
      <w:r w:rsidRPr="003C3000">
        <w:rPr>
          <w:rFonts w:ascii="Arial" w:hAnsi="Arial" w:cs="Arial"/>
          <w:color w:val="000000" w:themeColor="text1"/>
          <w:sz w:val="24"/>
          <w:szCs w:val="24"/>
        </w:rPr>
        <w:t xml:space="preserve">, com as seguintes características principais: </w:t>
      </w:r>
      <w:r w:rsidRPr="003C3000">
        <w:rPr>
          <w:rFonts w:ascii="Arial" w:hAnsi="Arial" w:cs="Arial"/>
          <w:b/>
          <w:color w:val="000000" w:themeColor="text1"/>
          <w:sz w:val="24"/>
          <w:szCs w:val="24"/>
        </w:rPr>
        <w:t>serviços preliminares</w:t>
      </w:r>
      <w:r w:rsidRPr="003C3000">
        <w:rPr>
          <w:rFonts w:ascii="Arial" w:hAnsi="Arial" w:cs="Arial"/>
          <w:color w:val="000000" w:themeColor="text1"/>
          <w:sz w:val="24"/>
          <w:szCs w:val="24"/>
        </w:rPr>
        <w:t xml:space="preserve"> contemplando (placa da obra, barracão), </w:t>
      </w:r>
      <w:r w:rsidRPr="003C3000">
        <w:rPr>
          <w:rFonts w:ascii="Arial" w:hAnsi="Arial" w:cs="Arial"/>
          <w:b/>
          <w:color w:val="000000" w:themeColor="text1"/>
          <w:sz w:val="24"/>
          <w:szCs w:val="24"/>
        </w:rPr>
        <w:t>serviços preliminares da pavimentação</w:t>
      </w:r>
      <w:r w:rsidRPr="003C3000">
        <w:rPr>
          <w:rFonts w:ascii="Arial" w:hAnsi="Arial" w:cs="Arial"/>
          <w:color w:val="000000" w:themeColor="text1"/>
          <w:sz w:val="24"/>
          <w:szCs w:val="24"/>
        </w:rPr>
        <w:t xml:space="preserve"> contemplando (serviços topográficos e desmatamento), </w:t>
      </w:r>
      <w:r w:rsidRPr="003C3000">
        <w:rPr>
          <w:rFonts w:ascii="Arial" w:hAnsi="Arial" w:cs="Arial"/>
          <w:b/>
          <w:color w:val="000000" w:themeColor="text1"/>
          <w:sz w:val="24"/>
          <w:szCs w:val="24"/>
        </w:rPr>
        <w:t>terraplenagem</w:t>
      </w:r>
      <w:r w:rsidRPr="003C3000">
        <w:rPr>
          <w:rFonts w:ascii="Arial" w:hAnsi="Arial" w:cs="Arial"/>
          <w:color w:val="000000" w:themeColor="text1"/>
          <w:sz w:val="24"/>
          <w:szCs w:val="24"/>
        </w:rPr>
        <w:t xml:space="preserve"> contemplando (escavação, carga e descarga, transporte), </w:t>
      </w:r>
      <w:r w:rsidRPr="003C3000">
        <w:rPr>
          <w:rFonts w:ascii="Arial" w:hAnsi="Arial" w:cs="Arial"/>
          <w:b/>
          <w:color w:val="000000" w:themeColor="text1"/>
          <w:sz w:val="24"/>
          <w:szCs w:val="24"/>
        </w:rPr>
        <w:t>pavimentação em cbuq</w:t>
      </w:r>
      <w:r w:rsidRPr="003C3000">
        <w:rPr>
          <w:rFonts w:ascii="Arial" w:hAnsi="Arial" w:cs="Arial"/>
          <w:color w:val="000000" w:themeColor="text1"/>
          <w:sz w:val="24"/>
          <w:szCs w:val="24"/>
        </w:rPr>
        <w:t xml:space="preserve"> contemplando (regularização, escavação, base de solo, carga e descarga, transporte, imprimação CM-30, transporte, pintura de ligação RR-2C, transporte, CBUQ, transporte CBUQ), </w:t>
      </w:r>
      <w:r w:rsidRPr="003C3000">
        <w:rPr>
          <w:rFonts w:ascii="Arial" w:hAnsi="Arial" w:cs="Arial"/>
          <w:b/>
          <w:color w:val="000000" w:themeColor="text1"/>
          <w:sz w:val="24"/>
          <w:szCs w:val="24"/>
        </w:rPr>
        <w:t>drenagem superficial</w:t>
      </w:r>
      <w:r w:rsidRPr="003C3000">
        <w:rPr>
          <w:rFonts w:ascii="Arial" w:hAnsi="Arial" w:cs="Arial"/>
          <w:color w:val="000000" w:themeColor="text1"/>
          <w:sz w:val="24"/>
          <w:szCs w:val="24"/>
        </w:rPr>
        <w:t xml:space="preserve"> contemplando (meio-fio c/ sarjeta), </w:t>
      </w:r>
      <w:r w:rsidRPr="003C3000">
        <w:rPr>
          <w:rFonts w:ascii="Arial" w:hAnsi="Arial" w:cs="Arial"/>
          <w:b/>
          <w:color w:val="000000" w:themeColor="text1"/>
          <w:sz w:val="24"/>
          <w:szCs w:val="24"/>
        </w:rPr>
        <w:t>calçadas</w:t>
      </w:r>
      <w:r w:rsidRPr="003C3000">
        <w:rPr>
          <w:rFonts w:ascii="Arial" w:hAnsi="Arial" w:cs="Arial"/>
          <w:color w:val="000000" w:themeColor="text1"/>
          <w:sz w:val="24"/>
          <w:szCs w:val="24"/>
        </w:rPr>
        <w:t xml:space="preserve"> (escavação manual, reaterro, aterro manual, alvenaria de tijolo, chapisco, reboco paulista e execução de calçada em concreto não estrutural), </w:t>
      </w:r>
      <w:r w:rsidRPr="003C3000">
        <w:rPr>
          <w:rFonts w:ascii="Arial" w:hAnsi="Arial" w:cs="Arial"/>
          <w:b/>
          <w:color w:val="000000" w:themeColor="text1"/>
          <w:sz w:val="24"/>
          <w:szCs w:val="24"/>
        </w:rPr>
        <w:t>sinalização</w:t>
      </w:r>
      <w:r w:rsidRPr="003C3000">
        <w:rPr>
          <w:rFonts w:ascii="Arial" w:hAnsi="Arial" w:cs="Arial"/>
          <w:color w:val="000000" w:themeColor="text1"/>
          <w:sz w:val="24"/>
          <w:szCs w:val="24"/>
        </w:rPr>
        <w:t xml:space="preserve"> (placa octogonal, placa de advertência, placa de regulamentação, tubo de aço, pinturas de faixas, concreto fck=15mpa, escavação e chapa de aço), </w:t>
      </w:r>
      <w:r w:rsidRPr="003C3000">
        <w:rPr>
          <w:rFonts w:ascii="Arial" w:hAnsi="Arial" w:cs="Arial"/>
          <w:b/>
          <w:color w:val="000000" w:themeColor="text1"/>
          <w:sz w:val="24"/>
          <w:szCs w:val="24"/>
        </w:rPr>
        <w:t>drenagem profunda</w:t>
      </w:r>
      <w:r w:rsidRPr="003C3000">
        <w:rPr>
          <w:rFonts w:ascii="Arial" w:hAnsi="Arial" w:cs="Arial"/>
          <w:color w:val="000000" w:themeColor="text1"/>
          <w:sz w:val="24"/>
          <w:szCs w:val="24"/>
        </w:rPr>
        <w:t xml:space="preserve"> contemplando (corpos bstc de ø 0,80m e ø 1,20m, caixa de ligação clp-05, boca de lobo - bls- 02, boca bstc ø 1,20m e escavação mecânica, compactação , reaterro, carga e descarga, transporte). </w:t>
      </w:r>
    </w:p>
    <w:p w:rsidR="003C3000" w:rsidRPr="003C3000" w:rsidRDefault="003C3000" w:rsidP="003C3000">
      <w:pPr>
        <w:contextualSpacing/>
        <w:rPr>
          <w:rFonts w:ascii="Arial" w:hAnsi="Arial" w:cs="Arial"/>
          <w:color w:val="000000" w:themeColor="text1"/>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 xml:space="preserve">REGIME DE EXECUÇÃO </w:t>
      </w:r>
    </w:p>
    <w:p w:rsidR="003C3000" w:rsidRPr="003C3000" w:rsidRDefault="003C3000" w:rsidP="003C3000">
      <w:pPr>
        <w:pStyle w:val="Default"/>
        <w:contextualSpacing/>
        <w:jc w:val="both"/>
        <w:rPr>
          <w:rFonts w:ascii="Arial" w:hAnsi="Arial" w:cs="Arial"/>
          <w:color w:val="000000" w:themeColor="text1"/>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Empreitada por preço global. </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PRAZO DA EXECUÇÃO</w:t>
      </w: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O prazo para execução da obra será de 210 (Duzentos e dez) dias corridos, contando a partir da data de emissão da respectiva Ordem de Serviço e/ou assinatura do contrato, devendo a CONTRATADA submeter a aprovação da Prefeitura Municipal a sua proposta de cronograma fisico-financeiro para a execução da obra.</w:t>
      </w:r>
    </w:p>
    <w:p w:rsidR="003C3000" w:rsidRPr="003C3000" w:rsidRDefault="003C3000" w:rsidP="003C3000">
      <w:pPr>
        <w:pStyle w:val="Recuodecorpodetexto2"/>
        <w:ind w:left="709"/>
        <w:contextualSpacing/>
        <w:rPr>
          <w:color w:val="000000" w:themeColor="text1"/>
          <w:sz w:val="24"/>
          <w:szCs w:val="24"/>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ABREVIATURAS</w:t>
      </w: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No texto destas especificações técnicas serão usadas, além de outras consagradas pelo uso, as seguintes abreviaturas: </w:t>
      </w:r>
    </w:p>
    <w:p w:rsidR="003C3000" w:rsidRPr="003C3000" w:rsidRDefault="003C3000" w:rsidP="003C3000">
      <w:pPr>
        <w:pStyle w:val="Recuodecorpodetexto2"/>
        <w:ind w:left="709"/>
        <w:contextualSpacing/>
        <w:rPr>
          <w:i/>
          <w:color w:val="000000" w:themeColor="text1"/>
          <w:sz w:val="24"/>
          <w:szCs w:val="24"/>
        </w:rPr>
      </w:pPr>
      <w:r w:rsidRPr="003C3000">
        <w:rPr>
          <w:i/>
          <w:color w:val="000000" w:themeColor="text1"/>
          <w:sz w:val="24"/>
          <w:szCs w:val="24"/>
        </w:rPr>
        <w:t xml:space="preserve">- </w:t>
      </w:r>
      <w:r w:rsidRPr="003C3000">
        <w:rPr>
          <w:b/>
          <w:i/>
          <w:color w:val="000000" w:themeColor="text1"/>
          <w:sz w:val="24"/>
          <w:szCs w:val="24"/>
        </w:rPr>
        <w:t>FISCALIZAÇÃO:</w:t>
      </w:r>
      <w:r w:rsidRPr="003C3000">
        <w:rPr>
          <w:i/>
          <w:color w:val="000000" w:themeColor="text1"/>
          <w:sz w:val="24"/>
          <w:szCs w:val="24"/>
        </w:rPr>
        <w:t xml:space="preserve"> Engenheiro ou preposto credenciado pela Prefeitura</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 </w:t>
      </w:r>
      <w:r w:rsidRPr="003C3000">
        <w:rPr>
          <w:b/>
          <w:i/>
          <w:color w:val="000000" w:themeColor="text1"/>
          <w:sz w:val="24"/>
          <w:szCs w:val="24"/>
        </w:rPr>
        <w:t>CONTRATADA:</w:t>
      </w:r>
      <w:r w:rsidRPr="003C3000">
        <w:rPr>
          <w:color w:val="000000" w:themeColor="text1"/>
          <w:sz w:val="24"/>
          <w:szCs w:val="24"/>
        </w:rPr>
        <w:t xml:space="preserve"> Firma com a qual for contratada a execução das obras ABN (Associação Brasileira de Normas Técnicas).</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 - </w:t>
      </w:r>
      <w:r w:rsidRPr="003C3000">
        <w:rPr>
          <w:b/>
          <w:color w:val="000000" w:themeColor="text1"/>
          <w:sz w:val="24"/>
          <w:szCs w:val="24"/>
        </w:rPr>
        <w:t>CREA:</w:t>
      </w:r>
      <w:r w:rsidRPr="003C3000">
        <w:rPr>
          <w:color w:val="000000" w:themeColor="text1"/>
          <w:sz w:val="24"/>
          <w:szCs w:val="24"/>
        </w:rPr>
        <w:t xml:space="preserve"> Conselho Regional de Engenharia e Agronomia. </w:t>
      </w:r>
    </w:p>
    <w:p w:rsidR="003C3000" w:rsidRPr="003C3000" w:rsidRDefault="003C3000" w:rsidP="003C3000">
      <w:pPr>
        <w:pStyle w:val="Ttulo1"/>
        <w:contextualSpacing/>
        <w:rPr>
          <w:rStyle w:val="Hyperlink"/>
          <w:rFonts w:ascii="Arial" w:hAnsi="Arial" w:cs="Arial"/>
          <w:color w:val="000000" w:themeColor="text1"/>
          <w:szCs w:val="24"/>
        </w:rPr>
      </w:pPr>
    </w:p>
    <w:p w:rsidR="003C3000" w:rsidRPr="003C3000" w:rsidRDefault="003C3000" w:rsidP="003C3000">
      <w:pPr>
        <w:contextualSpacing/>
        <w:rPr>
          <w:rFonts w:ascii="Arial" w:hAnsi="Arial" w:cs="Arial"/>
          <w:color w:val="000000" w:themeColor="text1"/>
        </w:rPr>
      </w:pPr>
    </w:p>
    <w:p w:rsidR="003C3000" w:rsidRPr="003C3000" w:rsidRDefault="003C3000" w:rsidP="003C3000">
      <w:pPr>
        <w:contextualSpacing/>
        <w:rPr>
          <w:rFonts w:ascii="Arial" w:hAnsi="Arial" w:cs="Arial"/>
          <w:color w:val="000000" w:themeColor="text1"/>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 xml:space="preserve">DOCUMENTOS COMPLEMENTARES </w:t>
      </w: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Serão documentos complementares a estas especificações técnicas, independentemente de transcrição: - todas as normas da ABNT relativas ao objeto destas especificações técnicas;</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 as normas do </w:t>
      </w:r>
      <w:r w:rsidRPr="003C3000">
        <w:rPr>
          <w:b/>
          <w:color w:val="000000" w:themeColor="text1"/>
          <w:sz w:val="24"/>
          <w:szCs w:val="24"/>
        </w:rPr>
        <w:t>CREA/RO</w:t>
      </w:r>
      <w:r w:rsidRPr="003C3000">
        <w:rPr>
          <w:color w:val="000000" w:themeColor="text1"/>
          <w:sz w:val="24"/>
          <w:szCs w:val="24"/>
        </w:rPr>
        <w:t>.</w:t>
      </w:r>
    </w:p>
    <w:p w:rsidR="003C3000" w:rsidRPr="003C3000" w:rsidRDefault="003C3000" w:rsidP="003C3000">
      <w:pPr>
        <w:pStyle w:val="Recuodecorpodetexto2"/>
        <w:ind w:left="709"/>
        <w:contextualSpacing/>
        <w:rPr>
          <w:color w:val="000000" w:themeColor="text1"/>
          <w:sz w:val="24"/>
          <w:szCs w:val="24"/>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MATERIAIS</w:t>
      </w:r>
    </w:p>
    <w:p w:rsidR="003C3000" w:rsidRPr="003C3000" w:rsidRDefault="003C3000" w:rsidP="003C3000">
      <w:pPr>
        <w:pStyle w:val="Recuodecorpodetexto2"/>
        <w:ind w:left="709"/>
        <w:contextualSpacing/>
        <w:rPr>
          <w:color w:val="000000" w:themeColor="text1"/>
          <w:sz w:val="24"/>
          <w:szCs w:val="24"/>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Todos os materiais necessários serão fornecidos pela CONTRATADA. Deverão ser de primeira qualidade e obedecer às normas técnicas específicas. As marcas citadas nestas especificações constituem apenas referência, admitindo-se outras previamente aprovadas pela FISCALIZAÇÃO.</w:t>
      </w:r>
    </w:p>
    <w:p w:rsidR="003C3000" w:rsidRPr="003C3000" w:rsidRDefault="003C3000" w:rsidP="003C3000">
      <w:pPr>
        <w:pStyle w:val="Recuodecorpodetexto2"/>
        <w:contextualSpacing/>
        <w:rPr>
          <w:color w:val="000000" w:themeColor="text1"/>
          <w:sz w:val="24"/>
          <w:szCs w:val="24"/>
        </w:rPr>
      </w:pPr>
    </w:p>
    <w:bookmarkStart w:id="13" w:name="_02.00_–_FISCALIZAÇÃO:"/>
    <w:bookmarkStart w:id="14" w:name="_03.00_–_DESCRIÇÃO"/>
    <w:bookmarkEnd w:id="13"/>
    <w:bookmarkEnd w:id="14"/>
    <w:p w:rsidR="003C3000" w:rsidRPr="003C3000" w:rsidRDefault="00D36528"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fldChar w:fldCharType="begin"/>
      </w:r>
      <w:r w:rsidR="003C3000" w:rsidRPr="003C3000">
        <w:rPr>
          <w:rStyle w:val="Hyperlink"/>
          <w:rFonts w:ascii="Arial" w:hAnsi="Arial" w:cs="Arial"/>
          <w:color w:val="000000" w:themeColor="text1"/>
          <w:szCs w:val="24"/>
        </w:rPr>
        <w:instrText xml:space="preserve"> HYPERLINK  \l "_top" </w:instrText>
      </w:r>
      <w:r w:rsidRPr="003C3000">
        <w:rPr>
          <w:rStyle w:val="Hyperlink"/>
          <w:rFonts w:ascii="Arial" w:hAnsi="Arial" w:cs="Arial"/>
          <w:color w:val="000000" w:themeColor="text1"/>
          <w:szCs w:val="24"/>
        </w:rPr>
        <w:fldChar w:fldCharType="separate"/>
      </w:r>
      <w:r w:rsidR="003C3000" w:rsidRPr="003C3000">
        <w:rPr>
          <w:rStyle w:val="Hyperlink"/>
          <w:rFonts w:ascii="Arial" w:hAnsi="Arial" w:cs="Arial"/>
          <w:color w:val="000000" w:themeColor="text1"/>
          <w:szCs w:val="24"/>
        </w:rPr>
        <w:t>CONDIÇÕES DE SIMILARIDADE</w:t>
      </w:r>
      <w:r w:rsidRPr="003C3000">
        <w:rPr>
          <w:rStyle w:val="Hyperlink"/>
          <w:rFonts w:ascii="Arial" w:hAnsi="Arial" w:cs="Arial"/>
          <w:color w:val="000000" w:themeColor="text1"/>
          <w:szCs w:val="24"/>
        </w:rPr>
        <w:fldChar w:fldCharType="end"/>
      </w:r>
    </w:p>
    <w:p w:rsidR="003C3000" w:rsidRPr="003C3000" w:rsidRDefault="003C3000" w:rsidP="003C3000">
      <w:pPr>
        <w:contextualSpacing/>
        <w:jc w:val="both"/>
        <w:rPr>
          <w:rFonts w:ascii="Arial" w:hAnsi="Arial" w:cs="Arial"/>
          <w:b/>
          <w:color w:val="000000" w:themeColor="text1"/>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Os materiais especificados poderão ser substituídos, mediante consulta prévia à FISCALIZAÇÃO, por outros similares, desde que possuam as seguintes condições de similaridade em relação ao substituído: qualidade reconhecida ou testada, equivalência técnica (tipo, função, resistência, estética e apresentação) e mesma ordem de grandeza de preço.</w:t>
      </w:r>
    </w:p>
    <w:p w:rsidR="003C3000" w:rsidRPr="003C3000" w:rsidRDefault="003C3000" w:rsidP="003C3000">
      <w:pPr>
        <w:widowControl w:val="0"/>
        <w:autoSpaceDE w:val="0"/>
        <w:autoSpaceDN w:val="0"/>
        <w:adjustRightInd w:val="0"/>
        <w:contextualSpacing/>
        <w:jc w:val="both"/>
        <w:rPr>
          <w:rFonts w:ascii="Arial" w:hAnsi="Arial" w:cs="Arial"/>
          <w:color w:val="000000" w:themeColor="text1"/>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 xml:space="preserve">MÃO-DE-OBRA E ADMINISTRAÇÃO DA OBRA </w:t>
      </w:r>
    </w:p>
    <w:p w:rsidR="003C3000" w:rsidRPr="003C3000" w:rsidRDefault="003C3000" w:rsidP="003C3000">
      <w:pPr>
        <w:autoSpaceDE w:val="0"/>
        <w:autoSpaceDN w:val="0"/>
        <w:adjustRightInd w:val="0"/>
        <w:contextualSpacing/>
        <w:jc w:val="both"/>
        <w:rPr>
          <w:rFonts w:ascii="Arial" w:hAnsi="Arial" w:cs="Arial"/>
          <w:b/>
          <w:bCs/>
          <w:color w:val="000000" w:themeColor="text1"/>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A CONTRATADA deverá empregar somente mão-de-obra qualificada na execução dos diversos serviços. Cabem à CONTRATADA as despesas relativas às leis sociais, seguros, vigilância, transporte, alojamento e alimentação do pessoal, durante todo o período da obra. </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A CONTRATADA se obriga a fornecer a relação de pessoal e a respectiva guia de recolhimento das obrigações com o INSS. Ao final da obra, deverá ainda fornecer a seguinte documentação relativa à obra:</w:t>
      </w:r>
    </w:p>
    <w:p w:rsidR="003C3000" w:rsidRPr="003C3000" w:rsidRDefault="003C3000" w:rsidP="003C3000">
      <w:pPr>
        <w:pStyle w:val="Recuodecorpodetexto2"/>
        <w:ind w:left="709"/>
        <w:contextualSpacing/>
        <w:rPr>
          <w:color w:val="000000" w:themeColor="text1"/>
          <w:sz w:val="24"/>
          <w:szCs w:val="24"/>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 - Certidão Negativa de Débitos com o INSS;</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 - Certidão de Regularidade de Situação perante o FGTS e</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 - Certidão de Quitação do ISS referente ao contrato.</w:t>
      </w:r>
    </w:p>
    <w:p w:rsidR="003C3000" w:rsidRPr="003C3000" w:rsidRDefault="003C3000" w:rsidP="003C3000">
      <w:pPr>
        <w:contextualSpacing/>
        <w:jc w:val="both"/>
        <w:rPr>
          <w:rFonts w:ascii="Arial" w:hAnsi="Arial" w:cs="Arial"/>
          <w:color w:val="000000" w:themeColor="text1"/>
          <w:lang w:val="pt-PT"/>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 xml:space="preserve">RESPONSABILIDADE TÉCNICA E GARANTIA </w:t>
      </w:r>
    </w:p>
    <w:p w:rsidR="003C3000" w:rsidRPr="003C3000" w:rsidRDefault="003C3000" w:rsidP="003C3000">
      <w:pPr>
        <w:autoSpaceDE w:val="0"/>
        <w:autoSpaceDN w:val="0"/>
        <w:adjustRightInd w:val="0"/>
        <w:contextualSpacing/>
        <w:jc w:val="both"/>
        <w:rPr>
          <w:rFonts w:ascii="Arial" w:hAnsi="Arial" w:cs="Arial"/>
          <w:b/>
          <w:bCs/>
          <w:color w:val="000000" w:themeColor="text1"/>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A CONTRATADA deverá apresentar, antes do início dos trabalhos, as ART referentes à execução da obra e aos projetos, incluindo os fornecidos pela CONTRATANTE. A guia da ART deverá ser mantida no local dos serviços. Com relação ao disposto no Art. 618 do Código Civil Brasileiro, entende-se que o prazo de 05 (cinco) anos, nele referido, é de garantia e não de prescrição. O prazo prescricional para intentar ação civil é de 10 anos, conforme Art. 205 do Código Civil Brasileiro. Assim como proceder a visitas técnicas periódicas na obra a cada 15 (quinze) dias acompanhado da FISCALIZAÇÃO.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 xml:space="preserve">PROJETOS </w:t>
      </w: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O projeto de detalhamento, implantação, topografia e drenagem serão fornecidos pela CONTRATANTE. Se algum aspecto destas especificações estiver em desacordo com normas vigentes da </w:t>
      </w:r>
      <w:r w:rsidRPr="003C3000">
        <w:rPr>
          <w:b/>
          <w:color w:val="000000" w:themeColor="text1"/>
          <w:sz w:val="24"/>
          <w:szCs w:val="24"/>
        </w:rPr>
        <w:t>ABNT</w:t>
      </w:r>
      <w:r w:rsidRPr="003C3000">
        <w:rPr>
          <w:color w:val="000000" w:themeColor="text1"/>
          <w:sz w:val="24"/>
          <w:szCs w:val="24"/>
        </w:rPr>
        <w:t xml:space="preserve">, </w:t>
      </w:r>
      <w:r w:rsidRPr="003C3000">
        <w:rPr>
          <w:b/>
          <w:color w:val="000000" w:themeColor="text1"/>
          <w:sz w:val="24"/>
          <w:szCs w:val="24"/>
        </w:rPr>
        <w:t>CREA</w:t>
      </w:r>
      <w:r w:rsidRPr="003C3000">
        <w:rPr>
          <w:color w:val="000000" w:themeColor="text1"/>
          <w:sz w:val="24"/>
          <w:szCs w:val="24"/>
        </w:rPr>
        <w:t xml:space="preserve">, </w:t>
      </w:r>
      <w:r w:rsidRPr="003C3000">
        <w:rPr>
          <w:b/>
          <w:color w:val="000000" w:themeColor="text1"/>
          <w:sz w:val="24"/>
          <w:szCs w:val="24"/>
        </w:rPr>
        <w:t xml:space="preserve">CAIXAECONÔMICA FEDERAL – CEF </w:t>
      </w:r>
      <w:r w:rsidRPr="003C3000">
        <w:rPr>
          <w:color w:val="000000" w:themeColor="text1"/>
          <w:sz w:val="24"/>
          <w:szCs w:val="24"/>
        </w:rPr>
        <w:t>e prevalecerá à prescrição contida nas normas desses órgãos.</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 xml:space="preserve">DIVERGÊNCIAS </w:t>
      </w: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Em caso de divergência, salvo quando houver acordo entre as partes, será adotada a seguinte prevalência: - as normas da ABNT prevalecem sobre estas especificações técnicas e estas, sobre os projetos e caderno de encargos; - as cotas dos desenhos prevalecem sobre suas dimensões, medidas em escala; - os desenhos de maior escala prevalecem sobre os de menor escala e - os desenhos de datas mais recentes prevalecem sobre os mais antigos.</w:t>
      </w:r>
    </w:p>
    <w:p w:rsidR="003C3000" w:rsidRPr="003C3000" w:rsidRDefault="003C3000" w:rsidP="003C3000">
      <w:pPr>
        <w:pStyle w:val="Ttulo1"/>
        <w:contextualSpacing/>
        <w:rPr>
          <w:rStyle w:val="Hyperlink"/>
          <w:rFonts w:ascii="Arial" w:hAnsi="Arial" w:cs="Arial"/>
          <w:color w:val="000000" w:themeColor="text1"/>
          <w:szCs w:val="24"/>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III-</w:t>
      </w:r>
      <w:hyperlink w:anchor="_top" w:history="1">
        <w:r w:rsidRPr="003C3000">
          <w:rPr>
            <w:rStyle w:val="Hyperlink"/>
            <w:rFonts w:ascii="Arial" w:hAnsi="Arial" w:cs="Arial"/>
            <w:color w:val="000000" w:themeColor="text1"/>
            <w:szCs w:val="24"/>
          </w:rPr>
          <w:t xml:space="preserve">DESCRIÇÃO E ESPECIFICAÇÃO DOS SERVIÇOS: </w:t>
        </w:r>
      </w:hyperlink>
    </w:p>
    <w:p w:rsidR="003C3000" w:rsidRPr="003C3000" w:rsidRDefault="003C3000" w:rsidP="003C3000">
      <w:pPr>
        <w:pStyle w:val="Ttulo1"/>
        <w:contextualSpacing/>
        <w:rPr>
          <w:rFonts w:ascii="Arial" w:hAnsi="Arial" w:cs="Arial"/>
          <w:b w:val="0"/>
          <w:bCs/>
          <w:color w:val="000000" w:themeColor="text1"/>
          <w:szCs w:val="24"/>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SERVIÇOS PRELIMINARES</w:t>
      </w: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PLACA DE OBRA EM CHAPA DE ACO GALVANIZADO ( 3,00M X 2,00M)</w:t>
      </w:r>
    </w:p>
    <w:p w:rsidR="003C3000" w:rsidRPr="003C3000" w:rsidRDefault="003C3000" w:rsidP="003C3000">
      <w:pPr>
        <w:contextualSpacing/>
        <w:jc w:val="both"/>
        <w:rPr>
          <w:rFonts w:ascii="Arial" w:hAnsi="Arial" w:cs="Arial"/>
          <w:color w:val="000000" w:themeColor="text1"/>
          <w:lang w:val="pt-PT"/>
        </w:rPr>
      </w:pPr>
    </w:p>
    <w:p w:rsidR="003C3000" w:rsidRPr="003C3000" w:rsidRDefault="00D36528" w:rsidP="003C3000">
      <w:pPr>
        <w:pStyle w:val="Recuodecorpodetexto2"/>
        <w:ind w:left="709"/>
        <w:contextualSpacing/>
        <w:rPr>
          <w:color w:val="000000" w:themeColor="text1"/>
          <w:sz w:val="24"/>
          <w:szCs w:val="24"/>
        </w:rPr>
      </w:pPr>
      <w:r>
        <w:rPr>
          <w:noProof/>
          <w:color w:val="000000" w:themeColor="text1"/>
          <w:sz w:val="24"/>
          <w:szCs w:val="24"/>
        </w:rPr>
        <w:pict>
          <v:shapetype id="_x0000_t202" coordsize="21600,21600" o:spt="202" path="m,l,21600r21600,l21600,xe">
            <v:stroke joinstyle="miter"/>
            <v:path gradientshapeok="t" o:connecttype="rect"/>
          </v:shapetype>
          <v:shape id="Caixa de texto 14" o:spid="_x0000_s1026" type="#_x0000_t202" style="position:absolute;left:0;text-align:left;margin-left:387.7pt;margin-top:1031.15pt;width:93.5pt;height:5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">
            <v:textbox>
              <w:txbxContent>
                <w:p w:rsidR="00A6109C" w:rsidRDefault="00A6109C" w:rsidP="003C3000">
                  <w:pPr>
                    <w:jc w:val="center"/>
                    <w:rPr>
                      <w:sz w:val="16"/>
                      <w:szCs w:val="16"/>
                    </w:rPr>
                  </w:pPr>
                  <w:r>
                    <w:rPr>
                      <w:sz w:val="16"/>
                      <w:szCs w:val="16"/>
                    </w:rPr>
                    <w:t>Visto</w:t>
                  </w:r>
                </w:p>
                <w:p w:rsidR="00A6109C" w:rsidRDefault="00A6109C" w:rsidP="003C3000">
                  <w:pPr>
                    <w:rPr>
                      <w:sz w:val="16"/>
                      <w:szCs w:val="16"/>
                    </w:rPr>
                  </w:pPr>
                </w:p>
                <w:p w:rsidR="00A6109C" w:rsidRDefault="00A6109C" w:rsidP="003C3000">
                  <w:pPr>
                    <w:jc w:val="center"/>
                    <w:rPr>
                      <w:sz w:val="16"/>
                      <w:szCs w:val="16"/>
                    </w:rPr>
                  </w:pPr>
                  <w:r>
                    <w:rPr>
                      <w:sz w:val="16"/>
                      <w:szCs w:val="16"/>
                    </w:rPr>
                    <w:t>__________________</w:t>
                  </w:r>
                </w:p>
                <w:p w:rsidR="00A6109C" w:rsidRPr="00F17E3B" w:rsidRDefault="00A6109C" w:rsidP="003C3000">
                  <w:pPr>
                    <w:jc w:val="center"/>
                    <w:rPr>
                      <w:sz w:val="16"/>
                      <w:szCs w:val="16"/>
                    </w:rPr>
                  </w:pPr>
                  <w:r>
                    <w:rPr>
                      <w:sz w:val="16"/>
                      <w:szCs w:val="16"/>
                    </w:rPr>
                    <w:t>Responsável Tecnico</w:t>
                  </w:r>
                </w:p>
              </w:txbxContent>
            </v:textbox>
          </v:shape>
        </w:pict>
      </w:r>
      <w:r w:rsidR="003C3000" w:rsidRPr="003C3000">
        <w:rPr>
          <w:color w:val="000000" w:themeColor="text1"/>
          <w:sz w:val="24"/>
          <w:szCs w:val="24"/>
        </w:rPr>
        <w:t>A CONTRATADA deverá fornecer e instalar a placa padrão do Caixa Econômica Federal, cujo padrão será fornecido pela CONTRATANTE. A placa deverá ser instalada em posição de destaque no canteiro de obras, devendo a sua localização ser, previamente, aprovada pela FISCALIZAÇÃO. A dimensão da placa da obra será (3,00m x 2,00m) = 6,00m², conforme orçado em planilha geral atendendo todos os trechos.</w:t>
      </w:r>
    </w:p>
    <w:p w:rsidR="003C3000" w:rsidRPr="003C3000" w:rsidRDefault="003C3000" w:rsidP="003C3000">
      <w:pPr>
        <w:pStyle w:val="Recuodecorpodetexto2"/>
        <w:ind w:left="709"/>
        <w:contextualSpacing/>
        <w:rPr>
          <w:color w:val="000000" w:themeColor="text1"/>
          <w:sz w:val="24"/>
          <w:szCs w:val="24"/>
        </w:rPr>
      </w:pPr>
    </w:p>
    <w:p w:rsidR="003C3000" w:rsidRPr="003C3000" w:rsidRDefault="003C3000" w:rsidP="003C3000">
      <w:pPr>
        <w:pStyle w:val="Recuodecorpodetexto2"/>
        <w:ind w:left="709"/>
        <w:contextualSpacing/>
        <w:rPr>
          <w:color w:val="000000" w:themeColor="text1"/>
          <w:sz w:val="24"/>
          <w:szCs w:val="24"/>
        </w:rPr>
      </w:pPr>
    </w:p>
    <w:p w:rsidR="003C3000" w:rsidRPr="003C3000" w:rsidRDefault="003C3000" w:rsidP="003C3000">
      <w:pPr>
        <w:pStyle w:val="Recuodecorpodetexto2"/>
        <w:ind w:left="709"/>
        <w:contextualSpacing/>
        <w:rPr>
          <w:color w:val="000000" w:themeColor="text1"/>
          <w:sz w:val="24"/>
          <w:szCs w:val="24"/>
        </w:rPr>
      </w:pPr>
    </w:p>
    <w:p w:rsidR="003C3000" w:rsidRPr="003C3000" w:rsidRDefault="003C3000" w:rsidP="003C3000">
      <w:pPr>
        <w:pStyle w:val="Recuodecorpodetexto2"/>
        <w:ind w:left="709"/>
        <w:contextualSpacing/>
        <w:rPr>
          <w:color w:val="000000" w:themeColor="text1"/>
          <w:sz w:val="24"/>
          <w:szCs w:val="24"/>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BARRACAO PARA DEPOSITO EM TABUAS DE MADEIRA, COBERTURA EM FIBROCIMENTO 4 MM, INCLUSO PISO ARGAMASSA TRAÇO 1:6 (CIMENTO E AREIA)</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O Barracão de obra para depósito será em tabuas, com piso em argamassa de cimento/areia traço 1:6, conforme previsto em anexo.</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Será executado um barracão de obra com 30,00m² e madeira bruta, tendo as dimensões de 6,00m x 5,00m com telha fibrocimento.</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A localização será definida em comum acordo entre o PROPRIETÁRIO e a CONTRATADA. A distribuição interna dos compartimentos será estabelecida pela CONTRATADA em função da necessidade da obra.</w:t>
      </w:r>
    </w:p>
    <w:p w:rsidR="003C3000" w:rsidRPr="003C3000" w:rsidRDefault="003C3000" w:rsidP="003C3000">
      <w:pPr>
        <w:pStyle w:val="Ttulo1"/>
        <w:contextualSpacing/>
        <w:rPr>
          <w:rFonts w:ascii="Arial" w:hAnsi="Arial" w:cs="Arial"/>
          <w:bCs/>
          <w:color w:val="000000" w:themeColor="text1"/>
          <w:szCs w:val="24"/>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SERVICOS TOPOGRAFICOS PARA PAVIMENTACAO, INCLUSIVE NOTA DE SERVICOS, ACOMPANHAMENTO E GREIDE</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Deverá obedecer às Normas tipo especificação de serviço do DNIT (ES 169/86 e ES 173/86).</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Será procedida a locação de todas as vias integrantes do programa. A locação compreende a execução do alinhamento com estaqueamento de 20,00m em 20,00m, nivelamento e contra-nivelamento, levantamento das seções transversais de todas as estacas e cadastro completo de todos os serviços públicos existentes.</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A locação será executada pelo eixo das vias, apontando-se as estacas dos cruzamentos com outras vias e destacando-se todos os pontos notáveis.</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Utiliza-se na execução dos serviços teodolitos, miras balizas, trenas de aço e demais acessórios complementares.</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Sendo os serviços executados em vias urbanas, o processo de amarração dos eixos será executado, sempre que possível, utilizando-se postes e macros existentes nos cruzamentos das vias por serem pontos sensíveis e de duração comprovada.</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O nivelamento e o contra-nivelamento serão executados geometricamente, com níveis e miras centimétricas, sendo a cota altimétrica verdadeira.</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Será adotada como tolerância admissível para os serviços de nivelamento os seguintes parâmetros:</w:t>
      </w:r>
    </w:p>
    <w:p w:rsidR="003C3000" w:rsidRPr="003C3000" w:rsidRDefault="003C3000" w:rsidP="006A4BBF">
      <w:pPr>
        <w:pStyle w:val="Recuodecorpodetexto2"/>
        <w:numPr>
          <w:ilvl w:val="0"/>
          <w:numId w:val="39"/>
        </w:numPr>
        <w:ind w:right="0" w:firstLine="0"/>
        <w:contextualSpacing/>
        <w:rPr>
          <w:color w:val="000000" w:themeColor="text1"/>
          <w:sz w:val="24"/>
          <w:szCs w:val="24"/>
        </w:rPr>
      </w:pPr>
      <w:r w:rsidRPr="003C3000">
        <w:rPr>
          <w:color w:val="000000" w:themeColor="text1"/>
          <w:sz w:val="24"/>
          <w:szCs w:val="24"/>
        </w:rPr>
        <w:t xml:space="preserve">Para os pontos nivelados e contra-nivelados, será admitido o erro de </w:t>
      </w:r>
      <w:smartTag w:uri="urn:schemas-microsoft-com:office:smarttags" w:element="metricconverter">
        <w:smartTagPr>
          <w:attr w:name="ProductID" w:val="10 metros"/>
        </w:smartTagPr>
        <w:r w:rsidRPr="003C3000">
          <w:rPr>
            <w:color w:val="000000" w:themeColor="text1"/>
            <w:sz w:val="24"/>
            <w:szCs w:val="24"/>
          </w:rPr>
          <w:t>10 metros</w:t>
        </w:r>
      </w:smartTag>
      <w:r w:rsidRPr="003C3000">
        <w:rPr>
          <w:color w:val="000000" w:themeColor="text1"/>
          <w:sz w:val="24"/>
          <w:szCs w:val="24"/>
        </w:rPr>
        <w:t xml:space="preserve"> entre as cotas obtidas;</w:t>
      </w:r>
    </w:p>
    <w:p w:rsidR="003C3000" w:rsidRPr="003C3000" w:rsidRDefault="003C3000" w:rsidP="006A4BBF">
      <w:pPr>
        <w:pStyle w:val="Recuodecorpodetexto2"/>
        <w:numPr>
          <w:ilvl w:val="0"/>
          <w:numId w:val="39"/>
        </w:numPr>
        <w:ind w:right="0" w:firstLine="0"/>
        <w:contextualSpacing/>
        <w:rPr>
          <w:color w:val="000000" w:themeColor="text1"/>
          <w:sz w:val="24"/>
          <w:szCs w:val="24"/>
        </w:rPr>
      </w:pPr>
      <w:r w:rsidRPr="003C3000">
        <w:rPr>
          <w:color w:val="000000" w:themeColor="text1"/>
          <w:sz w:val="24"/>
          <w:szCs w:val="24"/>
        </w:rPr>
        <w:t xml:space="preserve">Tolerância para intervalos de </w:t>
      </w:r>
      <w:smartTag w:uri="urn:schemas-microsoft-com:office:smarttags" w:element="metricconverter">
        <w:smartTagPr>
          <w:attr w:name="ProductID" w:val="1,00 kg"/>
        </w:smartTagPr>
        <w:r w:rsidRPr="003C3000">
          <w:rPr>
            <w:color w:val="000000" w:themeColor="text1"/>
            <w:sz w:val="24"/>
            <w:szCs w:val="24"/>
          </w:rPr>
          <w:t>1,00 kg</w:t>
        </w:r>
      </w:smartTag>
      <w:r w:rsidRPr="003C3000">
        <w:rPr>
          <w:color w:val="000000" w:themeColor="text1"/>
          <w:sz w:val="24"/>
          <w:szCs w:val="24"/>
        </w:rPr>
        <w:t xml:space="preserve"> será de 20mm; e</w:t>
      </w:r>
    </w:p>
    <w:p w:rsidR="003C3000" w:rsidRPr="003C3000" w:rsidRDefault="003C3000" w:rsidP="006A4BBF">
      <w:pPr>
        <w:pStyle w:val="Recuodecorpodetexto2"/>
        <w:numPr>
          <w:ilvl w:val="0"/>
          <w:numId w:val="39"/>
        </w:numPr>
        <w:ind w:right="0" w:firstLine="0"/>
        <w:contextualSpacing/>
        <w:rPr>
          <w:color w:val="000000" w:themeColor="text1"/>
          <w:sz w:val="24"/>
          <w:szCs w:val="24"/>
        </w:rPr>
      </w:pPr>
      <w:r w:rsidRPr="003C3000">
        <w:rPr>
          <w:color w:val="000000" w:themeColor="text1"/>
          <w:sz w:val="24"/>
          <w:szCs w:val="24"/>
        </w:rPr>
        <w:t>Para intervalos pré-determinados, o erro máximo admitido é aquele fixado pela expressão:</w:t>
      </w:r>
    </w:p>
    <w:p w:rsidR="003C3000" w:rsidRPr="003C3000" w:rsidRDefault="003C3000" w:rsidP="003C3000">
      <w:pPr>
        <w:pStyle w:val="Recuodecorpodetexto2"/>
        <w:ind w:left="1069"/>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E = 12,5 V n</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N = extensão em Km</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E = mm</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As seções transversais serão levantadas a nível em todas as estacas do eixo locado.</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As seções serão levantadas de modos a abranger os limites de Ruas, sendo cadastradas as soleiras, das casas, muros, cercas, etc.</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 levantamento cadastral objetiva caracterizar todos os elementos notáveis existentes, bem como os serviços públicos.</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METODOLOGIA</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 partir da locação das vias e do respectivo levantamento cadastral, considerando-se a hierarquização e função viária dentro da malha urbana, definem-se seções transversais e demais características geométricas de cada rua.</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 xml:space="preserve"> ALINHAMENTO DAS VIAS</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 alinhamento das vias é retilíneo, nas concordâncias dos cruzamentos de passeios adota-se raio de 5,00m.</w:t>
      </w:r>
    </w:p>
    <w:p w:rsidR="003C3000" w:rsidRPr="003C3000" w:rsidRDefault="003C3000" w:rsidP="003C3000">
      <w:pPr>
        <w:pStyle w:val="Ttulo1"/>
        <w:contextualSpacing/>
        <w:rPr>
          <w:rStyle w:val="Hyperlink"/>
          <w:rFonts w:ascii="Arial" w:hAnsi="Arial" w:cs="Arial"/>
          <w:color w:val="000000" w:themeColor="text1"/>
          <w:szCs w:val="24"/>
        </w:rPr>
      </w:pPr>
    </w:p>
    <w:p w:rsidR="003C3000" w:rsidRPr="003C3000" w:rsidRDefault="003C3000" w:rsidP="003C3000">
      <w:pPr>
        <w:pStyle w:val="TxBrp10"/>
        <w:spacing w:line="240" w:lineRule="auto"/>
        <w:ind w:firstLine="0"/>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TERRAPLENAGEM</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Deverá obedecer às Normas tipo especificação de serviço do DNIT (ES 278/97, ES 279/97, ES 280/97, ES 281/97 E ES 282/97).</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xBrp10"/>
        <w:spacing w:line="240" w:lineRule="auto"/>
        <w:ind w:firstLine="0"/>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ESCAVACAO MECANICA DE MATERIAL 1A. CATEGORIA, PROVENIENTE DE CORTE DE SUBLEITO (C/TRATOR ESTEIRAS 160HP)</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Este item consiste no corte de material existente prevista uma espessura de 20 cm, objetivando rebaixamento do greide das vias urbanas, bem como a remoção de solos baixos, capacidade de suporte, turfas, solos orgânicos, etc.</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As Caixas, de escavação, serão abertas com 1,00m para cada lado, além da largura projetada para pista de rolamento, permitindo assim a colocação de material de maior suporte (melhor CBR) e compactação de uma faixa sob e anterior ao meio-fio.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xBrp10"/>
        <w:spacing w:line="240" w:lineRule="auto"/>
        <w:ind w:firstLine="0"/>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CARGA E DESCARGA MECANICA DE SOLO UTILIZANDO CAMINHAO BASCULANTE 5,0M3/11T E PA CARREGADEIRA SOBRE PNEUS * 105 HP * CAP. 1,72M3. (BOTA-FORA)</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Este item, carga e descarga consistem no carregamento no local da obra dos materiais não aproveitáveis e o descarregamento nas áreas de bota-fora previamente aprovadas pela prefeitura e, onde aplicável, nas pilhas de armazenamento ou nos lugares onde será usado como material de aterro. Os materiais não aproveitáveis para aterro deverão, após a abertura de caixa, ser removidos e espalhados nas áreas do bota-fora aprovado pela FISCALIZAÇÃO.</w:t>
      </w:r>
    </w:p>
    <w:p w:rsidR="003C3000" w:rsidRPr="003C3000" w:rsidRDefault="003C3000" w:rsidP="003C3000">
      <w:pPr>
        <w:pStyle w:val="TxBrp10"/>
        <w:spacing w:line="240" w:lineRule="auto"/>
        <w:ind w:firstLine="0"/>
        <w:contextualSpacing/>
        <w:rPr>
          <w:rStyle w:val="Hyperlink"/>
          <w:rFonts w:ascii="Arial" w:hAnsi="Arial" w:cs="Arial"/>
          <w:b/>
          <w:color w:val="000000" w:themeColor="text1"/>
          <w:sz w:val="24"/>
          <w:szCs w:val="24"/>
          <w:lang w:val="pt-BR"/>
        </w:rPr>
      </w:pPr>
    </w:p>
    <w:p w:rsidR="003C3000" w:rsidRPr="003C3000" w:rsidRDefault="003C3000" w:rsidP="003C3000">
      <w:pPr>
        <w:pStyle w:val="TxBrp10"/>
        <w:spacing w:line="240" w:lineRule="auto"/>
        <w:ind w:firstLine="0"/>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TRANSPORTE COMERCIAL COM CAMINHAO BASCULANTE 6 M3, RODOVIA EM LEITO NATURAL - DMT = 3,15 KM (BOTA FORA)</w:t>
      </w:r>
    </w:p>
    <w:p w:rsidR="003C3000" w:rsidRPr="003C3000" w:rsidRDefault="003C3000" w:rsidP="003C3000">
      <w:pPr>
        <w:pStyle w:val="TxBrp10"/>
        <w:spacing w:line="240" w:lineRule="auto"/>
        <w:ind w:firstLine="0"/>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transporte do bota-fora compreenderá atividades de transporte e descarga do material nos aterros indicados pelo projeto. O transporte deverá ser feito por caminhões basculantes. O percurso será previamente definido e devidamente aprovado pela FISCALIZAÇÃO e localizados até a distância de 3,15 Km. A CONTRATADA responderá por todos os acidentes de tráfego em que se envolverem veículos próprios ou de seus subcontratados. Deverá observar as leis de segurança do trânsito para efetivação dos transportes, condições de segurança dos veículos, sinalização adequada nos locais de saída e chegada dos caminhões.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10"/>
        <w:spacing w:line="240" w:lineRule="auto"/>
        <w:ind w:hanging="198"/>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PAVIMENTAÇÃO EM CBUQ</w:t>
      </w:r>
    </w:p>
    <w:p w:rsidR="003C3000" w:rsidRPr="003C3000" w:rsidRDefault="003C3000" w:rsidP="003C3000">
      <w:pPr>
        <w:pStyle w:val="TxBrp10"/>
        <w:spacing w:line="240" w:lineRule="auto"/>
        <w:ind w:hanging="198"/>
        <w:contextualSpacing/>
        <w:rPr>
          <w:rStyle w:val="Hyperlink"/>
          <w:rFonts w:ascii="Arial" w:hAnsi="Arial" w:cs="Arial"/>
          <w:b/>
          <w:color w:val="000000" w:themeColor="text1"/>
          <w:sz w:val="24"/>
          <w:szCs w:val="24"/>
          <w:lang w:val="pt-BR"/>
        </w:rPr>
      </w:pPr>
    </w:p>
    <w:p w:rsidR="003C3000" w:rsidRPr="003C3000" w:rsidRDefault="003C3000" w:rsidP="003C3000">
      <w:pPr>
        <w:pStyle w:val="TxBrp3"/>
        <w:spacing w:line="240" w:lineRule="auto"/>
        <w:ind w:left="890"/>
        <w:contextualSpacing/>
        <w:rPr>
          <w:rFonts w:ascii="Arial" w:hAnsi="Arial" w:cs="Arial"/>
          <w:color w:val="000000" w:themeColor="text1"/>
          <w:sz w:val="24"/>
          <w:szCs w:val="24"/>
          <w:lang w:val="pt-BR"/>
        </w:rPr>
      </w:pPr>
    </w:p>
    <w:p w:rsidR="003C3000" w:rsidRPr="003C3000" w:rsidRDefault="003C3000" w:rsidP="003C3000">
      <w:pPr>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REGULARIZAÇÃO E COMPACTAÇÃO DE SUB-LEITO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b/>
          <w:color w:val="000000" w:themeColor="text1"/>
          <w:sz w:val="24"/>
          <w:szCs w:val="24"/>
          <w:lang w:val="pt-BR"/>
        </w:rPr>
      </w:pPr>
      <w:r w:rsidRPr="003C3000">
        <w:rPr>
          <w:rFonts w:ascii="Arial" w:hAnsi="Arial" w:cs="Arial"/>
          <w:color w:val="000000" w:themeColor="text1"/>
          <w:sz w:val="24"/>
          <w:szCs w:val="24"/>
          <w:lang w:val="pt-BR"/>
        </w:rPr>
        <w:t xml:space="preserve">Deverá obedecer às Normas tipo especificação de serviço do </w:t>
      </w:r>
      <w:r w:rsidRPr="003C3000">
        <w:rPr>
          <w:rFonts w:ascii="Arial" w:hAnsi="Arial" w:cs="Arial"/>
          <w:b/>
          <w:color w:val="000000" w:themeColor="text1"/>
          <w:sz w:val="24"/>
          <w:szCs w:val="24"/>
          <w:lang w:val="pt-BR"/>
        </w:rPr>
        <w:t>DNIT (ES 299/97);</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ind w:left="709"/>
        <w:contextualSpacing/>
        <w:rPr>
          <w:rStyle w:val="Hyperlink"/>
          <w:b/>
          <w:color w:val="000000" w:themeColor="text1"/>
          <w:sz w:val="24"/>
          <w:szCs w:val="24"/>
        </w:rPr>
      </w:pPr>
      <w:r w:rsidRPr="003C3000">
        <w:rPr>
          <w:rStyle w:val="Hyperlink"/>
          <w:b/>
          <w:color w:val="000000" w:themeColor="text1"/>
          <w:sz w:val="24"/>
          <w:szCs w:val="24"/>
        </w:rPr>
        <w:t>GENERALIDADES</w:t>
      </w:r>
    </w:p>
    <w:p w:rsidR="003C3000" w:rsidRPr="003C3000" w:rsidRDefault="003C3000" w:rsidP="003C3000">
      <w:pPr>
        <w:pStyle w:val="Recuodecorpodetexto2"/>
        <w:contextualSpacing/>
        <w:rPr>
          <w:rStyle w:val="Hyperlink"/>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Esta especificação se aplica a regularização do sub-leito de área á pavimentar, com terraplanagem já concluída.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Regularização é a operação destinada a conformar o leito do terreno, quando necessário, transversal e longitudinais indicados no projeto.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regularização é uma operação que será executada prévia e isoladamente da construção de outra camada de pavimentação.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Para execução dos serviços de regularização do sub-leito, deverá se prever a compactação da largura da pista de rolamento mais 0,40m para cada lado, afim de se compactar a base do meio-fio e parte do passeio público, evitando-se infiltração nos bordos da pista de rolamento.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Recuodecorpodetexto2"/>
        <w:ind w:left="709"/>
        <w:contextualSpacing/>
        <w:rPr>
          <w:rStyle w:val="Hyperlink"/>
          <w:b/>
          <w:color w:val="000000" w:themeColor="text1"/>
          <w:sz w:val="24"/>
          <w:szCs w:val="24"/>
        </w:rPr>
      </w:pPr>
      <w:r w:rsidRPr="003C3000">
        <w:rPr>
          <w:rStyle w:val="Hyperlink"/>
          <w:b/>
          <w:color w:val="000000" w:themeColor="text1"/>
          <w:sz w:val="24"/>
          <w:szCs w:val="24"/>
        </w:rPr>
        <w:t>EXECUÇÃO</w:t>
      </w:r>
    </w:p>
    <w:p w:rsidR="003C3000" w:rsidRPr="003C3000" w:rsidRDefault="003C3000" w:rsidP="003C3000">
      <w:pPr>
        <w:pStyle w:val="Recuodecorpodetexto2"/>
        <w:ind w:left="709"/>
        <w:contextualSpacing/>
        <w:rPr>
          <w:rStyle w:val="Hyperlink"/>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Toda a vegetação e material orgânico serão removidos.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Após a execução de cortes e adição de material necessário para atingir o greide de projeto, proceder-se-á a uma escarificação geral na profundidade de 20 cm.</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Seguida de pulverização, umidecimento ou secagem, compactação e acabamento.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aterros além dos 20 cm máximos previstos serão executados de acordo com as especificações de terraplanagem.</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grau de compactação deverá ser de no mínimo 100% em relação á massa especificada seca, máxima obtida no ensaio DNER–ME 47-64 e teor de umidade deverá ser umidade ótima de ensaio citado + /- 2%.</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Será executado com areia grossa.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10"/>
        <w:spacing w:line="240" w:lineRule="auto"/>
        <w:ind w:hanging="198"/>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ESCAVAÇÃO MECÂNICA DE VALA EM MAT.1A CAT.</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Corpodetexto"/>
        <w:ind w:firstLine="709"/>
        <w:contextualSpacing/>
        <w:rPr>
          <w:rFonts w:ascii="Arial" w:hAnsi="Arial" w:cs="Arial"/>
          <w:b/>
          <w:color w:val="000000" w:themeColor="text1"/>
          <w:sz w:val="24"/>
          <w:szCs w:val="24"/>
        </w:rPr>
      </w:pPr>
      <w:r w:rsidRPr="003C3000">
        <w:rPr>
          <w:rFonts w:ascii="Arial" w:hAnsi="Arial" w:cs="Arial"/>
          <w:b/>
          <w:color w:val="000000" w:themeColor="text1"/>
          <w:sz w:val="24"/>
          <w:szCs w:val="24"/>
        </w:rPr>
        <w:t>DEFINÇÃO</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Trata-se de escavações de proveniente de corte na jazida.</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Corpodetexto"/>
        <w:ind w:firstLine="709"/>
        <w:contextualSpacing/>
        <w:rPr>
          <w:rFonts w:ascii="Arial" w:hAnsi="Arial" w:cs="Arial"/>
          <w:b/>
          <w:color w:val="000000" w:themeColor="text1"/>
          <w:sz w:val="24"/>
          <w:szCs w:val="24"/>
        </w:rPr>
      </w:pPr>
      <w:r w:rsidRPr="003C3000">
        <w:rPr>
          <w:rFonts w:ascii="Arial" w:hAnsi="Arial" w:cs="Arial"/>
          <w:b/>
          <w:color w:val="000000" w:themeColor="text1"/>
          <w:sz w:val="24"/>
          <w:szCs w:val="24"/>
        </w:rPr>
        <w:t>VALA</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Escavação executada em solo deverá ser material com boa qualidade para subtração de jazida para utilização na base de pavimento asfáltico</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Corpodetexto"/>
        <w:ind w:firstLine="709"/>
        <w:contextualSpacing/>
        <w:rPr>
          <w:rFonts w:ascii="Arial" w:hAnsi="Arial" w:cs="Arial"/>
          <w:b/>
          <w:color w:val="000000" w:themeColor="text1"/>
          <w:sz w:val="24"/>
          <w:szCs w:val="24"/>
        </w:rPr>
      </w:pPr>
      <w:r w:rsidRPr="003C3000">
        <w:rPr>
          <w:rFonts w:ascii="Arial" w:hAnsi="Arial" w:cs="Arial"/>
          <w:b/>
          <w:color w:val="000000" w:themeColor="text1"/>
          <w:sz w:val="24"/>
          <w:szCs w:val="24"/>
        </w:rPr>
        <w:t>MÉTODO EXECUTIIVO</w:t>
      </w:r>
    </w:p>
    <w:p w:rsidR="003C3000" w:rsidRPr="003C3000" w:rsidRDefault="003C3000" w:rsidP="003C3000">
      <w:pPr>
        <w:pStyle w:val="Corpodetexto"/>
        <w:ind w:firstLine="709"/>
        <w:contextualSpacing/>
        <w:rPr>
          <w:rFonts w:ascii="Arial" w:hAnsi="Arial" w:cs="Arial"/>
          <w:b/>
          <w:color w:val="000000" w:themeColor="text1"/>
          <w:sz w:val="24"/>
          <w:szCs w:val="24"/>
        </w:rPr>
      </w:pPr>
    </w:p>
    <w:p w:rsidR="003C3000" w:rsidRPr="003C3000" w:rsidRDefault="003C3000" w:rsidP="003C3000">
      <w:pPr>
        <w:pStyle w:val="Corpodetexto"/>
        <w:ind w:firstLine="709"/>
        <w:contextualSpacing/>
        <w:rPr>
          <w:rFonts w:ascii="Arial" w:hAnsi="Arial" w:cs="Arial"/>
          <w:b/>
          <w:color w:val="000000" w:themeColor="text1"/>
          <w:sz w:val="24"/>
          <w:szCs w:val="24"/>
        </w:rPr>
      </w:pPr>
      <w:r w:rsidRPr="003C3000">
        <w:rPr>
          <w:rFonts w:ascii="Arial" w:hAnsi="Arial" w:cs="Arial"/>
          <w:b/>
          <w:color w:val="000000" w:themeColor="text1"/>
          <w:sz w:val="24"/>
          <w:szCs w:val="24"/>
        </w:rPr>
        <w:t>ESCAVAÇÃO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exploração de áreas de empréstimo deverá ser precedida de projeto completo, incluindo estradas de serviço e frentes de escavação. Os taludes das frentes de escavação deverão ter inclinação adequada para mantê-los estáveis, bem como as alturas das bancadas deverão obedecer a um limite seguro. Toda a superfície de escavação deverá ser o mais regular possível, promovendo inclinações suficientes para assegurar o escoamento de águas pluviais ou surgentes. O plano de exploração deverá ser submetido à aprovação da FISCALIZAÇÃO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BASE DE SOLO ESTABILIZADO SEM MISTURA, COMPACTACAO 100% PROCTOR NORMAL, EXCLUSIVE ESCAVACAO, CARGA E TRANSPORTE DO SOLO</w:t>
      </w:r>
    </w:p>
    <w:p w:rsidR="003C3000" w:rsidRPr="003C3000" w:rsidRDefault="003C3000" w:rsidP="003C3000">
      <w:pPr>
        <w:contextualSpacing/>
        <w:jc w:val="both"/>
        <w:rPr>
          <w:rStyle w:val="Hyperlink"/>
          <w:rFonts w:ascii="Arial" w:hAnsi="Arial" w:cs="Arial"/>
          <w:b/>
          <w:color w:val="000000" w:themeColor="text1"/>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Deverá obedecer às Normas tipo especificação de serviço do DNIT (ES 303/97); Compreende as operações de espalhamento, mistura e pulverização, umedecimento ou secagem, compactação e acabamento dos materiais importados, realizadas na pista devidamente preparada nas quantidades que permitem, após compactação atingir a espessura projetada.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Os materiais de base(demais Ruas) serão explorados, preparados e de acordo com as especificações complementares.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 grau de compactação deverá ser no mínimo 100% em relação a massa especificada aparente  seca máxima obtida no ensaio DNER-ME 43-64, e o teor de umidade deverá ser a umidade ótima do ensaio +/- 2%.</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JAZIDAS</w:t>
      </w:r>
    </w:p>
    <w:p w:rsidR="003C3000" w:rsidRPr="003C3000" w:rsidRDefault="003C3000" w:rsidP="003C3000">
      <w:pPr>
        <w:pStyle w:val="Recuodecorpodetexto2"/>
        <w:contextualSpacing/>
        <w:rPr>
          <w:rStyle w:val="Hyperlink"/>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As jazidas indicadas para a execução do pavimento será a seguinte:</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JAZIDA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 jazida para material de base tem DMT =10.000m ou 10,00 km, conforme croqui em anexo.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ENSAIOS – SERÃO REALIZADOS</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6A4BBF">
      <w:pPr>
        <w:pStyle w:val="Recuodecorpodetexto2"/>
        <w:numPr>
          <w:ilvl w:val="0"/>
          <w:numId w:val="35"/>
        </w:numPr>
        <w:ind w:right="0"/>
        <w:contextualSpacing/>
        <w:rPr>
          <w:color w:val="000000" w:themeColor="text1"/>
          <w:sz w:val="24"/>
          <w:szCs w:val="24"/>
        </w:rPr>
      </w:pPr>
      <w:r w:rsidRPr="003C3000">
        <w:rPr>
          <w:color w:val="000000" w:themeColor="text1"/>
          <w:sz w:val="24"/>
          <w:szCs w:val="24"/>
        </w:rPr>
        <w:t xml:space="preserve">Determinação de massa específica aparente, “in situ” com espaçamento máximo de </w:t>
      </w:r>
      <w:smartTag w:uri="urn:schemas-microsoft-com:office:smarttags" w:element="metricconverter">
        <w:smartTagPr>
          <w:attr w:name="ProductID" w:val="200 m"/>
        </w:smartTagPr>
        <w:r w:rsidRPr="003C3000">
          <w:rPr>
            <w:color w:val="000000" w:themeColor="text1"/>
            <w:sz w:val="24"/>
            <w:szCs w:val="24"/>
          </w:rPr>
          <w:t>200 m</w:t>
        </w:r>
      </w:smartTag>
      <w:r w:rsidRPr="003C3000">
        <w:rPr>
          <w:color w:val="000000" w:themeColor="text1"/>
          <w:sz w:val="24"/>
          <w:szCs w:val="24"/>
        </w:rPr>
        <w:t xml:space="preserve"> de pista, nos pontos onde serão coletadas as amostras para os ensaios de compactação.</w:t>
      </w:r>
    </w:p>
    <w:p w:rsidR="003C3000" w:rsidRPr="003C3000" w:rsidRDefault="003C3000" w:rsidP="006A4BBF">
      <w:pPr>
        <w:pStyle w:val="Recuodecorpodetexto2"/>
        <w:numPr>
          <w:ilvl w:val="0"/>
          <w:numId w:val="35"/>
        </w:numPr>
        <w:ind w:right="0"/>
        <w:contextualSpacing/>
        <w:rPr>
          <w:color w:val="000000" w:themeColor="text1"/>
          <w:sz w:val="24"/>
          <w:szCs w:val="24"/>
        </w:rPr>
      </w:pPr>
      <w:r w:rsidRPr="003C3000">
        <w:rPr>
          <w:color w:val="000000" w:themeColor="text1"/>
          <w:sz w:val="24"/>
          <w:szCs w:val="24"/>
        </w:rPr>
        <w:t xml:space="preserve">Ensaio de caracterização 9 limite de liquidez, limite de plasticidade e granulometria respectivamente segundo os métodos de DNER- ME44-64, ME 82-63 e ME 80-64) com espaçamento máximo de 500m de pista. </w:t>
      </w:r>
      <w:r w:rsidRPr="003C3000">
        <w:rPr>
          <w:color w:val="000000" w:themeColor="text1"/>
          <w:sz w:val="24"/>
          <w:szCs w:val="24"/>
        </w:rPr>
        <w:tab/>
      </w:r>
    </w:p>
    <w:p w:rsidR="003C3000" w:rsidRPr="003C3000" w:rsidRDefault="003C3000" w:rsidP="003C3000">
      <w:pPr>
        <w:pStyle w:val="Recuodecorpodetexto2"/>
        <w:ind w:left="1500"/>
        <w:contextualSpacing/>
        <w:rPr>
          <w:color w:val="000000" w:themeColor="text1"/>
          <w:sz w:val="24"/>
          <w:szCs w:val="24"/>
        </w:rPr>
      </w:pPr>
      <w:r w:rsidRPr="003C3000">
        <w:rPr>
          <w:color w:val="000000" w:themeColor="text1"/>
          <w:sz w:val="24"/>
          <w:szCs w:val="24"/>
        </w:rPr>
        <w:t>Um ensaio de compactação a cada 40m, segundo o método DNER-ME 40-64, para determinação de massa específica aparente seca sendo a ordem: bordo direito, eixo, bordo esquerdo, bordo direito, eixo, etc, a 60cm do bordo. O número ensaios de compactação poderá ser reduzido desde que se verifique a homogeneidade do material.</w:t>
      </w:r>
    </w:p>
    <w:p w:rsidR="003C3000" w:rsidRPr="003C3000" w:rsidRDefault="003C3000" w:rsidP="003C3000">
      <w:pPr>
        <w:pStyle w:val="TxBrp10"/>
        <w:spacing w:line="240" w:lineRule="auto"/>
        <w:ind w:hanging="198"/>
        <w:contextualSpacing/>
        <w:rPr>
          <w:rFonts w:ascii="Arial" w:hAnsi="Arial" w:cs="Arial"/>
          <w:color w:val="000000" w:themeColor="text1"/>
          <w:sz w:val="24"/>
          <w:szCs w:val="24"/>
          <w:lang w:val="pt-BR"/>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SUB-BASE SOLO ESTABILIZADO GRANUL. S/ MISTURA</w:t>
      </w:r>
    </w:p>
    <w:p w:rsidR="003C3000" w:rsidRPr="003C3000" w:rsidRDefault="003C3000" w:rsidP="003C3000">
      <w:pPr>
        <w:contextualSpacing/>
        <w:jc w:val="both"/>
        <w:rPr>
          <w:rStyle w:val="Hyperlink"/>
          <w:rFonts w:ascii="Arial" w:hAnsi="Arial" w:cs="Arial"/>
          <w:b/>
          <w:color w:val="000000" w:themeColor="text1"/>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Deverá obedecer às Normas tipo especificação de serviço do DNIT (ES 303/97); Compreende as operações de espalhamento, mistura e pulverização, umedecimento ou secagem, compactação e acabamento dos materiais importados, realizadas na pista devidamente preparada nas quantidades que permitem, após compactação atingir a espessura projetada.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Os materiais de base(demais Ruas) serão explorados, preparados e de acordo com as especificações complementares.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 grau de compactação deverá ser no mínimo 100% em relação a massa especificada aparente  seca máxima obtida no ensaio DNER-ME 43-64, e o teor de umidade deverá ser a umidade ótima do ensaio +/- 2%.</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JAZIDAS</w:t>
      </w:r>
    </w:p>
    <w:p w:rsidR="003C3000" w:rsidRPr="003C3000" w:rsidRDefault="003C3000" w:rsidP="003C3000">
      <w:pPr>
        <w:pStyle w:val="Recuodecorpodetexto2"/>
        <w:contextualSpacing/>
        <w:rPr>
          <w:rStyle w:val="Hyperlink"/>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As jazidas indicadas para a execução do pavimento será a seguinte:</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JAZIDA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 jazida para material de base tem DMT =10.000m ou 10,00 km, conforme croqui em anexo.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ENSAIOS – SERÃO REALIZADOS</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6A4BBF">
      <w:pPr>
        <w:pStyle w:val="Recuodecorpodetexto2"/>
        <w:numPr>
          <w:ilvl w:val="0"/>
          <w:numId w:val="35"/>
        </w:numPr>
        <w:ind w:right="0"/>
        <w:contextualSpacing/>
        <w:rPr>
          <w:color w:val="000000" w:themeColor="text1"/>
          <w:sz w:val="24"/>
          <w:szCs w:val="24"/>
        </w:rPr>
      </w:pPr>
      <w:r w:rsidRPr="003C3000">
        <w:rPr>
          <w:color w:val="000000" w:themeColor="text1"/>
          <w:sz w:val="24"/>
          <w:szCs w:val="24"/>
        </w:rPr>
        <w:t xml:space="preserve">Determinação de massa específica aparente, “in situ” com espaçamento máximo de </w:t>
      </w:r>
      <w:smartTag w:uri="urn:schemas-microsoft-com:office:smarttags" w:element="metricconverter">
        <w:smartTagPr>
          <w:attr w:name="ProductID" w:val="200 m"/>
        </w:smartTagPr>
        <w:r w:rsidRPr="003C3000">
          <w:rPr>
            <w:color w:val="000000" w:themeColor="text1"/>
            <w:sz w:val="24"/>
            <w:szCs w:val="24"/>
          </w:rPr>
          <w:t>200 m</w:t>
        </w:r>
      </w:smartTag>
      <w:r w:rsidRPr="003C3000">
        <w:rPr>
          <w:color w:val="000000" w:themeColor="text1"/>
          <w:sz w:val="24"/>
          <w:szCs w:val="24"/>
        </w:rPr>
        <w:t xml:space="preserve"> de pista, nos pontos onde serão coletadas as amostras para os ensaios de compactação.</w:t>
      </w:r>
    </w:p>
    <w:p w:rsidR="003C3000" w:rsidRPr="003C3000" w:rsidRDefault="003C3000" w:rsidP="006A4BBF">
      <w:pPr>
        <w:pStyle w:val="Recuodecorpodetexto2"/>
        <w:numPr>
          <w:ilvl w:val="0"/>
          <w:numId w:val="35"/>
        </w:numPr>
        <w:ind w:right="0"/>
        <w:contextualSpacing/>
        <w:rPr>
          <w:color w:val="000000" w:themeColor="text1"/>
          <w:sz w:val="24"/>
          <w:szCs w:val="24"/>
        </w:rPr>
      </w:pPr>
      <w:r w:rsidRPr="003C3000">
        <w:rPr>
          <w:color w:val="000000" w:themeColor="text1"/>
          <w:sz w:val="24"/>
          <w:szCs w:val="24"/>
        </w:rPr>
        <w:t xml:space="preserve">Ensaio de caracterização 9 limite de liquidez, limite de plasticidade e granulometria respectivamente segundo os métodos de DNER- ME44-64, ME 82-63 e ME 80-64) com espaçamento máximo de 500m de pista. </w:t>
      </w:r>
      <w:r w:rsidRPr="003C3000">
        <w:rPr>
          <w:color w:val="000000" w:themeColor="text1"/>
          <w:sz w:val="24"/>
          <w:szCs w:val="24"/>
        </w:rPr>
        <w:tab/>
      </w:r>
    </w:p>
    <w:p w:rsidR="003C3000" w:rsidRPr="003C3000" w:rsidRDefault="003C3000" w:rsidP="003C3000">
      <w:pPr>
        <w:pStyle w:val="Recuodecorpodetexto2"/>
        <w:ind w:left="1500"/>
        <w:contextualSpacing/>
        <w:rPr>
          <w:color w:val="000000" w:themeColor="text1"/>
          <w:sz w:val="24"/>
          <w:szCs w:val="24"/>
        </w:rPr>
      </w:pPr>
      <w:r w:rsidRPr="003C3000">
        <w:rPr>
          <w:color w:val="000000" w:themeColor="text1"/>
          <w:sz w:val="24"/>
          <w:szCs w:val="24"/>
        </w:rPr>
        <w:t>Um ensaio de compactação a cada 40m, segundo o método DNER-ME 40-64, para determinação de massa específica aparente seca sendo a ordem: bordo direito, eixo, bordo esquerdo, bordo direito, eixo, etc, a 60cm do bordo. O número ensaios de compactação poderá ser reduzido desde que se verifique a homogeneidade do material.</w:t>
      </w:r>
    </w:p>
    <w:p w:rsidR="003C3000" w:rsidRPr="003C3000" w:rsidRDefault="003C3000" w:rsidP="003C3000">
      <w:pPr>
        <w:pStyle w:val="TxBrp10"/>
        <w:spacing w:line="240" w:lineRule="auto"/>
        <w:ind w:hanging="198"/>
        <w:contextualSpacing/>
        <w:rPr>
          <w:rFonts w:ascii="Arial" w:hAnsi="Arial" w:cs="Arial"/>
          <w:color w:val="000000" w:themeColor="text1"/>
          <w:sz w:val="24"/>
          <w:szCs w:val="24"/>
          <w:lang w:val="pt-BR"/>
        </w:rPr>
      </w:pPr>
    </w:p>
    <w:p w:rsidR="003C3000" w:rsidRPr="003C3000" w:rsidRDefault="003C3000" w:rsidP="003C3000">
      <w:pPr>
        <w:pStyle w:val="TxBrp10"/>
        <w:spacing w:line="240" w:lineRule="auto"/>
        <w:ind w:hanging="198"/>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 xml:space="preserve">CARGA E DESCARGA MECANICA DE SOLO UTILIZANDO CAMINHAO </w:t>
      </w:r>
    </w:p>
    <w:p w:rsidR="003C3000" w:rsidRPr="003C3000" w:rsidRDefault="003C3000" w:rsidP="003C3000">
      <w:pPr>
        <w:pStyle w:val="TxBrp10"/>
        <w:spacing w:line="240" w:lineRule="auto"/>
        <w:ind w:hanging="198"/>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 xml:space="preserve">BASCULANTE 5,0M3/11T E PA CARREGADEIRA SOBRE PNEUS * 105 HP </w:t>
      </w:r>
    </w:p>
    <w:p w:rsidR="003C3000" w:rsidRPr="003C3000" w:rsidRDefault="003C3000" w:rsidP="003C3000">
      <w:pPr>
        <w:pStyle w:val="TxBrp10"/>
        <w:spacing w:line="240" w:lineRule="auto"/>
        <w:ind w:hanging="198"/>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 CAP. 1,72M3. (BASE)</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Corpodetexto"/>
        <w:ind w:firstLine="709"/>
        <w:contextualSpacing/>
        <w:rPr>
          <w:rFonts w:ascii="Arial" w:hAnsi="Arial" w:cs="Arial"/>
          <w:b/>
          <w:color w:val="000000" w:themeColor="text1"/>
          <w:sz w:val="24"/>
          <w:szCs w:val="24"/>
        </w:rPr>
      </w:pPr>
      <w:r w:rsidRPr="003C3000">
        <w:rPr>
          <w:rFonts w:ascii="Arial" w:hAnsi="Arial" w:cs="Arial"/>
          <w:b/>
          <w:color w:val="000000" w:themeColor="text1"/>
          <w:sz w:val="24"/>
          <w:szCs w:val="24"/>
        </w:rPr>
        <w:t>CARGA MECANIZADA</w:t>
      </w:r>
    </w:p>
    <w:p w:rsidR="003C3000" w:rsidRPr="003C3000" w:rsidRDefault="003C3000" w:rsidP="003C3000">
      <w:pPr>
        <w:pStyle w:val="Corpodetexto"/>
        <w:ind w:firstLine="709"/>
        <w:contextualSpacing/>
        <w:rPr>
          <w:rFonts w:ascii="Arial" w:hAnsi="Arial" w:cs="Arial"/>
          <w:b/>
          <w:color w:val="000000" w:themeColor="text1"/>
          <w:sz w:val="24"/>
          <w:szCs w:val="24"/>
        </w:rPr>
      </w:pPr>
    </w:p>
    <w:p w:rsidR="003C3000" w:rsidRPr="003C3000" w:rsidRDefault="003C3000" w:rsidP="003C3000">
      <w:pPr>
        <w:pStyle w:val="Corpodetexto"/>
        <w:ind w:firstLine="709"/>
        <w:contextualSpacing/>
        <w:rPr>
          <w:rFonts w:ascii="Arial" w:hAnsi="Arial" w:cs="Arial"/>
          <w:b/>
          <w:color w:val="000000" w:themeColor="text1"/>
          <w:sz w:val="24"/>
          <w:szCs w:val="24"/>
        </w:rPr>
      </w:pPr>
      <w:r w:rsidRPr="003C3000">
        <w:rPr>
          <w:rFonts w:ascii="Arial" w:hAnsi="Arial" w:cs="Arial"/>
          <w:b/>
          <w:color w:val="000000" w:themeColor="text1"/>
          <w:sz w:val="24"/>
          <w:szCs w:val="24"/>
        </w:rPr>
        <w:t>DEFINIÇÃO</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Consiste no carregamento de material de 1ª categoria, em caminhões basculantes ou em outros equipamentos transportadores, com utilização de pás carregadeiras ou escavadeiras.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 material é oriundo de cortes de jazidas. Sendo materiais de boa qualidade para base de pavimentação.</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Este item, carga consistem no carregamento no local da obra, dos materiais de empréstimos. Os materiais de empréstimo para aterro para a abertura de caixa ser espalhado em pontos estratégicos no decorrer da via e aprovado pela FISCALIZAÇÃO para melhor ser distribuído.</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Corpodetexto"/>
        <w:ind w:firstLine="709"/>
        <w:contextualSpacing/>
        <w:rPr>
          <w:rFonts w:ascii="Arial" w:hAnsi="Arial" w:cs="Arial"/>
          <w:b/>
          <w:color w:val="000000" w:themeColor="text1"/>
          <w:sz w:val="24"/>
          <w:szCs w:val="24"/>
        </w:rPr>
      </w:pPr>
      <w:r w:rsidRPr="003C3000">
        <w:rPr>
          <w:rFonts w:ascii="Arial" w:hAnsi="Arial" w:cs="Arial"/>
          <w:b/>
          <w:color w:val="000000" w:themeColor="text1"/>
          <w:sz w:val="24"/>
          <w:szCs w:val="24"/>
        </w:rPr>
        <w:t>Materiais</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Material procedente da escavação do terreno natural, geralmente, é constituído por solo, alteração de rocha, rocha ou associação destes tipos.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Para os efeitos desta Especificação será adotada a seguinte classificação: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Material de 1ª categoria</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Compreendem os solos em geral, residuais ou sedimentares, com diâmetro máximo inferior a 0,15 m, qualquer que seja o teor da umidade apresentado.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Corpodetexto"/>
        <w:ind w:firstLine="709"/>
        <w:contextualSpacing/>
        <w:rPr>
          <w:rFonts w:ascii="Arial" w:hAnsi="Arial" w:cs="Arial"/>
          <w:b/>
          <w:color w:val="000000" w:themeColor="text1"/>
          <w:sz w:val="24"/>
          <w:szCs w:val="24"/>
        </w:rPr>
      </w:pPr>
      <w:r w:rsidRPr="003C3000">
        <w:rPr>
          <w:rFonts w:ascii="Arial" w:hAnsi="Arial" w:cs="Arial"/>
          <w:b/>
          <w:color w:val="000000" w:themeColor="text1"/>
          <w:sz w:val="24"/>
          <w:szCs w:val="24"/>
        </w:rPr>
        <w:t>MÉTODO EXECUTIVO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 carga será geralmente precedida pela escavação do material, e de sua deposição na praça de carregamento em condições de ser manipulado pelo equipamento de carga.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As praças de carregamento deverão apresentar boas condições de conservação, circulação e manobra.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 material deverá ser lançado na caçamba, de maneira a que fique uniformemente distribuído, no limite geométrico da mesma, para que não ocorra derramamento pelas bordas durante o transporte.</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Tratando-se de transporte em área urbana, estradas ou em locais onde haja tráfego de veículos ou pedestres, a caçamba do equipamento deverá ser completamente coberta com lona apropriada, ainda no local da carga, evitando-se, assim, poeira e queda de material nas vias.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Também em áreas urbanas, o material estocado na praça de carregamento deverá ser mantido umedecido, evitando-se poeira.</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Corpodetexto"/>
        <w:ind w:firstLine="709"/>
        <w:contextualSpacing/>
        <w:rPr>
          <w:rFonts w:ascii="Arial" w:hAnsi="Arial" w:cs="Arial"/>
          <w:b/>
          <w:color w:val="000000" w:themeColor="text1"/>
          <w:sz w:val="24"/>
          <w:szCs w:val="24"/>
        </w:rPr>
      </w:pPr>
      <w:r w:rsidRPr="003C3000">
        <w:rPr>
          <w:rFonts w:ascii="Arial" w:hAnsi="Arial" w:cs="Arial"/>
          <w:b/>
          <w:color w:val="000000" w:themeColor="text1"/>
          <w:sz w:val="24"/>
          <w:szCs w:val="24"/>
        </w:rPr>
        <w:t>DESCARGA</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Este item de descarga consiste no carregamento no local da obra dos materiais de empréstimos e o descarregamento nas áreas de base previamente aprovadas pela prefeitura e, onde aplicável, nas pilhas de armazenamento ou nos lugares onde será usado como material de aterro. Os materiais de empréstimos para aterro deverão, depois de descarregado, espalhados nas áreas e pontos aprovado pela FISCALIZAÇÃO.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Corpodetexto"/>
        <w:ind w:firstLine="709"/>
        <w:contextualSpacing/>
        <w:rPr>
          <w:rFonts w:ascii="Arial" w:hAnsi="Arial" w:cs="Arial"/>
          <w:b/>
          <w:color w:val="000000" w:themeColor="text1"/>
          <w:sz w:val="24"/>
          <w:szCs w:val="24"/>
          <w:u w:val="single"/>
        </w:rPr>
      </w:pPr>
      <w:r w:rsidRPr="003C3000">
        <w:rPr>
          <w:rFonts w:ascii="Arial" w:hAnsi="Arial" w:cs="Arial"/>
          <w:b/>
          <w:color w:val="000000" w:themeColor="text1"/>
          <w:sz w:val="24"/>
          <w:szCs w:val="24"/>
          <w:u w:val="single"/>
        </w:rPr>
        <w:t xml:space="preserve">TRANSPORTE COMERCIAL COM CAMINHAO BASCULANTE 6 M3, </w:t>
      </w:r>
      <w:r w:rsidRPr="003C3000">
        <w:rPr>
          <w:rFonts w:ascii="Arial" w:hAnsi="Arial" w:cs="Arial"/>
          <w:b/>
          <w:color w:val="000000" w:themeColor="text1"/>
          <w:sz w:val="24"/>
          <w:szCs w:val="24"/>
        </w:rPr>
        <w:tab/>
      </w:r>
      <w:r w:rsidRPr="003C3000">
        <w:rPr>
          <w:rFonts w:ascii="Arial" w:hAnsi="Arial" w:cs="Arial"/>
          <w:b/>
          <w:color w:val="000000" w:themeColor="text1"/>
          <w:sz w:val="24"/>
          <w:szCs w:val="24"/>
          <w:u w:val="single"/>
        </w:rPr>
        <w:t>RODOVIA EM LEITO NATURAL</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 transporte compreenderá atividades de transporte e descarga do material nos locais indicados pelo projeto. O transporte deverá ser feito por caminhões basculantes. O percurso será previamente definido e devidamente aprovado pela FISCALIZAÇÃO e localizados até a distância de 10.700m ou 10,70 Km. A CONTRATADA responderá por todos os acidentes de tráfego em que se envolverem veículos próprios ou de seus sub-contratados. Deverá observar as leis de segurança do trânsito para efetivação dos transportes, condições de segurança dos veículos, sinalização adequada nos locais de saída e chegada dos caminhões.</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IMPRIMACAO DE BASE DE PAVIMENTACAO COM EMULSAO CM-30 - (TAXA 1,2 L/M²)</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Recuodecorpodetexto2"/>
        <w:ind w:firstLine="708"/>
        <w:contextualSpacing/>
        <w:rPr>
          <w:rStyle w:val="Hyperlink"/>
          <w:b/>
          <w:color w:val="000000" w:themeColor="text1"/>
          <w:sz w:val="24"/>
          <w:szCs w:val="24"/>
        </w:rPr>
      </w:pPr>
      <w:r w:rsidRPr="003C3000">
        <w:rPr>
          <w:rStyle w:val="Hyperlink"/>
          <w:b/>
          <w:color w:val="000000" w:themeColor="text1"/>
          <w:sz w:val="24"/>
          <w:szCs w:val="24"/>
        </w:rPr>
        <w:t>DEFINIÇÃO</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Consiste na aplicação de camada de material betuminoso sobre a superfície de base granular concluída, antes da execução de um revestimento betuminoso qualquer. Tem como objetivo conferir coesão superficial, pela penetração do material betuminoso, impermeabilizar e permitir condições de aderência entre a base e o revestimento a ser executado.</w:t>
      </w:r>
    </w:p>
    <w:p w:rsidR="003C3000" w:rsidRPr="003C3000" w:rsidRDefault="003C3000" w:rsidP="003C3000">
      <w:pPr>
        <w:pStyle w:val="Recuodecorpodetexto2"/>
        <w:ind w:firstLine="708"/>
        <w:contextualSpacing/>
        <w:rPr>
          <w:rStyle w:val="Hyperlink"/>
          <w:b/>
          <w:color w:val="000000" w:themeColor="text1"/>
          <w:sz w:val="24"/>
          <w:szCs w:val="24"/>
        </w:rPr>
      </w:pPr>
    </w:p>
    <w:p w:rsidR="003C3000" w:rsidRPr="003C3000" w:rsidRDefault="003C3000" w:rsidP="003C3000">
      <w:pPr>
        <w:pStyle w:val="Recuodecorpodetexto2"/>
        <w:ind w:firstLine="708"/>
        <w:contextualSpacing/>
        <w:rPr>
          <w:rStyle w:val="Hyperlink"/>
          <w:b/>
          <w:color w:val="000000" w:themeColor="text1"/>
          <w:sz w:val="24"/>
          <w:szCs w:val="24"/>
        </w:rPr>
      </w:pPr>
      <w:r w:rsidRPr="003C3000">
        <w:rPr>
          <w:rStyle w:val="Hyperlink"/>
          <w:b/>
          <w:color w:val="000000" w:themeColor="text1"/>
          <w:sz w:val="24"/>
          <w:szCs w:val="24"/>
        </w:rPr>
        <w:t>Materiais</w:t>
      </w:r>
    </w:p>
    <w:p w:rsidR="003C3000" w:rsidRPr="003C3000" w:rsidRDefault="003C3000" w:rsidP="003C3000">
      <w:pPr>
        <w:pStyle w:val="Recuodecorpodetexto2"/>
        <w:ind w:firstLine="708"/>
        <w:contextualSpacing/>
        <w:rPr>
          <w:rStyle w:val="Hyperlink"/>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Os materiais a serem utilizados deverão satisfazer às especificações em vigor e ser aprovados pela Fiscalização. Os ligantes betuminosos empregados na imprimação poderão ser :</w:t>
      </w:r>
    </w:p>
    <w:p w:rsidR="003C3000" w:rsidRPr="003C3000" w:rsidRDefault="003C3000" w:rsidP="006A4BBF">
      <w:pPr>
        <w:pStyle w:val="Corpodetexto"/>
        <w:numPr>
          <w:ilvl w:val="0"/>
          <w:numId w:val="37"/>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Asfalto diluído, CM-30 e CM-70;</w:t>
      </w:r>
    </w:p>
    <w:p w:rsidR="003C3000" w:rsidRPr="003C3000" w:rsidRDefault="003C3000" w:rsidP="006A4BBF">
      <w:pPr>
        <w:pStyle w:val="Corpodetexto"/>
        <w:numPr>
          <w:ilvl w:val="0"/>
          <w:numId w:val="37"/>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 Alcatrões, AP-2 a AP-6.</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A escolha do ligante betuminoso adequado será feita em laboratório, em função da textura do material da base.</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Recuodecorpodetexto2"/>
        <w:ind w:firstLine="708"/>
        <w:contextualSpacing/>
        <w:rPr>
          <w:rStyle w:val="Hyperlink"/>
          <w:color w:val="000000" w:themeColor="text1"/>
          <w:sz w:val="24"/>
          <w:szCs w:val="24"/>
        </w:rPr>
      </w:pPr>
      <w:r w:rsidRPr="003C3000">
        <w:rPr>
          <w:rStyle w:val="Hyperlink"/>
          <w:b/>
          <w:color w:val="000000" w:themeColor="text1"/>
          <w:sz w:val="24"/>
          <w:szCs w:val="24"/>
        </w:rPr>
        <w:t>Método Executivo</w:t>
      </w:r>
    </w:p>
    <w:p w:rsidR="003C3000" w:rsidRPr="003C3000" w:rsidRDefault="003C3000" w:rsidP="003C3000">
      <w:pPr>
        <w:autoSpaceDE w:val="0"/>
        <w:autoSpaceDN w:val="0"/>
        <w:adjustRightInd w:val="0"/>
        <w:contextualSpacing/>
        <w:jc w:val="both"/>
        <w:rPr>
          <w:rFonts w:ascii="Arial" w:hAnsi="Arial" w:cs="Arial"/>
          <w:b/>
          <w:bCs/>
          <w:color w:val="000000" w:themeColor="text1"/>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Após a perfeita conformação geométrica da base, será procedida a varredura da superfície, de modo a eliminar todo e qualquer material solto.</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Na ocasião da aplicação do ligante, a base deverá estar ligeiramente úmida, se for utilizado o CM-30.</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No caso de aplicação do CM-70, a base deverá estar seca.</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A seguir, será aplicado o ligante betuminoso adequado, na temperatura compatível com o seu tipo, na quantidade certa e da maneira mais uniforme. A temperatura de aplicação será fixada para cada tipo de ligante betuminoso, em função da relação temperatura x viscosidade, escolhendo-se a temperatura que proporcione a melhor viscosidade para espalhamento. As faixas de viscosidade recomendadas para espalhamento são: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6A4BBF">
      <w:pPr>
        <w:pStyle w:val="Corpodetexto"/>
        <w:numPr>
          <w:ilvl w:val="0"/>
          <w:numId w:val="38"/>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Para asfaltos diluídos de 20 a 60 segundos “</w:t>
      </w:r>
      <w:r w:rsidRPr="003C3000">
        <w:rPr>
          <w:rFonts w:ascii="Arial" w:hAnsi="Arial" w:cs="Arial"/>
          <w:b/>
          <w:color w:val="000000" w:themeColor="text1"/>
          <w:sz w:val="24"/>
          <w:szCs w:val="24"/>
        </w:rPr>
        <w:t>Saybolt-Furol</w:t>
      </w:r>
      <w:r w:rsidRPr="003C3000">
        <w:rPr>
          <w:rFonts w:ascii="Arial" w:hAnsi="Arial" w:cs="Arial"/>
          <w:color w:val="000000" w:themeColor="text1"/>
          <w:sz w:val="24"/>
          <w:szCs w:val="24"/>
        </w:rPr>
        <w:t>” (DNER-ME 004);</w:t>
      </w:r>
    </w:p>
    <w:p w:rsidR="003C3000" w:rsidRPr="003C3000" w:rsidRDefault="003C3000" w:rsidP="006A4BBF">
      <w:pPr>
        <w:pStyle w:val="Corpodetexto"/>
        <w:numPr>
          <w:ilvl w:val="0"/>
          <w:numId w:val="38"/>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Para alcatrões de 6 a 20 graus “</w:t>
      </w:r>
      <w:r w:rsidRPr="003C3000">
        <w:rPr>
          <w:rFonts w:ascii="Arial" w:hAnsi="Arial" w:cs="Arial"/>
          <w:b/>
          <w:color w:val="000000" w:themeColor="text1"/>
          <w:sz w:val="24"/>
          <w:szCs w:val="24"/>
        </w:rPr>
        <w:t>Engler</w:t>
      </w:r>
      <w:r w:rsidRPr="003C3000">
        <w:rPr>
          <w:rFonts w:ascii="Arial" w:hAnsi="Arial" w:cs="Arial"/>
          <w:color w:val="000000" w:themeColor="text1"/>
          <w:sz w:val="24"/>
          <w:szCs w:val="24"/>
        </w:rPr>
        <w:t>” (ASTM 1665).</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Deverá ser imprimada a pista inteira em um mesmo turno de trabalho e deixada, sempre que possível, fechada ao tráfego. Quando isto não for possível, trabalha-se em meia pista, executando-se a imprimação da pista adjacente, assim que a primeira for liberada ao tráfego. O tempo de exposição da base imprimada ao tráfego será condicionado ao comportamento da mesma, não devendo ultrapassar 30 dias.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A fim de evitar a superposição ou excesso, nos pontos inicial e final das aplicações, serão colocadas faixas de papel transversalmente na pista, de modo que o início e o término da aplicação do ligante betuminoso situe-se sobre elas. As faixas de papel serão retiradas a seguir.</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Qualquer falha na aplicação do ligante betuminoso deverá ser imediatamente corrigida.</w:t>
      </w: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Recuodecorpodetexto2"/>
        <w:ind w:firstLine="708"/>
        <w:contextualSpacing/>
        <w:rPr>
          <w:rStyle w:val="Hyperlink"/>
          <w:color w:val="000000" w:themeColor="text1"/>
          <w:sz w:val="24"/>
          <w:szCs w:val="24"/>
        </w:rPr>
      </w:pPr>
      <w:r w:rsidRPr="003C3000">
        <w:rPr>
          <w:rStyle w:val="Hyperlink"/>
          <w:b/>
          <w:color w:val="000000" w:themeColor="text1"/>
          <w:sz w:val="24"/>
          <w:szCs w:val="24"/>
        </w:rPr>
        <w:t>EQUIPAMENTOS</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Para a varredura da superfície da base, serão usadas, de preferência, vassouras mecânicas rotativas, podendo entretanto a operação ser executada manualmente. O jato de ar comprimido poderá, também, ser usado.</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A distribuição do ligante deverá ser feita por carros equipados com bomba reguladora de pressão e sistema completo de aquecimento que permitam a aplicação do ligante betuminoso em quantidade e forma uniformes.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Os carros distribuidores do ligante betuminoso, especialmente construídos para este fim, deverão ser providos de dispositivos de aquecimento, dispondo de tacômetro, calibradores e termômetros com precisão de ± 1 °C, em locais de fácil observação e, ainda, possuir espargidor manual (“caneta”), para tratamento de pequenas superfícies e correções localizadas. As barras de distribuição deverão ser do tipo “circulação plena”, com dispositivos de ajustamentos verticais e larguras variáveis, que permitam espalhamento uniforme.</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 depósito de ligante betuminoso, quando necessário, deverá ser equipado com dispositivo que permita o aquecimento adequado e uniforme do conteúdo do recipiente. O depósito deverá ter uma capacidade tal que possa armazenar a quantidade de ligante betuminoso a ser aplicado em, pelo menos, um dia de trabalho.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CRITÉRIOS DE CONTROLE</w:t>
      </w:r>
    </w:p>
    <w:p w:rsidR="003C3000" w:rsidRPr="003C3000" w:rsidRDefault="003C3000" w:rsidP="003C3000">
      <w:pPr>
        <w:autoSpaceDE w:val="0"/>
        <w:autoSpaceDN w:val="0"/>
        <w:adjustRightInd w:val="0"/>
        <w:contextualSpacing/>
        <w:jc w:val="both"/>
        <w:rPr>
          <w:rFonts w:ascii="Arial" w:hAnsi="Arial" w:cs="Arial"/>
          <w:b/>
          <w:bCs/>
          <w:color w:val="000000" w:themeColor="text1"/>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VERIFICAÇÃO DA QUALIDADE DO MATERIAL</w:t>
      </w: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RECEBIMENTO</w:t>
      </w:r>
    </w:p>
    <w:p w:rsidR="003C3000" w:rsidRPr="003C3000" w:rsidRDefault="003C3000" w:rsidP="003C3000">
      <w:pPr>
        <w:pStyle w:val="Corpodetexto"/>
        <w:ind w:firstLine="708"/>
        <w:contextualSpacing/>
        <w:rPr>
          <w:rStyle w:val="Hyperlink"/>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Todo carregamento de ligante betuminoso que chegar a obra deverá ter certificado de análise além de apresentar indicações relativas ao tipo, procedência, quantidade e distância de transporte entre a refinaria e o canteiro de serviço.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ENSAIOS DE LABORATÓRIO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 ligante betuminoso deverá ser examinado em laboratório, obedecendo à metodologia indicada pelo DNER, devendo satisfazer às especificações em vigor. Para todo o carregamento que chegar a obra, deverão ser executados os seguintes ensaios:</w:t>
      </w: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ASFALTO DILUÍDOS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01 - ensaio de Viscosidade Cinemática a 60 °C (P-MB 826);</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01 - ensaio de viscosidade “Saybolt-Furol” (DNER-ME 004) a diferentes temperaturas para o estabelecimento da relação viscosidade x temperatura para cada 100t;</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01 - curva de viscosidade x temperatura</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01 - ensaio do ponto de fulgor (DNER-ME 148), para cada 100t.</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PARA ALCATRÕES</w:t>
      </w:r>
    </w:p>
    <w:p w:rsidR="003C3000" w:rsidRPr="003C3000" w:rsidRDefault="003C3000" w:rsidP="003C3000">
      <w:pPr>
        <w:pStyle w:val="Corpodetexto"/>
        <w:ind w:firstLine="708"/>
        <w:contextualSpacing/>
        <w:rPr>
          <w:rStyle w:val="Hyperlink"/>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01 ensaio de viscosidade “Engler” (ASTM - 1665) para o estabelecimento da relação viscosidade x temperatura para cada 100t.</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Deverão ser executados ensaios de destilação para os asfaltos diluídos e alcatrões (DNER-ME 012), para verificação da quantidade de solvente para cada 100t que chegar à obra.</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CONTROLE DA EXECUÇÃOb</w:t>
      </w: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TEMPERATURA</w:t>
      </w:r>
    </w:p>
    <w:p w:rsidR="003C3000" w:rsidRPr="003C3000" w:rsidRDefault="003C3000" w:rsidP="003C3000">
      <w:pPr>
        <w:pStyle w:val="Corpodetexto"/>
        <w:ind w:firstLine="708"/>
        <w:contextualSpacing/>
        <w:rPr>
          <w:rStyle w:val="Hyperlink"/>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A temperatura de aplicação deverá ser a estabelecida em laboratório, para o tipo de material betuminoso em uso.</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A temperatura do ligante betuminoso deverá ser medida no caminhão </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distribuidor, i</w:t>
      </w:r>
      <w:r w:rsidRPr="003C3000">
        <w:rPr>
          <w:rFonts w:ascii="Arial" w:hAnsi="Arial" w:cs="Arial"/>
          <w:color w:val="000000" w:themeColor="text1"/>
          <w:sz w:val="24"/>
          <w:szCs w:val="24"/>
        </w:rPr>
        <w:tab/>
        <w:t xml:space="preserve">mediatamente antes da aplicação, a fim de verificar se </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satisfaz o intervalo de temperatura definido pela relação viscosidade x </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temperatura.</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Os resultados de todas as medições deverão situar-se no intervalo definido pela relação viscosidade x temperatura, de acordo com as especificações de materiais aplicáveis.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 ligante não poderá ser aplicado quando a temperatura ambiente estiver abaixo de 10 ºC, em dias de chuva, ou ainda, quando esta estiver iminente</w:t>
      </w: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TAXA DE APLICAÇÃO (T)</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A taxa de aplicação “T” é aquela que pode ser absorvida pela base em 24 horas, devendo ser determinada experimentalmente, no laboratório do canteiro da obra. As taxas de aplicação usuais são da ordem de 0,8 a 1,6 l/m², conforme o tipo e textura da base e do ligante betuminoso escolhido.</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A tolerância admitida para a taxa de aplicação do ligante betuminoso definida pelo projeto e ajustada experimentalmente no campo é de ± 0,2 l/m2.</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 controle da quantidade do ligante betuminoso aplicado poderá ser obtido pela pesagem do veículo distribuidor, antes e depois da aplicação do material betuminoso.</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Outra verificação adicional poderá ser feita com a utilização de régua graduada para medida da quantidade de ligante existente no tanque do veículo distribuidor, antes e depois da aplicação na pista.</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Poderá ser efetuado controle estatístico, aleatoriamente, mediante a colocação de bandejas, de peso e área conhecidos na pista onde estiver sendo feita a aplicação. Após a passagem do carro distribuidor, as bandejas serão pesadas, obtendo-se a quantidade de ligante betuminoso e obtendo-se a taxa de aplicação (T) através de cálculo.</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Para trechos de imprimação de extensão limitada ou com necessidade de liberação imediata, com área de no máximo 4.000 m2, deverão ser feitas, no mínimo, 5 determinações para controle.</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Nos demais casos, para segmentos com área superior a 4.000 m² e inferior a 20.000 m², será definido pela Contratada o número de determinações em função do risco a ser assumido de se rejeitar um serviço de boa qualidade, conforme a tabela seguinte:</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
        <w:gridCol w:w="678"/>
        <w:gridCol w:w="678"/>
        <w:gridCol w:w="678"/>
        <w:gridCol w:w="678"/>
        <w:gridCol w:w="678"/>
        <w:gridCol w:w="678"/>
        <w:gridCol w:w="678"/>
        <w:gridCol w:w="678"/>
        <w:gridCol w:w="678"/>
        <w:gridCol w:w="678"/>
        <w:gridCol w:w="678"/>
        <w:gridCol w:w="678"/>
        <w:gridCol w:w="678"/>
        <w:gridCol w:w="678"/>
      </w:tblGrid>
      <w:tr w:rsidR="003C3000" w:rsidRPr="003C3000" w:rsidTr="00A6109C">
        <w:trPr>
          <w:jc w:val="center"/>
        </w:trPr>
        <w:tc>
          <w:tcPr>
            <w:tcW w:w="9381" w:type="dxa"/>
            <w:gridSpan w:val="15"/>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TABELA DA AMOSTRAGEM VARIÁVEL</w:t>
            </w:r>
          </w:p>
        </w:tc>
      </w:tr>
      <w:tr w:rsidR="003C3000" w:rsidRPr="003C3000" w:rsidTr="00A6109C">
        <w:trPr>
          <w:jc w:val="center"/>
        </w:trPr>
        <w:tc>
          <w:tcPr>
            <w:tcW w:w="351"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n</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5</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6</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7</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8</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9</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12</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13</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14</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15</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16</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17</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19</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21</w:t>
            </w:r>
          </w:p>
        </w:tc>
      </w:tr>
      <w:tr w:rsidR="003C3000" w:rsidRPr="003C3000" w:rsidTr="00A6109C">
        <w:trPr>
          <w:jc w:val="center"/>
        </w:trPr>
        <w:tc>
          <w:tcPr>
            <w:tcW w:w="351"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k</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1,55</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1,41</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1,36</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1,31</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1,25</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1,21</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1,16</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1,13</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1,11</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1,10</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1,08</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1,06</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1,04</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1,01</w:t>
            </w:r>
          </w:p>
        </w:tc>
      </w:tr>
      <w:tr w:rsidR="003C3000" w:rsidRPr="003C3000" w:rsidTr="00A6109C">
        <w:trPr>
          <w:jc w:val="center"/>
        </w:trPr>
        <w:tc>
          <w:tcPr>
            <w:tcW w:w="351" w:type="dxa"/>
          </w:tcPr>
          <w:p w:rsidR="003C3000" w:rsidRPr="003C3000" w:rsidRDefault="003C3000" w:rsidP="003C3000">
            <w:pPr>
              <w:pStyle w:val="Corpodetexto"/>
              <w:contextualSpacing/>
              <w:rPr>
                <w:rFonts w:ascii="Arial" w:hAnsi="Arial" w:cs="Arial"/>
                <w:b/>
                <w:color w:val="000000" w:themeColor="text1"/>
                <w:sz w:val="24"/>
                <w:szCs w:val="24"/>
                <w:lang w:eastAsia="pt-BR"/>
              </w:rPr>
            </w:pP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0,45</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0,35</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0,30</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0,25</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0,19</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0,15</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0,10</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0,08</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0,06</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0,05</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0,04</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0,03</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0,02</w:t>
            </w:r>
          </w:p>
        </w:tc>
        <w:tc>
          <w:tcPr>
            <w:tcW w:w="645"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0,01</w:t>
            </w:r>
          </w:p>
        </w:tc>
      </w:tr>
      <w:tr w:rsidR="003C3000" w:rsidRPr="003C3000" w:rsidTr="00A6109C">
        <w:trPr>
          <w:jc w:val="center"/>
        </w:trPr>
        <w:tc>
          <w:tcPr>
            <w:tcW w:w="9381" w:type="dxa"/>
            <w:gridSpan w:val="15"/>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n=nº de amostras  k= coeficiente multiplicador  = risco da contratada</w:t>
            </w:r>
          </w:p>
        </w:tc>
      </w:tr>
      <w:tr w:rsidR="003C3000" w:rsidRPr="003C3000" w:rsidTr="00A6109C">
        <w:trPr>
          <w:jc w:val="center"/>
        </w:trPr>
        <w:tc>
          <w:tcPr>
            <w:tcW w:w="9381" w:type="dxa"/>
            <w:gridSpan w:val="15"/>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Tabela 01.</w:t>
            </w:r>
          </w:p>
        </w:tc>
      </w:tr>
    </w:tbl>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Os resultados da Taxa de Aplicação (T) serão analisados estatisticamente e aceitos nas</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condições seguintes: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X - ks &lt; valor mínimo admitido ou X + ks &gt; valor máximo admitido Þ rejeita-se o serviço</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X - ks ³ valor mínimo admitido e X + ks £ valor máximo admitido Þ aceita-se o serviço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Sendo:</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noProof/>
          <w:color w:val="000000" w:themeColor="text1"/>
          <w:sz w:val="24"/>
          <w:szCs w:val="24"/>
          <w:lang w:eastAsia="pt-BR"/>
        </w:rPr>
        <w:drawing>
          <wp:anchor distT="0" distB="0" distL="114300" distR="114300" simplePos="0" relativeHeight="251709952" behindDoc="1" locked="0" layoutInCell="1" allowOverlap="1">
            <wp:simplePos x="0" y="0"/>
            <wp:positionH relativeFrom="column">
              <wp:posOffset>2089785</wp:posOffset>
            </wp:positionH>
            <wp:positionV relativeFrom="paragraph">
              <wp:posOffset>22225</wp:posOffset>
            </wp:positionV>
            <wp:extent cx="1952625" cy="1876425"/>
            <wp:effectExtent l="0" t="0" r="9525" b="9525"/>
            <wp:wrapNone/>
            <wp:docPr id="11" name="Imagem 11" descr="FO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M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1876425"/>
                    </a:xfrm>
                    <a:prstGeom prst="rect">
                      <a:avLst/>
                    </a:prstGeom>
                    <a:noFill/>
                    <a:ln>
                      <a:noFill/>
                    </a:ln>
                  </pic:spPr>
                </pic:pic>
              </a:graphicData>
            </a:graphic>
          </wp:anchor>
        </w:drawing>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Onde:</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X i - valores individuais.</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X - média da amostra.</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s - desvio padrão da amostra.</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k - coeficiente tabelado em função do número de determinações.</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n - número de determinações.</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Os serviços rejeitados deverão ser corrigidos, complementados ou refeitos.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Os resultados do controle estatístico serão registrados em relatórios periódicos de acompanhamento.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MANEJO AMBIENTAL</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A preservação do meio ambiente nos serviços de execução da imprimação envolve o estoque e aplicação de ligante betuminoso. Devem ser adotados os seguintes cuidados: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Evitar a instalação de depósitos de ligante betuminoso próximo a cursos d’água.</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Impedir o refugo de materiais já utilizados na faixa de domínio e áreas adjacentes, ou qualquer outro lugar onde possa haver prejuízo ambiental.</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Na desmobilização desta atividade, remover os depósitos de ligante e efetuar a limpeza do canteiro de obras, recompondo a área afetada pelas atividades da construção.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CRITÉRIOS DE MEDIÇÃO E PAGAMENTO</w:t>
      </w:r>
    </w:p>
    <w:p w:rsidR="003C3000" w:rsidRPr="003C3000" w:rsidRDefault="003C3000" w:rsidP="003C3000">
      <w:pPr>
        <w:pStyle w:val="Corpodetexto"/>
        <w:ind w:firstLine="708"/>
        <w:contextualSpacing/>
        <w:rPr>
          <w:rStyle w:val="Hyperlink"/>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Os serviços aceitos serão medidos de acordo com o seguinte critério: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A </w:t>
      </w:r>
      <w:r w:rsidRPr="003C3000">
        <w:rPr>
          <w:rFonts w:ascii="Arial" w:hAnsi="Arial" w:cs="Arial"/>
          <w:b/>
          <w:color w:val="000000" w:themeColor="text1"/>
          <w:sz w:val="24"/>
          <w:szCs w:val="24"/>
        </w:rPr>
        <w:t>execução</w:t>
      </w:r>
      <w:r w:rsidRPr="003C3000">
        <w:rPr>
          <w:rFonts w:ascii="Arial" w:hAnsi="Arial" w:cs="Arial"/>
          <w:color w:val="000000" w:themeColor="text1"/>
          <w:sz w:val="24"/>
          <w:szCs w:val="24"/>
        </w:rPr>
        <w:t xml:space="preserve"> da imprimação será medida através da área efetivamente imprimada, em metros quadrados, de acordo com a seção transversal do projeto e verificando-se a Taxa de Aplicação de acordo com o tipo de ligante utilizado.</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Estão incluídas no preço da imprimação todas as operações necessárias à sua execução, abrangendo, armazenamento e transporte dentro do canteiro (dos tanques de estocagem à pista), sua aplicação, além da varredura, limpeza da pista e correção de eventuais falhas.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O </w:t>
      </w:r>
      <w:r w:rsidRPr="003C3000">
        <w:rPr>
          <w:rFonts w:ascii="Arial" w:hAnsi="Arial" w:cs="Arial"/>
          <w:b/>
          <w:color w:val="000000" w:themeColor="text1"/>
          <w:sz w:val="24"/>
          <w:szCs w:val="24"/>
        </w:rPr>
        <w:t>ligante betuminoso</w:t>
      </w:r>
      <w:r w:rsidRPr="003C3000">
        <w:rPr>
          <w:rFonts w:ascii="Arial" w:hAnsi="Arial" w:cs="Arial"/>
          <w:color w:val="000000" w:themeColor="text1"/>
          <w:sz w:val="24"/>
          <w:szCs w:val="24"/>
        </w:rPr>
        <w:t xml:space="preserve"> utilizado será pago separadamente, em item de planilha específico, sendo sua quantidade obtida através da média aritmética dos valores medidos na pista. No levantamento da quantidade utilizada será observada a tolerância admissível de ± 0,2 l/m2 em relação à Taxa de Aplicação definida em laboratório.</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Estão incluídos no preço do ligante sua aquisição e transporte (frete, seguros etc.) entre a refinaria ou fábrica e o canteiro de obras.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Deverão estar computadas no preço unitário do material betuminoso as eventuais perdas.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Somente será objeto de medição a quantidade de ligante efetivamente aplicada.</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 pagamento será feito pelo preço unitário contratual, incluindo-se toda a mão-de-obra e encargos necessários à sua execução.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REFERÊNCIAS</w:t>
      </w:r>
    </w:p>
    <w:p w:rsidR="003C3000" w:rsidRPr="003C3000" w:rsidRDefault="003C3000" w:rsidP="003C3000">
      <w:pPr>
        <w:pStyle w:val="Corpodetexto"/>
        <w:ind w:firstLine="708"/>
        <w:contextualSpacing/>
        <w:rPr>
          <w:rFonts w:ascii="Arial" w:hAnsi="Arial" w:cs="Arial"/>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84"/>
        <w:gridCol w:w="5954"/>
      </w:tblGrid>
      <w:tr w:rsidR="003C3000" w:rsidRPr="003C3000" w:rsidTr="00A6109C">
        <w:trPr>
          <w:jc w:val="center"/>
        </w:trPr>
        <w:tc>
          <w:tcPr>
            <w:tcW w:w="1526"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ABNT</w:t>
            </w:r>
          </w:p>
        </w:tc>
        <w:tc>
          <w:tcPr>
            <w:tcW w:w="198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P MB 826</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Determinação da viscosidade cinemática</w:t>
            </w:r>
          </w:p>
        </w:tc>
      </w:tr>
      <w:tr w:rsidR="003C3000" w:rsidRPr="003C3000" w:rsidTr="00A6109C">
        <w:trPr>
          <w:jc w:val="center"/>
        </w:trPr>
        <w:tc>
          <w:tcPr>
            <w:tcW w:w="1526"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ASTM</w:t>
            </w:r>
          </w:p>
        </w:tc>
        <w:tc>
          <w:tcPr>
            <w:tcW w:w="198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1665/73</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Alcatrão para pavimentação - viscosidade específica “</w:t>
            </w:r>
            <w:r w:rsidRPr="003C3000">
              <w:rPr>
                <w:rFonts w:ascii="Arial" w:hAnsi="Arial" w:cs="Arial"/>
                <w:b/>
                <w:bCs/>
                <w:i/>
                <w:iCs/>
                <w:color w:val="000000" w:themeColor="text1"/>
                <w:sz w:val="24"/>
                <w:szCs w:val="24"/>
                <w:lang w:eastAsia="pt-BR"/>
              </w:rPr>
              <w:t>Engler</w:t>
            </w:r>
            <w:r w:rsidRPr="003C3000">
              <w:rPr>
                <w:rFonts w:ascii="Arial" w:hAnsi="Arial" w:cs="Arial"/>
                <w:color w:val="000000" w:themeColor="text1"/>
                <w:sz w:val="24"/>
                <w:szCs w:val="24"/>
                <w:lang w:eastAsia="pt-BR"/>
              </w:rPr>
              <w:t>”</w:t>
            </w:r>
          </w:p>
        </w:tc>
      </w:tr>
      <w:tr w:rsidR="003C3000" w:rsidRPr="003C3000" w:rsidTr="00A6109C">
        <w:trPr>
          <w:jc w:val="center"/>
        </w:trPr>
        <w:tc>
          <w:tcPr>
            <w:tcW w:w="1526"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98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ES 306/97</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Imprimação</w:t>
            </w:r>
          </w:p>
        </w:tc>
      </w:tr>
      <w:tr w:rsidR="003C3000" w:rsidRPr="003C3000" w:rsidTr="00A6109C">
        <w:trPr>
          <w:jc w:val="center"/>
        </w:trPr>
        <w:tc>
          <w:tcPr>
            <w:tcW w:w="1526"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98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EM 363/97</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Asfalto diluído tipo cura média</w:t>
            </w:r>
          </w:p>
        </w:tc>
      </w:tr>
      <w:tr w:rsidR="003C3000" w:rsidRPr="003C3000" w:rsidTr="00A6109C">
        <w:trPr>
          <w:jc w:val="center"/>
        </w:trPr>
        <w:tc>
          <w:tcPr>
            <w:tcW w:w="1526"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98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EM 364/97</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Alcatrões para pavimentação</w:t>
            </w:r>
          </w:p>
        </w:tc>
      </w:tr>
      <w:tr w:rsidR="003C3000" w:rsidRPr="003C3000" w:rsidTr="00A6109C">
        <w:trPr>
          <w:jc w:val="center"/>
        </w:trPr>
        <w:tc>
          <w:tcPr>
            <w:tcW w:w="1526"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98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ME 004/94</w:t>
            </w:r>
          </w:p>
        </w:tc>
        <w:tc>
          <w:tcPr>
            <w:tcW w:w="5954"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Materiais betuminosos - determinação da viscosidade “</w:t>
            </w:r>
            <w:r w:rsidRPr="003C3000">
              <w:rPr>
                <w:rFonts w:ascii="Arial" w:hAnsi="Arial" w:cs="Arial"/>
                <w:b/>
                <w:bCs/>
                <w:i/>
                <w:iCs/>
                <w:color w:val="000000" w:themeColor="text1"/>
              </w:rPr>
              <w:t>Saybolt-Furol</w:t>
            </w:r>
            <w:r w:rsidRPr="003C3000">
              <w:rPr>
                <w:rFonts w:ascii="Arial" w:hAnsi="Arial" w:cs="Arial"/>
                <w:color w:val="000000" w:themeColor="text1"/>
              </w:rPr>
              <w:t>” a alta temperatura</w:t>
            </w:r>
          </w:p>
        </w:tc>
      </w:tr>
      <w:tr w:rsidR="003C3000" w:rsidRPr="003C3000" w:rsidTr="00A6109C">
        <w:trPr>
          <w:jc w:val="center"/>
        </w:trPr>
        <w:tc>
          <w:tcPr>
            <w:tcW w:w="1526"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98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ME 012/94</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Asfalto diluído - destilação</w:t>
            </w:r>
          </w:p>
        </w:tc>
      </w:tr>
      <w:tr w:rsidR="003C3000" w:rsidRPr="003C3000" w:rsidTr="00A6109C">
        <w:trPr>
          <w:jc w:val="center"/>
        </w:trPr>
        <w:tc>
          <w:tcPr>
            <w:tcW w:w="1526"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98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ME 148/9</w:t>
            </w:r>
          </w:p>
        </w:tc>
        <w:tc>
          <w:tcPr>
            <w:tcW w:w="5954"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Mistura betuminosa - determinação dos pontos de fulgor e de</w:t>
            </w:r>
          </w:p>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 xml:space="preserve">combustão( vaso aberto </w:t>
            </w:r>
            <w:r w:rsidRPr="003C3000">
              <w:rPr>
                <w:rFonts w:ascii="Arial" w:hAnsi="Arial" w:cs="Arial"/>
                <w:b/>
                <w:bCs/>
                <w:i/>
                <w:iCs/>
                <w:color w:val="000000" w:themeColor="text1"/>
                <w:sz w:val="24"/>
                <w:szCs w:val="24"/>
                <w:lang w:eastAsia="pt-BR"/>
              </w:rPr>
              <w:t>Cleveland</w:t>
            </w:r>
            <w:r w:rsidRPr="003C3000">
              <w:rPr>
                <w:rFonts w:ascii="Arial" w:hAnsi="Arial" w:cs="Arial"/>
                <w:color w:val="000000" w:themeColor="text1"/>
                <w:sz w:val="24"/>
                <w:szCs w:val="24"/>
                <w:lang w:eastAsia="pt-BR"/>
              </w:rPr>
              <w:t>)</w:t>
            </w:r>
          </w:p>
        </w:tc>
      </w:tr>
      <w:tr w:rsidR="003C3000" w:rsidRPr="003C3000" w:rsidTr="00A6109C">
        <w:trPr>
          <w:jc w:val="center"/>
        </w:trPr>
        <w:tc>
          <w:tcPr>
            <w:tcW w:w="1526"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98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PRO 277/97</w:t>
            </w:r>
          </w:p>
        </w:tc>
        <w:tc>
          <w:tcPr>
            <w:tcW w:w="5954"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Metodologia para controle estatístico de obras e serviços</w:t>
            </w:r>
          </w:p>
        </w:tc>
      </w:tr>
      <w:tr w:rsidR="003C3000" w:rsidRPr="003C3000" w:rsidTr="00A6109C">
        <w:trPr>
          <w:jc w:val="center"/>
        </w:trPr>
        <w:tc>
          <w:tcPr>
            <w:tcW w:w="1526"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984" w:type="dxa"/>
          </w:tcPr>
          <w:p w:rsidR="003C3000" w:rsidRPr="003C3000" w:rsidRDefault="003C3000" w:rsidP="003C3000">
            <w:pPr>
              <w:pStyle w:val="Corpodetexto"/>
              <w:contextualSpacing/>
              <w:rPr>
                <w:rFonts w:ascii="Arial" w:hAnsi="Arial" w:cs="Arial"/>
                <w:color w:val="000000" w:themeColor="text1"/>
                <w:sz w:val="24"/>
                <w:szCs w:val="24"/>
                <w:lang w:eastAsia="pt-BR"/>
              </w:rPr>
            </w:pPr>
          </w:p>
        </w:tc>
        <w:tc>
          <w:tcPr>
            <w:tcW w:w="5954"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Manual de Pavimentação, 1996</w:t>
            </w:r>
          </w:p>
        </w:tc>
      </w:tr>
    </w:tbl>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 xml:space="preserve">TRANSPORTE DE MATERIAL BETUMINOSO - ASFALTO DILUÍDO CM-30 PARA IMPRIMAÇÃO- (PORTO VELHO-RO/ ROLIM DE MOURA -RO = 480,00KM) </w:t>
      </w:r>
    </w:p>
    <w:p w:rsidR="003C3000" w:rsidRPr="003C3000" w:rsidRDefault="003C3000" w:rsidP="003C3000">
      <w:pPr>
        <w:pStyle w:val="TxBrp3"/>
        <w:spacing w:line="240" w:lineRule="auto"/>
        <w:ind w:left="0"/>
        <w:contextualSpacing/>
        <w:rPr>
          <w:rStyle w:val="Hyperlink"/>
          <w:rFonts w:ascii="Arial" w:hAnsi="Arial" w:cs="Arial"/>
          <w:b/>
          <w:color w:val="000000" w:themeColor="text1"/>
          <w:sz w:val="24"/>
          <w:szCs w:val="24"/>
          <w:lang w:val="pt-BR"/>
        </w:rPr>
      </w:pPr>
    </w:p>
    <w:p w:rsidR="003C3000" w:rsidRPr="003C3000" w:rsidRDefault="003C3000" w:rsidP="003C3000">
      <w:pPr>
        <w:pStyle w:val="TxBrp3"/>
        <w:spacing w:line="240" w:lineRule="auto"/>
        <w:ind w:left="708"/>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O transporte compreenderá na carga de emulsão CM-30 de </w:t>
      </w:r>
      <w:r w:rsidRPr="003C3000">
        <w:rPr>
          <w:rStyle w:val="Hyperlink"/>
          <w:rFonts w:ascii="Arial" w:hAnsi="Arial" w:cs="Arial"/>
          <w:color w:val="000000" w:themeColor="text1"/>
          <w:sz w:val="24"/>
          <w:szCs w:val="24"/>
          <w:lang w:val="pt-BR"/>
        </w:rPr>
        <w:t>Porto Velho para Rolim de Moura, estado de Rondônia</w:t>
      </w:r>
      <w:r w:rsidRPr="003C3000">
        <w:rPr>
          <w:rFonts w:ascii="Arial" w:hAnsi="Arial" w:cs="Arial"/>
          <w:color w:val="000000" w:themeColor="text1"/>
          <w:sz w:val="24"/>
          <w:szCs w:val="24"/>
          <w:lang w:val="pt-BR"/>
        </w:rPr>
        <w:t xml:space="preserve">. O transporte deverá ser feito por caminhões ou carreta tanque, próprios para transporte, a armazenagem exige aquecimentos e tanques preferencialmente revestidos com isolamento térmico. </w:t>
      </w:r>
    </w:p>
    <w:p w:rsidR="003C3000" w:rsidRPr="003C3000" w:rsidRDefault="003C3000" w:rsidP="003C3000">
      <w:pPr>
        <w:pStyle w:val="Default"/>
        <w:ind w:left="708" w:firstLine="1"/>
        <w:contextualSpacing/>
        <w:jc w:val="both"/>
        <w:rPr>
          <w:rFonts w:ascii="Arial" w:hAnsi="Arial" w:cs="Arial"/>
          <w:color w:val="000000" w:themeColor="text1"/>
        </w:rPr>
      </w:pPr>
      <w:r w:rsidRPr="003C3000">
        <w:rPr>
          <w:rFonts w:ascii="Arial" w:hAnsi="Arial" w:cs="Arial"/>
          <w:color w:val="000000" w:themeColor="text1"/>
        </w:rPr>
        <w:t xml:space="preserve">O percurso como definido, de </w:t>
      </w:r>
      <w:r w:rsidRPr="003C3000">
        <w:rPr>
          <w:rStyle w:val="Hyperlink"/>
          <w:rFonts w:ascii="Arial" w:hAnsi="Arial" w:cs="Arial"/>
          <w:color w:val="000000" w:themeColor="text1"/>
        </w:rPr>
        <w:t>Porto Velho para Rolim de Moura -RO</w:t>
      </w:r>
      <w:r w:rsidRPr="003C3000">
        <w:rPr>
          <w:rFonts w:ascii="Arial" w:hAnsi="Arial" w:cs="Arial"/>
          <w:color w:val="000000" w:themeColor="text1"/>
        </w:rPr>
        <w:t xml:space="preserve">, será de 480,00 Km,  tendo em vista que tal local fornece um produto de qualidade e representa um melhor custo para execução do serviço. </w:t>
      </w:r>
    </w:p>
    <w:p w:rsidR="003C3000" w:rsidRPr="003C3000" w:rsidRDefault="003C3000" w:rsidP="003C3000">
      <w:pPr>
        <w:pStyle w:val="Default"/>
        <w:ind w:left="708" w:firstLine="1"/>
        <w:contextualSpacing/>
        <w:jc w:val="both"/>
        <w:rPr>
          <w:rFonts w:ascii="Arial" w:hAnsi="Arial" w:cs="Arial"/>
          <w:color w:val="000000" w:themeColor="text1"/>
        </w:rPr>
      </w:pPr>
      <w:r w:rsidRPr="003C3000">
        <w:rPr>
          <w:rFonts w:ascii="Arial" w:hAnsi="Arial" w:cs="Arial"/>
          <w:color w:val="000000" w:themeColor="text1"/>
        </w:rPr>
        <w:t>A CONTRATADA responderá por todos os acidentes de tráfego em que se envolverem veículos próprios ou de seus subcontratados. Deverá observar as leis de segurança do trânsito para efetivação dos transportes, condições de segurança dos veículos, sinalização adequada nos locais de saída e chegada dos caminhões.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10"/>
        <w:spacing w:line="240" w:lineRule="auto"/>
        <w:ind w:firstLine="0"/>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PINTURA DE LIGAÇÃO RR- 1C</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DEFINIÇÃO</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Consiste na aplicação de ligante betuminoso sobre a superfície de base coesiva ou pavimento betuminoso anterior à execução de uma camada betuminosa qualquer, objetivando promover condições de aderência entre as camadas.</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Material</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ligantes betuminosos empregados na pintura de ligação poderão ser dos tipos:</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6A4BBF">
      <w:pPr>
        <w:pStyle w:val="Corpodetexto"/>
        <w:numPr>
          <w:ilvl w:val="0"/>
          <w:numId w:val="40"/>
        </w:numPr>
        <w:suppressAutoHyphens w:val="0"/>
        <w:ind w:firstLine="0"/>
        <w:contextualSpacing/>
        <w:rPr>
          <w:rFonts w:ascii="Arial" w:hAnsi="Arial" w:cs="Arial"/>
          <w:color w:val="000000" w:themeColor="text1"/>
          <w:sz w:val="24"/>
          <w:szCs w:val="24"/>
        </w:rPr>
      </w:pPr>
      <w:r w:rsidRPr="003C3000">
        <w:rPr>
          <w:rFonts w:ascii="Arial" w:hAnsi="Arial" w:cs="Arial"/>
          <w:color w:val="000000" w:themeColor="text1"/>
          <w:sz w:val="24"/>
          <w:szCs w:val="24"/>
        </w:rPr>
        <w:t>Emulsões asfálticas comuns ou modificadas, tipos RR-1C, RR-2C, RM-1C, RM-2C e RL-1C</w:t>
      </w:r>
    </w:p>
    <w:p w:rsidR="003C3000" w:rsidRPr="003C3000" w:rsidRDefault="003C3000" w:rsidP="006A4BBF">
      <w:pPr>
        <w:pStyle w:val="Corpodetexto"/>
        <w:numPr>
          <w:ilvl w:val="0"/>
          <w:numId w:val="40"/>
        </w:numPr>
        <w:suppressAutoHyphens w:val="0"/>
        <w:ind w:firstLine="0"/>
        <w:contextualSpacing/>
        <w:rPr>
          <w:rFonts w:ascii="Arial" w:hAnsi="Arial" w:cs="Arial"/>
          <w:color w:val="000000" w:themeColor="text1"/>
          <w:sz w:val="24"/>
          <w:szCs w:val="24"/>
        </w:rPr>
      </w:pPr>
      <w:r w:rsidRPr="003C3000">
        <w:rPr>
          <w:rFonts w:ascii="Arial" w:hAnsi="Arial" w:cs="Arial"/>
          <w:color w:val="000000" w:themeColor="text1"/>
          <w:sz w:val="24"/>
          <w:szCs w:val="24"/>
        </w:rPr>
        <w:t>Asfalto diluído CR-70, exceto para revestimentos betuminosos.</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METODO EXECUTIVO</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Inicialmente deverá ser verificada a conformação geométrica da camada que receberá a pintura de ligação.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Em seguida, a superfície a ser pintada deverá ser varrida, a fim de ser eliminado o pó e todo e qualquer material solto.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Antes da aplicação, a emulsão deverá ser diluída na proporção de 1:1 com água a fim de garantir uniformidade na distribuição da taxa residual. A taxa de aplicação de emulsão diluída será da ordem de 0,8 l/m² a 1,0 l/m².</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No caso de bases de solo-cimento ou concreto magro, a superfície da base deverá ser umedecida, antes da aplicação do ligante betuminoso, a fim de saturar os vazios existentes, não se admitindo excesso de água sobre a superfície.</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Será aplicado, a seguir, o ligante betuminoso adequado na temperatura compatível com o seu tipo, na quantidade recomendada. A temperatura da aplicação do ligante betuminoso deverá ser fixada para cada tipo de ligante em função da relação temperatura x viscosidade, escolhendo-se a temperatura que proporcione melhor viscosidade para espalhamento.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As faixas de viscosidade recomendadas para aplicação, são as seguintes:</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6A4BBF">
      <w:pPr>
        <w:pStyle w:val="Corpodetexto"/>
        <w:numPr>
          <w:ilvl w:val="0"/>
          <w:numId w:val="41"/>
        </w:numPr>
        <w:suppressAutoHyphens w:val="0"/>
        <w:ind w:firstLine="0"/>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Para emulsões asfálticas de 20 a 100 segundos, </w:t>
      </w:r>
      <w:r w:rsidRPr="003C3000">
        <w:rPr>
          <w:rFonts w:ascii="Arial" w:hAnsi="Arial" w:cs="Arial"/>
          <w:b/>
          <w:color w:val="000000" w:themeColor="text1"/>
          <w:sz w:val="24"/>
          <w:szCs w:val="24"/>
        </w:rPr>
        <w:t>Saybolt-Furol</w:t>
      </w:r>
      <w:r w:rsidRPr="003C3000">
        <w:rPr>
          <w:rFonts w:ascii="Arial" w:hAnsi="Arial" w:cs="Arial"/>
          <w:color w:val="000000" w:themeColor="text1"/>
          <w:sz w:val="24"/>
          <w:szCs w:val="24"/>
        </w:rPr>
        <w:t>.</w:t>
      </w:r>
    </w:p>
    <w:p w:rsidR="003C3000" w:rsidRPr="003C3000" w:rsidRDefault="003C3000" w:rsidP="006A4BBF">
      <w:pPr>
        <w:pStyle w:val="Corpodetexto"/>
        <w:numPr>
          <w:ilvl w:val="0"/>
          <w:numId w:val="42"/>
        </w:numPr>
        <w:suppressAutoHyphens w:val="0"/>
        <w:ind w:firstLine="0"/>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Para asfaltos diluídos de 20 a 60 segundos, </w:t>
      </w:r>
      <w:r w:rsidRPr="003C3000">
        <w:rPr>
          <w:rFonts w:ascii="Arial" w:hAnsi="Arial" w:cs="Arial"/>
          <w:b/>
          <w:color w:val="000000" w:themeColor="text1"/>
          <w:sz w:val="24"/>
          <w:szCs w:val="24"/>
        </w:rPr>
        <w:t>Saybolt-Furol</w:t>
      </w:r>
      <w:r w:rsidRPr="003C3000">
        <w:rPr>
          <w:rFonts w:ascii="Arial" w:hAnsi="Arial" w:cs="Arial"/>
          <w:color w:val="000000" w:themeColor="text1"/>
          <w:sz w:val="24"/>
          <w:szCs w:val="24"/>
        </w:rPr>
        <w:t>;</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pintura de ligação será executada na pista inteira, em um mesmo turno de trabalho, deixando-a fechada ao trânsito, sempre que possível. Não o sendo, trabalhar-se-á em meia pista, fazendo-se a pintura de ligação da pista adjacente, logo que a pintura permitir sua abertura ao trânsito.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fim de evitar a superposição ou excesso de material nos pontos inicial e final das aplicações, serão colocadas faixas de papel, transversalmente na pista, de modo que o material betuminoso comece e termine de sair da barra de distribuição sobre essas faixas. As faixas serão retiradas a seguir.</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Qualquer falha na aplicação deverá ser imediatamente corrigida.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Quando o ligante betuminoso utilizado for emulsão asfáltica diluída, recomenda-se que a mistura água + emulsão seja preparada no mesmo turno de trabalho. Deve-se evitar o estoque da mesma por prazo superior a 12 horas.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Equipamentos</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Para a varredura da superfície da base, serão usadas, de preferência, vassouras mecânicas rotativas, podendo entretanto a operação ser executada manualmente. O jato de ar comprimido poderá, também, ser usado.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distribuição do ligante deverá ser feita por carros equipados com bomba reguladora de pressão e sistema completo de aquecimento que permitam a aplicação do ligante betuminoso em quantidade e forma uniformes.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carros distribuidores do ligante betuminoso, especialmente construídos para este fim, deverão ser providos de dispositivos de aquecimento, dispondo de tacômetro, calibradores e termômetros com precisão de ± 1 °C, em locais de fácil observação e, ainda, possuir espargidor manual (“caneta”), para tratamento de pequenas superfícies e correções localizadas. As barras de distribuição deverão ser do tipo “circulação plena”, com dispositivos de ajustamentos verticais e larguras variáveis, que permitam espalhamento uniforme.</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depósito de ligante betuminoso, quando necessário, deverá ser equipado com dispositivo que permita o aquecimento adequado e uniforme do conteúdo do recipiente. O depósito deverá ter uma capacidade tal que possa armazenar a quantidade de ligante betuminoso a ser aplicado em, pelo menos, um dia de trabalho.</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CRITÉRIOS DE CONTROLE</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Verificação da Qualidade do Material</w:t>
      </w: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Recebimento</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Todo carregamento de ligante betuminoso que chegar a obra deverá ter certificado de análise além de apresentar indicações relativas ao tipo, procedência, quantidade e distância de transporte entre a refinaria e o canteiro de serviço.</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Ensaios de Laboratório</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ligante betuminoso deverá ser examinado em laboratório, obedecendo à metodologia indicada pelo DNIT, devendo satisfazer as Especificações em vigor. Para todo carregamento que chegar a obra deverão ser executados os seguintes ensaios:</w:t>
      </w:r>
    </w:p>
    <w:p w:rsidR="003C3000" w:rsidRPr="003C3000" w:rsidRDefault="003C3000" w:rsidP="006A4BBF">
      <w:pPr>
        <w:pStyle w:val="Corpodetexto"/>
        <w:numPr>
          <w:ilvl w:val="0"/>
          <w:numId w:val="43"/>
        </w:numPr>
        <w:suppressAutoHyphens w:val="0"/>
        <w:ind w:firstLine="0"/>
        <w:contextualSpacing/>
        <w:rPr>
          <w:rFonts w:ascii="Arial" w:hAnsi="Arial" w:cs="Arial"/>
          <w:color w:val="000000" w:themeColor="text1"/>
          <w:sz w:val="24"/>
          <w:szCs w:val="24"/>
        </w:rPr>
      </w:pPr>
      <w:r w:rsidRPr="003C3000">
        <w:rPr>
          <w:rFonts w:ascii="Arial" w:hAnsi="Arial" w:cs="Arial"/>
          <w:color w:val="000000" w:themeColor="text1"/>
          <w:sz w:val="24"/>
          <w:szCs w:val="24"/>
        </w:rPr>
        <w:t>Para emulsão asfáltica: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01 ensaio de Viscosidade </w:t>
      </w:r>
      <w:r w:rsidRPr="003C3000">
        <w:rPr>
          <w:rFonts w:ascii="Arial" w:hAnsi="Arial" w:cs="Arial"/>
          <w:b/>
          <w:color w:val="000000" w:themeColor="text1"/>
          <w:sz w:val="24"/>
          <w:szCs w:val="24"/>
          <w:lang w:val="pt-BR"/>
        </w:rPr>
        <w:t>“Saybolt-Furol”</w:t>
      </w:r>
      <w:r w:rsidRPr="003C3000">
        <w:rPr>
          <w:rFonts w:ascii="Arial" w:hAnsi="Arial" w:cs="Arial"/>
          <w:color w:val="000000" w:themeColor="text1"/>
          <w:sz w:val="24"/>
          <w:szCs w:val="24"/>
          <w:lang w:val="pt-BR"/>
        </w:rPr>
        <w:t xml:space="preserve"> a 50 °C </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01 ensaio de Viscosidade </w:t>
      </w:r>
      <w:r w:rsidRPr="003C3000">
        <w:rPr>
          <w:rFonts w:ascii="Arial" w:hAnsi="Arial" w:cs="Arial"/>
          <w:b/>
          <w:color w:val="000000" w:themeColor="text1"/>
          <w:sz w:val="24"/>
          <w:szCs w:val="24"/>
          <w:lang w:val="pt-BR"/>
        </w:rPr>
        <w:t>“Saybolt-Furol”</w:t>
      </w:r>
      <w:r w:rsidRPr="003C3000">
        <w:rPr>
          <w:rFonts w:ascii="Arial" w:hAnsi="Arial" w:cs="Arial"/>
          <w:color w:val="000000" w:themeColor="text1"/>
          <w:sz w:val="24"/>
          <w:szCs w:val="24"/>
          <w:lang w:val="pt-BR"/>
        </w:rPr>
        <w:t xml:space="preserve"> a diferentes temperaturas para o estabelecimento de relação viscosidade x temperatura para cada 100 t</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01 ensaio de resíduo por evaporação (ABNT NBR-6568)</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01 ensaio de peneiramento </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01 ensaio da carga da partícula </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Deverá ser executado ensaio de sedimentação para emulsões para cada 100t Para asfalto diluído: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01 ensaio de Viscosidade Saybolt-Furol para cada 100 t;</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01 ensaio de Destilação, para cada 100 t.</w:t>
      </w: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Controle de Execução</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Temperatura</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temperatura de aplicação deverá ser a estabelecida em laboratório, para o tipo de material betuminoso em uso.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temperatura do ligante betuminoso deverá ser medida no caminhão distribuidor, imediatamente antes da aplicação, a fim de verificar se satisfaz o intervalo de temperatura definido pela relação viscosidade x temperatura.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resultados de todas as medições deverão situar-se no intervalo definido pela relação viscosidade x temperatura, de acordo com as especificações de materiais aplicáveis.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ligante não poderá ser aplicado quando a temperatura ambiente estiver abaixo de 10 ºC, em dias de chuva, ou ainda, quando esta estiver iminente.</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Taxa de Aplicação (T)</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taxa de aplicação “T” é aquela que pode ser absorvida pela base em 24 horas, devendo ser determinada experimentalmente, no laboratório do canteiro da obra.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taxa recomendada de ligante betuminoso residual é de 0,3 l/m2 a 0,4 l/m2. A taxa de aplicação de emulsão diluída em água na proporção 1:1 será da ordem de 0,8 l/m² a 1,0 l/m², conforme o tipo e textura da base e do ligante betuminoso escolhido.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tolerância admitida para a taxa de aplicação do ligante betuminoso diluído com água definida pelo projeto e ajustada experimentalmente no campo será de ± 0,2 l/m2 .</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controle da quantidade do ligante betuminoso aplicado poderá ser obtido pela pesagem do veículo distribuidor, antes e depois da aplicação do material betuminoso.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Outra verificação adicional poderá ser feita com a utilização de régua graduada para medida da quantidade de ligante existente no tanque do veículo distribuidor, antes e depois da aplicação na pista.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Poderá ser efetuado controle estatístico, aleatoriamente, mediante a colocação de bandejas, de peso e área conhecidos na pista onde estiver sendo feita a aplicação. Após a passagem do carro distribuidor, as bandejas serão pesadas, obtendo-se a quantidade de ligante betuminoso diluído e obtendo-se a taxa de aplicação (T) através de cálculo.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Para trechos de pintura de ligação de extensão limitada ou com necessidade de liberação imediata, com área de no máximo 4.000 m², deverão ser feitas, no mínimo, 5 determinações para controle.</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Nos demais casos, para segmentos com área superior a 4.000 m² e inferior a 20.000 m², será definido pela Contratada o número de determinações em função do risco a ser assumido de se rejeitar um serviço de boa qualidade, conforme a tabela seguinte:</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Corpodetexto"/>
        <w:contextualSpacing/>
        <w:rPr>
          <w:rFonts w:ascii="Arial" w:hAnsi="Arial" w:cs="Arial"/>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
        <w:gridCol w:w="678"/>
        <w:gridCol w:w="678"/>
        <w:gridCol w:w="678"/>
        <w:gridCol w:w="678"/>
        <w:gridCol w:w="678"/>
        <w:gridCol w:w="678"/>
        <w:gridCol w:w="678"/>
        <w:gridCol w:w="678"/>
        <w:gridCol w:w="678"/>
        <w:gridCol w:w="678"/>
        <w:gridCol w:w="678"/>
        <w:gridCol w:w="678"/>
        <w:gridCol w:w="678"/>
        <w:gridCol w:w="678"/>
      </w:tblGrid>
      <w:tr w:rsidR="003C3000" w:rsidRPr="003C3000" w:rsidTr="00A6109C">
        <w:tc>
          <w:tcPr>
            <w:tcW w:w="10706" w:type="dxa"/>
            <w:gridSpan w:val="15"/>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TABELA DA AMOSTRA VARIÁVEL</w:t>
            </w:r>
          </w:p>
        </w:tc>
      </w:tr>
      <w:tr w:rsidR="003C3000" w:rsidRPr="003C3000" w:rsidTr="00A6109C">
        <w:tc>
          <w:tcPr>
            <w:tcW w:w="716"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n</w:t>
            </w:r>
          </w:p>
        </w:tc>
        <w:tc>
          <w:tcPr>
            <w:tcW w:w="716"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5</w:t>
            </w:r>
          </w:p>
        </w:tc>
        <w:tc>
          <w:tcPr>
            <w:tcW w:w="716"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6</w:t>
            </w:r>
          </w:p>
        </w:tc>
        <w:tc>
          <w:tcPr>
            <w:tcW w:w="714"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7</w:t>
            </w:r>
          </w:p>
        </w:tc>
        <w:tc>
          <w:tcPr>
            <w:tcW w:w="714"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8</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9</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12</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13</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14</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15</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16</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17</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19</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21</w:t>
            </w:r>
          </w:p>
        </w:tc>
      </w:tr>
      <w:tr w:rsidR="003C3000" w:rsidRPr="003C3000" w:rsidTr="00A6109C">
        <w:tc>
          <w:tcPr>
            <w:tcW w:w="716"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k</w:t>
            </w:r>
          </w:p>
        </w:tc>
        <w:tc>
          <w:tcPr>
            <w:tcW w:w="716"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1,55</w:t>
            </w:r>
          </w:p>
        </w:tc>
        <w:tc>
          <w:tcPr>
            <w:tcW w:w="716"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1,41</w:t>
            </w:r>
          </w:p>
        </w:tc>
        <w:tc>
          <w:tcPr>
            <w:tcW w:w="714"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1,36</w:t>
            </w:r>
          </w:p>
        </w:tc>
        <w:tc>
          <w:tcPr>
            <w:tcW w:w="714"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1,31</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1,25</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1,21</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1,16</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1,13</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1,11</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1,10</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1,08</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1,06</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1,04</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1,01</w:t>
            </w:r>
          </w:p>
        </w:tc>
      </w:tr>
      <w:tr w:rsidR="003C3000" w:rsidRPr="003C3000" w:rsidTr="00A6109C">
        <w:tc>
          <w:tcPr>
            <w:tcW w:w="716" w:type="dxa"/>
          </w:tcPr>
          <w:p w:rsidR="003C3000" w:rsidRPr="003C3000" w:rsidRDefault="003C3000" w:rsidP="003C3000">
            <w:pPr>
              <w:pStyle w:val="Corpodetexto"/>
              <w:contextualSpacing/>
              <w:rPr>
                <w:rFonts w:ascii="Arial" w:hAnsi="Arial" w:cs="Arial"/>
                <w:b/>
                <w:color w:val="000000" w:themeColor="text1"/>
                <w:sz w:val="24"/>
                <w:szCs w:val="24"/>
                <w:lang w:eastAsia="pt-BR"/>
              </w:rPr>
            </w:pPr>
          </w:p>
        </w:tc>
        <w:tc>
          <w:tcPr>
            <w:tcW w:w="716"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0,45</w:t>
            </w:r>
          </w:p>
        </w:tc>
        <w:tc>
          <w:tcPr>
            <w:tcW w:w="716"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0,35</w:t>
            </w:r>
          </w:p>
        </w:tc>
        <w:tc>
          <w:tcPr>
            <w:tcW w:w="714"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0,30</w:t>
            </w:r>
          </w:p>
        </w:tc>
        <w:tc>
          <w:tcPr>
            <w:tcW w:w="714"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0,25</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0,19</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0,15</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0,10</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0,08</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0,06</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0,05</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0,04</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0,03</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0,02</w:t>
            </w:r>
          </w:p>
        </w:tc>
        <w:tc>
          <w:tcPr>
            <w:tcW w:w="713" w:type="dxa"/>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0,01</w:t>
            </w:r>
          </w:p>
        </w:tc>
      </w:tr>
      <w:tr w:rsidR="003C3000" w:rsidRPr="003C3000" w:rsidTr="00A6109C">
        <w:tc>
          <w:tcPr>
            <w:tcW w:w="10706" w:type="dxa"/>
            <w:gridSpan w:val="15"/>
          </w:tcPr>
          <w:p w:rsidR="003C3000" w:rsidRPr="003C3000" w:rsidRDefault="003C3000" w:rsidP="003C3000">
            <w:pPr>
              <w:pStyle w:val="Corpodetexto"/>
              <w:contextualSpacing/>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n=nº de amostras   k= coeficiente multiplicador = risco da contratada</w:t>
            </w:r>
          </w:p>
        </w:tc>
      </w:tr>
    </w:tbl>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resultados da Taxa de Aplicação (T) serão analisados estatisticamente e aceitos nas condições seguintes: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X - ks &lt; valor mínimo admitido ou X + ks &gt; valor máximo admitido Þ rejeita-se o serviço;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X - ks ³ valor mínimo admitido e X + ks £ valor máximo admitido Þ aceita-se o serviço.</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noProof/>
          <w:color w:val="000000" w:themeColor="text1"/>
          <w:sz w:val="24"/>
          <w:szCs w:val="24"/>
          <w:lang w:eastAsia="pt-BR"/>
        </w:rPr>
        <w:drawing>
          <wp:anchor distT="0" distB="0" distL="114300" distR="114300" simplePos="0" relativeHeight="251710976" behindDoc="1" locked="0" layoutInCell="1" allowOverlap="1">
            <wp:simplePos x="0" y="0"/>
            <wp:positionH relativeFrom="column">
              <wp:posOffset>1448435</wp:posOffset>
            </wp:positionH>
            <wp:positionV relativeFrom="paragraph">
              <wp:posOffset>3175</wp:posOffset>
            </wp:positionV>
            <wp:extent cx="1781175" cy="1714500"/>
            <wp:effectExtent l="0" t="0" r="9525" b="0"/>
            <wp:wrapNone/>
            <wp:docPr id="10" name="Imagem 10" descr="fom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mr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714500"/>
                    </a:xfrm>
                    <a:prstGeom prst="rect">
                      <a:avLst/>
                    </a:prstGeom>
                    <a:noFill/>
                    <a:ln>
                      <a:noFill/>
                    </a:ln>
                  </pic:spPr>
                </pic:pic>
              </a:graphicData>
            </a:graphic>
          </wp:anchor>
        </w:drawing>
      </w: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Sendo:</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Onde:</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X i - valores individuais.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X - média da amostra.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s - desvio padrão da amostra.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k - coeficiente tabelado em função do número de determinações.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n - número de determinações.</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serviços rejeitados deverão ser corrigidos, complementados ou refeitos.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resultados do controle estatístico serão registrados em relatórios periódicos de acompanhamento.</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Manejo Ambiental</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preservação do meio ambiente nos serviços de execução da pintura de ligação, especialmente em relação ao estoque e aplicação do ligante betuminoso, devendo ser adotados os seguintes cuidados :</w:t>
      </w:r>
    </w:p>
    <w:p w:rsidR="003C3000" w:rsidRPr="003C3000" w:rsidRDefault="003C3000" w:rsidP="006A4BBF">
      <w:pPr>
        <w:pStyle w:val="Corpodetexto"/>
        <w:numPr>
          <w:ilvl w:val="0"/>
          <w:numId w:val="44"/>
        </w:numPr>
        <w:suppressAutoHyphens w:val="0"/>
        <w:ind w:firstLine="0"/>
        <w:contextualSpacing/>
        <w:rPr>
          <w:rFonts w:ascii="Arial" w:hAnsi="Arial" w:cs="Arial"/>
          <w:color w:val="000000" w:themeColor="text1"/>
          <w:sz w:val="24"/>
          <w:szCs w:val="24"/>
        </w:rPr>
      </w:pPr>
      <w:r w:rsidRPr="003C3000">
        <w:rPr>
          <w:rFonts w:ascii="Arial" w:hAnsi="Arial" w:cs="Arial"/>
          <w:color w:val="000000" w:themeColor="text1"/>
          <w:sz w:val="24"/>
          <w:szCs w:val="24"/>
        </w:rPr>
        <w:t>Evitar a instalação de depósitos de ligante betuminoso próxima a cursos d’água.</w:t>
      </w:r>
    </w:p>
    <w:p w:rsidR="003C3000" w:rsidRPr="003C3000" w:rsidRDefault="003C3000" w:rsidP="006A4BBF">
      <w:pPr>
        <w:pStyle w:val="Corpodetexto"/>
        <w:numPr>
          <w:ilvl w:val="0"/>
          <w:numId w:val="44"/>
        </w:numPr>
        <w:suppressAutoHyphens w:val="0"/>
        <w:ind w:firstLine="0"/>
        <w:contextualSpacing/>
        <w:rPr>
          <w:rFonts w:ascii="Arial" w:hAnsi="Arial" w:cs="Arial"/>
          <w:color w:val="000000" w:themeColor="text1"/>
          <w:sz w:val="24"/>
          <w:szCs w:val="24"/>
        </w:rPr>
      </w:pPr>
      <w:r w:rsidRPr="003C3000">
        <w:rPr>
          <w:rFonts w:ascii="Arial" w:hAnsi="Arial" w:cs="Arial"/>
          <w:color w:val="000000" w:themeColor="text1"/>
          <w:sz w:val="24"/>
          <w:szCs w:val="24"/>
        </w:rPr>
        <w:t>Impedir o refugo, de materiais já usados, na faixa de domínio e áreas lindeiras, evitando prejuízo ambiental.</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desmobilização desta atividade inclui remover os depósitos de ligante e a limpeza do canteiro de obras, e, conseqüente recomposição da área afetada pelas atividades de construção.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CRITÉRIOS DE MEDIÇÃO E PAGAMENTO</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serviços aceitos serão medidos de acordo com o seguinte critério: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execução da pintura de ligação será medida através da área efetivamente executada, em metros quadrados, de acordo com a seção transversal do projeto e verificando-se a Taxa de Aplicação de acordo com o tipo de ligante utilizado.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Estão incluídas no preço da pintura todas as operações necessárias à sua execução, abrangendo, armazenamento e transporte dentro do canteiro (dos tanques de estocagem à pista), sua aplicação, além da varredura, limpeza da pista e correção de eventuais falhas.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ligante betuminoso utilizado será pago separadamente, em item de planilha específico, sendo sua quantidade obtida através da média aritmética dos valores medidos na pista. No levantamento da quantidade utilizada de ligante será observada a tolerância admissível de ± 0,2 l/m2 de emulsão diluída em relação à Taxa de Aplicação definida em laboratório e descontada a água adicionada.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Estão incluídos no preço do ligante sua aquisição e transporte (frete, seguros etc) entre a refinaria ou fábrica e o canteiro de obras.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Deverão estar computadas no preço unitário do material betuminoso as eventuais perdas.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Somente será objeto de medição a quantidade de ligante efetivamente aplicada.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pagamento será feito pelo preço unitário contratual, incluindo-se toda a mão-de-obra e encargos necessários à sua execução.</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REFERENCIA</w:t>
      </w:r>
    </w:p>
    <w:p w:rsidR="003C3000" w:rsidRPr="003C3000" w:rsidRDefault="003C3000" w:rsidP="003C3000">
      <w:pPr>
        <w:pStyle w:val="Corpodetexto"/>
        <w:contextualSpacing/>
        <w:rPr>
          <w:rFonts w:ascii="Arial" w:hAnsi="Arial" w:cs="Arial"/>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551"/>
        <w:gridCol w:w="5954"/>
      </w:tblGrid>
      <w:tr w:rsidR="003C3000" w:rsidRPr="003C3000" w:rsidTr="00A6109C">
        <w:trPr>
          <w:jc w:val="center"/>
        </w:trPr>
        <w:tc>
          <w:tcPr>
            <w:tcW w:w="11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2551" w:type="dxa"/>
            <w:vAlign w:val="center"/>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ES307/97</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Pintura de Ligação</w:t>
            </w:r>
          </w:p>
        </w:tc>
      </w:tr>
      <w:tr w:rsidR="003C3000" w:rsidRPr="003C3000" w:rsidTr="00A6109C">
        <w:trPr>
          <w:jc w:val="center"/>
        </w:trPr>
        <w:tc>
          <w:tcPr>
            <w:tcW w:w="11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2551" w:type="dxa"/>
            <w:vAlign w:val="center"/>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EM 369/97</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Emulsões asfálticas catiônicas</w:t>
            </w:r>
          </w:p>
        </w:tc>
      </w:tr>
      <w:tr w:rsidR="003C3000" w:rsidRPr="003C3000" w:rsidTr="00A6109C">
        <w:trPr>
          <w:jc w:val="center"/>
        </w:trPr>
        <w:tc>
          <w:tcPr>
            <w:tcW w:w="11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2551" w:type="dxa"/>
            <w:vAlign w:val="center"/>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ME 002/94</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Emulsão asfáltica - carga da partícula</w:t>
            </w:r>
          </w:p>
        </w:tc>
      </w:tr>
      <w:tr w:rsidR="003C3000" w:rsidRPr="003C3000" w:rsidTr="00A6109C">
        <w:trPr>
          <w:jc w:val="center"/>
        </w:trPr>
        <w:tc>
          <w:tcPr>
            <w:tcW w:w="11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2551" w:type="dxa"/>
            <w:vAlign w:val="center"/>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ME 004/94</w:t>
            </w:r>
          </w:p>
        </w:tc>
        <w:tc>
          <w:tcPr>
            <w:tcW w:w="5954"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Materiais betuminosos - determinação da viscosidade “</w:t>
            </w:r>
            <w:r w:rsidRPr="003C3000">
              <w:rPr>
                <w:rFonts w:ascii="Arial" w:hAnsi="Arial" w:cs="Arial"/>
                <w:b/>
                <w:bCs/>
                <w:i/>
                <w:iCs/>
                <w:color w:val="000000" w:themeColor="text1"/>
              </w:rPr>
              <w:t>Saybolt- Furol</w:t>
            </w:r>
            <w:r w:rsidRPr="003C3000">
              <w:rPr>
                <w:rFonts w:ascii="Arial" w:hAnsi="Arial" w:cs="Arial"/>
                <w:color w:val="000000" w:themeColor="text1"/>
              </w:rPr>
              <w:t>” aalta temperatura</w:t>
            </w:r>
          </w:p>
        </w:tc>
      </w:tr>
      <w:tr w:rsidR="003C3000" w:rsidRPr="003C3000" w:rsidTr="00A6109C">
        <w:trPr>
          <w:jc w:val="center"/>
        </w:trPr>
        <w:tc>
          <w:tcPr>
            <w:tcW w:w="11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2551" w:type="dxa"/>
            <w:vAlign w:val="center"/>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ME 005/94</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Emulsão asfáltica - determinação da peneiração</w:t>
            </w:r>
          </w:p>
        </w:tc>
      </w:tr>
      <w:tr w:rsidR="003C3000" w:rsidRPr="003C3000" w:rsidTr="00A6109C">
        <w:trPr>
          <w:jc w:val="center"/>
        </w:trPr>
        <w:tc>
          <w:tcPr>
            <w:tcW w:w="11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2551" w:type="dxa"/>
            <w:vAlign w:val="center"/>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ME 006/94</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Emulsão asfáltica - determinação da sedimentação</w:t>
            </w:r>
          </w:p>
        </w:tc>
      </w:tr>
      <w:tr w:rsidR="003C3000" w:rsidRPr="003C3000" w:rsidTr="00A6109C">
        <w:trPr>
          <w:jc w:val="center"/>
        </w:trPr>
        <w:tc>
          <w:tcPr>
            <w:tcW w:w="11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2551" w:type="dxa"/>
            <w:vAlign w:val="center"/>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ISA 07</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Instrução de serviço ambiental</w:t>
            </w:r>
          </w:p>
        </w:tc>
      </w:tr>
      <w:tr w:rsidR="003C3000" w:rsidRPr="003C3000" w:rsidTr="00A6109C">
        <w:trPr>
          <w:jc w:val="center"/>
        </w:trPr>
        <w:tc>
          <w:tcPr>
            <w:tcW w:w="11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2551" w:type="dxa"/>
            <w:vAlign w:val="center"/>
          </w:tcPr>
          <w:p w:rsidR="003C3000" w:rsidRPr="003C3000" w:rsidRDefault="003C3000" w:rsidP="003C3000">
            <w:pPr>
              <w:pStyle w:val="Corpodetexto"/>
              <w:contextualSpacing/>
              <w:rPr>
                <w:rFonts w:ascii="Arial" w:hAnsi="Arial" w:cs="Arial"/>
                <w:color w:val="000000" w:themeColor="text1"/>
                <w:sz w:val="24"/>
                <w:szCs w:val="24"/>
                <w:lang w:eastAsia="pt-BR"/>
              </w:rPr>
            </w:pP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Metodologia para controle estatístico de obras e serviços</w:t>
            </w:r>
          </w:p>
        </w:tc>
      </w:tr>
      <w:tr w:rsidR="003C3000" w:rsidRPr="003C3000" w:rsidTr="00A6109C">
        <w:trPr>
          <w:jc w:val="center"/>
        </w:trPr>
        <w:tc>
          <w:tcPr>
            <w:tcW w:w="11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2551" w:type="dxa"/>
            <w:vAlign w:val="center"/>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PRO 277/97</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Manual de Pavimentação, 1996</w:t>
            </w:r>
          </w:p>
        </w:tc>
      </w:tr>
      <w:tr w:rsidR="003C3000" w:rsidRPr="003C3000" w:rsidTr="00A6109C">
        <w:trPr>
          <w:jc w:val="center"/>
        </w:trPr>
        <w:tc>
          <w:tcPr>
            <w:tcW w:w="11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ABNT</w:t>
            </w:r>
          </w:p>
        </w:tc>
        <w:tc>
          <w:tcPr>
            <w:tcW w:w="2551" w:type="dxa"/>
            <w:vAlign w:val="center"/>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NBR 6568/71</w:t>
            </w:r>
          </w:p>
        </w:tc>
        <w:tc>
          <w:tcPr>
            <w:tcW w:w="5954"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Emulsões asfálticas resíduo por evaporação</w:t>
            </w:r>
          </w:p>
        </w:tc>
      </w:tr>
    </w:tbl>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TxBrp3"/>
        <w:spacing w:line="240" w:lineRule="auto"/>
        <w:ind w:left="0"/>
        <w:contextualSpacing/>
        <w:rPr>
          <w:rStyle w:val="Hyperlink"/>
          <w:rFonts w:ascii="Arial" w:hAnsi="Arial" w:cs="Arial"/>
          <w:b/>
          <w:color w:val="000000" w:themeColor="text1"/>
          <w:sz w:val="24"/>
          <w:szCs w:val="24"/>
          <w:lang w:val="pt-BR"/>
        </w:rPr>
      </w:pPr>
    </w:p>
    <w:p w:rsidR="003C3000" w:rsidRPr="003C3000" w:rsidRDefault="003C3000" w:rsidP="003C3000">
      <w:pPr>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 xml:space="preserve">TRANSPORTE DE MATERIAL BETUMINOSO - EMULSÃO ASFÁLTICA RR-1C PARA PINTURA DE LIGAÇÃO- (PORTO VELHO-RO/ ROLIM DE MOURA -RO = 480,00KM) </w:t>
      </w:r>
    </w:p>
    <w:p w:rsidR="003C3000" w:rsidRPr="003C3000" w:rsidRDefault="003C3000" w:rsidP="003C3000">
      <w:pPr>
        <w:pStyle w:val="TxBrp3"/>
        <w:spacing w:line="240" w:lineRule="auto"/>
        <w:ind w:left="0"/>
        <w:contextualSpacing/>
        <w:rPr>
          <w:rFonts w:ascii="Arial" w:hAnsi="Arial" w:cs="Arial"/>
          <w:b/>
          <w:color w:val="000000" w:themeColor="text1"/>
          <w:sz w:val="24"/>
          <w:szCs w:val="24"/>
          <w:lang w:val="pt-BR"/>
        </w:rPr>
      </w:pP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 xml:space="preserve">O transporte compreenderá a carga de pintura de ligação com RR-2C de Porto Velho para Rolim de Moura, estado de Rondônia. O transporte deverá ser feito por caminhões ou carretas tanque, próprios para transporte. A armazenagem exige aquecimentos e tanques preferencialmente revestidos com isolamento térmico. </w:t>
      </w:r>
    </w:p>
    <w:p w:rsidR="003C3000" w:rsidRPr="003C3000" w:rsidRDefault="003C3000" w:rsidP="003C3000">
      <w:pPr>
        <w:pStyle w:val="Recuodecorpodetexto2"/>
        <w:ind w:firstLine="708"/>
        <w:contextualSpacing/>
        <w:rPr>
          <w:color w:val="000000" w:themeColor="text1"/>
          <w:sz w:val="24"/>
          <w:szCs w:val="24"/>
        </w:rPr>
      </w:pPr>
      <w:r w:rsidRPr="003C3000">
        <w:rPr>
          <w:color w:val="000000" w:themeColor="text1"/>
          <w:sz w:val="24"/>
          <w:szCs w:val="24"/>
        </w:rPr>
        <w:t xml:space="preserve">O percurso como definido, de Porto Velho para Rolim de Moura - RO, </w:t>
      </w:r>
    </w:p>
    <w:p w:rsidR="003C3000" w:rsidRPr="003C3000" w:rsidRDefault="003C3000" w:rsidP="003C3000">
      <w:pPr>
        <w:pStyle w:val="Recuodecorpodetexto2"/>
        <w:ind w:firstLine="708"/>
        <w:contextualSpacing/>
        <w:rPr>
          <w:color w:val="000000" w:themeColor="text1"/>
          <w:sz w:val="24"/>
          <w:szCs w:val="24"/>
        </w:rPr>
      </w:pPr>
      <w:r w:rsidRPr="003C3000">
        <w:rPr>
          <w:color w:val="000000" w:themeColor="text1"/>
          <w:sz w:val="24"/>
          <w:szCs w:val="24"/>
        </w:rPr>
        <w:t xml:space="preserve">será de 480,00 Km,  tendo em vista que tal local fornece um produto de </w:t>
      </w:r>
    </w:p>
    <w:p w:rsidR="003C3000" w:rsidRPr="003C3000" w:rsidRDefault="003C3000" w:rsidP="003C3000">
      <w:pPr>
        <w:pStyle w:val="Recuodecorpodetexto2"/>
        <w:ind w:firstLine="708"/>
        <w:contextualSpacing/>
        <w:rPr>
          <w:color w:val="000000" w:themeColor="text1"/>
          <w:sz w:val="24"/>
          <w:szCs w:val="24"/>
        </w:rPr>
      </w:pPr>
      <w:r w:rsidRPr="003C3000">
        <w:rPr>
          <w:color w:val="000000" w:themeColor="text1"/>
          <w:sz w:val="24"/>
          <w:szCs w:val="24"/>
        </w:rPr>
        <w:t xml:space="preserve">qualidade e representa um melhor custo para execução do serviço. </w:t>
      </w: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A CONTRATADA responderá por todos os acidentes de tráfego em que se envolverem veículos próprios ou de seus subcontratados. Deverá observar as leis de segurança do trânsito para efetivação dos transportes, condições de segurança dos veículos, sinalização adequada nos locais de saída e chegada dos caminhões.</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autoSpaceDE w:val="0"/>
        <w:autoSpaceDN w:val="0"/>
        <w:adjustRightInd w:val="0"/>
        <w:contextualSpacing/>
        <w:jc w:val="both"/>
        <w:rPr>
          <w:rFonts w:ascii="Arial" w:hAnsi="Arial" w:cs="Arial"/>
          <w:b/>
          <w:color w:val="000000" w:themeColor="text1"/>
          <w:u w:val="single"/>
        </w:rPr>
      </w:pPr>
      <w:r w:rsidRPr="003C3000">
        <w:rPr>
          <w:rFonts w:ascii="Arial" w:hAnsi="Arial" w:cs="Arial"/>
          <w:b/>
          <w:color w:val="000000" w:themeColor="text1"/>
          <w:u w:val="single"/>
        </w:rPr>
        <w:t>CONSTRUÇÃO DE PAVIMENTO COM APLICAÇÃO DE CONCRETO BETUMINOSO USINADO A QUENTE (CBUQ), CAMADA DE ROLAMENTO, COM ESPESSURA DE 5,0 CM EXCLUSIVE TRANSPORTE. AF_03/2017</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Definição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Consiste na aplicação na pista de concreto betuminoso usinado a quente (CBUQ).</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mistura será aplicada sobre a superfície imprimada e/ou pintada, de tal maneira que, após a compressão, produza um pavimento flexível com espessura e densidade especificadas em projeto.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concreto betuminoso poderá ser empregado como revestimento, base, regularização ou reforçodo pavimento.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Terminologia</w:t>
      </w: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Concreto Betuminoso Usinado a Quente</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Mistura executada em usina apropriada, com características específicas, composta de agregado mineral graduado, material de enchimento (filler) e ligante betuminoso, espalhada e comprimida à quente. Na usina, tanto agregados como ligante são previamente aquecidos para depois serem misturados.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Método Executivo</w:t>
      </w: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Transporte do Concreto Betuminoso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concreto betuminoso produzido deverá ser transportado, da usina ao ponto de aplicação, em caminhões basculantes apropriados.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Quando necessário, para que a mistura seja colocada na pista à temperatura especificada, cada carregamento deverá ser coberto com lona, com tamanho suficiente para proteger todo o material.</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Serviços Preliminares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Tendo sido decorridos mais de sete dias da execução da imprimação, tendo havido trânsito sobre a superfície imprimada, ou tendo sido imprimação recoberta com areia, pó-de-pedra, etc. Deverá ser feita uma pintura de ligação.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Distribuição e Compressão da Mistura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temperatura de aplicação do cimento asfáltico deverá ser determinada para cada tipo de ligante, em função da relação temperatura/viscosidade. A temperatura conveniente é aquela na qual o asfalto apresenta uma viscosidade situada dentro da faixa de 75 a 150 segundos, Saybolt-Furol (DNER-ME004). Recomenda-se, preferencialmente, a viscosidade de 85 a 95 segundos.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temperatura do ligante deverá estar entre 107 °C e 177 °C.</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A temperatura de aplicação do alcatrão será aquela na qual a viscosidade </w:t>
      </w:r>
      <w:r w:rsidRPr="003C3000">
        <w:rPr>
          <w:rFonts w:ascii="Arial" w:hAnsi="Arial" w:cs="Arial"/>
          <w:b/>
          <w:color w:val="000000" w:themeColor="text1"/>
        </w:rPr>
        <w:t>“Engler”</w:t>
      </w:r>
      <w:r w:rsidRPr="003C3000">
        <w:rPr>
          <w:rFonts w:ascii="Arial" w:hAnsi="Arial" w:cs="Arial"/>
          <w:color w:val="000000" w:themeColor="text1"/>
        </w:rPr>
        <w:t xml:space="preserve"> (ASTM D 1665) situa-se em uma faixa de 25 ± 3. A mistura, neste caso, não deverá deixar a usina com temperatura superior a 106 °C.</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espalhamento será efetuado por vibro acabadoras.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Caso ocorram irregularidades na superfície da camada, as correções serão feitas pela adição manual de concreto betuminoso, sendo esse espalhamento executado por meio de ancinhos e rodos metálicos.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Imediatamente após a distribuição do concreto betuminoso, será iniciado o processo de rolagem para compressão. A temperatura de rolagem deverá ser a mais elevada que a mistura betuminosa possa suportar, sendo esta temperatura fixada experimentalmente para cada caso. A temperatura recomendável, para a compressão da mistura, é aquela na qual o ligante apresenta uma viscosidade Saybolt-Furol (DNER ME 004), de140 ± 15 segundos, para o cimento asfáltico, ou uma viscosidade específica, “Engler” (ASTM-D1665), de 40 ± 5, para o alcatrão. Caso sejam empregados rolos de pneus, de pressão variável, inicia-se a rolagem com baixa pressão (60lb/pol²), e aumenta-se em progressão aritmética, à medida que a mistura betuminosa suporte pressões mais elevadas. A pressão dos pneus deve variar a intervalos periódicos (60, 80, 100, 120 lb/pol²), adequando o número de passadas de forma a atingir o grau de compactação especificado.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compressão será iniciada pelos bordos, longitudinalmente, continuando em direção ao eixo da pista. Nas curvas, de acordo com a superelevação, a compressão deverá começar sempre do ponto mais baixo para o mais alto. Cada passada do rolo deverá ser recoberto, na seguinte, de pelo menos a metade da largura rolada. Em qualquer caso, a operação de rolagem seguirá até o momento em que seja atingida a compactação exigida.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Durante a rolagem não serão permitidas mudanças de direção e inversões bruscas de marcha, nem estacionamento do equipamento sobre o revestimento recém-rolado. As rodas do rolo deverão ser umedecidas adequadamente, de modo a evitar a aderência da mistura.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Abertura ao Trânsito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revestimentos concluídos deverão ser mantidos sem trânsito até o seu completo resfriamento.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Quaisquer danos decorrentes da abertura ao trânsito sem a devida autorização serão de inteira responsabilidade da Contratada.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Equipamentos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equipamentos a serem utilizados deverão ser examinados pela Fiscalização, devendo estar de acordo com esta Especificação, para que possa ser dada a ordem de serviço.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Caminhões para Transporte da Mistura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caminhões, tipos basculantes, para o transporte do concreto betuminoso, deverão ter caçambas metálicas robustas, limpas e lisas, ligeiramente lubrificadas com água e sabão, óleo cru fino, óleo parafínico ou solução de cal, de modo a evitar aderência da mistura às chapas da báscula.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utilização de produtos susceptíveis de dissolver o ligante betuminoso (óleo diesel, gasolina, etc.) não serão permitidos.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Equipamento para Espalhamento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Para espalhamento e acabamento, serão utilizadas pavimentadoras automotrizes (acabadoras), capazes de espalhar e conformar a mistura no alinhamento, cotas e abaulamento requeridos. As acabadoras deverão ser equipadas com parafusos sem fim, para colocar a mistura exatamente nas faixas. Deverão possuir dispositivos rápidos e eficientes de direção, além de marchas para afrente e para trás. Serão equipadas com alisadores dispositivos para aquecimento dos mesmos, com controle de temperatura, para colocação da mistura sem irregularidades.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Equipamentos para a compressão serão utilizados rolos pneumáticos e rolos metálicos lisos, tipo tanden, rolos vibratórios ou outros equipamentos aprovados pela Fiscalização.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rolos compressores, tipo tanden, deverão ter uma carga de 8 a 12 t. Os rolos pneumáticos, auto propulsores, deverão ser dotados de pneus que permitam a variação da calibragem de 35 a 120libras por polegada quadrada (2,5 kgf/cm2 a8,4 kgf/cm2).</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equipamento em operação deverá ser suficiente para comprimir a mistura à densidade requerida, enquanto está se encontrar em condições de trabalhabilidade.</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Critérios de Controle</w:t>
      </w: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 xml:space="preserve">Controle do Espalhamento e Compressão na Pista </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controle da execução será exercido através de coleta de amostras, ensaios e determinações feitas de maneira aleatória.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Temperatura de Compressão na Pista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Deverão ser efetuadas medidas de temperatura durante o espalhamento da massa, imediatamente antes de iniciada a compressão.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Estas temperaturas deverão ser as indicadas para compressão, com uma tolerância de ± 5 °C.</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número de determinações das temperaturas de compressão será definido em função do risco de rejeição de um serviço de boa qualidade a serás sumido pela Contratada, conforme a Tabela de Amostragem Variável apresentada no item “Controle Estatístico da Execução” desta Especificação.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Grau de Compressão na Pista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controle do Grau de Compressão – GC –da mistura betuminosa deverá ser feito, preferencialmente, medindo-se a densidade aparente de corpos de prova extraídos da mistura espalhada e comprimida na pista ou área, por meios de brocas rotativas.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Não sendo possível a utilização deste equipamento, será permitido o processo do anel de aço. Para isso, colocam-se sobre a base, antes do espalhamento da mistura, anéis de aço de 10 cm de diâmetro interno e de altura de 5 mm inferior à espessura da camada comprimida. Após a compressão são retirados os anéis e medida a densidade aparente dos corpos de prova neles moldados.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Poderão ser empregados outros métodos para determinação da densidade aparente na pista, desde que indicada no projeto.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Deverá ser realizada uma determinação a cada 150m de meia pista (ou, aproximadamente, 500m2), em pontos aleatórios, não sendo permitidas densidades (GC) inferiores a 97% da densidade prevista no projeto.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controle de compressão poderá, também, ser feito medindo-se as densidades aparentes dos corpos de prova extraídos da pista e comparando as com as densidades aparentes de corpos de prova moldados no local. As amostras para moldagem destes corpos de prova deverão ser obtidas bem próximo ao local onde serão realizados os furos e antes da sua compactação. A relação entre estas duas densidades não deverá ser inferior a 100%.</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 Estatístico do Grau de Compressão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número das determinações ou ensaios de controle da execução, por jornada de 8 horas de trabalho será definido em função do risco de rejeição de um serviço de boa qualidade a serás sumido pela Contratada, conforme a tabela seguinte:</w:t>
      </w:r>
    </w:p>
    <w:p w:rsidR="003C3000" w:rsidRPr="003C3000" w:rsidRDefault="003C3000" w:rsidP="003C3000">
      <w:pPr>
        <w:autoSpaceDE w:val="0"/>
        <w:autoSpaceDN w:val="0"/>
        <w:adjustRightInd w:val="0"/>
        <w:contextualSpacing/>
        <w:jc w:val="both"/>
        <w:rPr>
          <w:rFonts w:ascii="Arial" w:hAnsi="Arial" w:cs="Arial"/>
          <w:color w:val="000000" w:themeColor="text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649"/>
        <w:gridCol w:w="627"/>
        <w:gridCol w:w="628"/>
        <w:gridCol w:w="709"/>
        <w:gridCol w:w="648"/>
        <w:gridCol w:w="709"/>
        <w:gridCol w:w="769"/>
        <w:gridCol w:w="708"/>
        <w:gridCol w:w="649"/>
        <w:gridCol w:w="709"/>
        <w:gridCol w:w="708"/>
        <w:gridCol w:w="709"/>
        <w:gridCol w:w="709"/>
        <w:gridCol w:w="708"/>
      </w:tblGrid>
      <w:tr w:rsidR="003C3000" w:rsidRPr="003C3000" w:rsidTr="00A6109C">
        <w:tc>
          <w:tcPr>
            <w:tcW w:w="10060" w:type="dxa"/>
            <w:gridSpan w:val="15"/>
          </w:tcPr>
          <w:p w:rsidR="003C3000" w:rsidRPr="003C3000" w:rsidRDefault="003C3000" w:rsidP="003C3000">
            <w:pPr>
              <w:autoSpaceDE w:val="0"/>
              <w:autoSpaceDN w:val="0"/>
              <w:adjustRightInd w:val="0"/>
              <w:contextualSpacing/>
              <w:jc w:val="center"/>
              <w:rPr>
                <w:rFonts w:ascii="Arial" w:hAnsi="Arial" w:cs="Arial"/>
                <w:b/>
                <w:bCs/>
                <w:color w:val="000000" w:themeColor="text1"/>
              </w:rPr>
            </w:pPr>
            <w:r w:rsidRPr="003C3000">
              <w:rPr>
                <w:rFonts w:ascii="Arial" w:hAnsi="Arial" w:cs="Arial"/>
                <w:b/>
                <w:bCs/>
                <w:color w:val="000000" w:themeColor="text1"/>
              </w:rPr>
              <w:t>TABELA DE AMOSTRAGEM VARIÁVEL</w:t>
            </w:r>
          </w:p>
        </w:tc>
      </w:tr>
      <w:tr w:rsidR="003C3000" w:rsidRPr="003C3000" w:rsidTr="00A6109C">
        <w:tc>
          <w:tcPr>
            <w:tcW w:w="421"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n</w:t>
            </w:r>
          </w:p>
        </w:tc>
        <w:tc>
          <w:tcPr>
            <w:tcW w:w="64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5</w:t>
            </w:r>
          </w:p>
        </w:tc>
        <w:tc>
          <w:tcPr>
            <w:tcW w:w="627"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6</w:t>
            </w:r>
          </w:p>
        </w:tc>
        <w:tc>
          <w:tcPr>
            <w:tcW w:w="62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7</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8</w:t>
            </w:r>
          </w:p>
        </w:tc>
        <w:tc>
          <w:tcPr>
            <w:tcW w:w="64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9</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10</w:t>
            </w:r>
          </w:p>
        </w:tc>
        <w:tc>
          <w:tcPr>
            <w:tcW w:w="76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12</w:t>
            </w:r>
          </w:p>
        </w:tc>
        <w:tc>
          <w:tcPr>
            <w:tcW w:w="70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13</w:t>
            </w:r>
          </w:p>
        </w:tc>
        <w:tc>
          <w:tcPr>
            <w:tcW w:w="64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14</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15</w:t>
            </w:r>
          </w:p>
        </w:tc>
        <w:tc>
          <w:tcPr>
            <w:tcW w:w="70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16</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17</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19</w:t>
            </w:r>
          </w:p>
        </w:tc>
        <w:tc>
          <w:tcPr>
            <w:tcW w:w="70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21</w:t>
            </w:r>
          </w:p>
        </w:tc>
      </w:tr>
      <w:tr w:rsidR="003C3000" w:rsidRPr="003C3000" w:rsidTr="00A6109C">
        <w:tc>
          <w:tcPr>
            <w:tcW w:w="421"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k</w:t>
            </w:r>
          </w:p>
        </w:tc>
        <w:tc>
          <w:tcPr>
            <w:tcW w:w="64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1,55</w:t>
            </w:r>
          </w:p>
        </w:tc>
        <w:tc>
          <w:tcPr>
            <w:tcW w:w="627"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1,41</w:t>
            </w:r>
          </w:p>
        </w:tc>
        <w:tc>
          <w:tcPr>
            <w:tcW w:w="62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1,36</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1,31</w:t>
            </w:r>
          </w:p>
        </w:tc>
        <w:tc>
          <w:tcPr>
            <w:tcW w:w="64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1,25</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1,21</w:t>
            </w:r>
          </w:p>
        </w:tc>
        <w:tc>
          <w:tcPr>
            <w:tcW w:w="76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1,16</w:t>
            </w:r>
          </w:p>
        </w:tc>
        <w:tc>
          <w:tcPr>
            <w:tcW w:w="70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1,13</w:t>
            </w:r>
          </w:p>
        </w:tc>
        <w:tc>
          <w:tcPr>
            <w:tcW w:w="64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1,11</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1,10</w:t>
            </w:r>
          </w:p>
        </w:tc>
        <w:tc>
          <w:tcPr>
            <w:tcW w:w="70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1,08</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1,06</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1,04</w:t>
            </w:r>
          </w:p>
        </w:tc>
        <w:tc>
          <w:tcPr>
            <w:tcW w:w="70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1,01</w:t>
            </w:r>
          </w:p>
        </w:tc>
      </w:tr>
      <w:tr w:rsidR="003C3000" w:rsidRPr="003C3000" w:rsidTr="00A6109C">
        <w:tc>
          <w:tcPr>
            <w:tcW w:w="421" w:type="dxa"/>
          </w:tcPr>
          <w:p w:rsidR="003C3000" w:rsidRPr="003C3000" w:rsidRDefault="003C3000" w:rsidP="003C3000">
            <w:pPr>
              <w:autoSpaceDE w:val="0"/>
              <w:autoSpaceDN w:val="0"/>
              <w:adjustRightInd w:val="0"/>
              <w:contextualSpacing/>
              <w:jc w:val="center"/>
              <w:rPr>
                <w:rFonts w:ascii="Arial" w:hAnsi="Arial" w:cs="Arial"/>
                <w:color w:val="000000" w:themeColor="text1"/>
              </w:rPr>
            </w:pPr>
          </w:p>
        </w:tc>
        <w:tc>
          <w:tcPr>
            <w:tcW w:w="64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0,45</w:t>
            </w:r>
          </w:p>
        </w:tc>
        <w:tc>
          <w:tcPr>
            <w:tcW w:w="627"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0,35</w:t>
            </w:r>
          </w:p>
        </w:tc>
        <w:tc>
          <w:tcPr>
            <w:tcW w:w="62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0,30</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0,25</w:t>
            </w:r>
          </w:p>
        </w:tc>
        <w:tc>
          <w:tcPr>
            <w:tcW w:w="64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0,19</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0,15</w:t>
            </w:r>
          </w:p>
        </w:tc>
        <w:tc>
          <w:tcPr>
            <w:tcW w:w="76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0,10</w:t>
            </w:r>
          </w:p>
        </w:tc>
        <w:tc>
          <w:tcPr>
            <w:tcW w:w="70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0,08</w:t>
            </w:r>
          </w:p>
        </w:tc>
        <w:tc>
          <w:tcPr>
            <w:tcW w:w="64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0,06</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0,05</w:t>
            </w:r>
          </w:p>
        </w:tc>
        <w:tc>
          <w:tcPr>
            <w:tcW w:w="70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0,04</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0,03</w:t>
            </w:r>
          </w:p>
        </w:tc>
        <w:tc>
          <w:tcPr>
            <w:tcW w:w="709"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0,02</w:t>
            </w:r>
          </w:p>
        </w:tc>
        <w:tc>
          <w:tcPr>
            <w:tcW w:w="708" w:type="dxa"/>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0,01</w:t>
            </w:r>
          </w:p>
        </w:tc>
      </w:tr>
      <w:tr w:rsidR="003C3000" w:rsidRPr="003C3000" w:rsidTr="00A6109C">
        <w:tc>
          <w:tcPr>
            <w:tcW w:w="3034" w:type="dxa"/>
            <w:gridSpan w:val="5"/>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n = n° de amostras</w:t>
            </w:r>
          </w:p>
        </w:tc>
        <w:tc>
          <w:tcPr>
            <w:tcW w:w="4192" w:type="dxa"/>
            <w:gridSpan w:val="6"/>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k = Coeficiente multiplicador</w:t>
            </w:r>
          </w:p>
        </w:tc>
        <w:tc>
          <w:tcPr>
            <w:tcW w:w="2834" w:type="dxa"/>
            <w:gridSpan w:val="4"/>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 risco da Contratada</w:t>
            </w:r>
          </w:p>
        </w:tc>
      </w:tr>
      <w:tr w:rsidR="003C3000" w:rsidRPr="003C3000" w:rsidTr="00A6109C">
        <w:tc>
          <w:tcPr>
            <w:tcW w:w="10060" w:type="dxa"/>
            <w:gridSpan w:val="15"/>
          </w:tcPr>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Tabela 01.</w:t>
            </w:r>
          </w:p>
        </w:tc>
      </w:tr>
    </w:tbl>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Número mínimo de determinações por jornada de 8horas de trabalho será de 5 (cinco).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Para o controle do espalhamento e compressão do CBUQ na pista, deverão ser analisados estatisticamente os resultados obtidos e, baseados na tabela anterior, verificar a condição seguinte (DNER-PRO 277/97):</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Para o Grau de Compactação - GC - em que é especificado um valor mínimo a ser atingido devesse verificar a condição seguinte:</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Se X - ks&lt; valor mínimo admitido Þ rejeita-se o serviço;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Se X - ks ³ valor mínimo admitido Þ aceita-se o serviço.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noProof/>
          <w:color w:val="000000" w:themeColor="text1"/>
          <w:lang w:eastAsia="pt-BR"/>
        </w:rPr>
        <w:drawing>
          <wp:anchor distT="0" distB="0" distL="114300" distR="114300" simplePos="0" relativeHeight="251713024" behindDoc="0" locked="0" layoutInCell="1" allowOverlap="1">
            <wp:simplePos x="0" y="0"/>
            <wp:positionH relativeFrom="margin">
              <wp:posOffset>2759710</wp:posOffset>
            </wp:positionH>
            <wp:positionV relativeFrom="paragraph">
              <wp:posOffset>15240</wp:posOffset>
            </wp:positionV>
            <wp:extent cx="2019300" cy="1190625"/>
            <wp:effectExtent l="0" t="0" r="0" b="952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190625"/>
                    </a:xfrm>
                    <a:prstGeom prst="rect">
                      <a:avLst/>
                    </a:prstGeom>
                    <a:noFill/>
                    <a:ln>
                      <a:noFill/>
                    </a:ln>
                  </pic:spPr>
                </pic:pic>
              </a:graphicData>
            </a:graphic>
          </wp:anchor>
        </w:drawing>
      </w:r>
      <w:r w:rsidRPr="003C3000">
        <w:rPr>
          <w:rFonts w:ascii="Arial" w:hAnsi="Arial" w:cs="Arial"/>
          <w:color w:val="000000" w:themeColor="text1"/>
        </w:rPr>
        <w:t>Sendo:</w:t>
      </w:r>
    </w:p>
    <w:p w:rsidR="003C3000" w:rsidRPr="003C3000" w:rsidRDefault="003C3000" w:rsidP="003C3000">
      <w:pPr>
        <w:autoSpaceDE w:val="0"/>
        <w:autoSpaceDN w:val="0"/>
        <w:adjustRightInd w:val="0"/>
        <w:contextualSpacing/>
        <w:jc w:val="center"/>
        <w:rPr>
          <w:rFonts w:ascii="Arial" w:hAnsi="Arial" w:cs="Arial"/>
          <w:color w:val="000000" w:themeColor="text1"/>
        </w:rPr>
      </w:pPr>
    </w:p>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noProof/>
          <w:color w:val="000000" w:themeColor="text1"/>
          <w:lang w:eastAsia="pt-BR"/>
        </w:rPr>
        <w:drawing>
          <wp:anchor distT="0" distB="0" distL="114300" distR="114300" simplePos="0" relativeHeight="251714048" behindDoc="0" locked="0" layoutInCell="1" allowOverlap="1">
            <wp:simplePos x="0" y="0"/>
            <wp:positionH relativeFrom="column">
              <wp:posOffset>1072515</wp:posOffset>
            </wp:positionH>
            <wp:positionV relativeFrom="paragraph">
              <wp:posOffset>9525</wp:posOffset>
            </wp:positionV>
            <wp:extent cx="1133475" cy="771525"/>
            <wp:effectExtent l="0" t="0" r="9525"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771525"/>
                    </a:xfrm>
                    <a:prstGeom prst="rect">
                      <a:avLst/>
                    </a:prstGeom>
                    <a:noFill/>
                    <a:ln>
                      <a:noFill/>
                    </a:ln>
                  </pic:spPr>
                </pic:pic>
              </a:graphicData>
            </a:graphic>
          </wp:anchor>
        </w:drawing>
      </w:r>
    </w:p>
    <w:p w:rsidR="003C3000" w:rsidRPr="003C3000" w:rsidRDefault="003C3000" w:rsidP="003C3000">
      <w:pPr>
        <w:autoSpaceDE w:val="0"/>
        <w:autoSpaceDN w:val="0"/>
        <w:adjustRightInd w:val="0"/>
        <w:contextualSpacing/>
        <w:jc w:val="center"/>
        <w:rPr>
          <w:rFonts w:ascii="Arial" w:hAnsi="Arial" w:cs="Arial"/>
          <w:color w:val="000000" w:themeColor="text1"/>
        </w:rPr>
      </w:pPr>
    </w:p>
    <w:p w:rsidR="003C3000" w:rsidRPr="003C3000" w:rsidRDefault="003C3000" w:rsidP="003C3000">
      <w:pPr>
        <w:autoSpaceDE w:val="0"/>
        <w:autoSpaceDN w:val="0"/>
        <w:adjustRightInd w:val="0"/>
        <w:contextualSpacing/>
        <w:rPr>
          <w:rFonts w:ascii="Arial" w:hAnsi="Arial" w:cs="Arial"/>
          <w:color w:val="000000" w:themeColor="text1"/>
        </w:rPr>
      </w:pPr>
    </w:p>
    <w:p w:rsidR="003C3000" w:rsidRPr="003C3000" w:rsidRDefault="003C3000" w:rsidP="003C3000">
      <w:pPr>
        <w:autoSpaceDE w:val="0"/>
        <w:autoSpaceDN w:val="0"/>
        <w:adjustRightInd w:val="0"/>
        <w:contextualSpacing/>
        <w:rPr>
          <w:rFonts w:ascii="Arial" w:hAnsi="Arial" w:cs="Arial"/>
          <w:color w:val="000000" w:themeColor="text1"/>
        </w:rPr>
      </w:pPr>
    </w:p>
    <w:p w:rsidR="003C3000" w:rsidRPr="003C3000" w:rsidRDefault="003C3000" w:rsidP="003C3000">
      <w:pPr>
        <w:autoSpaceDE w:val="0"/>
        <w:autoSpaceDN w:val="0"/>
        <w:adjustRightInd w:val="0"/>
        <w:contextualSpacing/>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Onde:</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X i - valores individuais.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X - média da amostra.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s - desvio padrão da amostra.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k - coeficiente tabelado em função do número de determinações.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n - número de determinações.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resultados do controle estatístico serão registrados em relatórios periódicos de acompanhamento.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 Geométrico</w:t>
      </w: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Espessura da Camada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Será medida a espessura por ocasião da extração dos corpos de prova na pista ou área, ou pelo nivelamento do eixo e dos bordos, antes e depois do espalhamento e compressão da mistura. Será admitida a variação de ± 10%, da espessura de projeto, para pontos isolados, e até + 5% de variação da espessura, em 10 medidas sucessivas, não se admitindo reduções.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Alinhamentos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verificação do eixo e bordos será feita durante os trabalhos de locação e nivelamento nas diversas seções correspondentes às estacas da locação.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Poderá também ser a trena. Os desvios verificados não deverão exceder ± 5cm.</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Acabamento da Superfície</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Durante a execução, deverá ser feito, diariamente, em cada estaca da locação, o controle de acabamento da superfície de revestimento, com o auxílio de duas réguas, uma de 3,00 m e outra de1,20 m, colocadas em ângulo reto e paralelamente ao eixo da pista ou área. A variação da superfície, respectivamente, entre dois pontos quaisquer de contato, não deverá exceder a 0,5 cm, quando verificada com qualquer das réguas.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acabamento da superfície deverá ser verificado por “aparelhos medidores de irregularidade tipo resposta” devidamente calibrado (DNER-PRO 164 e DNER-PRO 182). Neste caso o acabamento ao Quociente de Irregularidade - QI deverá apresentar valor inferior a 35 contagens/km.</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Condições de Segurança para Estradas Pavimentadas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revestimento acabado deverá apresentar VRD, Valor de Resistência a Derrapagem, superior a 55, medido com auxílio do Pêndulo Britânico SRT (Método HD 15/87 e HD 36/87Bristish Standard), ou outros similares.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projeto da mistura deverá ser verificado através de trecho experimental como extensão da ordem de100m.</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Poderá, também, ser empregado outro processo para avaliação da resistência à derrapagem, quando indicado no projeto. Os ensaios de controle da execução serão realizados para cada 200m de pista, em locais escolhidos de maneira aleatória.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serviços rejeitados deverão ser corrigidos, complementados ou refeitos.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As misturas de concreto betuminoso deverão ser fabricadas e distribuídas somente quando a temperatura ambiente se encontrar acima de 10ºC, e o tempo não se apresentar chuvoso.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Manejo Ambiental</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Para execução da camada betuminosa do CBUQ serão necessários trabalhos envolvendo a utilização de emulsão asfáltica e agregados, além da instalação de usina misturadora.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cuidados a serem observados para fins de preservação do meio ambiente envolvem a produção e aplicação de agregados, o estoque delegante betuminoso e a operação da usina.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Critérios de Medição E Pagamento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aplicação do concreto betuminoso usinado aquente será medida por tonelada de mistura efetivamente aplicada na pista e comprimida, de acordo com a seção transversal do projeto e verificando-se a densidade compactada da camada.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Estão consideradas nestes preços todas as operações necessárias à aplicação do concreto, tais como varredura e limpeza da pista, as perdas, a distribuição na pista, a compressão, as correções de eventuais falhas e a confecção e remoção de cunhas de concordância.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fabricação do CBUQ, incluindo todos os seus insumos, será remunerada separadamente, conforme composição pertinente.</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Não será medido material fabricado, mas não aplicado.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transporte da massa asfáltica da usina à pista será objeto de medição em separado, conforme composição específica.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Critérios de Pagamento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pagamento será feito pelo preço unitário contratual incluindo toda a mão-de-obra, equipamentos e encargos necessários à aplicação e compressão do material.</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volume medido será toneladas, de acordo com o cálculo em orçamento.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REFERÊNCIAS: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985"/>
        <w:gridCol w:w="5533"/>
      </w:tblGrid>
      <w:tr w:rsidR="003C3000" w:rsidRPr="003C3000" w:rsidTr="00A6109C">
        <w:trPr>
          <w:jc w:val="center"/>
        </w:trPr>
        <w:tc>
          <w:tcPr>
            <w:tcW w:w="1271" w:type="dxa"/>
          </w:tcPr>
          <w:p w:rsidR="003C3000" w:rsidRPr="003C3000" w:rsidRDefault="003C3000" w:rsidP="003C3000">
            <w:pPr>
              <w:autoSpaceDE w:val="0"/>
              <w:autoSpaceDN w:val="0"/>
              <w:adjustRightInd w:val="0"/>
              <w:contextualSpacing/>
              <w:jc w:val="center"/>
              <w:rPr>
                <w:rFonts w:ascii="Arial" w:hAnsi="Arial" w:cs="Arial"/>
                <w:b/>
                <w:color w:val="000000" w:themeColor="text1"/>
              </w:rPr>
            </w:pPr>
            <w:r w:rsidRPr="003C3000">
              <w:rPr>
                <w:rFonts w:ascii="Arial" w:hAnsi="Arial" w:cs="Arial"/>
                <w:b/>
                <w:color w:val="000000" w:themeColor="text1"/>
              </w:rPr>
              <w:t>FONTE</w:t>
            </w:r>
          </w:p>
        </w:tc>
        <w:tc>
          <w:tcPr>
            <w:tcW w:w="1985" w:type="dxa"/>
          </w:tcPr>
          <w:p w:rsidR="003C3000" w:rsidRPr="003C3000" w:rsidRDefault="003C3000" w:rsidP="003C3000">
            <w:pPr>
              <w:autoSpaceDE w:val="0"/>
              <w:autoSpaceDN w:val="0"/>
              <w:adjustRightInd w:val="0"/>
              <w:contextualSpacing/>
              <w:jc w:val="center"/>
              <w:rPr>
                <w:rFonts w:ascii="Arial" w:hAnsi="Arial" w:cs="Arial"/>
                <w:b/>
                <w:color w:val="000000" w:themeColor="text1"/>
              </w:rPr>
            </w:pPr>
            <w:r w:rsidRPr="003C3000">
              <w:rPr>
                <w:rFonts w:ascii="Arial" w:hAnsi="Arial" w:cs="Arial"/>
                <w:b/>
                <w:color w:val="000000" w:themeColor="text1"/>
              </w:rPr>
              <w:t>CÓDIGO</w:t>
            </w:r>
          </w:p>
        </w:tc>
        <w:tc>
          <w:tcPr>
            <w:tcW w:w="5533" w:type="dxa"/>
          </w:tcPr>
          <w:p w:rsidR="003C3000" w:rsidRPr="003C3000" w:rsidRDefault="003C3000" w:rsidP="003C3000">
            <w:pPr>
              <w:autoSpaceDE w:val="0"/>
              <w:autoSpaceDN w:val="0"/>
              <w:adjustRightInd w:val="0"/>
              <w:contextualSpacing/>
              <w:jc w:val="center"/>
              <w:rPr>
                <w:rFonts w:ascii="Arial" w:hAnsi="Arial" w:cs="Arial"/>
                <w:b/>
                <w:color w:val="000000" w:themeColor="text1"/>
              </w:rPr>
            </w:pPr>
            <w:r w:rsidRPr="003C3000">
              <w:rPr>
                <w:rFonts w:ascii="Arial" w:hAnsi="Arial" w:cs="Arial"/>
                <w:b/>
                <w:color w:val="000000" w:themeColor="text1"/>
              </w:rPr>
              <w:t>DESCRIÇÃO</w:t>
            </w:r>
          </w:p>
        </w:tc>
      </w:tr>
      <w:tr w:rsidR="003C3000" w:rsidRPr="003C3000" w:rsidTr="00A6109C">
        <w:trPr>
          <w:trHeight w:val="422"/>
          <w:jc w:val="center"/>
        </w:trPr>
        <w:tc>
          <w:tcPr>
            <w:tcW w:w="1271"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ES 313/97</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Concreto Betuminoso</w:t>
            </w:r>
          </w:p>
        </w:tc>
      </w:tr>
      <w:tr w:rsidR="003C3000" w:rsidRPr="003C3000" w:rsidTr="00A6109C">
        <w:trPr>
          <w:jc w:val="center"/>
        </w:trPr>
        <w:tc>
          <w:tcPr>
            <w:tcW w:w="1271"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EM 141/84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Cimentos asfálticos de petróleo</w:t>
            </w:r>
          </w:p>
        </w:tc>
      </w:tr>
      <w:tr w:rsidR="003C3000" w:rsidRPr="003C3000" w:rsidTr="00A6109C">
        <w:trPr>
          <w:jc w:val="center"/>
        </w:trPr>
        <w:tc>
          <w:tcPr>
            <w:tcW w:w="1271"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204/95</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Cimentos asfálticos de petróleo</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EM 364/97</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Alcatrões para pavimentação</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003/94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Materiais betuminosos - determinação da penetração</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004/94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Materiais betuminosos - determinação da viscosidade </w:t>
            </w:r>
            <w:r w:rsidRPr="003C3000">
              <w:rPr>
                <w:rFonts w:ascii="Arial" w:hAnsi="Arial" w:cs="Arial"/>
                <w:b/>
                <w:color w:val="000000" w:themeColor="text1"/>
              </w:rPr>
              <w:t>“Saybolt-Furol”</w:t>
            </w:r>
            <w:r w:rsidRPr="003C3000">
              <w:rPr>
                <w:rFonts w:ascii="Arial" w:hAnsi="Arial" w:cs="Arial"/>
                <w:color w:val="000000" w:themeColor="text1"/>
              </w:rPr>
              <w:t xml:space="preserve"> a alta temperatura</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035/94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Agregados - determinação da abrasão </w:t>
            </w:r>
            <w:r w:rsidRPr="003C3000">
              <w:rPr>
                <w:rFonts w:ascii="Arial" w:hAnsi="Arial" w:cs="Arial"/>
                <w:b/>
                <w:color w:val="000000" w:themeColor="text1"/>
              </w:rPr>
              <w:t>“Los Angeles”</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053/94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Misturas betuminosas - percentagem de betume</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043/64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Ensaio </w:t>
            </w:r>
            <w:r w:rsidRPr="003C3000">
              <w:rPr>
                <w:rFonts w:ascii="Arial" w:hAnsi="Arial" w:cs="Arial"/>
                <w:b/>
                <w:color w:val="000000" w:themeColor="text1"/>
              </w:rPr>
              <w:t>Marsha</w:t>
            </w:r>
            <w:r w:rsidRPr="003C3000">
              <w:rPr>
                <w:rFonts w:ascii="Arial" w:hAnsi="Arial" w:cs="Arial"/>
                <w:color w:val="000000" w:themeColor="text1"/>
              </w:rPr>
              <w:t>ll para misturas betuminosas</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054/94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Equivalente de areia</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078/94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Agregado graúdo - adesividade a ligante betuminoso</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079/94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Agregado - adesividade a ligante betuminoso</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083/94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Agregados - análise granulométrica</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086/94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Agregado - determinação do índice de forma</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089/94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Agregados - avaliação da durabilidade pelo emprego de soluções de sulfato de sódio ou magnésio</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148/94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Material betuminoso - determinação dos pontos de fulgor e combustão</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r w:rsidRPr="003C3000">
              <w:rPr>
                <w:rFonts w:ascii="Arial" w:hAnsi="Arial" w:cs="Arial"/>
                <w:color w:val="000000" w:themeColor="text1"/>
              </w:rPr>
              <w:t>ME 151/94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Asfaltos - determinação da viscosidade cinemática</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PRO 164/94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Calibração Controle de Sistemas de Irregularidade de Superfície do Pavimento (Sistema Integradores -IPR/USP - </w:t>
            </w:r>
            <w:r w:rsidRPr="003C3000">
              <w:rPr>
                <w:rFonts w:ascii="Arial" w:hAnsi="Arial" w:cs="Arial"/>
                <w:b/>
                <w:color w:val="000000" w:themeColor="text1"/>
              </w:rPr>
              <w:t>Maysmeter)</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PRO 182/94</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Medição da irregularidade de superfície do pavimento com (Sistema Integradores - IPR/USP </w:t>
            </w:r>
            <w:r w:rsidRPr="003C3000">
              <w:rPr>
                <w:rFonts w:ascii="Arial" w:hAnsi="Arial" w:cs="Arial"/>
                <w:b/>
                <w:color w:val="000000" w:themeColor="text1"/>
              </w:rPr>
              <w:t>- Maysmeter</w:t>
            </w:r>
            <w:r w:rsidRPr="003C3000">
              <w:rPr>
                <w:rFonts w:ascii="Arial" w:hAnsi="Arial" w:cs="Arial"/>
                <w:color w:val="000000" w:themeColor="text1"/>
              </w:rPr>
              <w:t>)</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PRO 277/97</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Metodologia para controle estatístico de obras e serviços</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DNER</w:t>
            </w:r>
          </w:p>
        </w:tc>
        <w:tc>
          <w:tcPr>
            <w:tcW w:w="1985" w:type="dxa"/>
            <w:vAlign w:val="center"/>
          </w:tcPr>
          <w:p w:rsidR="003C3000" w:rsidRPr="003C3000" w:rsidRDefault="003C3000" w:rsidP="003C3000">
            <w:pPr>
              <w:autoSpaceDE w:val="0"/>
              <w:autoSpaceDN w:val="0"/>
              <w:adjustRightInd w:val="0"/>
              <w:contextualSpacing/>
              <w:jc w:val="center"/>
              <w:rPr>
                <w:rFonts w:ascii="Arial" w:hAnsi="Arial" w:cs="Arial"/>
                <w:color w:val="000000" w:themeColor="text1"/>
              </w:rPr>
            </w:pP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Manual de Pavimentação, 1996</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b/>
                <w:color w:val="000000" w:themeColor="text1"/>
              </w:rPr>
            </w:pPr>
            <w:r w:rsidRPr="003C3000">
              <w:rPr>
                <w:rFonts w:ascii="Arial" w:hAnsi="Arial" w:cs="Arial"/>
                <w:b/>
                <w:color w:val="000000" w:themeColor="text1"/>
              </w:rPr>
              <w:t xml:space="preserve">British </w:t>
            </w:r>
          </w:p>
          <w:p w:rsidR="003C3000" w:rsidRPr="003C3000" w:rsidRDefault="003C3000" w:rsidP="003C3000">
            <w:pPr>
              <w:contextualSpacing/>
              <w:jc w:val="center"/>
              <w:rPr>
                <w:rFonts w:ascii="Arial" w:hAnsi="Arial" w:cs="Arial"/>
                <w:b/>
                <w:color w:val="000000" w:themeColor="text1"/>
              </w:rPr>
            </w:pPr>
            <w:r w:rsidRPr="003C3000">
              <w:rPr>
                <w:rFonts w:ascii="Arial" w:hAnsi="Arial" w:cs="Arial"/>
                <w:b/>
                <w:color w:val="000000" w:themeColor="text1"/>
              </w:rPr>
              <w:t>Standard</w:t>
            </w:r>
          </w:p>
        </w:tc>
        <w:tc>
          <w:tcPr>
            <w:tcW w:w="1985"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MET. HD 15/87 e HD 36/87</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Determinação da VDR - resistência a derrapagem pelo pêndulo britânico</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b/>
                <w:color w:val="000000" w:themeColor="text1"/>
              </w:rPr>
            </w:pPr>
            <w:r w:rsidRPr="003C3000">
              <w:rPr>
                <w:rFonts w:ascii="Arial" w:hAnsi="Arial" w:cs="Arial"/>
                <w:b/>
                <w:color w:val="000000" w:themeColor="text1"/>
              </w:rPr>
              <w:t xml:space="preserve">British </w:t>
            </w: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Standard</w:t>
            </w:r>
          </w:p>
        </w:tc>
        <w:tc>
          <w:tcPr>
            <w:tcW w:w="1985"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MET. LCPCRG 21971</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Determinação da rugosidade superficial pela altura da areia</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ASTM</w:t>
            </w:r>
          </w:p>
        </w:tc>
        <w:tc>
          <w:tcPr>
            <w:tcW w:w="1985"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 139/77</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Alcatrão para pavimentação - ensaio de flutuação</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ASTM</w:t>
            </w:r>
          </w:p>
        </w:tc>
        <w:tc>
          <w:tcPr>
            <w:tcW w:w="1985"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 20/77</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Alcatrão para pavimentação - ensaio de destilação</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ASTM</w:t>
            </w:r>
          </w:p>
        </w:tc>
        <w:tc>
          <w:tcPr>
            <w:tcW w:w="1985"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D 1665/73</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Alcatrão para pavimentação - viscosidade específica </w:t>
            </w:r>
            <w:r w:rsidRPr="003C3000">
              <w:rPr>
                <w:rFonts w:ascii="Arial" w:hAnsi="Arial" w:cs="Arial"/>
                <w:b/>
                <w:color w:val="000000" w:themeColor="text1"/>
              </w:rPr>
              <w:t>“Engler”</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ABNT</w:t>
            </w:r>
          </w:p>
        </w:tc>
        <w:tc>
          <w:tcPr>
            <w:tcW w:w="1985"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MB 827/73</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Determinação da viscosidade absoluta</w:t>
            </w:r>
          </w:p>
        </w:tc>
      </w:tr>
      <w:tr w:rsidR="003C3000" w:rsidRPr="003C3000" w:rsidTr="00A6109C">
        <w:trPr>
          <w:jc w:val="center"/>
        </w:trPr>
        <w:tc>
          <w:tcPr>
            <w:tcW w:w="1271" w:type="dxa"/>
            <w:vAlign w:val="center"/>
          </w:tcPr>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ABNT</w:t>
            </w:r>
          </w:p>
        </w:tc>
        <w:tc>
          <w:tcPr>
            <w:tcW w:w="1985" w:type="dxa"/>
            <w:vAlign w:val="center"/>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NBR 6560</w:t>
            </w:r>
          </w:p>
        </w:tc>
        <w:tc>
          <w:tcPr>
            <w:tcW w:w="5533" w:type="dxa"/>
          </w:tcPr>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Materiais betuminosos - determinação de ponto de amolecimento</w:t>
            </w:r>
          </w:p>
        </w:tc>
      </w:tr>
    </w:tbl>
    <w:p w:rsidR="003C3000" w:rsidRPr="003C3000" w:rsidRDefault="003C3000" w:rsidP="003C3000">
      <w:pPr>
        <w:autoSpaceDE w:val="0"/>
        <w:autoSpaceDN w:val="0"/>
        <w:adjustRightInd w:val="0"/>
        <w:contextualSpacing/>
        <w:jc w:val="both"/>
        <w:rPr>
          <w:rFonts w:ascii="Arial" w:hAnsi="Arial" w:cs="Arial"/>
          <w:b/>
          <w:color w:val="000000" w:themeColor="text1"/>
          <w:u w:val="single"/>
        </w:rPr>
      </w:pPr>
    </w:p>
    <w:p w:rsidR="003C3000" w:rsidRPr="003C3000" w:rsidRDefault="003C3000" w:rsidP="003C3000">
      <w:pPr>
        <w:autoSpaceDE w:val="0"/>
        <w:autoSpaceDN w:val="0"/>
        <w:adjustRightInd w:val="0"/>
        <w:contextualSpacing/>
        <w:jc w:val="both"/>
        <w:rPr>
          <w:rFonts w:ascii="Arial" w:hAnsi="Arial" w:cs="Arial"/>
          <w:b/>
          <w:color w:val="000000" w:themeColor="text1"/>
          <w:u w:val="single"/>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u w:val="single"/>
        </w:rPr>
        <w:t>2.4.14 – USINAGEM DE CBUQ COM CAP 50/70, PARA CAPA DE ROLAMENTO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Objetivo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Definir os critérios que orientam a produção, execução, aceitação e medição de concreto betuminoso usinado a quente.</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Definição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Concreto asfáltico é uma mistura executada a quente, em usina apropriada, com características específicas. É composta de agregado graduado, cimento asfáltico modificados ou não por polímero, e se necessário, material de enchimento, fíler, e melhorador de adesividade, espalhada e compactada a quente. O concreto asfáltico pode ser empregado como revestimento, camada de ligação, binder, regularização ou reforço estrutural do pavimento.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Materiais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materiais constituintes do concreto asfáltico são: agregado graúdo, agregado miúdo, material de enchimento, fíler, ligante asfáltico, e melhorador de adesividade, se necessário.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materiais utilizados devem satisfazer às normas pertinentes e às especificações aprovadas pelo DNIT.</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Cimento Asfáltico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Podem ser empregados cimentos asfálticos modificados ou não por polímero: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CAP 30-45, CAP 50-70 e CAP 85-100, classificação por penetração, atendendo ao especificado no regulamento técnico ANP no 3/2005 de 11/07/2005 da Agência Nacional do Petróleo, Gás Natural e Biocombustíveis – ANP; ou à especificação que estiver em vigor na época de sua utilização;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Cimentos asfálticos modificados por polímero tipo SBS, que deve atender o especificado, ou a especificação que estiver em vigor na época de sua utilização. Todo o carregamento de cimento asfáltico que chegar à obra deve apresentar por parte do fabricante ou distribuidor o certificado de resultados de análise dos ensaios de caracterização exigidos pela especificação, correspondente à data de fabricação, ou ao dia de carregamento para transporte com destino ao canteiro de serviço, se o período entre os dois eventos ultrapassar 10 dias. Deve trazer também indicação clara da sua procedência, do tipo e quantidade do seu conteúdo e distância de transporte entre a refinaria e o canteiro de obra.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Agregados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Agregado Graúdo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Deve constituir-se por pedra britada ou seixo rolado britado, apresentando partículas sãs, limpas e duráveis, livres de torrões de argila e outras substâncias nocivas. Deve atender aos seguintes requisitos: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desgaste Los Angeles igual ou inferior a 50%, conforme NBR NM 51(1);</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admite-se excepcionalmente agregados com valores com índice de desgaste Los Angeles superior a 50% se:</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Apresentarem comprovadamente desempenho satisfatório em utilização anterior; a degradação do agregado após a compactação Marshall, com ligante IDml, e sem ligante IDm, determinada conforme método DNER ME 401(2), deve apresentar valores IDml ≤ 5% e IDm≤ 8%.</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quando obtidos por britagem de pedregulhos, 90% em massa dos fragmentos retidos na peneira no 4, de 4,8 mm, devem apresentar no mínimo uma face fragmentada pela britagem;</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 índice de forma superior a 0,5 e partículas lamelares inferior a 10%, conforme NBR 6954(3);</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e) os agregados utilizados devem apresentar perdas inferiores a 12% quando submetidos à avaliação da durabilidade com sulfato de sódio, em cinco ciclos, conforme DNER ME 089(4). </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 xml:space="preserve"> Agregado Miúdo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Pode constituir-se por areia, pó de pedra ou mistura de ambos. Deve apresentar partículas individuais resistentes, livres de torrões de argila e outras substâncias nocivas. Deve ser atendido, ainda, o seguinte requisito: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o equivalente de areia conforme NBR 12052(5) da mistura dos agregados miúdos, deve ser igual ou superior a 55%.</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Material de Enchimento – Fíler</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material de enchimento deve ser de natureza mineral finamente dividido, tal como cimento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Portland, cal extinta, pós calcários, cinzas volantes etc, conforme DNER EM 367(6). Na aplicação, o fíler deve estar seco e isento de grumos.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Melhorador de Adesividade</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adesividade do ligante asfáltico aos agregados é determinada conforme os métodos NBR 12583(7) e NBR 12584(8). Quando não houver boa adesividade deve-se empregar aditivo melhorador de adesividade na quantidade fixada no projeto e repetir os ensaios.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Composição da Mistura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faixa granulométrica a ser empregada deve ser selecionada em função da utilização prevista para o concreto asfáltico. Caso a mistura asfáltica seja utilizada como camada de rolamento, deve-se conferir especial atenção à seleção da granulometria de projeto, tendo em vista a obtenção de rugosidade que assegure adequadas condições de segurança ao tráfego. O projeto da dosagem de mistura deve atender aos seguintes requisitos: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o tamanho máximo do agregado da faixa adotada deve ser inferior a 2/3 da espessura da camada compactada;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a fração retida entre duas peneiras consecutivas, excetuadas as duas de maior malha de cada faixa, não deve ser inferior a 4% do total;</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b/>
          <w:color w:val="000000" w:themeColor="text1"/>
        </w:rPr>
        <w:t>c</w:t>
      </w:r>
      <w:r w:rsidRPr="003C3000">
        <w:rPr>
          <w:rFonts w:ascii="Arial" w:hAnsi="Arial" w:cs="Arial"/>
          <w:color w:val="000000" w:themeColor="text1"/>
        </w:rPr>
        <w:t>) a faixa de trabalho, definida a partir da curva granulométrica de projeto, deve obedecer a tolerância indicada para cada peneira na Tabela 2, porém, respeitando os limites da faixa granulométrica adotada;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 o projeto da mistura pela dosagem Marshall deve ser refeito no mínimo a cada 6 meses, e todas as vezes que ocorrer alteração de algum dos materiais constituintes da mistura, a energia de compactação determinada através do número de golpes deve ser definida em projeto. O número de golpes padrão é 75 golpes por face do corpo de prova, podendo ser especificadas outras energias;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e) os parâmetros obtidos no ensaio Marshall para estabilidade, fluência, porcentagem de vazios e relação betume vazios devem atender aos limites apresentados em tabela do DER.;</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f) o teor ótimo de ligante do projeto de mistura asfáltica deve atender a todos os requisitos da tabela do DER;</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g) recomenda-se que a relação fíler/asfalto em massa esteja compreendida entre 0,6 a 1,2(13);</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h) as misturas asfálticas para camada de rolamento faixas II e III, os vazios do agregado mineral, VAM, devem atender aos valores mínimos definidos em função do tamanho nominal máximo do agregado, conforme Tabela do DER;</w:t>
      </w:r>
    </w:p>
    <w:p w:rsidR="003C3000" w:rsidRPr="003C3000" w:rsidRDefault="003C3000" w:rsidP="006A4BBF">
      <w:pPr>
        <w:numPr>
          <w:ilvl w:val="0"/>
          <w:numId w:val="49"/>
        </w:numPr>
        <w:suppressAutoHyphens w:val="0"/>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recomenda-se que o teor ótimo de ligante situe-se abaixo do teor de ligante correspondente ao </w:t>
      </w:r>
    </w:p>
    <w:p w:rsidR="003C3000" w:rsidRPr="003C3000" w:rsidRDefault="003C3000" w:rsidP="006A4BBF">
      <w:pPr>
        <w:numPr>
          <w:ilvl w:val="0"/>
          <w:numId w:val="49"/>
        </w:numPr>
        <w:suppressAutoHyphens w:val="0"/>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VAM mínimo, da dosagem Marshall;</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j) as condições de vazios da mistura, na fase de dosagem podem ser verificadas por um dos procedimentos: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 xml:space="preserve">Procedimento A </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determinação da densidade efetiva através da densidade máxima teórica pelo método Rice, conforme ASTM D 2041(14).</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Procedimento B</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determinação da densidade efetiva através da média entre a densidade aparente e densidade real agregado. Admite-se a como densidade efetiva do agregado- (Dea) como sendo a média aritmética entre a D1 e D2,;</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as densidade aparente dos corpos de prova deve ser obtida através do método DNER ME 117(15).</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Equipamentos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equipamentos básicos para execução dos serviços de concreto asfáltico são compostos das seguintes unidades: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Depósito para Cimento Asfáltico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depósitos para o cimento asfáltico devem ser capazes de aquecer o material conforme as exigências técnicas estabelecidas, atendendo aos seguintes requisitos: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o aquecimento deve ser efetuado por meio de serpentinas a vapor, a óleo, a eletricidade ou outros meios, de modo a não haver contato direto de chamas com o depósito; esses dispositivos também devem evitar qualquer superaquecimento localizado, e ser capaz de aquecer o cimento asfáltico a temperaturas limitadas;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o sistema de recirculação para o cimento asfáltico deve garantir a circulação desembaraçada e contínua do depósito ao misturador, durante todo o período de operação;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todas as tubulações e acessórios devem ser dotados de isolamento térmico, a fim de evitar perdas de calor;</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 a capacidade dos depósitos deve ser suficiente para, no mínimo, três dias de serviço.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Depósito para Agregados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agregados devem ser estocados convenientemente, isto é, em locais drenados, cobertos, dispostos de maneira que não haja mistura de agregados, preservando a sua homogeneidade e granulometria e não permitindo contaminações de agentes externos. A transferência para silos de armazenamento deve ser feita o mais breve possível.</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Silos para Agregados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silos devem ter capacidade total de, no mínimo, três vezes a capacidade do misturador e ser divididos em compartimentos, dispostos de modo a separar e estocar, adequadamente, as frações apropriadas do agregado. Cada compartimento deve possuir dispositivos adequados de descarga. Deve haver um silo adequado para filer, conjugado com dispositivos para sua dosagem.</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Usina para Misturas Asfálticas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usina utilizada deve estar equipada com uma unidade classificadora de agregados, após o secador, dispor de misturador capaz de produzir uma mistura uniforme. Um termômetro, com proteção metálica e escala de 90 ºC a 210 ºC, com precisão de ± 1 ºC, deve ser fixado no dosador de ligante ou na linha de alimentação do asfalto, em local adequado, próximo à de carga do misturador. A usina deve ser equipada, além disso, com pirômetro elétrico, ou outros instrumentos termométricos aprovados, colocados na descarga do secador, com dispositivos para registrar a temperatura dos agregados, com precisão de ± 5 ºC . A usina deve possuir termômetros nos silos quentes. Pode, também, ser utilizada uma usina do tipo tambor-secador-misturador, de duas zonas, convecção e radiação, providas de: coletor de pó, alimentador de fíler, sistema de descarga da mistura asfáltica, por intermédio de transportador de correia com comporta do tipo clamshell ou alternativamente, em silos de estocagem. A usina deve possuir silos de agregados múltiplos, com pesagens dinâmicas individuais e deve ser assegurada a homogeneidade das granulometrias dos diferentes agregados.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usina deve possuir ainda uma cabine de comando e quadros de força. Tais partes devem estar instaladas em recinto fechado, com cabos de força e comandos ligados em tomadas externas especiais para esta aplicação. A operação de pesagem de agregados e do ligante asfáltico deve ser semi-automática com leitura instantânea e acumulada, por meio de registros digitais em display de cristal líquido. Devem existir potenciômetros para compensação das massas específicas dos diferentes tipos de ligantes asfálticos e para seleção de velocidade dos alimentadores dos agregados frios.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Caminhão para Transporte da Mistura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caminhões tipo basculante para o transporte do concreto asfáltico, devem ter caçambas metálicas robustas, limpas e lisas, ligeiramente lubrificadas com água e sabão, óleo cru fino, óleo parafínico ou solução de cal hidratada (3:1), de modo a evitar a aderência da mistura à chapa. Não é permitida a utilização de produtos susceptíveis à dissolução do ligante asfáltico, como óleo diesel, gasolina etc. As caçambas devem ser providas de lona para proteção da mistura.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Equipamento para Distribuição e Acabamento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equipamento de espalhamento e acabamento deve constituir-se de vibro-acabadoras, capazes de espalhar e conformar a mistura no alinhamento, cotas e abaulamento definidos no projeto. As vibro-acabadoras devem ser equipadas com parafusos sem fim, e com esqui eletrônico de 3 m para garantir o nivelamento adequado para colocar a mistura exatamente nas faixas, e devem possuir dispositivos rápidos e eficientes de direção, além de marchas para a frente e para trás. As vibro-acabadoras devem estar equipadas com alisadores e dispositivos para aquecimento à temperatura requerida para a colocação da mistura sem irregularidade. Devem ser equipadas com sistema de vibração que permita pré-compactação na mistura espalhada. No início da jornada de trabalho, a mesa deve estar aquecida, no mínimo, à temperatura definida pela especificação para descarga da mistura asfáltica.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Equipamento para Compactação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equipamento para a compactação deve constituir-se por rolos pneumáticos com regulagem de pressão e rolo metálico liso, tipo tandem. Os rolos pneumáticos, autopropulsionados, devem ser dotados de dispositivos que permitam a calibragem de variação da pressão dos pneus de 0,25 MPa a 0,84 MPa. É obrigatória a utilização de pneus calibração uniformes, de modo a evitar marcas indesejáveis na mistura compactada. O rolo metálico liso tipo tandem deve ter massa compatível com a espessura da camada. O emprego dos rolos lisos vibratórios pode ser admitido desde que a frequência e a amplitude de vibração sejam ajustadas às necessidades do serviço. O equipamento em operação deve ser suficiente para compactar a mistura de forma que esta atinja o grau de compactação exigido, enquanto esta se encontrar em condições de trabalhabilidade.</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Ferramentas e Equipamentos Acessórios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Devem ser utilizados, complementarmente, os seguintes equipamentos e ferramentas: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soquetes mecânicos ou placas vibratórias para a compactação de áreas inacessíveis aos equipamentos convencionais;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pás, garfos, rodos e ancinhos para operações eventuais.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vassouras rotativas, compressores de ar para limpeza da pista.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 caminhão tanque irrigador para limpeza de pista.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Execução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Condições Gerais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Não é permitida a execução dos serviços em dias de chuva. O concreto asfáltico somente deve ser fabricado, transportado e aplicado quando a temperatura ambiente for superior a 10 ºC. </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Preparo da Superfície</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superfície deve apresentar-se limpa, isenta de pó ou outras substâncias prejudiciais. Eventuais defeitos existentes devem ser adequadamente reparados, previamente à aplicação da mistura.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imprimação ou pintura de ligação deve ser executada, obrigatoriamente, com a barra espargidora, respeitando os valores recomendados para taxa de ligante. Somente para correções localizadas ou locais de difícil acesso pode ser utilizada a caneta. A imprimação deve formar uma película homogênea e promover condições adequadas de aderência quando da execução do concreto asfáltico. Quando a imprimação ou a pintura de ligação não tiverem condições satisfatórias de aderência, nova pintura de ligação deve ser aplicada previamente à distribuição da mistura. No caso de desdobramento da espessura total de concreto asfáltico em duas camadas, a pintura de ligação entre estas pode ser dispensada se a execução da segunda camada ocorrer logo após a execução da primeira. O tráfego de caminhões, para início do lançamento do concreto asfáltico, sobre a pintura de ligação só é permitido após o rompimento definitivo e cura do ligante aplicado.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Produção do Concreto asfáltico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concreto asfáltico deve ser produzido em usinas apropriadas, conforme anteriormente especificado. A usina deve ser calibrada, de forma a assegurar a obtenção das características desejadas para a mistura. Os agregados, principalmente os finos, devem ser homogeneizados com a pá carregadeira antes de serem colocados nos silos frios.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As aberturas dos silos frios devem ser ajustadas de acordo com a granulometria da dosagem e dos agregados para evitar sobras nos silos quentes. A temperatura do cimento asfáltico não modificado por polímero empregado na mistura deve ser determinada para cada tipo de ligante em função da relação temperatura-viscosidade. A temperatura conveniente é aquela na qual o cimento asfáltico apresenta uma viscosidade Saybolt-Furol entre de 75 SSF a 150 SSF, determinada conforme NBR 14950(17), recomenda dá-se a viscosidade situada no intervalo de 75 SSF a 95 SSF. A temperatura do ligante não deve ser inferior a 120 °C nem exceder 177 °C.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A temperatura do cimento asfáltico modificado por polímero empregado na mistura deve ser determinada para cada tipo de ligante em função da relação temperatura-viscosidade Brookfield, definida pelo fabricante e determinada conforme NBR 15184(18). A temperatura do ligante não deve exceder a 177 °C.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agregados devem ser aquecidos a temperaturas de 10 °C a 15 °C acima da temperatura do cimento asfáltico, sem ultrapassar 177 °C. A carga dos caminhões deve ser feita de maneira a evitar segregação da mistura dentro da caçamba, 1º na frente, 2º na traseira e 3º no meio. O início da produção na usina só deve ocorrer quando todo o equipamento de pista estiver em condições de uso, para evitar a demora na descarga na acabadora que pode acarretar diminuição da temperatura da mistura, com prejuízo da compactação.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b/>
          <w:color w:val="000000" w:themeColor="text1"/>
        </w:rPr>
        <w:t>Transporte do Concreto Asfáltico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O concreto asfáltico produzido deve ser transportado da usina ao local de aplicação, em caminhões basculantes, atendendo ao especificado no item 4.5 para que a mistura seja colocada na pista à temperatura especificada. As caçambas dos veículos devem ser cobertas com lonas impermeáveis durante o transporte de forma a proteger a massa asfáltica da ação de chuvas ocasionais, da eventual contaminação por poeira e, especialmente, evitar a perda de temperatura e queda de partículas durante o transporte. As lonas devem estar bem fixadas na dianteira para não permitir a entrada de ar entre a cobertura e a mistura. O tempo máximo de permanência da mistura no caminhão é dado pelo limite de temperatura estabelecido para aplicação da massa na pista. </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Distribuição da Mistura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distribuição do concreto asfáltico deve ser feita por equipamentos adequados, conforme especificado no item 4.6. Para o caso de emprego de concreto asfáltico como camada de rolamento, ligação ou de regularização, a mistura deve ser distribuída por uma ou mais acabadoras, atendendo aos requisitos anteriormente especificados.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Deve ser assegurado, previamente ao início dos trabalhos, o aquecimento conveniente da mesa alisadora da acabadora à temperatura compatível com a da massa a ser distribuída. Deve-se observar que o sistema de aquecimento destina-se exclusivamente ao aquecimento da mesa alisadora e nunca de massa asfáltica que eventualmente tenha esfriado em demasia. Caso ocorram irregularidades na superfície da camada acabada, estas devem ser corrigidas de imediato pela adição manual da mistura, seu espalhamento deve ser efetuado por meio de ancinhos ou rodos metálicos. Esta alternativa deve ser, no entanto, minimizada, já que o excesso de reparo manual é nocivo à qualidade do serviço. A mistura deve apresentar.  textura uniforme, sem pontos de segregação. Na partida da acabadora devem ser colocadas de 2 a 3 réguas, com a espessura do empolamento previsto, onde a mesa deve ser apoiada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Na descarga, o caminhão deve ser empurrado pela acabadora, não se permitindo choques ou travamento dos pneus durante a operação. O tipo de acabadora deve ser definido em função da capacidade de produção da usina, de maneira que esta esteja continuamente em movimento, sem paralisações para esperar caminhões. Esta velocidade da acabadora deve estar sempre entre 2,5 e 10,0 m por minuto.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Compactação da Mistura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A rolagem tem início logo após a distribuição do concreto asfáltico. A fixação da temperatura de rolagem condiciona-se à natureza da massa e às características do equipamento utilizado. Como regra geral, a temperatura de rolagem é a mais elevada que a mistura asfáltica pode suportar, temperatura está fixada experimentalmente para cada caso, considerando-se o intervalo de trabalhabilidade da mistura e tomando-se a devida precaução quanto à espessura da camada, distância de transporte, condições do meio ambiente e equipamento de compactação.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prática mais frequente de compactação de misturas asfálticas densas usinadas a quente contempla o emprego combinado de rolos pneumáticos de pressão regulável e rolo metálico liso tipo tandem, de acordo com as seguintes premissas: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inicia-se a rolagem com uma passada com rolo liso;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logo após, a passada com rolo liso, inicia-se a rolagem com uma passada do rolo pneumático atuando com baixa pressão;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à medida que a mistura for sendo compactada e houver consequente crescimento de sua resistência, seguem-se coberturas com o rolo pneumático, com incremento gradual da pressão;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 o acabamento da superfície e correção das marcas dos pneus deve ser feito com o rolo tandem, sem vibrar;</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e) a compactação deve ser iniciada pelas bordas, longitudinalmente, continuando em direção ao eixo da pista;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f) cada passada do rolo deve ser recoberto na seguinte, em 1/3 da largura do rolo;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g) durante a rolagem não serão permitidas mudanças de direção ou inversões bruscas de marcha, nem estacionamento do equipamento sobre o revestimento recém rolado, ainda quente;</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h) as rodas dos rolos devem ser ligeiramente umedecidas para evitar a aderência da mistura; nos rolos pneumáticos, devem ser utilizados os mesmos produtos indicados para a caçamba dos caminhões transportadores; nos rolos metálicos lisos, se for utilizada água, esta deve ser pulverizada, não se permitido que escorra pelo tambor e acumule-se na superfície da camada.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compactação através do emprego de rolo vibratório de rodas lisas, quando necessário, deve ser testada experimentalmente na obra, de forma a permitir a definição dos parâmetros mais apropriados à sua aplicação, como o número de coberturas, frequência e amplitude das vibrações. As condições de compactação da mistura exigidas anteriormente permanecem inalteradas.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Juntas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processo de execução das juntas transversais e longitudinais deve assegurar condições de acabamento adequadas, de modo que não sejam percebidas irregularidades nas emendas.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Abertura ao Tráfego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camada de concreto asfáltico recém-acabada deve ser liberada ao tráfego somente quando a massa atingir a temperatura ambiente.</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 dos Materiais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Cimento Asfáltico Não Modificado por Polímero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Para todo carregamento que chegar à obra, devem ser realizados: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um ensaio de penetração a 25º C, conforme NBR 6576 (19);</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um ensaio de viscosidade de Saybolt-Furol, conforme NBR 14950(17);</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um ensaio de ponto de fulgor, conforme NBR 11341(20);</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d) um ensaio determinação de formação de espuma, quando aquecido a 177º C.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Para cada 100 t:</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um índice de susceptibilidade térmica, determinado pelos ensaios NBR 6576(19) e NBR</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6560(21);</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um ensaio de viscosidade Saybolt Furol a diferentes temperaturas para o estabelecimento da curva viscosidade x temperatura, em no mínimo três pontos, conforme NBR 14950(17).</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Cimento Asfáltico Modificado por Polímero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Para todo carregamento que chegar à obra, devem ser realizados: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um ensaio de penetração a 25 ºC, conforme NBR 6576(19);</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um ensaio de viscosidade Brookfield, conforme NBR 15184(18);</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um ensaio de ponto de fulgor, conforme NBR 11341(20);</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 um ensaio determinação de formação de espuma, quando aquecido a 175 ºC;</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e) um ensaio de recuperação elástica, conforme NBR 15086(22).</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Para cada 100 t:</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um ensaio de estabilidade à estocagem, conforme NBR 15166(23);</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um ensaio de ponto de amolecimento, conforme NBR 6560(21);</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um ensaio do resíduo no RTFOT: variação em massa conforme NBR 15235(24), ponto de amolecimento conforme NBR 6560(21), penetração conforme NBR 6576(19) e recuperação elástica conforme NBR 15086(22). Para todo carregamento de cimento asfáltico, com ou sem polímero, que chegar a obra deve se retirar uma amostra que será identificada e armazenada para possíveis ensaios posteriores.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Agregados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Diariamente deve-se inspecionar a britagem e os depósitos, com o intuito de garantir que os agregados estejam limpos, isentos de pó e de outras contaminações prejudiciais. Devem ser executadas as seguintes determinações no agregado graúdo: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abrasão Los Angeles, conforme NBR NM 51(1); 1 ensaio no início da utilização do agregado na obra e sempre que houver variação da natureza do material;</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caso agregado apresente abrasão superior a 50%, verificar a degradação do agregado após a compactação Marshall, com e sem ligante conforme DNER ME 401(2); 1 ensaio no início da utilização do agregado na obra e sempre que houver variação da natureza do agregado;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índice de forma e porcentagem de partículas lamelares, conforme NBR 6954(3), 1 ensaio no início da utilização do agregado na obra e sempre que houver variação da natureza do material;</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d) ensaio de durabilidade, com sulfato de sódio, em cinco ciclos, conforme DNER ME 089(4); 1 ensaio no início da utilização do agregado na obra e sempre que houver variação da natureza do material;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e) a adesividade dos agregados ao ligante asfáltico, conforme NBR 12583(7) e NBR 12584(8); para todo carregamento que cimento asfáltico que chegar na obra e sempre que houver variação da natureza dos materiais. Para agregado miúdo, determinar o equivalente de areia, conforme NBR 12052(5); 1 ensaio por jornada de 8 h de trabalho e sempre que houver variação da natureza do material.</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Melhorador de Adesividade</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Quando a adesividade não for satisfatória e o melhorador de adesividade for incorporado na mistura, deve-se verificar novamente a adesividade conforme NBR 12583(7) e NBR 12584(8).</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 da Produção da Mistura Asfáltica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controle da produção do concreto asfáltico deve ser acompanhando por laboratório, que deve realizar o acompanhamento e os ensaios pertinentes, devendo obedecer à metodologia indicada pelo DER/SP e atender aos parâmetros recomendados.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Temperaturas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controle da temperatura da produção da mistura asfáltica deve ser realizado de acordo com os seguintes procedimentos: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temperatura dos agregados nos silos quentes: 2 determinações de cada silo, por jornada de 8 h de trabalho;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temperatura do cimento asfáltico, antes da entrada do misturador: 2 determinações por jornada de 8 h de trabalho;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temperatura da massa asfáltica, na saída dos caminhões carregados na usina: em todo caminhão.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Granulometria dos Agregados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Devem ser executadas as seguintes análises granulométricas dos agregados, durante a produção da mistura: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granulometria do agregado de cada silo quente ou dos silos frios, quando tratar-se de usina tipo tambor-secador-misturador: 2 determinações de cada agregado por jornada de 8 h de trabalho conforme NBR NM 248(25);</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granulometria do fíler: 1 ensaio por jornada de 8 h de trabalho conforme NBR NM 248(25);</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se indicado a adição de fíler no projeto da mistura, deve-se realizar inspeção rigorosa da quantidade do filer adicionado.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Quantidade de Ligante, Granulometria da Mistura e Características Marshall e</w:t>
      </w: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Porcentagens de Vazios.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 Devem ser executados os seguintes ensaios para controle da quantidade de ligante, granulometria da mistura e verificação dos parâmetros Marshall:</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extração de asfalto, preferencialmente conforme ASTM D 6307(26) ou DNER ME 053(27), ou ensaio de extração por refluxo, Soxhlet de 1.000 ml, conforme ASTM D 2172(28), ou, quantas vezes forem necessárias no início de cada jornada de trabalho e sempre que houver indícios da falta ou excesso de ligante no teor de asfalto da mistura, no mínimo 2 ensaios por jornada de 8 h de trabalho;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granulometria da mistura asfáltica com material resultante das extrações da alínea a; quantas vezes forem necessárias para a calibração da usina, no mínimo 2 ensaios por jornada de 8 h de trabalho, conforme NBR NM 248(25);</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ensaio Marshall, conforme NBR 12891(9), com no mínimo 6 corpos-de-prova; devem ser destinados 3 corpos de prova ao ensaio de tração por compressão diametral a 25 °C, conforme NBR 15087(11); nos outros 3 corpos-de-prova deve-se determinar a fluência, a estabilidade e as porcentagens de vazios da mistura: Vv, RBV, VAM. Devem ser realizados, no mínimo, 2 ensaios por jornada 8 h de trabalho.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 da Aplicação e Destinação da Mistura Asfáltica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controle da aplicação da mistura asfáltica deve ser efetuado através dos procedimentos descritos em seguida.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 xml:space="preserve">Temperaturas </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Devem ser executadas as seguintes leituras de temperaturas na massa asfáltica na pista: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temperatura da massa asfáltica em cada caminhão que chegar à pista;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temperatura da massa asfáltica distribuída no momento do espalhamento e no início da compactação, a cada descarga efetuada.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Quantidade de Ligante e Granulometria da Mistura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Devem ser executadas as seguintes determinações: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extração de asfalto, preferencialmente conforme ASTM D 6307(26) ou DNER ME 053(27), ou ensaio de extração por refluxo Soxhlet de 1.000 ml, conforme ASTM D 2172(28), 2 extrações por jornada de 8 h de trabalho;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análise granulométrica da mistura de agregados, com material resultante das extrações da alínea a, de no mínimo 1.000 g, conforme NBR NM 248(25); 2 ensaios por jornada de 8 h de trabalho.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 da Compactação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cada 100 m de faixa de rolamento de massa compactada, deve ser obtida uma amostra indeformada extraída com sonda rotativa, em local aproximadamente correspondente à trilha de roda externa, na faixa externa. De cada amostra extraída com sonda rotativa deve ser determinada a respectiva densidade aparente, conforme DNER ME 117(15).</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Destinação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locais de aplicação da mistura devem estar sempre associados às datas de produção e com os respectivos ensaios de controle tecnológico.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 Geométrico e de Acabamento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 de Espessura e Cotas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espessura da camada e as diferenças de cotas de concreto asfáltico deve ser avaliada nos corpos de prova extraídos com sonda rotativa ou pelo nivelamento da seção transversal, a cada 20 m. Devem ser nivelados os pontos para as camadas de rolamento ou binder no eixo, bordas e em dois pontos intermediários, e, para as camadas de regularização, no eixo, bordas e trilhas de roda.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 da Largura e Alinhamentos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verificação do eixo e das bordas deve ser feita durante os trabalhos de locação e nivelamento nas diversas seções correspondentes às estacas da locação. A largura da plataforma acabada deve ser determinada por medidas à trena executadas pelo menos a cada 20 m.</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 de Acabamento da Superfície</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Devem ser executados os seguintes procedimentos para controle de acabamento da superfície:</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durante a execução deve ser feito em cada estaca da locação o controle de acabamento da superfície do revestimento, com o auxílio de duas réguas, uma de 3,00 m e outra de 1,20 m, colocadas respectivamente em ângulo reto e paralelamente ao eixo da estrada;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o acabamento longitudinal, para pavimentos novos, será avaliado pela irregularidade longitudinal da superfície, em cada faixa de tráfego; a irregularidade da superfície deve ser verificada por aparelhos medidores de irregularidade tipo resposta devidamente calibrados, conforme DNER PRO 164(29), DNER PRO 182(30) e DNER ES 173(31); o QI será determinado para cada trecho de 320 m ou nos locais indicados pela fiscalização; opcionalmente, poderá ser empregado o perfilometro a laser que determina o IRI – International Roughess Index.</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Condições de Segurança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As condições de segurança serão determinadas pela macro textura do revestimento asfáltico, conforme ASTM E 1854(32), através de ensaios de mancha de areia, espaçados a cada 100 m, por faixa de rolamento.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 xml:space="preserve">Deflexões </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Deve-se verificar as deflexões recuperáveis máximas (D0) da camada a cada 20 m por faixa alternada e 40 m na mesma faixa, através da viga Benkelman, conforme DNER ME 024(33), ou FWD, Falling Weight Deflectometer, de acordo com DNER PRO 273(34).</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Aceitação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serviços são aceitos e passíveis de medição desde que atendam simultaneamente as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exigências de materiais, da mistura asfáltica, de produção e execução, estabelecidas nesta especificação, e discriminadas a seguir.</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Materiais</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Cimento asfáltico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cimento asfáltico utilizado é aceito se os resultados individuais dos ensaios estabelecidos no item 6.1.1, atenderem a legislação em vigor para cimentos asfálticos, da ANP – Agência Nacional do Petróleo. O cimento asfáltico modificado por polímero é aceito se os resultados individuais estabelecidos no item 6.1.2, atendam a legislação em vigor.</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 xml:space="preserve">Agregados </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agregados são aceitos desde que:</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a) os resultados individuais de abrasão Los Angeles, índice de forma, lamelaridade e durabilidade do agregado graúdo atendam ao estabelecido no item 3.2.1;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os resultados individuais de equivalente areia sejam superiores a 55%.</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Melhorador de adesividade</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aditivos melhoradores de adesividade, quando utilizados, são aceitos desde que os resultados individuais dos ensaios NBR 12583(7) e NBR 12584(8) produzam adesividade satisfatória.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Produção</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Temperaturas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As temperaturas medidas durante a produção a mistura asfáltica são aceitas se:</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as temperaturas individuais, medidas na linha de alimentação do cimento asfáltico modificado por polímero ou não, efetuadas ao longo do dia de produção, encontrarem-se situadas na faixa desejável, definida em função da curva viscosidade x temperatura do ligante empregado; variações constantes ou desvios significativos em relação à faixa de temperatura desejável indicam a necessidade de suspensão temporária do processo de produção, para que sejam executados os necessários ajustes;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as temperaturas individuais dos agregados nos silos quentes forem superiores cerca de 10 ºC a 15 ºC da temperatura do cimento asfáltico, sem ultrapassar 177 ºC;</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 xml:space="preserve">c) as temperaturas medidas na saída dos caminhões da usina situarem-se em uma faixa suficientemente elevada para suportar eventuais perdas de calor, e chegar à obra com temperatura compatível para sua aplicação, podendo variar entre ± 5 °C da especificada pelo projeto da mistura. </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massa asfáltica chegada à pista é aceita, sob o ponto de vista de temperatura, se:</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a temperatura medida no caminhão imediatamente antes da aplicação variar somente entre ± 5 °C da indicada para início da rolagem;</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a temperatura da mistura asfáltica reciclada, no decorrer da rolagem, propicie condições adequadas de compactação.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Mistura Asfáltica</w:t>
      </w:r>
    </w:p>
    <w:p w:rsidR="003C3000" w:rsidRPr="003C3000" w:rsidRDefault="003C3000" w:rsidP="003C3000">
      <w:pPr>
        <w:autoSpaceDE w:val="0"/>
        <w:autoSpaceDN w:val="0"/>
        <w:adjustRightInd w:val="0"/>
        <w:contextualSpacing/>
        <w:jc w:val="both"/>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Granulometria dos agregados e da mistura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resultados da granulometria dos agregados e da mistura devem ser analisados estatisticamente para conjuntos de no mínimo 4 e no máximo 10 amostras, através do controle bilateral, de acordo com o anexo B. As tolerâncias admitidas para variação das granulometrias são as definidas pelas respectivas faixas de trabalho.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 xml:space="preserve">Quantidade de ligante </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teores de ligante devem ser analisados estatisticamente para conjuntos de no mínimo 4 e no máximo 10 amostras, através do controle bilateral, de acordo com o anexo B. As tolerâncias admitidas para variação do teor é de ± 0,3 pontos percentuais do teor ótimo de ligante do projeto da mistura.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Porcentagens de vazios e características Marshall</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resultados do volume de vazios (Vv), relação betume vazios (RBV) e fluência serão analisadas estatisticamente para conjuntos de no mínimo 4 e no máximo 10 amostras, moldadas na usina, por meio de controle bilateral</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Controle Ambiental</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Os procedimentos de controle ambiental referem-se à proteção de corpos d’água, da vegetação lindeira e da segurança viária. A seguir são apresentados os cuidados e providências para proteção do meio ambiente, a serem observados no decorrer da execução do concreto asfáltico.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Exploração de Ocorrência de Materiais - Agregados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Devem ser observados os seguintes procedimentos na exploração das ocorrências de materiais: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para as áreas de apoio necessárias as execuções dos serviços devem ser observadas as normas ambientais vigentes no DNIT;</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b) o material somente será aceito após a executante apresentar a licença ambiental de operação da pedreira e areal;</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c) não é permitida a localização da pedreira e das instalações de britagem em área de preservação permanente ou de proteção ambiental;</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d) não é permitida a exploração de areal em área de preservação permanente ou de proteção ambiental;</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e) deve-se planejar adequadamente a exploração dos materiais, de modo a minimizar os impactos decorrentes da exploração e facilitar a recuperação ambiental após o término das atividades exploratórias;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f) caso seja necessário promover o corte de árvores, para instalação das atividades, deve ser obtida autorização dos órgãos ambientais competentes; os serviços devem ser executados em concordância com os critérios estipulados pelos órgãos ambientais constante nos documentos de autorização. Em hipótese alguma, será admitida a queima de vegetação ou mesmo dos resíduos do corte: troncos e arvores;</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g) deve-se construir, junto às instalações de britagem, bacias de sedimentação para retenção do pó de pedra eventualmente produzido em excesso ou por lavagem da brita, evitando seu carreamento para cursos d’água;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h) caso os agregados britados sejam fornecidos por terceiros, deve-se exigir documentação que ateste a regularidade das instalações, assim como sua operação, junto ao órgão ambiental competente;</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i) instalar sistemas de controle de poluição do ar, dotar os depósitos de estocagem de agregados de proteção lateral e cobertura para evitar dispersão de partículas, dotar o misturador de sistema de proteção para evitar emissões de partículas para a atmosfera.</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b/>
          <w:color w:val="000000" w:themeColor="text1"/>
        </w:rPr>
      </w:pPr>
      <w:r w:rsidRPr="003C3000">
        <w:rPr>
          <w:rFonts w:ascii="Arial" w:hAnsi="Arial" w:cs="Arial"/>
          <w:b/>
          <w:color w:val="000000" w:themeColor="text1"/>
        </w:rPr>
        <w:t>Cimento Asfáltico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Instalar os depósitos em locais afastados de cursos d’água e sem restrições ambientais. Vedar o descarte do refugo de materiais usados na faixa de domínio e em áreas onde possam causar prejuízos ambientais. Impedir a instalação de usinas de asfalto a quente a uma distância inferior a 200 m, medidos a partir da base da chaminé, em relação a residências, hospitais, clínicas, centros de reabilitação, escolas, asilos, orfanatos, creches, clubes esportivos, parques de diversões e outras construções comunitárias. Definir áreas para as instalações industriais de maneira tal que se consiga o mínimo de agressão ao meio ambiente, priorizando áreas sem restrições ambientais.</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rPr>
          <w:rFonts w:ascii="Arial" w:hAnsi="Arial" w:cs="Arial"/>
          <w:b/>
          <w:color w:val="000000" w:themeColor="text1"/>
        </w:rPr>
      </w:pPr>
      <w:r w:rsidRPr="003C3000">
        <w:rPr>
          <w:rFonts w:ascii="Arial" w:hAnsi="Arial" w:cs="Arial"/>
          <w:b/>
          <w:color w:val="000000" w:themeColor="text1"/>
        </w:rPr>
        <w:t>Critérios de Medição e Pagamento</w:t>
      </w:r>
    </w:p>
    <w:p w:rsidR="003C3000" w:rsidRPr="003C3000" w:rsidRDefault="003C3000" w:rsidP="003C3000">
      <w:pPr>
        <w:autoSpaceDE w:val="0"/>
        <w:autoSpaceDN w:val="0"/>
        <w:adjustRightInd w:val="0"/>
        <w:contextualSpacing/>
        <w:rPr>
          <w:rFonts w:ascii="Arial" w:hAnsi="Arial" w:cs="Arial"/>
          <w:b/>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A medição será feita pelo volume extraído, em tonelada, medido de acordo com o cálculo orçamentário.</w:t>
      </w:r>
    </w:p>
    <w:p w:rsidR="003C3000" w:rsidRPr="003C3000" w:rsidRDefault="003C3000" w:rsidP="003C3000">
      <w:pPr>
        <w:autoSpaceDE w:val="0"/>
        <w:autoSpaceDN w:val="0"/>
        <w:adjustRightInd w:val="0"/>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Estão incluídos nos preços todos os custos de manutenção, conservação, tempo de carga, descarga e manobra, todo o equipamento e pessoal necessários, bem como os encargos e outras despesas necessárias à sua execução.</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O pagamento será feito pelo preço unitário contratual, conforme medição aprovada pela</w:t>
      </w:r>
    </w:p>
    <w:p w:rsidR="003C3000" w:rsidRPr="003C3000" w:rsidRDefault="003C3000" w:rsidP="003C3000">
      <w:pPr>
        <w:autoSpaceDE w:val="0"/>
        <w:autoSpaceDN w:val="0"/>
        <w:adjustRightInd w:val="0"/>
        <w:contextualSpacing/>
        <w:jc w:val="both"/>
        <w:rPr>
          <w:rFonts w:ascii="Arial" w:hAnsi="Arial" w:cs="Arial"/>
          <w:color w:val="000000" w:themeColor="text1"/>
        </w:rPr>
      </w:pPr>
      <w:r w:rsidRPr="003C3000">
        <w:rPr>
          <w:rFonts w:ascii="Arial" w:hAnsi="Arial" w:cs="Arial"/>
          <w:color w:val="000000" w:themeColor="text1"/>
        </w:rPr>
        <w:t>Fiscalização, incluindo toda a mão-de-obra, materiais, equipamentos e encargos necessários à execução do serviço.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 xml:space="preserve">TRANSPORTE DE MATERIAL BETUMINOSO - CAP 50/70- (CUIABÁ-MT / ROLIM DE MOURA -RO = 979,00KM ) </w:t>
      </w:r>
    </w:p>
    <w:p w:rsidR="003C3000" w:rsidRPr="003C3000" w:rsidRDefault="003C3000" w:rsidP="003C3000">
      <w:pPr>
        <w:pStyle w:val="TxBrp3"/>
        <w:spacing w:line="240" w:lineRule="auto"/>
        <w:ind w:left="0"/>
        <w:contextualSpacing/>
        <w:rPr>
          <w:rStyle w:val="Hyperlink"/>
          <w:rFonts w:ascii="Arial" w:hAnsi="Arial" w:cs="Arial"/>
          <w:color w:val="000000" w:themeColor="text1"/>
          <w:sz w:val="24"/>
          <w:szCs w:val="24"/>
          <w:lang w:val="pt-BR"/>
        </w:rPr>
      </w:pPr>
    </w:p>
    <w:p w:rsidR="003C3000" w:rsidRPr="003C3000" w:rsidRDefault="003C3000" w:rsidP="003C3000">
      <w:pPr>
        <w:pStyle w:val="Default"/>
        <w:ind w:left="708" w:firstLine="1"/>
        <w:contextualSpacing/>
        <w:jc w:val="both"/>
        <w:rPr>
          <w:rFonts w:ascii="Arial" w:hAnsi="Arial" w:cs="Arial"/>
          <w:color w:val="000000" w:themeColor="text1"/>
        </w:rPr>
      </w:pPr>
      <w:r w:rsidRPr="003C3000">
        <w:rPr>
          <w:rFonts w:ascii="Arial" w:hAnsi="Arial" w:cs="Arial"/>
          <w:color w:val="000000" w:themeColor="text1"/>
        </w:rPr>
        <w:t xml:space="preserve">O transporte compreenderá a carga de CBUQ/USINA para a cidade de Rolim de Moura - RO. O transporte deverá ser feito por caminhões ou carreta tanque, próprios para transporte. O percurso como definido,  tendo em vista que tal local fornece um produto de qualidade e representa um melhor custo para execução do serviço. </w:t>
      </w:r>
    </w:p>
    <w:p w:rsidR="003C3000" w:rsidRPr="003C3000" w:rsidRDefault="003C3000" w:rsidP="003C3000">
      <w:pPr>
        <w:pStyle w:val="Default"/>
        <w:ind w:left="708" w:firstLine="1"/>
        <w:contextualSpacing/>
        <w:jc w:val="both"/>
        <w:rPr>
          <w:rFonts w:ascii="Arial" w:hAnsi="Arial" w:cs="Arial"/>
          <w:color w:val="000000" w:themeColor="text1"/>
        </w:rPr>
      </w:pPr>
      <w:r w:rsidRPr="003C3000">
        <w:rPr>
          <w:rFonts w:ascii="Arial" w:hAnsi="Arial" w:cs="Arial"/>
          <w:color w:val="000000" w:themeColor="text1"/>
        </w:rPr>
        <w:t>A CONTRATADA responderá por todos os acidentes de tráfego em que se envolverem veículos próprios ou de seus sub-contratados. Deverá observar as leis de segurança do trânsito para efetivação dos transportes, condições de segurança dos veículos, sinalização adequada nos locais de saída e chegada dos caminhões.</w:t>
      </w:r>
    </w:p>
    <w:p w:rsidR="003C3000" w:rsidRPr="003C3000" w:rsidRDefault="003C3000" w:rsidP="003C3000">
      <w:pPr>
        <w:pStyle w:val="Default"/>
        <w:ind w:left="708" w:firstLine="1"/>
        <w:contextualSpacing/>
        <w:jc w:val="both"/>
        <w:rPr>
          <w:rFonts w:ascii="Arial" w:hAnsi="Arial" w:cs="Arial"/>
          <w:color w:val="000000" w:themeColor="text1"/>
        </w:rPr>
      </w:pPr>
    </w:p>
    <w:p w:rsidR="003C3000" w:rsidRPr="003C3000" w:rsidRDefault="003C3000" w:rsidP="003C3000">
      <w:pPr>
        <w:autoSpaceDE w:val="0"/>
        <w:autoSpaceDN w:val="0"/>
        <w:adjustRightInd w:val="0"/>
        <w:contextualSpacing/>
        <w:rPr>
          <w:rStyle w:val="Hyperlink"/>
          <w:rFonts w:ascii="Arial" w:hAnsi="Arial" w:cs="Arial"/>
          <w:b/>
          <w:color w:val="000000" w:themeColor="text1"/>
        </w:rPr>
      </w:pPr>
      <w:r w:rsidRPr="003C3000">
        <w:rPr>
          <w:rStyle w:val="Hyperlink"/>
          <w:rFonts w:ascii="Arial" w:hAnsi="Arial" w:cs="Arial"/>
          <w:b/>
          <w:color w:val="000000" w:themeColor="text1"/>
        </w:rPr>
        <w:t>TRANSP.LOCAL C/ BASC. BRITA P/ C. B. U. Q. DMT(KM) = 0; X1 = 0KM; X2= 15,00KM - (0,48X1+0,58X2 + 1,10) ( ROLIM DE MOURA-RO/KM 15)</w:t>
      </w:r>
    </w:p>
    <w:p w:rsidR="003C3000" w:rsidRPr="003C3000" w:rsidRDefault="003C3000" w:rsidP="003C3000">
      <w:pPr>
        <w:autoSpaceDE w:val="0"/>
        <w:autoSpaceDN w:val="0"/>
        <w:adjustRightInd w:val="0"/>
        <w:contextualSpacing/>
        <w:rPr>
          <w:rFonts w:ascii="Arial" w:hAnsi="Arial" w:cs="Arial"/>
          <w:color w:val="000000" w:themeColor="text1"/>
        </w:rPr>
      </w:pPr>
    </w:p>
    <w:p w:rsidR="003C3000" w:rsidRPr="003C3000" w:rsidRDefault="003C3000" w:rsidP="003C3000">
      <w:pPr>
        <w:pStyle w:val="TxBrp3"/>
        <w:tabs>
          <w:tab w:val="clear" w:pos="890"/>
          <w:tab w:val="left" w:pos="0"/>
        </w:tabs>
        <w:spacing w:line="240" w:lineRule="auto"/>
        <w:ind w:left="0"/>
        <w:contextualSpacing/>
        <w:rPr>
          <w:rStyle w:val="Hyperlink"/>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O transporte compreenderá atividades de transporte e descarga do material nos aterros indicados pelo projeto. O transporte deverá ser feito por caminhões basculantes. O percurso será previamente definido e devidamente aprovado pela FISCALIZAÇÃO e localizados até a distância de </w:t>
      </w:r>
      <w:r w:rsidRPr="003C3000">
        <w:rPr>
          <w:rFonts w:ascii="Arial" w:hAnsi="Arial" w:cs="Arial"/>
          <w:b/>
          <w:color w:val="000000" w:themeColor="text1"/>
          <w:sz w:val="24"/>
          <w:szCs w:val="24"/>
          <w:highlight w:val="lightGray"/>
          <w:lang w:val="pt-BR"/>
        </w:rPr>
        <w:t>15,00 Km</w:t>
      </w:r>
      <w:r w:rsidRPr="003C3000">
        <w:rPr>
          <w:rFonts w:ascii="Arial" w:hAnsi="Arial" w:cs="Arial"/>
          <w:color w:val="000000" w:themeColor="text1"/>
          <w:sz w:val="24"/>
          <w:szCs w:val="24"/>
          <w:lang w:val="pt-BR"/>
        </w:rPr>
        <w:t>. A CONTRATADA responderá por todos os acidentes de tráfego em que se envolverem veículos próprios ou de seus subcontratados. Deverá observar as leis de segurança do trânsito para efetivação dos transportes, condições de segurança dos veículos, sinalização adequada nos locais de saída e chegada dos caminhões.</w:t>
      </w:r>
    </w:p>
    <w:p w:rsidR="003C3000" w:rsidRPr="003C3000" w:rsidRDefault="003C3000" w:rsidP="003C3000">
      <w:pPr>
        <w:tabs>
          <w:tab w:val="left" w:pos="0"/>
        </w:tabs>
        <w:autoSpaceDE w:val="0"/>
        <w:autoSpaceDN w:val="0"/>
        <w:adjustRightInd w:val="0"/>
        <w:contextualSpacing/>
        <w:rPr>
          <w:rFonts w:ascii="Arial" w:hAnsi="Arial" w:cs="Arial"/>
          <w:color w:val="000000" w:themeColor="text1"/>
        </w:rPr>
      </w:pPr>
    </w:p>
    <w:p w:rsidR="003C3000" w:rsidRPr="003C3000" w:rsidRDefault="003C3000" w:rsidP="003C3000">
      <w:pPr>
        <w:autoSpaceDE w:val="0"/>
        <w:autoSpaceDN w:val="0"/>
        <w:adjustRightInd w:val="0"/>
        <w:contextualSpacing/>
        <w:rPr>
          <w:rFonts w:ascii="Arial" w:hAnsi="Arial" w:cs="Arial"/>
          <w:color w:val="000000" w:themeColor="text1"/>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OBRAS COMPLEMENTARES</w:t>
      </w:r>
    </w:p>
    <w:p w:rsidR="003C3000" w:rsidRPr="003C3000" w:rsidRDefault="003C3000" w:rsidP="003C3000">
      <w:pPr>
        <w:contextualSpacing/>
        <w:rPr>
          <w:rFonts w:ascii="Arial" w:hAnsi="Arial" w:cs="Arial"/>
          <w:color w:val="000000" w:themeColor="text1"/>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DRENAGEM SUPERFICIAL</w:t>
      </w:r>
    </w:p>
    <w:p w:rsidR="003C3000" w:rsidRPr="003C3000" w:rsidRDefault="003C3000" w:rsidP="003C3000">
      <w:pPr>
        <w:contextualSpacing/>
        <w:jc w:val="both"/>
        <w:rPr>
          <w:rStyle w:val="Hyperlink"/>
          <w:rFonts w:ascii="Arial" w:hAnsi="Arial" w:cs="Arial"/>
          <w:b/>
          <w:color w:val="000000" w:themeColor="text1"/>
        </w:rPr>
      </w:pPr>
    </w:p>
    <w:p w:rsidR="003C3000" w:rsidRPr="003C3000" w:rsidRDefault="003C3000" w:rsidP="003C3000">
      <w:pPr>
        <w:pStyle w:val="Ttulo1"/>
        <w:contextualSpacing/>
        <w:rPr>
          <w:rStyle w:val="Hyperlink"/>
          <w:rFonts w:ascii="Arial" w:hAnsi="Arial" w:cs="Arial"/>
          <w:color w:val="000000" w:themeColor="text1"/>
          <w:szCs w:val="24"/>
        </w:rPr>
      </w:pPr>
      <w:r w:rsidRPr="003C3000">
        <w:rPr>
          <w:rStyle w:val="Hyperlink"/>
          <w:rFonts w:ascii="Arial" w:hAnsi="Arial" w:cs="Arial"/>
          <w:color w:val="000000" w:themeColor="text1"/>
          <w:szCs w:val="24"/>
        </w:rPr>
        <w:t>GUIA (MEIO-FIO) E SARJETA CONJUGADOS DE CONCRETO, MOLDADA IN LOCO EMTRECHO RETO COM EXTRUSORA, GUIA 13 CM BASE X 22 CM ALTURA, SARJETA 30CM BASE X 8,5 CM ALTURA. AF_06/2016</w:t>
      </w:r>
    </w:p>
    <w:p w:rsidR="003C3000" w:rsidRPr="003C3000" w:rsidRDefault="003C3000" w:rsidP="003C3000">
      <w:pPr>
        <w:contextualSpacing/>
        <w:rPr>
          <w:rFonts w:ascii="Arial" w:hAnsi="Arial" w:cs="Arial"/>
          <w:color w:val="000000" w:themeColor="text1"/>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MEIO-FIO</w:t>
      </w:r>
    </w:p>
    <w:p w:rsidR="003C3000" w:rsidRPr="003C3000" w:rsidRDefault="003C3000" w:rsidP="003C3000">
      <w:pPr>
        <w:contextualSpacing/>
        <w:jc w:val="both"/>
        <w:rPr>
          <w:rFonts w:ascii="Arial" w:hAnsi="Arial" w:cs="Arial"/>
          <w:b/>
          <w:color w:val="000000" w:themeColor="text1"/>
          <w:u w:val="single"/>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DEFINIÇÃO</w:t>
      </w:r>
    </w:p>
    <w:p w:rsidR="003C3000" w:rsidRPr="003C3000" w:rsidRDefault="003C3000" w:rsidP="003C3000">
      <w:pPr>
        <w:pStyle w:val="Corpodetexto"/>
        <w:ind w:firstLine="708"/>
        <w:contextualSpacing/>
        <w:rPr>
          <w:rFonts w:ascii="Arial" w:hAnsi="Arial" w:cs="Arial"/>
          <w:b/>
          <w:color w:val="000000" w:themeColor="text1"/>
          <w:sz w:val="24"/>
          <w:szCs w:val="24"/>
          <w:u w:val="single"/>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Consiste no fornecimento dos materiais necessários e na execução dos serviços de assentamento de meios-fios em vias urbanas e rodovias.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MEIOS-FIOS</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São limitadores físicos das plataformas das vias.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 são nas Dimensões (15x10x23) cm</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Nas rodovias, têm a função de proteger os bordos da pista dos efeitos da erosão causada pelo escoamento das águas precipitadas, que tendem a verter neste sentido devido à declividade transversal. Desta forma os meios-fios têm a função de interceptar este fluxo, conduzindo os deflúvios para pontos previamente escolhidos para lançamento.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Para efeito desta especificação, não será feita distinção entre meios-fios e guias, sendo considerado o seguinte serviço: </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 Execução de meios-fios fundidos juntamente com a sarjeta, com forma deslizante e mecanicamente, ou seja, executado com extrusora.</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MÉTODO EXECUTIVO</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Execução de meios-fios moldados "in loco" com formas deslizantes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Este procedimento refere-se ao emprego de formas metálicas deslizantes, acopladas a máquinas automotrizes adequadas à moldagem do concreto na execução de meios-fios, sarjetas, ou de ambos de forma simultânea e monolítica, por extrusão, compreendendo as etapas de construção relacionadas a seguir:</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Materialização do alinhamento e cota de projeto com a utilização de estacas de madeira ou de ponteiros de aço e linha fortemente distendida entre eles;</w:t>
      </w: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Escavação, obedecendo aos alinhamentos e dimensões indicados no projeto;</w:t>
      </w: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Regularização ao longo da escavação;</w:t>
      </w: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Lançamento do concreto por extrusão, através de equipamento adequado. O concreto utilizado deverá ser dosado experimentalmente para uma resistência característica à compressão de 11 MPa.;</w:t>
      </w: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Interrupção da concretagem e execução de juntas de dilatação a intervalos de 12,0m.</w:t>
      </w: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Molhação regular durante o período de cura do concreto;</w:t>
      </w: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Preenchimento das juntas de dilatação com asfalto.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Recomendações gerais quanto à execução de meios-fios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Em caso de pavimentos asfálticos, os meios-fios serão executados após a sua conclusão. No caso de pavimentos com paralelepípedos, serão executados previamente, delimitando a plataforma da via a ser implantada.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Para garantir maior resistência dos meios-fios a impactos laterais, quando estes não forem contidos por canteiros ou passeios, serão aplicadas escoras de concreto magro, espaçadas de 2 metros, constituídos de cubos de 25 cm da aresta.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Em qualquer dos casos, o processo eventualmente utilizado será adaptado às particularidades de cada obra e submetido à aprovação da Fiscalização.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Equipamentos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Todo o equipamento a ser utilizado deverá ser vistoriado antes do início da execução do serviço de modo a garantir condições apropriadas de operação, sem o que não poderá ser autorizada sua execução.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Para a realização dos trabalhos são recomendados: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Caminhão basculante;</w:t>
      </w: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Caminhão de carroceria fixa;</w:t>
      </w: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Betoneira ou caminhão betoneira;</w:t>
      </w: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Retroescavadeira ou valetadeira;</w:t>
      </w:r>
    </w:p>
    <w:p w:rsidR="003C3000" w:rsidRPr="003C3000" w:rsidRDefault="003C3000" w:rsidP="006A4BBF">
      <w:pPr>
        <w:pStyle w:val="Corpodetexto"/>
        <w:numPr>
          <w:ilvl w:val="0"/>
          <w:numId w:val="45"/>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Máquina automotriz para execução de perfis pré-moldados de concreto de cimento ou asfáltico por extrusão.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CRITÉRIOS DE CONTROLE</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dispositivos abrangidos por esta especificação poderão ser adquiridos de terceiros ou fabricados no canteiro de obras, de acordo com as indicações do projeto.</w:t>
      </w:r>
    </w:p>
    <w:p w:rsidR="003C3000" w:rsidRPr="003C3000" w:rsidRDefault="003C3000" w:rsidP="003C3000">
      <w:pPr>
        <w:contextualSpacing/>
        <w:jc w:val="both"/>
        <w:rPr>
          <w:rFonts w:ascii="Arial" w:hAnsi="Arial" w:cs="Arial"/>
          <w:b/>
          <w:color w:val="000000" w:themeColor="text1"/>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Controle dos materiais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As dimensões das guias serão controladas por medições diretas, com trena. As guias que não apresentarem as dimensões previstas em projeto serão rejeitadas.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As peças deverão ter no máximo 1,0 m de comprimento, devendo esta dimensão ser reduzida para segmentos em curvas.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Para os meios-fios pré-moldados de concreto deverão ser utilizadas formas metálicas ou de madeira revestida, que conduzam a igual acabamento, sendo submetidos a adensamento por vibração.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 xml:space="preserve">Controle da fabricação dos meios-fios </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Deverá ser estabelecido, previamente, o plano de retirada dos corpos de prova de concreto e das amostras de aço estrutural, cimento, agregados e demais materiais, de forma a satisfazer às especificações referidas.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concreto utilizado deverá ser preparado de acordo com o prescrito nas normas NBR 6118 e NBR-7187 da ABNT. O controle tecnológico do concreto empregado será realizado pelo rompimento de corpos de prova à compressão simples, aos 7 dias com base no que dispõe a ABNT NBR-5739.</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ensaio de consistência do concreto será feito de acordo com a ABNT NBR-7223 ou a ABNT NBR- 9606, sempre que ocorrer alteração no teor de umidade dos agregados, na execução da primeira amassada do dia após o reinicio dos trabalhos, desde que tenha ocorrido interrupção por mais de duas horas e cada vez que forem moldados corpos de prova.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Será controlado o valor mínimo da resistência à compressão ou à flexão do concreto. Neste controle, o número de determinações será definido em função do risco de rejeição de um serviço de boa qualidade a ser assumido pela CONTRATADA, conforme a seguinte tabela :</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Corpodetexto"/>
        <w:ind w:firstLine="708"/>
        <w:contextualSpacing/>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885"/>
        <w:gridCol w:w="885"/>
        <w:gridCol w:w="884"/>
        <w:gridCol w:w="884"/>
        <w:gridCol w:w="884"/>
        <w:gridCol w:w="903"/>
        <w:gridCol w:w="903"/>
        <w:gridCol w:w="903"/>
        <w:gridCol w:w="922"/>
        <w:gridCol w:w="903"/>
      </w:tblGrid>
      <w:tr w:rsidR="003C3000" w:rsidRPr="003C3000" w:rsidTr="00A6109C">
        <w:tc>
          <w:tcPr>
            <w:tcW w:w="9840" w:type="dxa"/>
            <w:gridSpan w:val="11"/>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bCs/>
                <w:color w:val="000000" w:themeColor="text1"/>
                <w:sz w:val="24"/>
                <w:szCs w:val="24"/>
                <w:lang w:eastAsia="pt-BR"/>
              </w:rPr>
              <w:t>TABELA DE AMOSTRAGEM VARIÁVEL</w:t>
            </w:r>
          </w:p>
        </w:tc>
      </w:tr>
      <w:tr w:rsidR="003C3000" w:rsidRPr="003C3000" w:rsidTr="00A6109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n</w:t>
            </w:r>
          </w:p>
        </w:tc>
        <w:tc>
          <w:tcPr>
            <w:tcW w:w="885"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5</w:t>
            </w:r>
          </w:p>
        </w:tc>
        <w:tc>
          <w:tcPr>
            <w:tcW w:w="885"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6</w:t>
            </w:r>
          </w:p>
        </w:t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7</w:t>
            </w:r>
          </w:p>
        </w:t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8</w:t>
            </w:r>
          </w:p>
        </w:t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9</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11</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12</w:t>
            </w:r>
          </w:p>
        </w:tc>
        <w:tc>
          <w:tcPr>
            <w:tcW w:w="922"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13</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15</w:t>
            </w:r>
          </w:p>
        </w:tc>
      </w:tr>
      <w:tr w:rsidR="003C3000" w:rsidRPr="003C3000" w:rsidTr="00A6109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k</w:t>
            </w:r>
          </w:p>
        </w:tc>
        <w:tc>
          <w:tcPr>
            <w:tcW w:w="885"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1,32</w:t>
            </w:r>
          </w:p>
        </w:tc>
        <w:tc>
          <w:tcPr>
            <w:tcW w:w="885"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1,26</w:t>
            </w:r>
          </w:p>
        </w:t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1,15</w:t>
            </w:r>
          </w:p>
        </w:t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1,14</w:t>
            </w:r>
          </w:p>
        </w:t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1,05</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1,03</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0,99</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0,97</w:t>
            </w:r>
          </w:p>
        </w:tc>
        <w:tc>
          <w:tcPr>
            <w:tcW w:w="922"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0,95</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0,92</w:t>
            </w:r>
          </w:p>
        </w:tc>
      </w:tr>
      <w:tr w:rsidR="003C3000" w:rsidRPr="003C3000" w:rsidTr="00A6109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p>
        </w:tc>
        <w:tc>
          <w:tcPr>
            <w:tcW w:w="885"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0,30</w:t>
            </w:r>
          </w:p>
        </w:tc>
        <w:tc>
          <w:tcPr>
            <w:tcW w:w="885"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0,25</w:t>
            </w:r>
          </w:p>
        </w:t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0,16</w:t>
            </w:r>
          </w:p>
        </w:t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0,15</w:t>
            </w:r>
          </w:p>
        </w:tc>
        <w:tc>
          <w:tcPr>
            <w:tcW w:w="884"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0,08</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0,06</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0,04</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0,03</w:t>
            </w:r>
          </w:p>
        </w:tc>
        <w:tc>
          <w:tcPr>
            <w:tcW w:w="922"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0,02</w:t>
            </w:r>
          </w:p>
        </w:tc>
        <w:tc>
          <w:tcPr>
            <w:tcW w:w="903" w:type="dxa"/>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0,01</w:t>
            </w:r>
          </w:p>
        </w:tc>
      </w:tr>
      <w:tr w:rsidR="003C3000" w:rsidRPr="003C3000" w:rsidTr="00A6109C">
        <w:tc>
          <w:tcPr>
            <w:tcW w:w="9840" w:type="dxa"/>
            <w:gridSpan w:val="11"/>
          </w:tcPr>
          <w:p w:rsidR="003C3000" w:rsidRPr="003C3000" w:rsidRDefault="003C3000" w:rsidP="003C3000">
            <w:pPr>
              <w:pStyle w:val="Corpodetexto"/>
              <w:contextualSpacing/>
              <w:jc w:val="center"/>
              <w:rPr>
                <w:rFonts w:ascii="Arial" w:hAnsi="Arial" w:cs="Arial"/>
                <w:b/>
                <w:color w:val="000000" w:themeColor="text1"/>
                <w:sz w:val="24"/>
                <w:szCs w:val="24"/>
                <w:lang w:eastAsia="pt-BR"/>
              </w:rPr>
            </w:pPr>
            <w:r w:rsidRPr="003C3000">
              <w:rPr>
                <w:rFonts w:ascii="Arial" w:hAnsi="Arial" w:cs="Arial"/>
                <w:b/>
                <w:color w:val="000000" w:themeColor="text1"/>
                <w:sz w:val="24"/>
                <w:szCs w:val="24"/>
                <w:lang w:eastAsia="pt-BR"/>
              </w:rPr>
              <w:t>n = n° de amostras k = coeficiente multiplicador _ = risco da Contratada</w:t>
            </w:r>
          </w:p>
        </w:tc>
      </w:tr>
    </w:tbl>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Com valores de k obtidos na tabela anterior, será verificado: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X - ks &lt; valor mínimo admitido Þ rejeita-se o serviço;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X - ks ³ valor mínimo admitido Þ aceita-se o serviço.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noProof/>
          <w:color w:val="000000" w:themeColor="text1"/>
          <w:lang w:eastAsia="pt-BR"/>
        </w:rPr>
        <w:drawing>
          <wp:anchor distT="0" distB="0" distL="114300" distR="114300" simplePos="0" relativeHeight="251708928" behindDoc="1" locked="0" layoutInCell="1" allowOverlap="1">
            <wp:simplePos x="0" y="0"/>
            <wp:positionH relativeFrom="column">
              <wp:posOffset>2196465</wp:posOffset>
            </wp:positionH>
            <wp:positionV relativeFrom="paragraph">
              <wp:posOffset>-18415</wp:posOffset>
            </wp:positionV>
            <wp:extent cx="1781175" cy="1714500"/>
            <wp:effectExtent l="0" t="0" r="9525" b="0"/>
            <wp:wrapNone/>
            <wp:docPr id="7" name="Imagem 7" descr="fom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mr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714500"/>
                    </a:xfrm>
                    <a:prstGeom prst="rect">
                      <a:avLst/>
                    </a:prstGeom>
                    <a:noFill/>
                    <a:ln>
                      <a:noFill/>
                    </a:ln>
                  </pic:spPr>
                </pic:pic>
              </a:graphicData>
            </a:graphic>
          </wp:anchor>
        </w:drawing>
      </w:r>
      <w:r w:rsidRPr="003C3000">
        <w:rPr>
          <w:rFonts w:ascii="Arial" w:hAnsi="Arial" w:cs="Arial"/>
          <w:b/>
          <w:color w:val="000000" w:themeColor="text1"/>
        </w:rPr>
        <w:t>Sendo:</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contextualSpacing/>
        <w:jc w:val="both"/>
        <w:rPr>
          <w:rFonts w:ascii="Arial" w:hAnsi="Arial" w:cs="Arial"/>
          <w:b/>
          <w:color w:val="000000" w:themeColor="text1"/>
        </w:rPr>
      </w:pPr>
    </w:p>
    <w:p w:rsidR="003C3000" w:rsidRPr="003C3000" w:rsidRDefault="003C3000" w:rsidP="003C3000">
      <w:pPr>
        <w:contextualSpacing/>
        <w:jc w:val="both"/>
        <w:rPr>
          <w:rFonts w:ascii="Arial" w:hAnsi="Arial" w:cs="Arial"/>
          <w:b/>
          <w:color w:val="000000" w:themeColor="text1"/>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Onde:</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X i - valores individuais.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X - média da amostra.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s - desvio padrão da amostra.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k - coeficiente tabelado em função do número de determinações.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n - número de determinações.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resultados de controle serão registrados nos relatórios periódicos de acompanhamento.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serviços rejeitados deverão ser corrigidos, complementados ou refeitos.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Controle Geométrico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controle geométrico consistirá de medidas a trena de dimensões transversais das vias, a cada 20,0 m, entre meios-fios aplicados.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serviço será considerado como aceito desde que atenda às seguintes condições:</w:t>
      </w:r>
    </w:p>
    <w:p w:rsidR="003C3000" w:rsidRPr="003C3000" w:rsidRDefault="003C3000" w:rsidP="006A4BBF">
      <w:pPr>
        <w:pStyle w:val="Corpodetexto"/>
        <w:numPr>
          <w:ilvl w:val="0"/>
          <w:numId w:val="46"/>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Acabamento seja julgado satisfatório;</w:t>
      </w:r>
    </w:p>
    <w:p w:rsidR="003C3000" w:rsidRPr="003C3000" w:rsidRDefault="003C3000" w:rsidP="006A4BBF">
      <w:pPr>
        <w:pStyle w:val="Corpodetexto"/>
        <w:numPr>
          <w:ilvl w:val="0"/>
          <w:numId w:val="46"/>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Os resultados dos ensaios de compressão do concreto utilizado (meios-fios de concreto) sejam satisfatórios;</w:t>
      </w:r>
    </w:p>
    <w:p w:rsidR="003C3000" w:rsidRPr="003C3000" w:rsidRDefault="003C3000" w:rsidP="006A4BBF">
      <w:pPr>
        <w:pStyle w:val="Corpodetexto"/>
        <w:numPr>
          <w:ilvl w:val="0"/>
          <w:numId w:val="46"/>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A largura da via seja igual ou maior que a definida no projeto em até 1 %, não sendo aceitas larguras inferiores às determinadas.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Nas pavimentações urbanas restritas por meios-fios ou guias outros elementos, a largura da via deverá ser exatamente a definida em projeto.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Manejo Ambiental</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Durante a execução dos serviços, principalmente em áreas não urbanizadas, deverão ser preservadas as condições ambientais, exigindo-se os seguintes procedimentos: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Todo o material excedente de escavação deverá ser removido, cuidando-se ainda que não seja conduzido para as bocas de lobo, causando seu entupimento (áreas urbanas), ou para os cursos d’água, causando seu assoreamento (áreas não urbanizadas).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Em todos os locais onde ocorrerem escavações ou aterros necessários à implantação das obras, deverão ser tomadas medidas que proporcionem a manutenção das condições locais, seja através da recomposição dos pavimentos, seja através de replantio da vegetação local ou de grama.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Durante o desenrolar dos serviços deverá ser evitado o tráfego desnecessário de equipamentos ou veículos por terrenos naturais, de modo a evitar sua desfiguração.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Nas áreas de bota-fora, ou de empréstimos necessários à realização dos dispositivos, deverão ser evitados os lançamentos de materiais de escavação que possam afetar o sistema de drenagem superficial.</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CRITÉRIOS DE MEDIÇÃO E PAGAMENTO</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meios-fios serão medidos, pela determinação da extensão executada, expressa em metros lineares, de acordo com o projeto executivo.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Não serão medidos quantitativos de serviços superiores aos indicados no projeto.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Nos preços estão incluídos a mão de obra, a aquisição de materiais, equipamentos, transporte até o local de aplicação, impostos e encargos,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serviço de escavação para assentamento dos meios-fios está incluso no preço especificado em planilha orçamentária, conforme composições específicas por classe de material.</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pagamento se fará ao preço unitário contratual, conforme medição aprovada pela Fiscalização, devendo remunerar toda a mão de obra, ferramentas, equipamentos e encargos.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REFERÊNCIAS</w:t>
      </w:r>
    </w:p>
    <w:p w:rsidR="003C3000" w:rsidRPr="003C3000" w:rsidRDefault="003C3000" w:rsidP="003C3000">
      <w:pPr>
        <w:pStyle w:val="Corpodetexto"/>
        <w:ind w:firstLine="708"/>
        <w:contextualSpacing/>
        <w:rPr>
          <w:rFonts w:ascii="Arial" w:hAnsi="Arial" w:cs="Arial"/>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701"/>
        <w:gridCol w:w="6662"/>
      </w:tblGrid>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ES 290/97</w:t>
            </w: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Meios fios e Guias</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ES 330/97</w:t>
            </w: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Concretos e argamassas</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ES 331/97</w:t>
            </w: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Armaduras para concreto armado</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ES 333/97</w:t>
            </w: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Formas</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ES 337/97</w:t>
            </w: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Escoramentos</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ISA 07</w:t>
            </w: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Instrução de Serviço Ambiental</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PRO 277/97</w:t>
            </w: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Metodologia para controle estatístico de obras e serviços</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Manual de Drenagem de Rodovias</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DNER</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Álbum de Projetos – Tipos de Dispositivos de Drenagem – ABR/88</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ABNT</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NBR 12654/92</w:t>
            </w:r>
          </w:p>
        </w:tc>
        <w:tc>
          <w:tcPr>
            <w:tcW w:w="6662" w:type="dxa"/>
          </w:tcPr>
          <w:p w:rsidR="003C3000" w:rsidRPr="003C3000" w:rsidRDefault="003C3000" w:rsidP="003C3000">
            <w:pPr>
              <w:autoSpaceDE w:val="0"/>
              <w:autoSpaceDN w:val="0"/>
              <w:adjustRightInd w:val="0"/>
              <w:contextualSpacing/>
              <w:rPr>
                <w:rFonts w:ascii="Arial" w:hAnsi="Arial" w:cs="Arial"/>
                <w:color w:val="000000" w:themeColor="text1"/>
              </w:rPr>
            </w:pPr>
            <w:r w:rsidRPr="003C3000">
              <w:rPr>
                <w:rFonts w:ascii="Arial" w:hAnsi="Arial" w:cs="Arial"/>
                <w:color w:val="000000" w:themeColor="text1"/>
              </w:rPr>
              <w:t>Controle tecnológico de materiais componentes do</w:t>
            </w:r>
          </w:p>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concreto</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ABNT</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NBR 12655/96</w:t>
            </w: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Preparo, controle e recebimento do concreto</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ABNT</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NBR 5739</w:t>
            </w:r>
          </w:p>
        </w:tc>
        <w:tc>
          <w:tcPr>
            <w:tcW w:w="6662" w:type="dxa"/>
          </w:tcPr>
          <w:p w:rsidR="003C3000" w:rsidRPr="003C3000" w:rsidRDefault="003C3000" w:rsidP="003C3000">
            <w:pPr>
              <w:autoSpaceDE w:val="0"/>
              <w:autoSpaceDN w:val="0"/>
              <w:adjustRightInd w:val="0"/>
              <w:contextualSpacing/>
              <w:rPr>
                <w:rFonts w:ascii="Arial" w:hAnsi="Arial" w:cs="Arial"/>
                <w:color w:val="000000" w:themeColor="text1"/>
              </w:rPr>
            </w:pPr>
            <w:r w:rsidRPr="003C3000">
              <w:rPr>
                <w:rFonts w:ascii="Arial" w:hAnsi="Arial" w:cs="Arial"/>
                <w:color w:val="000000" w:themeColor="text1"/>
              </w:rPr>
              <w:t>Concreto – Ensaio de compressão de corpos de</w:t>
            </w:r>
          </w:p>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prova cilíndricos</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ABNT</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NBR 6118</w:t>
            </w: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Projeto e execução de obras de concreto armado</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ABNT</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NBR 7223</w:t>
            </w:r>
          </w:p>
        </w:tc>
        <w:tc>
          <w:tcPr>
            <w:tcW w:w="6662" w:type="dxa"/>
          </w:tcPr>
          <w:p w:rsidR="003C3000" w:rsidRPr="003C3000" w:rsidRDefault="003C3000" w:rsidP="003C3000">
            <w:pPr>
              <w:autoSpaceDE w:val="0"/>
              <w:autoSpaceDN w:val="0"/>
              <w:adjustRightInd w:val="0"/>
              <w:contextualSpacing/>
              <w:rPr>
                <w:rFonts w:ascii="Arial" w:hAnsi="Arial" w:cs="Arial"/>
                <w:color w:val="000000" w:themeColor="text1"/>
              </w:rPr>
            </w:pPr>
            <w:r w:rsidRPr="003C3000">
              <w:rPr>
                <w:rFonts w:ascii="Arial" w:hAnsi="Arial" w:cs="Arial"/>
                <w:color w:val="000000" w:themeColor="text1"/>
              </w:rPr>
              <w:t>Concreto - Determinação da consistência pelo abatimento</w:t>
            </w:r>
          </w:p>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do tronco de cone</w:t>
            </w:r>
          </w:p>
        </w:tc>
      </w:tr>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ABNT</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NBR 9606</w:t>
            </w:r>
          </w:p>
        </w:tc>
        <w:tc>
          <w:tcPr>
            <w:tcW w:w="6662" w:type="dxa"/>
          </w:tcPr>
          <w:p w:rsidR="003C3000" w:rsidRPr="003C3000" w:rsidRDefault="003C3000" w:rsidP="003C3000">
            <w:pPr>
              <w:autoSpaceDE w:val="0"/>
              <w:autoSpaceDN w:val="0"/>
              <w:adjustRightInd w:val="0"/>
              <w:contextualSpacing/>
              <w:rPr>
                <w:rFonts w:ascii="Arial" w:hAnsi="Arial" w:cs="Arial"/>
                <w:color w:val="000000" w:themeColor="text1"/>
              </w:rPr>
            </w:pPr>
            <w:r w:rsidRPr="003C3000">
              <w:rPr>
                <w:rFonts w:ascii="Arial" w:hAnsi="Arial" w:cs="Arial"/>
                <w:color w:val="000000" w:themeColor="text1"/>
              </w:rPr>
              <w:t>Concreta – Determinação da consistência pelo</w:t>
            </w:r>
          </w:p>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espalhamento do tronco de cone</w:t>
            </w:r>
          </w:p>
        </w:tc>
      </w:tr>
    </w:tbl>
    <w:p w:rsidR="003C3000" w:rsidRPr="003C3000" w:rsidRDefault="003C3000" w:rsidP="003C3000">
      <w:pPr>
        <w:pStyle w:val="Corpodetexto"/>
        <w:ind w:firstLine="708"/>
        <w:contextualSpacing/>
        <w:rPr>
          <w:rFonts w:ascii="Arial" w:hAnsi="Arial" w:cs="Arial"/>
          <w:b/>
          <w:bCs/>
          <w:color w:val="000000" w:themeColor="text1"/>
          <w:sz w:val="24"/>
          <w:szCs w:val="24"/>
        </w:rPr>
      </w:pPr>
    </w:p>
    <w:p w:rsidR="003C3000" w:rsidRPr="003C3000" w:rsidRDefault="003C3000" w:rsidP="003C3000">
      <w:pPr>
        <w:contextualSpacing/>
        <w:jc w:val="both"/>
        <w:rPr>
          <w:rFonts w:ascii="Arial" w:hAnsi="Arial" w:cs="Arial"/>
          <w:b/>
          <w:color w:val="000000" w:themeColor="text1"/>
          <w:u w:val="single"/>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SARJETAS</w:t>
      </w:r>
    </w:p>
    <w:p w:rsidR="003C3000" w:rsidRPr="003C3000" w:rsidRDefault="003C3000" w:rsidP="003C3000">
      <w:pPr>
        <w:contextualSpacing/>
        <w:jc w:val="both"/>
        <w:rPr>
          <w:rFonts w:ascii="Arial" w:hAnsi="Arial" w:cs="Arial"/>
          <w:b/>
          <w:color w:val="000000" w:themeColor="text1"/>
          <w:u w:val="single"/>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DEFINIÇÃO</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Sarjetas são dispositivos de drenagem que se aplicam a cortes, aterros e canteiros centrais, de seção triangular e geralmente construídos no terreno natural, em concreto simples ou em paralelepípedos. A função básica das sarjetas é transportar longitudinalmente ao eixo dos logradouros ou rodovias as águas pluviais entre dois pontos determinados pelo projeto de drenagem.</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Sarjetas revestidas em concreto</w:t>
      </w:r>
    </w:p>
    <w:p w:rsidR="003C3000" w:rsidRPr="003C3000" w:rsidRDefault="003C3000" w:rsidP="003C3000">
      <w:pPr>
        <w:contextualSpacing/>
        <w:jc w:val="both"/>
        <w:rPr>
          <w:rFonts w:ascii="Arial" w:hAnsi="Arial" w:cs="Arial"/>
          <w:b/>
          <w:color w:val="000000" w:themeColor="text1"/>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As sarjetas nas dimensões (30x8) cm</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As sarjetas revestidas em concreto poderão ser pré-moldadas ou moldadas "in loco".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execução das sarjetas de corte deverá ser iniciada após a conclusão de todas as operações de pavimentação que envolvam atividades na faixa anexa. No caso de valetas de proteção de aterros, a execução será iniciada após a conclusão das operações de terraplenagem.</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execução das sarjetas revestidas de concreto moldadas “in loco” compreenderá as seguintes etapas:</w:t>
      </w:r>
    </w:p>
    <w:p w:rsidR="003C3000" w:rsidRPr="003C3000" w:rsidRDefault="003C3000" w:rsidP="003C3000">
      <w:pPr>
        <w:pStyle w:val="Corpodetexto"/>
        <w:ind w:firstLine="708"/>
        <w:contextualSpacing/>
        <w:rPr>
          <w:rFonts w:ascii="Arial" w:hAnsi="Arial" w:cs="Arial"/>
          <w:color w:val="000000" w:themeColor="text1"/>
          <w:sz w:val="24"/>
          <w:szCs w:val="24"/>
        </w:rPr>
      </w:pPr>
      <w:r w:rsidRPr="003C3000">
        <w:rPr>
          <w:rFonts w:ascii="Arial" w:hAnsi="Arial" w:cs="Arial"/>
          <w:color w:val="000000" w:themeColor="text1"/>
          <w:sz w:val="24"/>
          <w:szCs w:val="24"/>
        </w:rPr>
        <w:t>Preparo e regularização da superfície de assentamento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Esta etapa será executada mediante operações manuais que envolverão cortes e/ou aterros de forma a se atingir a geometria projetada para cada dispositivo. No caso de valetas de proteção de aterros ou cortes, admite-se, opcionalmente, a associação mecânica mediante emprego de lâmina de motoniveladora ou pá carregadeira equipada com retro-escavadeira. Os materiais empregados nesta etapa serão os próprios solos existentes no local, ou mesmo material excedente da pavimentação, no caso de sarjetas de corte. De qualquer modo, a superfície de assentamento deverá resultar firme e bem desempenada.</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Instalação das guias de referência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As guias de madeira que servirão de referência para a concretagem serão colocadas segundo a seção transversal de cada dispositivo, espaçadas de 2,0 metros.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Concretagem</w:t>
      </w: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A concretagem envolverá o seguinte plano executivo:</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6A4BBF">
      <w:pPr>
        <w:pStyle w:val="Corpodetexto"/>
        <w:numPr>
          <w:ilvl w:val="0"/>
          <w:numId w:val="47"/>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Lançamento de concreto com fck = 18,0 Mpa,em panos alternados;</w:t>
      </w:r>
    </w:p>
    <w:p w:rsidR="003C3000" w:rsidRPr="003C3000" w:rsidRDefault="003C3000" w:rsidP="006A4BBF">
      <w:pPr>
        <w:pStyle w:val="Corpodetexto"/>
        <w:numPr>
          <w:ilvl w:val="0"/>
          <w:numId w:val="47"/>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Espalhamento e acabamento do concreto mediante emprego de ferramentas manuais, em especial de uma régua que, apoiada nas duas guias adjacentes, permitirá a conformação da sarjeta à seção pretendida;</w:t>
      </w:r>
    </w:p>
    <w:p w:rsidR="003C3000" w:rsidRPr="003C3000" w:rsidRDefault="003C3000" w:rsidP="006A4BBF">
      <w:pPr>
        <w:pStyle w:val="Corpodetexto"/>
        <w:numPr>
          <w:ilvl w:val="0"/>
          <w:numId w:val="47"/>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Retirada das guias dos panos concretados, tão logo se constate o suficiente endurecimento do concreto aplicado;</w:t>
      </w:r>
    </w:p>
    <w:p w:rsidR="003C3000" w:rsidRPr="003C3000" w:rsidRDefault="003C3000" w:rsidP="006A4BBF">
      <w:pPr>
        <w:pStyle w:val="Corpodetexto"/>
        <w:numPr>
          <w:ilvl w:val="0"/>
          <w:numId w:val="47"/>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Espalhamento e acabamento do concreto nos panos intermediários, utilizando-se como apoio para a régua de desempeno o próprio concreto dos panos anexos.</w:t>
      </w:r>
    </w:p>
    <w:p w:rsidR="003C3000" w:rsidRPr="003C3000" w:rsidRDefault="003C3000" w:rsidP="003C3000">
      <w:pPr>
        <w:pStyle w:val="Corpodetexto"/>
        <w:ind w:left="142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Execução das juntas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sexta guia de cada segmento só será retirada após a concretagem dos dois panos anexos. Em seu lugar será executada uma junta de dilatação, vertendo-se cimento asfáltico previamente aquecido. Desta forma, resultarão juntas espaçadas de 12 metros.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CRITÉRIOS DE CONTROLE</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Controle dos Materiais</w:t>
      </w:r>
    </w:p>
    <w:p w:rsidR="003C3000" w:rsidRPr="003C3000" w:rsidRDefault="003C3000" w:rsidP="003C3000">
      <w:pPr>
        <w:contextualSpacing/>
        <w:jc w:val="both"/>
        <w:rPr>
          <w:rFonts w:ascii="Arial" w:hAnsi="Arial" w:cs="Arial"/>
          <w:b/>
          <w:color w:val="000000" w:themeColor="text1"/>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Todos os materiais utilizados deverão atender integralmente às especificações em vigor.</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concreto utilizado nos dispositivos em que se especifica este tipo de revestimento deverá ser dosado experimentalmente para uma resistência característica à compressão (fck mín), aos 28 dias, de 11 mpa. O concreto utilizado deverá ser preparado de acordo com o prescrito nas normas NBR 6118 e NBR 7187 da ABNT.</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Controle Geométrico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Fiscalização apreciará de forma visual as características de acabamento das sarjetas executadas. Adicionalmente, serão avaliadas as características geométricas destes dispositivos, de acordo com o seguinte plano de amostragem:</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Sarjetas revestidas com concreto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Determinação da espessura da camada de concreto aplicada, à razão de 1 ponto a cada 200 metros. A determinação da espessura será feita quando da retirada das guias do primeiro conjunto de panos selecionados pela Fiscalização.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Determinação das dimensões transversais do dispositivo, por medidas a trena, nos mesmos pontos em que forem procedidas determinações das espessuras.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Sarjetas não revestidas</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Determinação das dimensões transversais do dispositivo, à razão de 1 ponto a cada 200 metros, por medidas a trena.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Aceitação dos Serviços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serviços serão considerados aceitos desde que atendidas as seguintes condições:</w:t>
      </w:r>
    </w:p>
    <w:p w:rsidR="003C3000" w:rsidRPr="003C3000" w:rsidRDefault="003C3000" w:rsidP="006A4BBF">
      <w:pPr>
        <w:pStyle w:val="Corpodetexto"/>
        <w:numPr>
          <w:ilvl w:val="0"/>
          <w:numId w:val="48"/>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Acabamento seja julgado satisfatório;</w:t>
      </w:r>
    </w:p>
    <w:p w:rsidR="003C3000" w:rsidRPr="003C3000" w:rsidRDefault="003C3000" w:rsidP="006A4BBF">
      <w:pPr>
        <w:pStyle w:val="Corpodetexto"/>
        <w:numPr>
          <w:ilvl w:val="0"/>
          <w:numId w:val="48"/>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As dimensões transversais avaliadas não difiram das de projeto mais do que 5 %, em pontos isolados;</w:t>
      </w:r>
    </w:p>
    <w:p w:rsidR="003C3000" w:rsidRPr="003C3000" w:rsidRDefault="003C3000" w:rsidP="006A4BBF">
      <w:pPr>
        <w:pStyle w:val="Corpodetexto"/>
        <w:numPr>
          <w:ilvl w:val="0"/>
          <w:numId w:val="48"/>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Todas as medidas de espessuras efetuadas se encontrem situadas no intervalo de mais ou menos 5% em relação à espessura do projeto;</w:t>
      </w:r>
    </w:p>
    <w:p w:rsidR="003C3000" w:rsidRPr="003C3000" w:rsidRDefault="003C3000" w:rsidP="006A4BBF">
      <w:pPr>
        <w:pStyle w:val="Corpodetexto"/>
        <w:numPr>
          <w:ilvl w:val="0"/>
          <w:numId w:val="48"/>
        </w:numPr>
        <w:suppressAutoHyphens w:val="0"/>
        <w:contextualSpacing/>
        <w:rPr>
          <w:rFonts w:ascii="Arial" w:hAnsi="Arial" w:cs="Arial"/>
          <w:color w:val="000000" w:themeColor="text1"/>
          <w:sz w:val="24"/>
          <w:szCs w:val="24"/>
        </w:rPr>
      </w:pPr>
      <w:r w:rsidRPr="003C3000">
        <w:rPr>
          <w:rFonts w:ascii="Arial" w:hAnsi="Arial" w:cs="Arial"/>
          <w:color w:val="000000" w:themeColor="text1"/>
          <w:sz w:val="24"/>
          <w:szCs w:val="24"/>
        </w:rPr>
        <w:t>A resistência à compressão simples (fck est) determinada segundo o prescrito na NBR 6118 para controle assistemático, seja superior à resistência característica especificada para as sarjetas em concreto.</w:t>
      </w:r>
    </w:p>
    <w:p w:rsidR="003C3000" w:rsidRPr="003C3000" w:rsidRDefault="003C3000" w:rsidP="003C3000">
      <w:pPr>
        <w:pStyle w:val="Corpodetexto"/>
        <w:ind w:left="1428"/>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Manejo Ambiental</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cuidados ambientais referem-se principalmente à disposição do material escavado e não utilizado nas operações de preparo e regularização da superfície de assentamento.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mesmos serão destinados a bota-foras, que deverão ser feitos próximos aos pontos de passagem e de modo a não prejudicar o escoamento das águas superficiais.</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CRITÉRIOS DE MEDIÇÃO E PAGAMENTO</w:t>
      </w:r>
    </w:p>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As sarjetas serão medidas, de acordo com o tipo empregado, pela determinação da extensão efetivamente executada, incluídas as respectivas saídas de água, expressa em metros lineares.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Estarão incluídas no valor dos serviços as escavações, regularização do terreno, colchões de areia ou importação de material de aterro, a limpeza e os acabamentos necessários.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transporte dos materiais e/ou solos importados será remunerado separadamente, em item específico.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contextualSpacing/>
        <w:jc w:val="both"/>
        <w:rPr>
          <w:rFonts w:ascii="Arial" w:hAnsi="Arial" w:cs="Arial"/>
          <w:b/>
          <w:color w:val="000000" w:themeColor="text1"/>
          <w:u w:val="single"/>
        </w:rPr>
      </w:pPr>
      <w:r w:rsidRPr="003C3000">
        <w:rPr>
          <w:rFonts w:ascii="Arial" w:hAnsi="Arial" w:cs="Arial"/>
          <w:b/>
          <w:color w:val="000000" w:themeColor="text1"/>
          <w:u w:val="single"/>
        </w:rPr>
        <w:t>CRITÉRIOS DE PAGAMENTO</w:t>
      </w:r>
    </w:p>
    <w:p w:rsidR="003C3000" w:rsidRPr="003C3000" w:rsidRDefault="003C3000" w:rsidP="003C3000">
      <w:pPr>
        <w:pStyle w:val="Corpodetexto"/>
        <w:ind w:firstLine="708"/>
        <w:contextualSpacing/>
        <w:rPr>
          <w:rFonts w:ascii="Arial" w:hAnsi="Arial" w:cs="Arial"/>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dispositivos serão pagos pelos preços unitários contratuais, para as quantidades medidas conforme o critério de medição adotado, e incluem todas as etapas de execução, bem como mão de obra com encargos sociais, equipamentos, ferramentas, fornecimento de todos os materiais utilizados, escavações, reaterro, limpeza, acabamentos e eventuais.</w:t>
      </w:r>
    </w:p>
    <w:p w:rsidR="003C3000" w:rsidRPr="003C3000" w:rsidRDefault="003C3000" w:rsidP="003C3000">
      <w:pPr>
        <w:pStyle w:val="Corpodetexto"/>
        <w:ind w:firstLine="708"/>
        <w:contextualSpacing/>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701"/>
        <w:gridCol w:w="6662"/>
      </w:tblGrid>
      <w:tr w:rsidR="003C3000" w:rsidRPr="003C3000" w:rsidTr="00A6109C">
        <w:tc>
          <w:tcPr>
            <w:tcW w:w="124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ABNT</w:t>
            </w:r>
          </w:p>
        </w:tc>
        <w:tc>
          <w:tcPr>
            <w:tcW w:w="1701"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NBR 6118</w:t>
            </w:r>
          </w:p>
        </w:tc>
        <w:tc>
          <w:tcPr>
            <w:tcW w:w="6662" w:type="dxa"/>
          </w:tcPr>
          <w:p w:rsidR="003C3000" w:rsidRPr="003C3000" w:rsidRDefault="003C3000" w:rsidP="003C3000">
            <w:pPr>
              <w:pStyle w:val="Corpodetexto"/>
              <w:contextualSpacing/>
              <w:rPr>
                <w:rFonts w:ascii="Arial" w:hAnsi="Arial" w:cs="Arial"/>
                <w:color w:val="000000" w:themeColor="text1"/>
                <w:sz w:val="24"/>
                <w:szCs w:val="24"/>
                <w:lang w:eastAsia="pt-BR"/>
              </w:rPr>
            </w:pPr>
            <w:r w:rsidRPr="003C3000">
              <w:rPr>
                <w:rFonts w:ascii="Arial" w:hAnsi="Arial" w:cs="Arial"/>
                <w:color w:val="000000" w:themeColor="text1"/>
                <w:sz w:val="24"/>
                <w:szCs w:val="24"/>
                <w:lang w:eastAsia="pt-BR"/>
              </w:rPr>
              <w:t>Projeto e execução de obras de concreto armado</w:t>
            </w:r>
          </w:p>
        </w:tc>
      </w:tr>
    </w:tbl>
    <w:p w:rsidR="003C3000" w:rsidRPr="003C3000" w:rsidRDefault="003C3000" w:rsidP="003C3000">
      <w:pPr>
        <w:pStyle w:val="Corpodetexto"/>
        <w:ind w:firstLine="708"/>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CALÇADAS</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rStyle w:val="Hyperlink"/>
          <w:b/>
          <w:color w:val="000000" w:themeColor="text1"/>
          <w:sz w:val="24"/>
          <w:szCs w:val="24"/>
        </w:rPr>
        <w:t>ESCAVACAO MANUAL DE VALA. af_03/2016</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A escavação manual das valas será feita de acordo com o projeto estrutural e as necessidades do terreno. Não poderão ocasionar danos à vida, a propriedade ou a ambos. Em profundidades maiores que </w:t>
      </w:r>
      <w:smartTag w:uri="urn:schemas-microsoft-com:office:smarttags" w:element="metricconverter">
        <w:smartTagPr>
          <w:attr w:name="ProductID" w:val="1,50 metros"/>
        </w:smartTagPr>
        <w:r w:rsidRPr="003C3000">
          <w:rPr>
            <w:rFonts w:ascii="Arial" w:hAnsi="Arial" w:cs="Arial"/>
            <w:color w:val="000000" w:themeColor="text1"/>
            <w:sz w:val="24"/>
            <w:szCs w:val="24"/>
            <w:lang w:val="pt-BR"/>
          </w:rPr>
          <w:t>1,50 metros</w:t>
        </w:r>
      </w:smartTag>
      <w:r w:rsidRPr="003C3000">
        <w:rPr>
          <w:rFonts w:ascii="Arial" w:hAnsi="Arial" w:cs="Arial"/>
          <w:color w:val="000000" w:themeColor="text1"/>
          <w:sz w:val="24"/>
          <w:szCs w:val="24"/>
          <w:lang w:val="pt-BR"/>
        </w:rPr>
        <w:t xml:space="preserve"> serão tabuladas ou protegidas com dispositivos adequados de contenção, não só para efeito de construção, como para segurança dos operários.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Todas as cavas em solo residual terão seus leitos nivelados e apiloados antes do lançamento das fundações.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material escavado será depositado ao lado das cavas, valas e furos guardando distância conveniente da borda das mesmas, e com a finalidade de aproveitamento posterior nos reaterros.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materiais inadequados para reaterro e aqueles excedentes deverão ser transportados a locais de “bota-fora” indicados pela FISCALIZAÇÃO.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Durante a execução dos trabalhos de escavação, as cavas e furos deverão ser mantidos secos. A água retirada deverá ser encaminhada para a rede de drenagem natural da região, a fim de evitar o alagamento das áreas vizinhas ao local de trabalho.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Será adotada para segurança das escavações a Norma NBR-9061, que fixa as condições de segurança exigíveis a serem observadas na elaboração do projeto e execução de escavações de obras civis.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contextualSpacing/>
        <w:jc w:val="both"/>
        <w:rPr>
          <w:rStyle w:val="Hyperlink"/>
          <w:rFonts w:ascii="Arial" w:hAnsi="Arial" w:cs="Arial"/>
          <w:b/>
          <w:color w:val="000000" w:themeColor="text1"/>
        </w:rPr>
      </w:pPr>
    </w:p>
    <w:p w:rsidR="003C3000" w:rsidRPr="003C3000" w:rsidRDefault="003C3000" w:rsidP="003C3000">
      <w:pPr>
        <w:contextualSpacing/>
        <w:jc w:val="both"/>
        <w:rPr>
          <w:rFonts w:ascii="Arial" w:hAnsi="Arial" w:cs="Arial"/>
          <w:color w:val="000000" w:themeColor="text1"/>
        </w:rPr>
      </w:pPr>
      <w:r w:rsidRPr="003C3000">
        <w:rPr>
          <w:rStyle w:val="Hyperlink"/>
          <w:rFonts w:ascii="Arial" w:hAnsi="Arial" w:cs="Arial"/>
          <w:b/>
          <w:color w:val="000000" w:themeColor="text1"/>
        </w:rPr>
        <w:t>REATERRO DE VALA COM COMPACTAÇÃO MANUAL</w:t>
      </w: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execução do reaterro deverá ser feita, preferencialmente, com o próprio material escavado, desde que seja de boa qualidade.  Caso não seja, importar material selecionado.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A compactação do material de reaterro deverá ser executada em camadas individuais de no máximo </w:t>
      </w:r>
      <w:smartTag w:uri="urn:schemas-microsoft-com:office:smarttags" w:element="metricconverter">
        <w:smartTagPr>
          <w:attr w:name="ProductID" w:val="20 cm"/>
        </w:smartTagPr>
        <w:r w:rsidRPr="003C3000">
          <w:rPr>
            <w:rFonts w:ascii="Arial" w:hAnsi="Arial" w:cs="Arial"/>
            <w:color w:val="000000" w:themeColor="text1"/>
            <w:sz w:val="24"/>
            <w:szCs w:val="24"/>
            <w:lang w:val="pt-BR"/>
          </w:rPr>
          <w:t>20 cm</w:t>
        </w:r>
      </w:smartTag>
      <w:r w:rsidRPr="003C3000">
        <w:rPr>
          <w:rFonts w:ascii="Arial" w:hAnsi="Arial" w:cs="Arial"/>
          <w:color w:val="000000" w:themeColor="text1"/>
          <w:sz w:val="24"/>
          <w:szCs w:val="24"/>
          <w:lang w:val="pt-BR"/>
        </w:rPr>
        <w:t xml:space="preserve"> de espessura, por meio de “sapos mecânicos”, placas vibratórias ou soquetes mecânicos.  O equipamento utilizado deverá ser compatível com o espaço previsto no projeto-tipo entre linhas de tubos de bueiros duplos ou triplos.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Especial atenção deverá ser dada na compactação junto às paredes dos tubos.  O reaterro deverá prosseguir até se atingir uma espessura de </w:t>
      </w:r>
      <w:smartTag w:uri="urn:schemas-microsoft-com:office:smarttags" w:element="metricconverter">
        <w:smartTagPr>
          <w:attr w:name="ProductID" w:val="50 cm"/>
        </w:smartTagPr>
        <w:r w:rsidRPr="003C3000">
          <w:rPr>
            <w:rFonts w:ascii="Arial" w:hAnsi="Arial" w:cs="Arial"/>
            <w:color w:val="000000" w:themeColor="text1"/>
            <w:sz w:val="24"/>
            <w:szCs w:val="24"/>
            <w:lang w:val="pt-BR"/>
          </w:rPr>
          <w:t>50 cm</w:t>
        </w:r>
      </w:smartTag>
      <w:r w:rsidRPr="003C3000">
        <w:rPr>
          <w:rFonts w:ascii="Arial" w:hAnsi="Arial" w:cs="Arial"/>
          <w:color w:val="000000" w:themeColor="text1"/>
          <w:sz w:val="24"/>
          <w:szCs w:val="24"/>
          <w:lang w:val="pt-BR"/>
        </w:rPr>
        <w:t xml:space="preserve"> acima da geratriz superior externa do corpo do bueiro.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O espaço compreendido entre a base de assentamento e a cota definida pela geratriz superior externa da tubo, acrescida de </w:t>
      </w:r>
      <w:smartTag w:uri="urn:schemas-microsoft-com:office:smarttags" w:element="metricconverter">
        <w:smartTagPr>
          <w:attr w:name="ProductID" w:val="0,20 m"/>
        </w:smartTagPr>
        <w:r w:rsidRPr="003C3000">
          <w:rPr>
            <w:rFonts w:ascii="Arial" w:hAnsi="Arial" w:cs="Arial"/>
            <w:color w:val="000000" w:themeColor="text1"/>
            <w:sz w:val="24"/>
            <w:szCs w:val="24"/>
            <w:lang w:val="pt-BR"/>
          </w:rPr>
          <w:t>0,20 m</w:t>
        </w:r>
      </w:smartTag>
      <w:r w:rsidRPr="003C3000">
        <w:rPr>
          <w:rFonts w:ascii="Arial" w:hAnsi="Arial" w:cs="Arial"/>
          <w:color w:val="000000" w:themeColor="text1"/>
          <w:sz w:val="24"/>
          <w:szCs w:val="24"/>
          <w:lang w:val="pt-BR"/>
        </w:rPr>
        <w:t xml:space="preserve">, deverá ser preenchida com aterro cuidadosamente selecionado, de preferência arenoso, isento de pedras e corpos estranhos e adequadamente adensado em camadas não superiores a </w:t>
      </w:r>
      <w:smartTag w:uri="urn:schemas-microsoft-com:office:smarttags" w:element="metricconverter">
        <w:smartTagPr>
          <w:attr w:name="ProductID" w:val="0,20 m"/>
        </w:smartTagPr>
        <w:r w:rsidRPr="003C3000">
          <w:rPr>
            <w:rFonts w:ascii="Arial" w:hAnsi="Arial" w:cs="Arial"/>
            <w:color w:val="000000" w:themeColor="text1"/>
            <w:sz w:val="24"/>
            <w:szCs w:val="24"/>
            <w:lang w:val="pt-BR"/>
          </w:rPr>
          <w:t>0,20 m</w:t>
        </w:r>
      </w:smartTag>
      <w:r w:rsidRPr="003C3000">
        <w:rPr>
          <w:rFonts w:ascii="Arial" w:hAnsi="Arial" w:cs="Arial"/>
          <w:color w:val="000000" w:themeColor="text1"/>
          <w:sz w:val="24"/>
          <w:szCs w:val="24"/>
          <w:lang w:val="pt-BR"/>
        </w:rPr>
        <w:t xml:space="preserve"> provenientes da própria escavação ou de jazidas de empréstimo à critério da FISCALIZAÇÃO. O restante do aterro deverá ser executado em camadas também de </w:t>
      </w:r>
      <w:smartTag w:uri="urn:schemas-microsoft-com:office:smarttags" w:element="metricconverter">
        <w:smartTagPr>
          <w:attr w:name="ProductID" w:val="0,20 m"/>
        </w:smartTagPr>
        <w:r w:rsidRPr="003C3000">
          <w:rPr>
            <w:rFonts w:ascii="Arial" w:hAnsi="Arial" w:cs="Arial"/>
            <w:color w:val="000000" w:themeColor="text1"/>
            <w:sz w:val="24"/>
            <w:szCs w:val="24"/>
            <w:lang w:val="pt-BR"/>
          </w:rPr>
          <w:t>0,20 m</w:t>
        </w:r>
      </w:smartTag>
      <w:r w:rsidRPr="003C3000">
        <w:rPr>
          <w:rFonts w:ascii="Arial" w:hAnsi="Arial" w:cs="Arial"/>
          <w:color w:val="000000" w:themeColor="text1"/>
          <w:sz w:val="24"/>
          <w:szCs w:val="24"/>
          <w:lang w:val="pt-BR"/>
        </w:rPr>
        <w:t xml:space="preserve"> de espessura, podendo-se usar o material de escavação desde que o mesmo esteja isento de pedras maiores que </w:t>
      </w:r>
      <w:smartTag w:uri="urn:schemas-microsoft-com:office:smarttags" w:element="metricconverter">
        <w:smartTagPr>
          <w:attr w:name="ProductID" w:val="50 mm"/>
        </w:smartTagPr>
        <w:r w:rsidRPr="003C3000">
          <w:rPr>
            <w:rFonts w:ascii="Arial" w:hAnsi="Arial" w:cs="Arial"/>
            <w:color w:val="000000" w:themeColor="text1"/>
            <w:sz w:val="24"/>
            <w:szCs w:val="24"/>
            <w:lang w:val="pt-BR"/>
          </w:rPr>
          <w:t>50 mm</w:t>
        </w:r>
      </w:smartTag>
      <w:r w:rsidRPr="003C3000">
        <w:rPr>
          <w:rFonts w:ascii="Arial" w:hAnsi="Arial" w:cs="Arial"/>
          <w:color w:val="000000" w:themeColor="text1"/>
          <w:sz w:val="24"/>
          <w:szCs w:val="24"/>
          <w:lang w:val="pt-BR"/>
        </w:rPr>
        <w:t xml:space="preserve"> ou corpos estranhos de dimensões notáveis e permita que seja obtida densidade aproximadamente igual à do solo das paredes da vala.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Nos casos em que o material de escavação não se prestar para reaterro, à critério da FISCALIZAÇÃO, o reaterro deverá ser feito com material selecionado oriundo de jazidas.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As primeiras camadas, nas proximidades da tubulação, deverão ser sempre que possível compactadas manualmente de modo a não danificar as manilhas. </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compactação das camadas mais afastadas da tubulação poderá ser efetuada por meios mecânicos, preferencialmente compactadores de placa vibratória, sendo liberada a utilização de rolo compressor nas camadas superficiais.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As valas somente deverão ser fechadas após a FISCALIZAÇÃO ter efetuado os levantamentos necessários à execução de cadastro técnico.</w:t>
      </w:r>
    </w:p>
    <w:p w:rsidR="003C3000" w:rsidRPr="003C3000" w:rsidRDefault="003C3000" w:rsidP="003C3000">
      <w:pPr>
        <w:pStyle w:val="Corpodetexto"/>
        <w:ind w:firstLine="709"/>
        <w:contextualSpacing/>
        <w:rPr>
          <w:rFonts w:ascii="Arial" w:hAnsi="Arial" w:cs="Arial"/>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ATERRO MANUAL DE VALAS COM SOLO ARGILO-ARENOSO E COMPACTAÇÃO MECANIZADA. AF_05/2016</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Refere-se ao enchimento da área interna delimitada pelas periferias dos baldrames da edificação, até a cota estabelecida para a execução do lastro do contrapiso. Este serviço também é denominado de aterro do caixão da obra, visando primordialmente não permitir que a obra fique enterrada, mantendo um desnível entre o prédio e o terreno.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Os trabalhos de aterro serão executados com material escolhido, não orgânico, sem detritos vegetais e com bom índice de compactação em camadas sucessivas com espessura máxima de </w:t>
      </w:r>
      <w:smartTag w:uri="urn:schemas-microsoft-com:office:smarttags" w:element="metricconverter">
        <w:smartTagPr>
          <w:attr w:name="ProductID" w:val="20,0 cm"/>
        </w:smartTagPr>
        <w:r w:rsidRPr="003C3000">
          <w:rPr>
            <w:rFonts w:ascii="Arial" w:hAnsi="Arial" w:cs="Arial"/>
            <w:color w:val="000000" w:themeColor="text1"/>
            <w:sz w:val="24"/>
            <w:szCs w:val="24"/>
            <w:lang w:val="pt-BR"/>
          </w:rPr>
          <w:t>20,0 cm</w:t>
        </w:r>
      </w:smartTag>
      <w:r w:rsidRPr="003C3000">
        <w:rPr>
          <w:rFonts w:ascii="Arial" w:hAnsi="Arial" w:cs="Arial"/>
          <w:color w:val="000000" w:themeColor="text1"/>
          <w:sz w:val="24"/>
          <w:szCs w:val="24"/>
          <w:lang w:val="pt-BR"/>
        </w:rPr>
        <w:t>. As camadas serão devidamente molhadas e apiloadas, manual ou mecanicamente, da mesma maneira que os reaterros de cavas e com as mesmas precauções quanto às verificações de estabilidade final contra acomodações.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Deverá a empreiteira providenciar o devido aterro para a obra, bem como a regularização do terreno, através de cortes e empréstimos.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Recuodecorpodetexto2"/>
        <w:contextualSpacing/>
        <w:rPr>
          <w:b/>
          <w:color w:val="000000" w:themeColor="text1"/>
          <w:sz w:val="24"/>
          <w:szCs w:val="24"/>
        </w:rPr>
      </w:pPr>
      <w:r w:rsidRPr="003C3000">
        <w:rPr>
          <w:rStyle w:val="Hyperlink"/>
          <w:b/>
          <w:color w:val="000000" w:themeColor="text1"/>
          <w:sz w:val="24"/>
          <w:szCs w:val="24"/>
        </w:rPr>
        <w:t>ALVENARIA EM TIJOLO CERÂMICO FURADO 10X20X20CM, 1/2 VEZ, ASSENTADO EM ARGAMASSA TRACO 1:2:8 (CIMENTO, CAL E AREIA), JUNTAS 12MM -(TRAVAMENTO BLOCOS)</w:t>
      </w:r>
    </w:p>
    <w:p w:rsidR="003C3000" w:rsidRPr="003C3000" w:rsidRDefault="003C3000" w:rsidP="003C3000">
      <w:pPr>
        <w:ind w:firstLine="709"/>
        <w:contextualSpacing/>
        <w:jc w:val="both"/>
        <w:rPr>
          <w:rFonts w:ascii="Arial" w:hAnsi="Arial" w:cs="Arial"/>
          <w:b/>
          <w:color w:val="000000" w:themeColor="text1"/>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O travamento será executado em alvenaria (tijolos cerâmicos), em dimensões (10x20x20) cm, cozidos na espessura de 10, 20 ou </w:t>
      </w:r>
      <w:smartTag w:uri="urn:schemas-microsoft-com:office:smarttags" w:element="metricconverter">
        <w:smartTagPr>
          <w:attr w:name="ProductID" w:val="20 cent￭metros"/>
        </w:smartTagPr>
        <w:r w:rsidRPr="003C3000">
          <w:rPr>
            <w:rFonts w:ascii="Arial" w:hAnsi="Arial" w:cs="Arial"/>
            <w:color w:val="000000" w:themeColor="text1"/>
            <w:sz w:val="24"/>
            <w:szCs w:val="24"/>
            <w:lang w:val="pt-BR"/>
          </w:rPr>
          <w:t>20 centímetros</w:t>
        </w:r>
      </w:smartTag>
      <w:r w:rsidRPr="003C3000">
        <w:rPr>
          <w:rFonts w:ascii="Arial" w:hAnsi="Arial" w:cs="Arial"/>
          <w:color w:val="000000" w:themeColor="text1"/>
          <w:sz w:val="24"/>
          <w:szCs w:val="24"/>
          <w:lang w:val="pt-BR"/>
        </w:rPr>
        <w:t>, conforme previsto em projetos e na planilha orçamentária, observando os devidos cuidados em relação ao prumo, alinhamento e espessura do ajuntamento com a argamassa, que não poderá ser superior a 1,5 centímetros, rebaixado a ponta de colher para facilitar a perfeita aderência dos revestimentos.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Para o assentamento dos tijolos será empregada argamassa com traço 1:2:8, a base de cimento, cal e areia.</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CHAPISCO EM PAREDES TRACO 1:3 (CIMENTO E AREIA), ESPESSURA 0,5CM, PREPARO MECANICO</w:t>
      </w: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Todos os painéis de alvenaria terão suas superfícies chapiscadas, no mínimo, 48 horas antes da aplicação da argamassa. O chapisco traço 1:3 (cimento e areia grossa), e espessura de </w:t>
      </w:r>
      <w:smartTag w:uri="urn:schemas-microsoft-com:office:smarttags" w:element="metricconverter">
        <w:smartTagPr>
          <w:attr w:name="ProductID" w:val="0,5 cm"/>
        </w:smartTagPr>
        <w:r w:rsidRPr="003C3000">
          <w:rPr>
            <w:rFonts w:ascii="Arial" w:hAnsi="Arial" w:cs="Arial"/>
            <w:color w:val="000000" w:themeColor="text1"/>
            <w:sz w:val="24"/>
            <w:szCs w:val="24"/>
            <w:lang w:val="pt-BR"/>
          </w:rPr>
          <w:t>0,5 cm</w:t>
        </w:r>
      </w:smartTag>
      <w:r w:rsidRPr="003C3000">
        <w:rPr>
          <w:rFonts w:ascii="Arial" w:hAnsi="Arial" w:cs="Arial"/>
          <w:color w:val="000000" w:themeColor="text1"/>
          <w:sz w:val="24"/>
          <w:szCs w:val="24"/>
          <w:lang w:val="pt-BR"/>
        </w:rPr>
        <w:t>, medida volumétrica, deverá ter consistência adequada a uma boa fixação e os painéis abundantemente molhados antes da aplicação do mesmo.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revestimentos deverão apresentar parâmetros perfeitamente desempenados, aprumados, alinhados e nivelado, as arestas serão arredondadas.</w:t>
      </w: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MASSA ÚNICA, PARA RECEBIMENTO DE PINTURA, EM ARGAMASSA TRAÇO 1:2:8, PREPARO MECÂNICO COM BETONEIRA 400L, APLICADA MANUALMENTE EM FACES INTERNAS DE PAREDES, ESPESSURA DE 20MM, COM EXECUÇÃO DE TALISCAS. AF_06/2014</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contextualSpacing/>
        <w:jc w:val="both"/>
        <w:rPr>
          <w:rFonts w:ascii="Arial" w:hAnsi="Arial" w:cs="Arial"/>
          <w:b/>
          <w:color w:val="000000" w:themeColor="text1"/>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rebocos serão iniciados após a completa pega dos chapisco, cuja superfície será limpa, expurgada de partes soltas e suficientemente molhadas.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rebocos serão regularizados e desempenados a régua e desempenadeira, deverão apresentar aspectos uniformes, com parâmetros perfeitamente planos, não sendo tolerada qualquer ondulação ou desigualdade de alinhamento da superfície.</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espessura do reboco será de 20 milímetros.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argamassa para o reboco será na proporção 1:2: 8, a base de cimento, cal e areia fina, em medida volumétrica, preferencialmente se utilizara cal em pasta.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PISO EM CONCRETO 20 MPA PREPARO MECANICO, ESPESSURA 7CM, INCLUSO JUNTAS DE DILATACAO EM MADEIRA</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calçada seguirá exatamente as medidas estabelecidas em planilha orçamentária e projeto. Maiores detalhes das pistas encontram-se em projeto.</w:t>
      </w:r>
      <w:r w:rsidRPr="003C3000">
        <w:rPr>
          <w:rFonts w:ascii="Arial" w:hAnsi="Arial" w:cs="Arial"/>
          <w:color w:val="000000" w:themeColor="text1"/>
          <w:sz w:val="24"/>
          <w:szCs w:val="24"/>
          <w:lang w:val="pt-BR"/>
        </w:rPr>
        <w:cr/>
      </w:r>
      <w:r w:rsidRPr="003C3000">
        <w:rPr>
          <w:rFonts w:ascii="Arial" w:hAnsi="Arial" w:cs="Arial"/>
          <w:color w:val="000000" w:themeColor="text1"/>
          <w:sz w:val="24"/>
          <w:szCs w:val="24"/>
          <w:lang w:val="pt-BR"/>
        </w:rPr>
        <w:cr/>
        <w:t>Todas as calçadas devem apresentar inclinação de 1,0% (um por cento) no sentido transversal, em direção ao meio-fio e à sarjeta, para o escoamento de águas pluviais.</w:t>
      </w:r>
      <w:r w:rsidRPr="003C3000">
        <w:rPr>
          <w:rFonts w:ascii="Arial" w:hAnsi="Arial" w:cs="Arial"/>
          <w:color w:val="000000" w:themeColor="text1"/>
          <w:sz w:val="24"/>
          <w:szCs w:val="24"/>
          <w:lang w:val="pt-BR"/>
        </w:rPr>
        <w:cr/>
      </w:r>
      <w:r w:rsidRPr="003C3000">
        <w:rPr>
          <w:rFonts w:ascii="Arial" w:hAnsi="Arial" w:cs="Arial"/>
          <w:color w:val="000000" w:themeColor="text1"/>
          <w:sz w:val="24"/>
          <w:szCs w:val="24"/>
          <w:lang w:val="pt-BR"/>
        </w:rPr>
        <w:tab/>
        <w:t>Dividir a área em placas de no máximo 1,0m², com juntas de dilatação feitas com ripas de madeira. Essas placas de concretagem deverão ser feitas de modo alternado com defasagem mínima de 24 h.</w:t>
      </w: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ind w:firstLine="709"/>
        <w:contextualSpacing/>
        <w:jc w:val="both"/>
        <w:rPr>
          <w:rFonts w:ascii="Arial" w:hAnsi="Arial" w:cs="Arial"/>
          <w:color w:val="000000" w:themeColor="text1"/>
        </w:rPr>
      </w:pPr>
      <w:r w:rsidRPr="003C3000">
        <w:rPr>
          <w:rFonts w:ascii="Arial" w:hAnsi="Arial" w:cs="Arial"/>
          <w:noProof/>
          <w:color w:val="000000" w:themeColor="text1"/>
          <w:lang w:eastAsia="pt-BR"/>
        </w:rPr>
        <w:drawing>
          <wp:anchor distT="0" distB="0" distL="114300" distR="114300" simplePos="0" relativeHeight="251712000" behindDoc="0" locked="0" layoutInCell="1" allowOverlap="0">
            <wp:simplePos x="0" y="0"/>
            <wp:positionH relativeFrom="column">
              <wp:posOffset>565785</wp:posOffset>
            </wp:positionH>
            <wp:positionV relativeFrom="paragraph">
              <wp:posOffset>33655</wp:posOffset>
            </wp:positionV>
            <wp:extent cx="4037330" cy="2874010"/>
            <wp:effectExtent l="0" t="0" r="1270" b="2540"/>
            <wp:wrapSquare wrapText="bothSides"/>
            <wp:docPr id="3" name="Imagem 3" descr="http://www.londrina.pr.gov.br/ippul/calcadaparatodos/ilustracoes/concretoalis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ndrina.pr.gov.br/ippul/calcadaparatodos/ilustracoes/concretoalisado.jpg"/>
                    <pic:cNvPicPr>
                      <a:picLocks noChangeAspect="1" noChangeArrowheads="1"/>
                    </pic:cNvPicPr>
                  </pic:nvPicPr>
                  <pic:blipFill>
                    <a:blip r:embed="rId27" r:link="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38"/>
                    <a:stretch>
                      <a:fillRect/>
                    </a:stretch>
                  </pic:blipFill>
                  <pic:spPr bwMode="auto">
                    <a:xfrm>
                      <a:off x="0" y="0"/>
                      <a:ext cx="4037330" cy="2874010"/>
                    </a:xfrm>
                    <a:prstGeom prst="rect">
                      <a:avLst/>
                    </a:prstGeom>
                    <a:noFill/>
                    <a:ln>
                      <a:noFill/>
                    </a:ln>
                  </pic:spPr>
                </pic:pic>
              </a:graphicData>
            </a:graphic>
          </wp:anchor>
        </w:drawing>
      </w: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ind w:firstLine="709"/>
        <w:contextualSpacing/>
        <w:jc w:val="both"/>
        <w:rPr>
          <w:rFonts w:ascii="Arial" w:hAnsi="Arial" w:cs="Arial"/>
          <w:color w:val="000000" w:themeColor="text1"/>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b/>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Executar o concreto com traço 1:4:8 (1 parte de cimento, 4 partes de areia e 8 partes de brita), e espessura mínima de 7,0cm. </w:t>
      </w:r>
      <w:r w:rsidRPr="003C3000">
        <w:rPr>
          <w:rFonts w:ascii="Arial" w:hAnsi="Arial" w:cs="Arial"/>
          <w:color w:val="000000" w:themeColor="text1"/>
          <w:sz w:val="24"/>
          <w:szCs w:val="24"/>
          <w:lang w:val="pt-BR"/>
        </w:rPr>
        <w:cr/>
      </w:r>
      <w:r w:rsidRPr="003C3000">
        <w:rPr>
          <w:rFonts w:ascii="Arial" w:hAnsi="Arial" w:cs="Arial"/>
          <w:color w:val="000000" w:themeColor="text1"/>
          <w:sz w:val="24"/>
          <w:szCs w:val="24"/>
          <w:lang w:val="pt-BR"/>
        </w:rPr>
        <w:cr/>
        <w:t>Atenção: misturar os materiais até obter uma massa de aspecto homogêneo, acrescentando água aos poucos, mas sem que fique encharcada;</w:t>
      </w:r>
      <w:r w:rsidRPr="003C3000">
        <w:rPr>
          <w:rFonts w:ascii="Arial" w:hAnsi="Arial" w:cs="Arial"/>
          <w:color w:val="000000" w:themeColor="text1"/>
          <w:sz w:val="24"/>
          <w:szCs w:val="24"/>
          <w:lang w:val="pt-BR"/>
        </w:rPr>
        <w:cr/>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b/>
        <w:t>Sobre o concreto nivelado e ainda úmido, lançar uma camada com espessura mínima de 1,5cm de argamassa com traço 1:3 (1 parte de cimento e 3 partes de areia), dando acabamento final com o uso de desempenadeira de madeira;</w:t>
      </w:r>
      <w:r w:rsidRPr="003C3000">
        <w:rPr>
          <w:rFonts w:ascii="Arial" w:hAnsi="Arial" w:cs="Arial"/>
          <w:color w:val="000000" w:themeColor="text1"/>
          <w:sz w:val="24"/>
          <w:szCs w:val="24"/>
          <w:lang w:val="pt-BR"/>
        </w:rPr>
        <w:cr/>
      </w:r>
      <w:r w:rsidRPr="003C3000">
        <w:rPr>
          <w:rFonts w:ascii="Arial" w:hAnsi="Arial" w:cs="Arial"/>
          <w:color w:val="000000" w:themeColor="text1"/>
          <w:sz w:val="24"/>
          <w:szCs w:val="24"/>
          <w:lang w:val="pt-BR"/>
        </w:rPr>
        <w:br/>
      </w:r>
      <w:r w:rsidRPr="003C3000">
        <w:rPr>
          <w:rFonts w:ascii="Arial" w:hAnsi="Arial" w:cs="Arial"/>
          <w:color w:val="000000" w:themeColor="text1"/>
          <w:sz w:val="24"/>
          <w:szCs w:val="24"/>
          <w:lang w:val="pt-BR"/>
        </w:rPr>
        <w:tab/>
        <w:t>Manter o piso úmido por 4 dias, evitando o trânsito sobre a calçada.</w:t>
      </w:r>
      <w:r w:rsidRPr="003C3000">
        <w:rPr>
          <w:rFonts w:ascii="Arial" w:hAnsi="Arial" w:cs="Arial"/>
          <w:color w:val="000000" w:themeColor="text1"/>
          <w:sz w:val="24"/>
          <w:szCs w:val="24"/>
          <w:lang w:val="pt-BR"/>
        </w:rPr>
        <w:cr/>
      </w:r>
      <w:r w:rsidRPr="003C3000">
        <w:rPr>
          <w:rFonts w:ascii="Arial" w:hAnsi="Arial" w:cs="Arial"/>
          <w:color w:val="000000" w:themeColor="text1"/>
          <w:sz w:val="24"/>
          <w:szCs w:val="24"/>
          <w:lang w:val="pt-BR"/>
        </w:rPr>
        <w:tab/>
        <w:t>Deverão ser executadas no meio-fio das esquinas, rampas de acesso para pessoas com deficiência, conforme detalhe executivo em anexo, a partir do desenvolvimento da curva.</w:t>
      </w:r>
      <w:r w:rsidRPr="003C3000">
        <w:rPr>
          <w:rFonts w:ascii="Arial" w:hAnsi="Arial" w:cs="Arial"/>
          <w:color w:val="000000" w:themeColor="text1"/>
          <w:sz w:val="24"/>
          <w:szCs w:val="24"/>
          <w:lang w:val="pt-BR"/>
        </w:rPr>
        <w:cr/>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b/>
          <w:color w:val="000000" w:themeColor="text1"/>
          <w:sz w:val="24"/>
          <w:szCs w:val="24"/>
          <w:lang w:val="pt-BR"/>
        </w:rPr>
        <w:t>ACESSIBILIDADE</w:t>
      </w:r>
      <w:r w:rsidRPr="003C3000">
        <w:rPr>
          <w:rFonts w:ascii="Arial" w:hAnsi="Arial" w:cs="Arial"/>
          <w:b/>
          <w:color w:val="000000" w:themeColor="text1"/>
          <w:sz w:val="24"/>
          <w:szCs w:val="24"/>
          <w:lang w:val="pt-BR"/>
        </w:rPr>
        <w:cr/>
      </w:r>
      <w:r w:rsidRPr="003C3000">
        <w:rPr>
          <w:rFonts w:ascii="Arial" w:hAnsi="Arial" w:cs="Arial"/>
          <w:color w:val="000000" w:themeColor="text1"/>
          <w:sz w:val="24"/>
          <w:szCs w:val="24"/>
          <w:lang w:val="pt-BR"/>
        </w:rPr>
        <w:cr/>
      </w:r>
      <w:r w:rsidRPr="003C3000">
        <w:rPr>
          <w:rFonts w:ascii="Arial" w:hAnsi="Arial" w:cs="Arial"/>
          <w:color w:val="000000" w:themeColor="text1"/>
          <w:sz w:val="24"/>
          <w:szCs w:val="24"/>
          <w:lang w:val="pt-BR"/>
        </w:rPr>
        <w:tab/>
        <w:t>A obra deverá estar de acordo com a NBR 9050, no que diz respeito a rampas, corredores, portas e sanitários, destinados à acessibilidade de Portadores de Necessidades Especiais- P.N.E.</w:t>
      </w:r>
      <w:r w:rsidRPr="003C3000">
        <w:rPr>
          <w:rFonts w:ascii="Arial" w:hAnsi="Arial" w:cs="Arial"/>
          <w:color w:val="000000" w:themeColor="text1"/>
          <w:sz w:val="24"/>
          <w:szCs w:val="24"/>
          <w:lang w:val="pt-BR"/>
        </w:rPr>
        <w:cr/>
      </w:r>
      <w:r w:rsidRPr="003C3000">
        <w:rPr>
          <w:rFonts w:ascii="Arial" w:hAnsi="Arial" w:cs="Arial"/>
          <w:color w:val="000000" w:themeColor="text1"/>
          <w:sz w:val="24"/>
          <w:szCs w:val="24"/>
          <w:lang w:val="pt-BR"/>
        </w:rPr>
        <w:tab/>
        <w:t>As calçadas devem ser rebaixadas junto às travessias de pedestres sinalizadas com ou sem faixa, com ou sem semáforo, e sempre que houver foco de pedestres.</w:t>
      </w:r>
    </w:p>
    <w:p w:rsidR="003C3000" w:rsidRPr="003C3000" w:rsidRDefault="003C3000" w:rsidP="003C3000">
      <w:pPr>
        <w:pStyle w:val="Recuodecorpodetexto2"/>
        <w:ind w:left="708"/>
        <w:contextualSpacing/>
        <w:rPr>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DRENAGEM PROFUNDA</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 xml:space="preserve">CORPO BSTC D=0,80 M - TIPO CA-1 E CORPO BSTC D=1,20 M </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Deverá obedecer às Normas tipo especificação de serviço do DNIT (DNIT 023/06).</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Fundação e Corpo do Bueiro</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Inicialmente devem ser instaladas as formas laterais para moldagem do berço.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Execução da porção inferior do berço com concreto ciclópico com 30% de pedra-de-mão, até se atingir a linha correspondente à geratriz inferior dos tubos.  Vibrar o concreto mecanicamente.</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Instalação dos tubos sobre a porção do berço, tão logo o concreto utilizado apresente resistência para isto.  Se necessário, utilizar guias ou calços de madeira ou de concreto pré-moldado para fixar os tubos na posição correta.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Os tubos de ponta e bolsa deverão ser colocados com as bolsas voltadas para montante, devendo ser as pontas bem encaixadas nas bolsas.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Complementação da concretagem do berço, imediatamente após a instalação dos tubos.  Vibrar o concreto mecanicamente.</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Retirada das formas laterais ao berço.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Quando existir solo com baixa capacidade de suporte no terreno de fundação, o berço deverá ser executado sobre um enrocamento de pedra jogada.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Quando a declividade longitudinal do bueiro for superior a 5%, o berço será provido de dentes, fundidos simultaneamente e espaçados de acordo com o previsto no projeto-tipo adotado.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Opcionalmente o berço poderá ser fundido em uma só etapa com o tubo já assentado sobre guias transversais de concreto pré-moldadas ou de madeira (2 guias por tubo).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Rejuntamento</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Deverá ser tomada a máxima precaução no rejuntamento dos tubos a fim de ser evitado qualquer vazio entre a ponta e a bolsa, deste modo, o rejuntamento dos tubos deverá ser executado depois de feito o encaixe de três tubos adiante, a fim de que o rejunte não venha a se romper em conseqüência de abalos.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Os tubos de diâmetro inferior a 0,50m serão rejuntados apenas externamente, devendo-se ter o cuidado de colocar uma porção suficiente de argamassa de rejunte na parte inferior da bolsa de cada tubo antes da colocação do tubo seguinte, a fim de se obter uma perfeita vedação.</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Os tubos de diâmetro igual ou superior a 0,50m serão rejuntados tanto internamente como externamente.</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 rejuntamento externo com argamassa deverá ser prolongado na superfície do tubo a partir da bolsa, de um comprimento mínimo de 0,07m.</w:t>
      </w: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Os tubos que apresentarem rachaduras ou qualquer avaria deverão ser sumariamente condenados e retirados do canteiro de serviços no prazo mínimo de 48 horas.</w:t>
      </w: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Poderá a Fiscalização, quando julgar necessário, exigir a realização de ensaios a fim de verificar se os tubos obedecem às normas técnicas em vigor ou as especificações no projeto.</w:t>
      </w: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Os tubos deverão ser colocados, cuidadosamente, de modo a ficarem alinhados, obedecendo rigorosamente ao projeto, e repousarem no leito de material preferencialmente granular, compactado e suficientemente firme e uniforme para impedir recalques e deslocamentos, sendo removida, quando necessário, uma porção de material do fundo da vala para melhor acomodação das bolsas dos tubos assim como facilitar melhor a colocação do rejunto.</w:t>
      </w: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Os tubos tipo ponta e bolsa deverão ser colocados com as bolsas voltadas para montante, devendo as pontas serem bem encaixadas nas bolsas adjacentes.</w:t>
      </w: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Os tubos deverão ser rejuntados com argamassa de cimento e areia no traço 1:2, em volume. Na impossibilidade de esgotamento total de água existente na vala os tubos serão rejuntados com argamassa de cimento e argila ao traço 1:2, em volume.</w:t>
      </w: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Deverá ser tomada a máxima precaução no rejuntamento dos tubos a fim de ser evitado qualquer vazio entre a ponta e a bolsa de tubos.</w:t>
      </w: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O rejuntamento dos tubos deverá ser executado depois de feito o encaixe de três tubos adiante, a fim de que o rejunto não venha a se romper em conseqüência de abalos.</w:t>
      </w:r>
    </w:p>
    <w:p w:rsidR="003C3000" w:rsidRPr="003C3000" w:rsidRDefault="003C3000" w:rsidP="003C3000">
      <w:pPr>
        <w:pStyle w:val="Recuodecorpodetexto2"/>
        <w:ind w:left="708"/>
        <w:contextualSpacing/>
        <w:rPr>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Materiais</w:t>
      </w:r>
    </w:p>
    <w:p w:rsidR="003C3000" w:rsidRPr="003C3000" w:rsidRDefault="003C3000" w:rsidP="003C3000">
      <w:pPr>
        <w:contextualSpacing/>
        <w:jc w:val="both"/>
        <w:rPr>
          <w:rFonts w:ascii="Arial" w:hAnsi="Arial" w:cs="Arial"/>
          <w:b/>
          <w:color w:val="000000" w:themeColor="text1"/>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Todos os materiais a empregar nas obras deverão obedecer as prescrições da ABNT, podendo a FISCALIZAÇÃO exigir a execução de ensaios para efeito de comprovação do atendimento às respectivas Normas e decorrente aceitação.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Assim sendo, os materiais a empregar nas obras deverão obedecer às Especificações Brasileiras adiante discriminadas:</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Cimento Portland</w:t>
      </w:r>
      <w:r w:rsidRPr="003C3000">
        <w:rPr>
          <w:rFonts w:ascii="Arial" w:hAnsi="Arial" w:cs="Arial"/>
          <w:b/>
          <w:color w:val="000000" w:themeColor="text1"/>
          <w:sz w:val="24"/>
          <w:szCs w:val="24"/>
        </w:rPr>
        <w:tab/>
      </w:r>
      <w:r w:rsidRPr="003C3000">
        <w:rPr>
          <w:rFonts w:ascii="Arial" w:hAnsi="Arial" w:cs="Arial"/>
          <w:b/>
          <w:color w:val="000000" w:themeColor="text1"/>
          <w:sz w:val="24"/>
          <w:szCs w:val="24"/>
        </w:rPr>
        <w:tab/>
        <w:t>EB-1</w:t>
      </w: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Areia e Brita</w:t>
      </w:r>
      <w:r w:rsidRPr="003C3000">
        <w:rPr>
          <w:rFonts w:ascii="Arial" w:hAnsi="Arial" w:cs="Arial"/>
          <w:b/>
          <w:color w:val="000000" w:themeColor="text1"/>
          <w:sz w:val="24"/>
          <w:szCs w:val="24"/>
        </w:rPr>
        <w:tab/>
      </w:r>
      <w:r w:rsidRPr="003C3000">
        <w:rPr>
          <w:rFonts w:ascii="Arial" w:hAnsi="Arial" w:cs="Arial"/>
          <w:b/>
          <w:color w:val="000000" w:themeColor="text1"/>
          <w:sz w:val="24"/>
          <w:szCs w:val="24"/>
        </w:rPr>
        <w:tab/>
      </w:r>
      <w:r w:rsidRPr="003C3000">
        <w:rPr>
          <w:rFonts w:ascii="Arial" w:hAnsi="Arial" w:cs="Arial"/>
          <w:b/>
          <w:color w:val="000000" w:themeColor="text1"/>
          <w:sz w:val="24"/>
          <w:szCs w:val="24"/>
        </w:rPr>
        <w:tab/>
      </w:r>
      <w:r w:rsidRPr="003C3000">
        <w:rPr>
          <w:rFonts w:ascii="Arial" w:hAnsi="Arial" w:cs="Arial"/>
          <w:b/>
          <w:color w:val="000000" w:themeColor="text1"/>
          <w:sz w:val="24"/>
          <w:szCs w:val="24"/>
        </w:rPr>
        <w:tab/>
        <w:t>EB-4</w:t>
      </w: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Aço para concreto</w:t>
      </w:r>
      <w:r w:rsidRPr="003C3000">
        <w:rPr>
          <w:rFonts w:ascii="Arial" w:hAnsi="Arial" w:cs="Arial"/>
          <w:b/>
          <w:color w:val="000000" w:themeColor="text1"/>
          <w:sz w:val="24"/>
          <w:szCs w:val="24"/>
        </w:rPr>
        <w:tab/>
      </w:r>
      <w:r w:rsidRPr="003C3000">
        <w:rPr>
          <w:rFonts w:ascii="Arial" w:hAnsi="Arial" w:cs="Arial"/>
          <w:b/>
          <w:color w:val="000000" w:themeColor="text1"/>
          <w:sz w:val="24"/>
          <w:szCs w:val="24"/>
        </w:rPr>
        <w:tab/>
      </w:r>
      <w:r w:rsidRPr="003C3000">
        <w:rPr>
          <w:rFonts w:ascii="Arial" w:hAnsi="Arial" w:cs="Arial"/>
          <w:b/>
          <w:color w:val="000000" w:themeColor="text1"/>
          <w:sz w:val="24"/>
          <w:szCs w:val="24"/>
        </w:rPr>
        <w:tab/>
        <w:t>EB-3</w:t>
      </w: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Tijolos maciços</w:t>
      </w:r>
      <w:r w:rsidRPr="003C3000">
        <w:rPr>
          <w:rFonts w:ascii="Arial" w:hAnsi="Arial" w:cs="Arial"/>
          <w:b/>
          <w:color w:val="000000" w:themeColor="text1"/>
          <w:sz w:val="24"/>
          <w:szCs w:val="24"/>
        </w:rPr>
        <w:tab/>
      </w:r>
      <w:r w:rsidRPr="003C3000">
        <w:rPr>
          <w:rFonts w:ascii="Arial" w:hAnsi="Arial" w:cs="Arial"/>
          <w:b/>
          <w:color w:val="000000" w:themeColor="text1"/>
          <w:sz w:val="24"/>
          <w:szCs w:val="24"/>
        </w:rPr>
        <w:tab/>
        <w:t>EB-19</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Manilhas c/ armação</w:t>
      </w:r>
      <w:r w:rsidRPr="003C3000">
        <w:rPr>
          <w:rFonts w:ascii="Arial" w:hAnsi="Arial" w:cs="Arial"/>
          <w:b/>
          <w:color w:val="000000" w:themeColor="text1"/>
          <w:sz w:val="24"/>
          <w:szCs w:val="24"/>
        </w:rPr>
        <w:tab/>
      </w:r>
      <w:r w:rsidRPr="003C3000">
        <w:rPr>
          <w:rFonts w:ascii="Arial" w:hAnsi="Arial" w:cs="Arial"/>
          <w:b/>
          <w:color w:val="000000" w:themeColor="text1"/>
          <w:sz w:val="24"/>
          <w:szCs w:val="24"/>
        </w:rPr>
        <w:tab/>
        <w:t>EB-103</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ind w:left="702"/>
        <w:contextualSpacing/>
        <w:jc w:val="both"/>
        <w:rPr>
          <w:rFonts w:ascii="Arial" w:hAnsi="Arial" w:cs="Arial"/>
          <w:b/>
          <w:color w:val="000000" w:themeColor="text1"/>
        </w:rPr>
      </w:pPr>
      <w:r w:rsidRPr="003C3000">
        <w:rPr>
          <w:rFonts w:ascii="Arial" w:hAnsi="Arial" w:cs="Arial"/>
          <w:b/>
          <w:color w:val="000000" w:themeColor="text1"/>
        </w:rPr>
        <w:t>Escoramento</w:t>
      </w:r>
    </w:p>
    <w:p w:rsidR="003C3000" w:rsidRPr="003C3000" w:rsidRDefault="003C3000" w:rsidP="003C3000">
      <w:pPr>
        <w:ind w:left="702"/>
        <w:contextualSpacing/>
        <w:jc w:val="both"/>
        <w:rPr>
          <w:rFonts w:ascii="Arial" w:hAnsi="Arial" w:cs="Arial"/>
          <w:b/>
          <w:color w:val="000000" w:themeColor="text1"/>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Quando for necessário ser utilizado, será do tipo contínuo ou fechado, com utilização de pranchas metálicas ou de madeira, colocadas a cobrir inteiramente as paredes da vala. A extremidade inferior da cortina de escoramento deverá ficar mais baixa que o leito da vala. O contraventamento será executado por meio de longarinas, em ambos os lados, devidamente presas com estroncas transversais.</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Manilhas</w:t>
      </w:r>
    </w:p>
    <w:p w:rsidR="003C3000" w:rsidRPr="003C3000" w:rsidRDefault="003C3000" w:rsidP="003C3000">
      <w:pPr>
        <w:contextualSpacing/>
        <w:jc w:val="both"/>
        <w:rPr>
          <w:rFonts w:ascii="Arial" w:hAnsi="Arial" w:cs="Arial"/>
          <w:b/>
          <w:color w:val="000000" w:themeColor="text1"/>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Em todos os coletores deverão ser utilizadas manilhas de concreto armado classe M.F.-CA1, com juntas argamassadas com cimento e areia no traço 1:3. todos os cuidados deverão ser tomados no manuseio das manilhas quando da descida às cavas. </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Antecedendo a colocação das manilhas, todo o fundo das valas deverá ser regularizado com material de 1 º categoria permitindo um assentamento estável do tubo.</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b/>
          <w:color w:val="000000" w:themeColor="text1"/>
          <w:sz w:val="24"/>
          <w:szCs w:val="24"/>
        </w:rPr>
        <w:t>Berço de Area:</w:t>
      </w:r>
      <w:r w:rsidRPr="003C3000">
        <w:rPr>
          <w:rFonts w:ascii="Arial" w:hAnsi="Arial" w:cs="Arial"/>
          <w:color w:val="000000" w:themeColor="text1"/>
          <w:sz w:val="24"/>
          <w:szCs w:val="24"/>
        </w:rPr>
        <w:t xml:space="preserve"> constitue-se de uma camada de area assentada normalmente sobre o solo de fundação e que serve de apoio ao corpo do bueiro, que nela se insere ao longo de uma superfície cilíndrica de seção conformada em segmento circular, capaz de assegurar a perfeita solidariedade entre os tubos e o próprio berço.</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CONCRETOS E ARGAMASSAS</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ind w:left="705"/>
        <w:contextualSpacing/>
        <w:rPr>
          <w:rFonts w:ascii="Arial" w:hAnsi="Arial" w:cs="Arial"/>
          <w:color w:val="000000" w:themeColor="text1"/>
          <w:sz w:val="24"/>
          <w:szCs w:val="24"/>
        </w:rPr>
      </w:pPr>
      <w:r w:rsidRPr="003C3000">
        <w:rPr>
          <w:rFonts w:ascii="Arial" w:hAnsi="Arial" w:cs="Arial"/>
          <w:color w:val="000000" w:themeColor="text1"/>
          <w:sz w:val="24"/>
          <w:szCs w:val="24"/>
        </w:rPr>
        <w:t>O concreto empregado na confecção dos tubos e nos demais elementos constitutivos dos bueiros deverá ser dosado experimentalmente para uma resistência característica à compressão (fck) min. Aos 28 dias de 11 MPa para as bocas e berço (concreto ciclópico) e de 15 MPa para os tubos. O concreto utilizado deverá ser preparado de acordo com o prescrito nas normas NBR 6118 DA ABNT.</w:t>
      </w:r>
    </w:p>
    <w:p w:rsidR="003C3000" w:rsidRPr="003C3000" w:rsidRDefault="003C3000" w:rsidP="003C3000">
      <w:pPr>
        <w:pStyle w:val="Corpodetexto"/>
        <w:ind w:left="705"/>
        <w:contextualSpacing/>
        <w:rPr>
          <w:rFonts w:ascii="Arial" w:hAnsi="Arial" w:cs="Arial"/>
          <w:color w:val="000000" w:themeColor="text1"/>
          <w:sz w:val="24"/>
          <w:szCs w:val="24"/>
        </w:rPr>
      </w:pPr>
      <w:r w:rsidRPr="003C3000">
        <w:rPr>
          <w:rFonts w:ascii="Arial" w:hAnsi="Arial" w:cs="Arial"/>
          <w:color w:val="000000" w:themeColor="text1"/>
          <w:sz w:val="24"/>
          <w:szCs w:val="24"/>
        </w:rPr>
        <w:t>As argamassas serão de cimento e areia no traço 1:4 em volume.</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Corpodetexto"/>
        <w:contextualSpacing/>
        <w:rPr>
          <w:rFonts w:ascii="Arial" w:hAnsi="Arial" w:cs="Arial"/>
          <w:b/>
          <w:color w:val="000000" w:themeColor="text1"/>
          <w:sz w:val="24"/>
          <w:szCs w:val="24"/>
        </w:rPr>
      </w:pPr>
      <w:r w:rsidRPr="003C3000">
        <w:rPr>
          <w:rFonts w:ascii="Arial" w:hAnsi="Arial" w:cs="Arial"/>
          <w:b/>
          <w:color w:val="000000" w:themeColor="text1"/>
          <w:sz w:val="24"/>
          <w:szCs w:val="24"/>
        </w:rPr>
        <w:t>TUBOS DE CONCRETO</w:t>
      </w:r>
    </w:p>
    <w:p w:rsidR="003C3000" w:rsidRPr="003C3000" w:rsidRDefault="003C3000" w:rsidP="003C3000">
      <w:pPr>
        <w:pStyle w:val="Corpodetexto"/>
        <w:contextualSpacing/>
        <w:rPr>
          <w:rFonts w:ascii="Arial" w:hAnsi="Arial" w:cs="Arial"/>
          <w:b/>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Os tubos de concreto armado a serem empregados terão armadura simples ou dupla e serão do tipo encaixe macho e fêmea, devendo atender às prescrições contidas na NBR 9794 da ABNT – “Tubo de Concreto Armado de Seção Circular para Águas Pluviais”.   A classe de tubo a empregar deverá ser compatível com a altura máxima de aterro prevista.</w:t>
      </w: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Estas alturas deverão ser majoradas, para bueiros com berços executados em valas, ou reduzidas, para bueiros executados sem berços ou com berços de qualidade inferior, a critério do projetista.   Os tubos deverão ser rejuntados com argamassa de cimento-areia.</w:t>
      </w: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pStyle w:val="Corpodetexto"/>
        <w:contextualSpacing/>
        <w:rPr>
          <w:rStyle w:val="Hyperlink"/>
          <w:rFonts w:ascii="Arial" w:hAnsi="Arial" w:cs="Arial"/>
          <w:b/>
          <w:color w:val="000000" w:themeColor="text1"/>
          <w:sz w:val="24"/>
          <w:szCs w:val="24"/>
        </w:rPr>
      </w:pPr>
      <w:r w:rsidRPr="003C3000">
        <w:rPr>
          <w:rStyle w:val="Hyperlink"/>
          <w:rFonts w:ascii="Arial" w:hAnsi="Arial" w:cs="Arial"/>
          <w:b/>
          <w:color w:val="000000" w:themeColor="text1"/>
          <w:sz w:val="24"/>
          <w:szCs w:val="24"/>
        </w:rPr>
        <w:t>BOCA DE LOBO SIMPLES-BLS 02 COM TAMPA DE CONCRETO/ESCAV. /COMPACT./REAT.</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Serão construídas bocas de lobo ou sarjetas nos pontos baixos e naqueles determinados pelo projeto ou pela Fiscalização.</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Poderão, de acordo com o projeto ou a critério da fiscalização, ser construída bocas de lobo c/ grade de ferro ou concreto, na linha d’água ou bocas de lobo tipo gaveta, no passeio.</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As dimensões internas das bocas de lobo obedecerão ao quadro abaixo:</w:t>
      </w:r>
    </w:p>
    <w:p w:rsidR="003C3000" w:rsidRPr="003C3000" w:rsidRDefault="003C3000" w:rsidP="003C3000">
      <w:pPr>
        <w:pStyle w:val="Corpodetexto"/>
        <w:contextualSpacing/>
        <w:rPr>
          <w:rFonts w:ascii="Arial" w:hAnsi="Arial" w:cs="Arial"/>
          <w:b/>
          <w:color w:val="000000" w:themeColor="text1"/>
          <w:sz w:val="24"/>
          <w:szCs w:val="24"/>
        </w:rPr>
      </w:pPr>
    </w:p>
    <w:tbl>
      <w:tblPr>
        <w:tblW w:w="9710" w:type="dxa"/>
        <w:jc w:val="center"/>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9"/>
        <w:gridCol w:w="3141"/>
        <w:gridCol w:w="1772"/>
        <w:gridCol w:w="2268"/>
      </w:tblGrid>
      <w:tr w:rsidR="003C3000" w:rsidRPr="003C3000" w:rsidTr="00A6109C">
        <w:trPr>
          <w:trHeight w:val="397"/>
          <w:jc w:val="center"/>
        </w:trPr>
        <w:tc>
          <w:tcPr>
            <w:tcW w:w="2529" w:type="dxa"/>
            <w:vAlign w:val="center"/>
          </w:tcPr>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 xml:space="preserve">                TIPO</w:t>
            </w:r>
          </w:p>
        </w:tc>
        <w:tc>
          <w:tcPr>
            <w:tcW w:w="3141" w:type="dxa"/>
            <w:vAlign w:val="center"/>
          </w:tcPr>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COMPRIMENTO (FUNDO)</w:t>
            </w:r>
          </w:p>
        </w:tc>
        <w:tc>
          <w:tcPr>
            <w:tcW w:w="1772" w:type="dxa"/>
            <w:vAlign w:val="center"/>
          </w:tcPr>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LARGURA</w:t>
            </w:r>
          </w:p>
        </w:tc>
        <w:tc>
          <w:tcPr>
            <w:tcW w:w="2268" w:type="dxa"/>
            <w:vAlign w:val="center"/>
          </w:tcPr>
          <w:p w:rsidR="003C3000" w:rsidRPr="003C3000" w:rsidRDefault="003C3000" w:rsidP="003C3000">
            <w:pPr>
              <w:contextualSpacing/>
              <w:jc w:val="both"/>
              <w:rPr>
                <w:rFonts w:ascii="Arial" w:hAnsi="Arial" w:cs="Arial"/>
                <w:b/>
                <w:color w:val="000000" w:themeColor="text1"/>
              </w:rPr>
            </w:pPr>
            <w:r w:rsidRPr="003C3000">
              <w:rPr>
                <w:rFonts w:ascii="Arial" w:hAnsi="Arial" w:cs="Arial"/>
                <w:b/>
                <w:color w:val="000000" w:themeColor="text1"/>
              </w:rPr>
              <w:t>ALTURA (min)</w:t>
            </w:r>
          </w:p>
        </w:tc>
      </w:tr>
      <w:tr w:rsidR="003C3000" w:rsidRPr="003C3000" w:rsidTr="00A6109C">
        <w:trPr>
          <w:trHeight w:val="397"/>
          <w:jc w:val="center"/>
        </w:trPr>
        <w:tc>
          <w:tcPr>
            <w:tcW w:w="2529" w:type="dxa"/>
            <w:vAlign w:val="center"/>
          </w:tcPr>
          <w:p w:rsidR="003C3000" w:rsidRPr="003C3000" w:rsidRDefault="003C3000" w:rsidP="003C3000">
            <w:pPr>
              <w:contextualSpacing/>
              <w:jc w:val="both"/>
              <w:rPr>
                <w:rFonts w:ascii="Arial" w:hAnsi="Arial" w:cs="Arial"/>
                <w:color w:val="000000" w:themeColor="text1"/>
              </w:rPr>
            </w:pPr>
            <w:r w:rsidRPr="003C3000">
              <w:rPr>
                <w:rFonts w:ascii="Arial" w:hAnsi="Arial" w:cs="Arial"/>
                <w:color w:val="000000" w:themeColor="text1"/>
              </w:rPr>
              <w:t xml:space="preserve">                GAVETA                         </w:t>
            </w:r>
          </w:p>
          <w:p w:rsidR="003C3000" w:rsidRPr="003C3000" w:rsidRDefault="003C3000" w:rsidP="003C3000">
            <w:pPr>
              <w:contextualSpacing/>
              <w:jc w:val="both"/>
              <w:rPr>
                <w:rFonts w:ascii="Arial" w:hAnsi="Arial" w:cs="Arial"/>
                <w:color w:val="000000" w:themeColor="text1"/>
              </w:rPr>
            </w:pPr>
            <w:r w:rsidRPr="003C3000">
              <w:rPr>
                <w:rFonts w:ascii="Arial" w:hAnsi="Arial" w:cs="Arial"/>
                <w:color w:val="000000" w:themeColor="text1"/>
              </w:rPr>
              <w:t xml:space="preserve">                SIMPLES</w:t>
            </w:r>
          </w:p>
        </w:tc>
        <w:tc>
          <w:tcPr>
            <w:tcW w:w="3141" w:type="dxa"/>
            <w:vAlign w:val="center"/>
          </w:tcPr>
          <w:p w:rsidR="003C3000" w:rsidRPr="003C3000" w:rsidRDefault="003C3000" w:rsidP="003C3000">
            <w:pPr>
              <w:contextualSpacing/>
              <w:jc w:val="both"/>
              <w:rPr>
                <w:rFonts w:ascii="Arial" w:hAnsi="Arial" w:cs="Arial"/>
                <w:color w:val="000000" w:themeColor="text1"/>
              </w:rPr>
            </w:pPr>
            <w:r w:rsidRPr="003C3000">
              <w:rPr>
                <w:rFonts w:ascii="Arial" w:hAnsi="Arial" w:cs="Arial"/>
                <w:color w:val="000000" w:themeColor="text1"/>
              </w:rPr>
              <w:t xml:space="preserve">               1,20 m</w:t>
            </w:r>
          </w:p>
        </w:tc>
        <w:tc>
          <w:tcPr>
            <w:tcW w:w="1772" w:type="dxa"/>
            <w:vAlign w:val="center"/>
          </w:tcPr>
          <w:p w:rsidR="003C3000" w:rsidRPr="003C3000" w:rsidRDefault="003C3000" w:rsidP="003C3000">
            <w:pPr>
              <w:contextualSpacing/>
              <w:jc w:val="both"/>
              <w:rPr>
                <w:rFonts w:ascii="Arial" w:hAnsi="Arial" w:cs="Arial"/>
                <w:color w:val="000000" w:themeColor="text1"/>
              </w:rPr>
            </w:pPr>
            <w:r w:rsidRPr="003C3000">
              <w:rPr>
                <w:rFonts w:ascii="Arial" w:hAnsi="Arial" w:cs="Arial"/>
                <w:color w:val="000000" w:themeColor="text1"/>
              </w:rPr>
              <w:t xml:space="preserve">     1,20 m</w:t>
            </w:r>
          </w:p>
        </w:tc>
        <w:tc>
          <w:tcPr>
            <w:tcW w:w="2268" w:type="dxa"/>
            <w:vAlign w:val="center"/>
          </w:tcPr>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contextualSpacing/>
              <w:jc w:val="both"/>
              <w:rPr>
                <w:rFonts w:ascii="Arial" w:hAnsi="Arial" w:cs="Arial"/>
                <w:color w:val="000000" w:themeColor="text1"/>
              </w:rPr>
            </w:pPr>
            <w:r w:rsidRPr="003C3000">
              <w:rPr>
                <w:rFonts w:ascii="Arial" w:hAnsi="Arial" w:cs="Arial"/>
                <w:color w:val="000000" w:themeColor="text1"/>
              </w:rPr>
              <w:t>1,50 m</w:t>
            </w: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contextualSpacing/>
              <w:jc w:val="both"/>
              <w:rPr>
                <w:rFonts w:ascii="Arial" w:hAnsi="Arial" w:cs="Arial"/>
                <w:color w:val="000000" w:themeColor="text1"/>
              </w:rPr>
            </w:pPr>
          </w:p>
        </w:tc>
      </w:tr>
    </w:tbl>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Em casos excepcionais, a critério da Fiscalização, poderão ser modificadas as dimensões acima, não devendo ser inferior às especificadas anteriormente.</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xml:space="preserve">O fundo da boca de lobo será impermeabilizado com uma camada de concreto simples de cimento, areia e brita com o traço em volume 1:3:5 com espessura de </w:t>
      </w:r>
      <w:smartTag w:uri="urn:schemas-microsoft-com:office:smarttags" w:element="metricconverter">
        <w:smartTagPr>
          <w:attr w:name="ProductID" w:val="0,10 m"/>
        </w:smartTagPr>
        <w:r w:rsidRPr="003C3000">
          <w:rPr>
            <w:color w:val="000000" w:themeColor="text1"/>
            <w:sz w:val="24"/>
            <w:szCs w:val="24"/>
          </w:rPr>
          <w:t>0,10 m</w:t>
        </w:r>
      </w:smartTag>
      <w:r w:rsidRPr="003C3000">
        <w:rPr>
          <w:color w:val="000000" w:themeColor="text1"/>
          <w:sz w:val="24"/>
          <w:szCs w:val="24"/>
        </w:rPr>
        <w:t xml:space="preserve">. </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 camada impermeabilizadora deverá ficar respaldado com a geratriz do tubo de ligação a fim de evitar acúmulo d’água e proliferação de insetos.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 argamassa empregada para o assentamento dos tijolos será de cimento e areia no traço em volume 1:8.</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xml:space="preserve">As paredes serão revestidas internamente com argamassa de cimento e areia no traço em volume de 1:4 com espessura de </w:t>
      </w:r>
      <w:smartTag w:uri="urn:schemas-microsoft-com:office:smarttags" w:element="metricconverter">
        <w:smartTagPr>
          <w:attr w:name="ProductID" w:val="0,025 m"/>
        </w:smartTagPr>
        <w:r w:rsidRPr="003C3000">
          <w:rPr>
            <w:color w:val="000000" w:themeColor="text1"/>
            <w:sz w:val="24"/>
            <w:szCs w:val="24"/>
          </w:rPr>
          <w:t>0,025 m</w:t>
        </w:r>
      </w:smartTag>
      <w:r w:rsidRPr="003C3000">
        <w:rPr>
          <w:color w:val="000000" w:themeColor="text1"/>
          <w:sz w:val="24"/>
          <w:szCs w:val="24"/>
        </w:rPr>
        <w:t xml:space="preserve"> a </w:t>
      </w:r>
      <w:smartTag w:uri="urn:schemas-microsoft-com:office:smarttags" w:element="metricconverter">
        <w:smartTagPr>
          <w:attr w:name="ProductID" w:val="0,020 m"/>
        </w:smartTagPr>
        <w:r w:rsidRPr="003C3000">
          <w:rPr>
            <w:color w:val="000000" w:themeColor="text1"/>
            <w:sz w:val="24"/>
            <w:szCs w:val="24"/>
          </w:rPr>
          <w:t>0,020 m</w:t>
        </w:r>
      </w:smartTag>
      <w:r w:rsidRPr="003C3000">
        <w:rPr>
          <w:color w:val="000000" w:themeColor="text1"/>
          <w:sz w:val="24"/>
          <w:szCs w:val="24"/>
        </w:rPr>
        <w:t xml:space="preserve"> bem desempolada.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xml:space="preserve">As bocas de lobo tipo gavetas serão cobertas com duas placas de concreto armado com espessura de </w:t>
      </w:r>
      <w:smartTag w:uri="urn:schemas-microsoft-com:office:smarttags" w:element="metricconverter">
        <w:smartTagPr>
          <w:attr w:name="ProductID" w:val="10 cm"/>
        </w:smartTagPr>
        <w:r w:rsidRPr="003C3000">
          <w:rPr>
            <w:color w:val="000000" w:themeColor="text1"/>
            <w:sz w:val="24"/>
            <w:szCs w:val="24"/>
          </w:rPr>
          <w:t>10 cm</w:t>
        </w:r>
      </w:smartTag>
      <w:r w:rsidRPr="003C3000">
        <w:rPr>
          <w:color w:val="000000" w:themeColor="text1"/>
          <w:sz w:val="24"/>
          <w:szCs w:val="24"/>
        </w:rPr>
        <w:t xml:space="preserve">, uma fixa junto ao meio-fio e outra móvel contida </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em um caixilho em concreto, com dispositivo que possibilite o seu levantamento para limpeza da boca de lobo.</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xml:space="preserve">As armaduras de ferro para as placas de cobertura da boca de lobo, tipo gaveta, serão de ferro Ø 5/16” em malha de </w:t>
      </w:r>
      <w:smartTag w:uri="urn:schemas-microsoft-com:office:smarttags" w:element="metricconverter">
        <w:smartTagPr>
          <w:attr w:name="ProductID" w:val="11 cm"/>
        </w:smartTagPr>
        <w:r w:rsidRPr="003C3000">
          <w:rPr>
            <w:color w:val="000000" w:themeColor="text1"/>
            <w:sz w:val="24"/>
            <w:szCs w:val="24"/>
          </w:rPr>
          <w:t>11 cm</w:t>
        </w:r>
      </w:smartTag>
      <w:r w:rsidRPr="003C3000">
        <w:rPr>
          <w:color w:val="000000" w:themeColor="text1"/>
          <w:sz w:val="24"/>
          <w:szCs w:val="24"/>
        </w:rPr>
        <w:t>.</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BOCA BSTC D=1,20 M NORMAL</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A boca das galerias também serão feitas “in-loco” com a utilização de concreto de fck=10,00 e 25,00 MPa, devidamente lançados e com a utilização de vibrador para se evitar uma possível segregação do concreto, a especificação da ferragem a ser utilizada está no projeto estrutural em anexo.</w:t>
      </w: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Na concretagem das bocas será utilizada uma forma comum de madeira, de boa qualidade de modo a se evitar desperdícios e possíveis danos às estrutura das bocas. O aço que será utilizado na construção das bocas dos bueiros será do tipo CA-50. Tem-se ainda a utilização de uma argamassa de cimento e areia, num traço de 1:3, num consumo de 0,2m³ para cada m de bueiro.</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 xml:space="preserve">CAIXAS DE LIGAÇÃO E PASSAGEM – CPL 03 </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 processo de execução das caixas de ligação e passagem envolve as seguintes etapas:</w:t>
      </w:r>
    </w:p>
    <w:p w:rsidR="003C3000" w:rsidRPr="003C3000" w:rsidRDefault="003C3000" w:rsidP="006A4BBF">
      <w:pPr>
        <w:pStyle w:val="Recuodecorpodetexto2"/>
        <w:numPr>
          <w:ilvl w:val="0"/>
          <w:numId w:val="36"/>
        </w:numPr>
        <w:ind w:right="0" w:firstLine="0"/>
        <w:contextualSpacing/>
        <w:rPr>
          <w:color w:val="000000" w:themeColor="text1"/>
          <w:sz w:val="24"/>
          <w:szCs w:val="24"/>
        </w:rPr>
      </w:pPr>
      <w:r w:rsidRPr="003C3000">
        <w:rPr>
          <w:color w:val="000000" w:themeColor="text1"/>
          <w:sz w:val="24"/>
          <w:szCs w:val="24"/>
        </w:rPr>
        <w:t>Escavação necessária à implantação das caixas de ligação e passagem, que será parte integrante da escavação das valas da rede coletora;</w:t>
      </w:r>
    </w:p>
    <w:p w:rsidR="003C3000" w:rsidRPr="003C3000" w:rsidRDefault="003C3000" w:rsidP="006A4BBF">
      <w:pPr>
        <w:pStyle w:val="Recuodecorpodetexto2"/>
        <w:numPr>
          <w:ilvl w:val="0"/>
          <w:numId w:val="36"/>
        </w:numPr>
        <w:ind w:right="0" w:firstLine="0"/>
        <w:contextualSpacing/>
        <w:rPr>
          <w:color w:val="000000" w:themeColor="text1"/>
          <w:sz w:val="24"/>
          <w:szCs w:val="24"/>
        </w:rPr>
      </w:pPr>
      <w:r w:rsidRPr="003C3000">
        <w:rPr>
          <w:color w:val="000000" w:themeColor="text1"/>
          <w:sz w:val="24"/>
          <w:szCs w:val="24"/>
        </w:rPr>
        <w:t>Compactação da superfície de apoio da caixa de ligação e passagem;</w:t>
      </w:r>
    </w:p>
    <w:p w:rsidR="003C3000" w:rsidRPr="003C3000" w:rsidRDefault="003C3000" w:rsidP="006A4BBF">
      <w:pPr>
        <w:pStyle w:val="Recuodecorpodetexto2"/>
        <w:numPr>
          <w:ilvl w:val="0"/>
          <w:numId w:val="36"/>
        </w:numPr>
        <w:ind w:right="0" w:firstLine="0"/>
        <w:contextualSpacing/>
        <w:rPr>
          <w:color w:val="000000" w:themeColor="text1"/>
          <w:sz w:val="24"/>
          <w:szCs w:val="24"/>
        </w:rPr>
      </w:pPr>
      <w:r w:rsidRPr="003C3000">
        <w:rPr>
          <w:color w:val="000000" w:themeColor="text1"/>
          <w:sz w:val="24"/>
          <w:szCs w:val="24"/>
        </w:rPr>
        <w:t>Instalação das formas das paredes da caixa e dos tubos da rede coletora.</w:t>
      </w:r>
    </w:p>
    <w:p w:rsidR="003C3000" w:rsidRPr="003C3000" w:rsidRDefault="003C3000" w:rsidP="006A4BBF">
      <w:pPr>
        <w:pStyle w:val="Recuodecorpodetexto2"/>
        <w:numPr>
          <w:ilvl w:val="0"/>
          <w:numId w:val="36"/>
        </w:numPr>
        <w:ind w:right="0" w:firstLine="0"/>
        <w:contextualSpacing/>
        <w:rPr>
          <w:color w:val="000000" w:themeColor="text1"/>
          <w:sz w:val="24"/>
          <w:szCs w:val="24"/>
        </w:rPr>
      </w:pPr>
      <w:r w:rsidRPr="003C3000">
        <w:rPr>
          <w:color w:val="000000" w:themeColor="text1"/>
          <w:sz w:val="24"/>
          <w:szCs w:val="24"/>
        </w:rPr>
        <w:t>Execução da concretagem do fundo, seguida da concretagem das paredes da caixa, fazendo uso de vibradores.</w:t>
      </w:r>
    </w:p>
    <w:p w:rsidR="003C3000" w:rsidRPr="003C3000" w:rsidRDefault="003C3000" w:rsidP="006A4BBF">
      <w:pPr>
        <w:pStyle w:val="Recuodecorpodetexto2"/>
        <w:numPr>
          <w:ilvl w:val="0"/>
          <w:numId w:val="36"/>
        </w:numPr>
        <w:ind w:right="0" w:firstLine="0"/>
        <w:contextualSpacing/>
        <w:rPr>
          <w:color w:val="000000" w:themeColor="text1"/>
          <w:sz w:val="24"/>
          <w:szCs w:val="24"/>
        </w:rPr>
      </w:pPr>
      <w:r w:rsidRPr="003C3000">
        <w:rPr>
          <w:color w:val="000000" w:themeColor="text1"/>
          <w:sz w:val="24"/>
          <w:szCs w:val="24"/>
        </w:rPr>
        <w:t>Retirada das formas e preenchimento do espaço lateral com solo compactado;</w:t>
      </w:r>
    </w:p>
    <w:p w:rsidR="003C3000" w:rsidRPr="003C3000" w:rsidRDefault="003C3000" w:rsidP="006A4BBF">
      <w:pPr>
        <w:pStyle w:val="Recuodecorpodetexto2"/>
        <w:numPr>
          <w:ilvl w:val="0"/>
          <w:numId w:val="36"/>
        </w:numPr>
        <w:ind w:right="0" w:firstLine="0"/>
        <w:contextualSpacing/>
        <w:rPr>
          <w:color w:val="000000" w:themeColor="text1"/>
          <w:sz w:val="24"/>
          <w:szCs w:val="24"/>
        </w:rPr>
      </w:pPr>
      <w:r w:rsidRPr="003C3000">
        <w:rPr>
          <w:color w:val="000000" w:themeColor="text1"/>
          <w:sz w:val="24"/>
          <w:szCs w:val="24"/>
        </w:rPr>
        <w:t>Instalação da tampa de concreto pré-moldada.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 concreto utilizado deverá apresentar resistência característica à compressão (fck)min. aos 28 MPa. Aos 28 dias de 15 MPa.</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r w:rsidRPr="003C3000">
        <w:rPr>
          <w:rStyle w:val="Hyperlink"/>
          <w:b/>
          <w:color w:val="000000" w:themeColor="text1"/>
          <w:sz w:val="24"/>
          <w:szCs w:val="24"/>
        </w:rPr>
        <w:t>ESCAVAÇÃO MECÂNICA DE VALA EM MAT.1A CAT.</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O eixo das valas deverá corresponder rigorosamente ao eixo dos coletores. A escavação deverá ser efetuada com equipamento apropriado (Retro escavadeira de pequeno porte) ou manualmente, tomando-se as precauções cabíveis a fim de evitarem-se danos em tubulações, instalações e/ou benfeitorias existentes nas proximidades.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Quando os materiais escavados forem, à critério da FISCALIZAÇÃO, apropriados para utilização em reaterros, serão em princípio, colocados ao lado da vala para posterior reaproveitamento, de tal modo que entre a borda da escavação e o pé do monte de terra, fique pelo menos um espaço de </w:t>
      </w:r>
      <w:smartTag w:uri="urn:schemas-microsoft-com:office:smarttags" w:element="metricconverter">
        <w:smartTagPr>
          <w:attr w:name="ProductID" w:val="0,30 m"/>
        </w:smartTagPr>
        <w:r w:rsidRPr="003C3000">
          <w:rPr>
            <w:rFonts w:ascii="Arial" w:hAnsi="Arial" w:cs="Arial"/>
            <w:color w:val="000000" w:themeColor="text1"/>
            <w:sz w:val="24"/>
            <w:szCs w:val="24"/>
          </w:rPr>
          <w:t>0,30 m</w:t>
        </w:r>
      </w:smartTag>
      <w:r w:rsidRPr="003C3000">
        <w:rPr>
          <w:rFonts w:ascii="Arial" w:hAnsi="Arial" w:cs="Arial"/>
          <w:color w:val="000000" w:themeColor="text1"/>
          <w:sz w:val="24"/>
          <w:szCs w:val="24"/>
        </w:rPr>
        <w:t xml:space="preserve">. Os materiais não aproveitáveis serão transportados para “bota-fora” indicado pela FISCALIZAÇÃO. </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As valas deverão ser escavadas de forma a resultarem em seções retangulares, salvo quando o solo não possua coesão suficiente para permitir a estabilidade das paredes, sendo nestes casos admitidos taludes inclinados à partir do dorso da manilha.</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A largura da vala deverá ser igual ao diâmetro interno do coletor acrescida de 0,50 m, valor este para profundidades até </w:t>
      </w:r>
      <w:smartTag w:uri="urn:schemas-microsoft-com:office:smarttags" w:element="metricconverter">
        <w:smartTagPr>
          <w:attr w:name="ProductID" w:val="2,00 m"/>
        </w:smartTagPr>
        <w:r w:rsidRPr="003C3000">
          <w:rPr>
            <w:rFonts w:ascii="Arial" w:hAnsi="Arial" w:cs="Arial"/>
            <w:color w:val="000000" w:themeColor="text1"/>
            <w:sz w:val="24"/>
            <w:szCs w:val="24"/>
          </w:rPr>
          <w:t>2,00 m</w:t>
        </w:r>
      </w:smartTag>
      <w:r w:rsidRPr="003C3000">
        <w:rPr>
          <w:rFonts w:ascii="Arial" w:hAnsi="Arial" w:cs="Arial"/>
          <w:color w:val="000000" w:themeColor="text1"/>
          <w:sz w:val="24"/>
          <w:szCs w:val="24"/>
        </w:rPr>
        <w:t>.</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Quando se tornar necessário a execução de escoramentos, a vala terá sua largura aumentada o suficiente apenas para a cravação de pranchas.</w:t>
      </w:r>
    </w:p>
    <w:p w:rsidR="003C3000" w:rsidRPr="003C3000" w:rsidRDefault="003C3000" w:rsidP="003C3000">
      <w:pPr>
        <w:pStyle w:val="Corpodetexto"/>
        <w:ind w:left="708"/>
        <w:contextualSpacing/>
        <w:rPr>
          <w:rFonts w:ascii="Arial" w:hAnsi="Arial" w:cs="Arial"/>
          <w:color w:val="000000" w:themeColor="text1"/>
          <w:sz w:val="24"/>
          <w:szCs w:val="24"/>
        </w:rPr>
      </w:pPr>
      <w:r w:rsidRPr="003C3000">
        <w:rPr>
          <w:rFonts w:ascii="Arial" w:hAnsi="Arial" w:cs="Arial"/>
          <w:color w:val="000000" w:themeColor="text1"/>
          <w:sz w:val="24"/>
          <w:szCs w:val="24"/>
        </w:rPr>
        <w:t xml:space="preserve">A profundidade da vala deverá ser tal que resulte num recobrimento das manilhas, de </w:t>
      </w:r>
      <w:smartTag w:uri="urn:schemas-microsoft-com:office:smarttags" w:element="metricconverter">
        <w:smartTagPr>
          <w:attr w:name="ProductID" w:val="0,50 m"/>
        </w:smartTagPr>
        <w:r w:rsidRPr="003C3000">
          <w:rPr>
            <w:rFonts w:ascii="Arial" w:hAnsi="Arial" w:cs="Arial"/>
            <w:color w:val="000000" w:themeColor="text1"/>
            <w:sz w:val="24"/>
            <w:szCs w:val="24"/>
          </w:rPr>
          <w:t>0,50 m</w:t>
        </w:r>
      </w:smartTag>
      <w:r w:rsidRPr="003C3000">
        <w:rPr>
          <w:rFonts w:ascii="Arial" w:hAnsi="Arial" w:cs="Arial"/>
          <w:color w:val="000000" w:themeColor="text1"/>
          <w:sz w:val="24"/>
          <w:szCs w:val="24"/>
        </w:rPr>
        <w:t>.</w:t>
      </w:r>
    </w:p>
    <w:p w:rsidR="003C3000" w:rsidRPr="003C3000" w:rsidRDefault="003C3000" w:rsidP="003C3000">
      <w:pPr>
        <w:pStyle w:val="Recuodecorpodetexto2"/>
        <w:ind w:left="708"/>
        <w:contextualSpacing/>
        <w:rPr>
          <w:color w:val="000000" w:themeColor="text1"/>
          <w:sz w:val="24"/>
          <w:szCs w:val="24"/>
        </w:rPr>
      </w:pPr>
      <w:r w:rsidRPr="003C3000">
        <w:rPr>
          <w:color w:val="000000" w:themeColor="text1"/>
          <w:sz w:val="24"/>
          <w:szCs w:val="24"/>
        </w:rPr>
        <w:t>Deverá obedecer às Normas tipo especificação de serviço do DNIT (DNIT 023/06, DNIT 026/04, DNIT 030/04).</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REATERRO MECANIZADO DE VALA COM RETROESCAVADEIRA (CAPACIDADE DA CAÇAMBA DA RETRO: 0,26 M³ / POTÊNCIA: 88 HP), LARGURA ATÉ 0,8 M, PROFUNDIDADE ATÉ 1,5 M, COM SOLO (SEM SUBSTITUIÇÃO) DE 1ª CATEGORIA EM LOCAIS COMALTO NÍVEL DE INTERFERÊNCIA. AF_04/2016</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execução do reaterro deverá ser feita, preferencialmente, com o próprio material escavado, desde que seja de boa qualidade.  Caso não seja, importar material selecionado.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A compactação do material de reaterro deverá ser executada em camadas individuais de no máximo </w:t>
      </w:r>
      <w:smartTag w:uri="urn:schemas-microsoft-com:office:smarttags" w:element="metricconverter">
        <w:smartTagPr>
          <w:attr w:name="ProductID" w:val="20 cm"/>
        </w:smartTagPr>
        <w:r w:rsidRPr="003C3000">
          <w:rPr>
            <w:rFonts w:ascii="Arial" w:hAnsi="Arial" w:cs="Arial"/>
            <w:color w:val="000000" w:themeColor="text1"/>
            <w:sz w:val="24"/>
            <w:szCs w:val="24"/>
            <w:lang w:val="pt-BR"/>
          </w:rPr>
          <w:t>20 cm</w:t>
        </w:r>
      </w:smartTag>
      <w:r w:rsidRPr="003C3000">
        <w:rPr>
          <w:rFonts w:ascii="Arial" w:hAnsi="Arial" w:cs="Arial"/>
          <w:color w:val="000000" w:themeColor="text1"/>
          <w:sz w:val="24"/>
          <w:szCs w:val="24"/>
          <w:lang w:val="pt-BR"/>
        </w:rPr>
        <w:t xml:space="preserve"> de espessura, por meio de “sapos mecânicos”, placas vibratórias ou soquetes mecânicos.  O equipamento utilizado deverá ser compatível com o espaço previsto no projeto-tipo entre linhas de tubos de bueiros duplos ou triplos.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Especial atenção deverá ser dada na compactação junto às paredes dos tubos.  O reaterro deverá prosseguir até se atingir uma espessura de </w:t>
      </w:r>
      <w:smartTag w:uri="urn:schemas-microsoft-com:office:smarttags" w:element="metricconverter">
        <w:smartTagPr>
          <w:attr w:name="ProductID" w:val="50 cm"/>
        </w:smartTagPr>
        <w:r w:rsidRPr="003C3000">
          <w:rPr>
            <w:rFonts w:ascii="Arial" w:hAnsi="Arial" w:cs="Arial"/>
            <w:color w:val="000000" w:themeColor="text1"/>
            <w:sz w:val="24"/>
            <w:szCs w:val="24"/>
            <w:lang w:val="pt-BR"/>
          </w:rPr>
          <w:t>50 cm</w:t>
        </w:r>
      </w:smartTag>
      <w:r w:rsidRPr="003C3000">
        <w:rPr>
          <w:rFonts w:ascii="Arial" w:hAnsi="Arial" w:cs="Arial"/>
          <w:color w:val="000000" w:themeColor="text1"/>
          <w:sz w:val="24"/>
          <w:szCs w:val="24"/>
          <w:lang w:val="pt-BR"/>
        </w:rPr>
        <w:t xml:space="preserve"> acima da geratriz superior externa do corpo do bueiro.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O espaço compreendido entre a base de assentamento e a cota definida pela geratriz superior externa da tubo, acrescida de </w:t>
      </w:r>
      <w:smartTag w:uri="urn:schemas-microsoft-com:office:smarttags" w:element="metricconverter">
        <w:smartTagPr>
          <w:attr w:name="ProductID" w:val="0,20 m"/>
        </w:smartTagPr>
        <w:r w:rsidRPr="003C3000">
          <w:rPr>
            <w:rFonts w:ascii="Arial" w:hAnsi="Arial" w:cs="Arial"/>
            <w:color w:val="000000" w:themeColor="text1"/>
            <w:sz w:val="24"/>
            <w:szCs w:val="24"/>
            <w:lang w:val="pt-BR"/>
          </w:rPr>
          <w:t>0,20 m</w:t>
        </w:r>
      </w:smartTag>
      <w:r w:rsidRPr="003C3000">
        <w:rPr>
          <w:rFonts w:ascii="Arial" w:hAnsi="Arial" w:cs="Arial"/>
          <w:color w:val="000000" w:themeColor="text1"/>
          <w:sz w:val="24"/>
          <w:szCs w:val="24"/>
          <w:lang w:val="pt-BR"/>
        </w:rPr>
        <w:t xml:space="preserve">, deverá ser preenchida com aterro cuidadosamente selecionado, de preferência arenoso, isento de pedras e corpos estranhos e adequadamente adensado em camadas não superiores a </w:t>
      </w:r>
      <w:smartTag w:uri="urn:schemas-microsoft-com:office:smarttags" w:element="metricconverter">
        <w:smartTagPr>
          <w:attr w:name="ProductID" w:val="0,20 m"/>
        </w:smartTagPr>
        <w:r w:rsidRPr="003C3000">
          <w:rPr>
            <w:rFonts w:ascii="Arial" w:hAnsi="Arial" w:cs="Arial"/>
            <w:color w:val="000000" w:themeColor="text1"/>
            <w:sz w:val="24"/>
            <w:szCs w:val="24"/>
            <w:lang w:val="pt-BR"/>
          </w:rPr>
          <w:t>0,20 m</w:t>
        </w:r>
      </w:smartTag>
      <w:r w:rsidRPr="003C3000">
        <w:rPr>
          <w:rFonts w:ascii="Arial" w:hAnsi="Arial" w:cs="Arial"/>
          <w:color w:val="000000" w:themeColor="text1"/>
          <w:sz w:val="24"/>
          <w:szCs w:val="24"/>
          <w:lang w:val="pt-BR"/>
        </w:rPr>
        <w:t xml:space="preserve"> provenientes da própria escavação ou de jazidas de empréstimo à critério da FISCALIZAÇÃO. O restante do aterro deverá ser executado em camadas também de </w:t>
      </w:r>
      <w:smartTag w:uri="urn:schemas-microsoft-com:office:smarttags" w:element="metricconverter">
        <w:smartTagPr>
          <w:attr w:name="ProductID" w:val="0,20 m"/>
        </w:smartTagPr>
        <w:r w:rsidRPr="003C3000">
          <w:rPr>
            <w:rFonts w:ascii="Arial" w:hAnsi="Arial" w:cs="Arial"/>
            <w:color w:val="000000" w:themeColor="text1"/>
            <w:sz w:val="24"/>
            <w:szCs w:val="24"/>
            <w:lang w:val="pt-BR"/>
          </w:rPr>
          <w:t>0,20 m</w:t>
        </w:r>
      </w:smartTag>
      <w:r w:rsidRPr="003C3000">
        <w:rPr>
          <w:rFonts w:ascii="Arial" w:hAnsi="Arial" w:cs="Arial"/>
          <w:color w:val="000000" w:themeColor="text1"/>
          <w:sz w:val="24"/>
          <w:szCs w:val="24"/>
          <w:lang w:val="pt-BR"/>
        </w:rPr>
        <w:t xml:space="preserve"> de espessura, podendo-se usar o material de escavação desde que o mesmo esteja isento de pedras maiores que </w:t>
      </w:r>
      <w:smartTag w:uri="urn:schemas-microsoft-com:office:smarttags" w:element="metricconverter">
        <w:smartTagPr>
          <w:attr w:name="ProductID" w:val="50 mm"/>
        </w:smartTagPr>
        <w:r w:rsidRPr="003C3000">
          <w:rPr>
            <w:rFonts w:ascii="Arial" w:hAnsi="Arial" w:cs="Arial"/>
            <w:color w:val="000000" w:themeColor="text1"/>
            <w:sz w:val="24"/>
            <w:szCs w:val="24"/>
            <w:lang w:val="pt-BR"/>
          </w:rPr>
          <w:t>50 mm</w:t>
        </w:r>
      </w:smartTag>
      <w:r w:rsidRPr="003C3000">
        <w:rPr>
          <w:rFonts w:ascii="Arial" w:hAnsi="Arial" w:cs="Arial"/>
          <w:color w:val="000000" w:themeColor="text1"/>
          <w:sz w:val="24"/>
          <w:szCs w:val="24"/>
          <w:lang w:val="pt-BR"/>
        </w:rPr>
        <w:t xml:space="preserve"> ou corpos estranhos de dimensões notáveis e permita que seja obtida densidade aproximadamente igual à do solo das paredes da vala.</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Nos casos em que o material de escavação não se prestar para reaterro, à critério da FISCALIZAÇÃO, o reaterro deverá ser feito com material selecionado oriundo de jazidas.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 xml:space="preserve">As primeiras camadas, nas proximidades da tubulação, deverão ser sempre que possível compactadas manualmente de modo a não danificar as manilhas. </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 compactação das camadas mais afastadas da tubulação poderá ser efetuada por meios mecânicos, preferencialmente compactadores de placa vibratória, sendo liberada a utilização de rolo compressor nas camadas superficiais.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As valas somente deverão ser fechadas após a FISCALIZAÇÃO ter efetuado os levantamentos necessários à execução de cadastro técnico.</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w:t>
      </w:r>
    </w:p>
    <w:p w:rsidR="003C3000" w:rsidRPr="003C3000" w:rsidRDefault="003C3000" w:rsidP="003C3000">
      <w:pPr>
        <w:pStyle w:val="Recuodecorpodetexto2"/>
        <w:contextualSpacing/>
        <w:rPr>
          <w:rStyle w:val="Hyperlink"/>
          <w:b/>
          <w:color w:val="000000" w:themeColor="text1"/>
          <w:sz w:val="24"/>
          <w:szCs w:val="24"/>
        </w:rPr>
      </w:pPr>
    </w:p>
    <w:p w:rsidR="003C3000" w:rsidRPr="003C3000" w:rsidRDefault="003C3000" w:rsidP="003C3000">
      <w:pPr>
        <w:pStyle w:val="TxBrp10"/>
        <w:spacing w:line="240" w:lineRule="auto"/>
        <w:ind w:firstLine="0"/>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CARGA E DESCARGA MECANICA DE SOLO UTILIZANDO CAMINHAO BASCULANTE 5,0M3/11T E PA CARREGADEIRA SOBRE PNEUS * 105 HP * CAP. 1,72M3. (BOTA-FORA)</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Este item, carga e descarga consistem no carregamento no local da obra dos materiais não aproveitáveis e o descarregamento nas áreas de bota-fora previamente aprovadas pela prefeitura e, onde aplicável, nas pilhas de armazenamento ou nos lugares onde será usado como material de aterro. Os materiais não aproveitáveis para aterro deverão, após a abertura de caixa, ser removidos e espalhados nas áreas do bota-fora aprovado pela FISCALIZAÇÃO.</w:t>
      </w:r>
    </w:p>
    <w:p w:rsidR="003C3000" w:rsidRPr="003C3000" w:rsidRDefault="003C3000" w:rsidP="003C3000">
      <w:pPr>
        <w:pStyle w:val="TxBrp10"/>
        <w:spacing w:line="240" w:lineRule="auto"/>
        <w:ind w:firstLine="0"/>
        <w:contextualSpacing/>
        <w:rPr>
          <w:rStyle w:val="Hyperlink"/>
          <w:rFonts w:ascii="Arial" w:hAnsi="Arial" w:cs="Arial"/>
          <w:b/>
          <w:color w:val="000000" w:themeColor="text1"/>
          <w:sz w:val="24"/>
          <w:szCs w:val="24"/>
          <w:lang w:val="pt-BR"/>
        </w:rPr>
      </w:pPr>
    </w:p>
    <w:p w:rsidR="003C3000" w:rsidRPr="003C3000" w:rsidRDefault="003C3000" w:rsidP="003C3000">
      <w:pPr>
        <w:pStyle w:val="TxBrp10"/>
        <w:spacing w:line="240" w:lineRule="auto"/>
        <w:ind w:firstLine="0"/>
        <w:contextualSpacing/>
        <w:rPr>
          <w:rStyle w:val="Hyperlink"/>
          <w:rFonts w:ascii="Arial" w:hAnsi="Arial" w:cs="Arial"/>
          <w:b/>
          <w:color w:val="000000" w:themeColor="text1"/>
          <w:sz w:val="24"/>
          <w:szCs w:val="24"/>
          <w:lang w:val="pt-BR"/>
        </w:rPr>
      </w:pPr>
      <w:r w:rsidRPr="003C3000">
        <w:rPr>
          <w:rStyle w:val="Hyperlink"/>
          <w:rFonts w:ascii="Arial" w:hAnsi="Arial" w:cs="Arial"/>
          <w:b/>
          <w:color w:val="000000" w:themeColor="text1"/>
          <w:sz w:val="24"/>
          <w:szCs w:val="24"/>
          <w:lang w:val="pt-BR"/>
        </w:rPr>
        <w:t>TRANSPORTE COMERCIAL COM CAMINHAO BASCULANTE 6 M3, RODOVIA EM LEITO NATURAL - DMT = 2,10 KM (BOTA FORA)</w:t>
      </w:r>
    </w:p>
    <w:p w:rsidR="003C3000" w:rsidRPr="003C3000" w:rsidRDefault="003C3000" w:rsidP="003C3000">
      <w:pPr>
        <w:pStyle w:val="TxBrp10"/>
        <w:spacing w:line="240" w:lineRule="auto"/>
        <w:ind w:firstLine="0"/>
        <w:contextualSpacing/>
        <w:rPr>
          <w:rFonts w:ascii="Arial" w:hAnsi="Arial" w:cs="Arial"/>
          <w:color w:val="000000" w:themeColor="text1"/>
          <w:sz w:val="24"/>
          <w:szCs w:val="24"/>
          <w:lang w:val="pt-BR"/>
        </w:rPr>
      </w:pP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r w:rsidRPr="003C3000">
        <w:rPr>
          <w:rFonts w:ascii="Arial" w:hAnsi="Arial" w:cs="Arial"/>
          <w:color w:val="000000" w:themeColor="text1"/>
          <w:sz w:val="24"/>
          <w:szCs w:val="24"/>
          <w:lang w:val="pt-BR"/>
        </w:rPr>
        <w:t>O transporte do bota-fora compreenderá atividades de transporte e descarga do material nos aterros indicados pelo projeto. O transporte deverá ser feito por caminhões basculantes. O percurso será previamente definido e devidamente aprovado pela FISCALIZAÇÃO e localizados até a distância de 2,10 Km. A CONTRATADA responderá por todos os acidentes de tráfego em que se envolverem veículos próprios ou de seus subcontratados. Deverá observar as leis de segurança do trânsito para efetivação dos transportes, condições de segurança dos veículos, sinalização adequada nos locais de saída e chegada dos caminhões.</w:t>
      </w:r>
    </w:p>
    <w:p w:rsidR="003C3000" w:rsidRPr="003C3000" w:rsidRDefault="003C3000" w:rsidP="003C3000">
      <w:pPr>
        <w:pStyle w:val="TxBrp3"/>
        <w:tabs>
          <w:tab w:val="clear" w:pos="890"/>
          <w:tab w:val="left" w:pos="709"/>
        </w:tabs>
        <w:spacing w:line="240" w:lineRule="auto"/>
        <w:ind w:left="709"/>
        <w:contextualSpacing/>
        <w:rPr>
          <w:rFonts w:ascii="Arial" w:hAnsi="Arial" w:cs="Arial"/>
          <w:color w:val="000000" w:themeColor="text1"/>
          <w:sz w:val="24"/>
          <w:szCs w:val="24"/>
          <w:lang w:val="pt-BR"/>
        </w:rPr>
      </w:pPr>
    </w:p>
    <w:p w:rsidR="003C3000" w:rsidRPr="003C3000" w:rsidRDefault="003C3000" w:rsidP="003C3000">
      <w:pPr>
        <w:pStyle w:val="Corpodetexto"/>
        <w:ind w:left="708"/>
        <w:contextualSpacing/>
        <w:rPr>
          <w:rFonts w:ascii="Arial" w:hAnsi="Arial" w:cs="Arial"/>
          <w:color w:val="000000" w:themeColor="text1"/>
          <w:sz w:val="24"/>
          <w:szCs w:val="24"/>
        </w:rPr>
      </w:pPr>
    </w:p>
    <w:p w:rsidR="003C3000" w:rsidRPr="003C3000" w:rsidRDefault="003C3000" w:rsidP="003C3000">
      <w:pPr>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SINALIZAÇÃO</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 Empresa contratada deverá manter os trechos em execução de serviços sempre sinalizados, com placas, cavaletes e cones, conforme Normas Técnicas.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Qualquer acidente que venha a ocorrer no trecho em obras, a terceiros, postes da rede elétrica ou em rede de ligações domiciliares, pela falta de sinalização preventiva ou imprudência, será de total responsabilidade da empresa contratada, devendo os prejuízos causados serem ressarcidos no prazo máximo de 48 horas.</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PROTEÇÃO AMBIENTAL</w:t>
      </w:r>
    </w:p>
    <w:p w:rsidR="003C3000" w:rsidRPr="003C3000" w:rsidRDefault="003C3000" w:rsidP="003C3000">
      <w:pPr>
        <w:pStyle w:val="Recuodecorpodetexto2"/>
        <w:contextualSpacing/>
        <w:rPr>
          <w:b/>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Esta especificação de serviço tem por objetivo definir e orientar os requisitos ambientais que devem ser observados na exploração de jazidas de materiais a serem utilizados nos serviços previstos. As jazidas só poderão ser exploradas após a obtenção da Licença Ambiental junto ao órgão licenciador competente, que deverá ser providenciada pela executante e arquivada junto ao “Livro de ocorrências” da obra.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No caso de utilização de áreas já oneradas, deve ser firmado contrato específico entre a executante e o detentor do direito minerário, especificando todas as medidas ambientais compensatórias a serem atendidas antes da devolução da mesma área. Deve ser obedecido o plano de exploração da jazida, indicado no “Projeto Final de Engenharia”, de modo a minimizar os danos inevitáveis e possibilitar a recuperação ambiental, após a retirada de todos os equipamentos. Todas as operações referentes à exploração da jazida devem ser executadas em etapas, de acordo com o avanço da lavra.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 exploração de areais em leitos de rios deve ser conduzida de modo a se assegurar a formação de bacias pouco profundas, não se admitindo a escavação dos barrancos nem a remoção da mata ciliar. No caso de utilização de dragagem, por bombas de sucção instaladas sobre barcaças, a areia deverá ser transportada, por dutos, até fora da faixa de preservação permanente. Neste caso, a água utilizada para lavagem da areia deverá passar por caixa de decantação antes de retornar ao rio.</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Quando da desativação de jazidas de areia em leitos ativos, deve ser procedida a recomposição do leito, especialmente se tiverem sido produzidas cavas em locais próximos de áreas urbanas, a menos que outros usos estejam previstos em projeto; as áreas de jazidas, após a escavação, devem ser conformadas com abrandamento dos taludes, de modo a suavizar contornos e reincorporá-las ao relevo natural, operação realizada antes do espalhamento do solo orgânico. O adequado manejo ambiental das jazidas é condição para a aceitação dos serviços para os quais se destinam os materiais delas obtidos.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Os bota-foras devem ser preferencialmente, localizados na faixa de domínio e à jusante da rodovia, com relação ao sistema de drenagem natural, evitando-se bota-foras que interceptem ou perturbem cursos d’água, caminhos preferenciais de drenagem ou em locais que apresentem sinais de processos erosivos. O espalhamento de material para constituição de bota-foras deve ser efetuado com trator de esteira com lâmina, em camadas com espessura máxima de 0,30m. Após a conformação do bota-fora, deve ser implantado sistema de drenagem das águas pluviais compatível com as características de deformabilidade e compressibilidade do maciço, de forma a evitar que o escoamento das águas pluviais possa carrear o material depositado causando erosões e assoreamentos.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Deve ser feito revestimento vegetal dos bota-foras, inclusive os de 3ª categoria, após conformação final, a fim de protegê-los contra processos erosivos e incorporá-los à paisagem local.</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Ainda deve ser feita a recuperação do caminho de serviço, no qual este é uma via construída para garantir o trânsito de equipamentos e veículos em operação, com as finalidades de interligar cortes e aterros, assegurar acesso ao canteiro de serviço, empréstimos, jazidas, obras de arte, fontes de abastecimento de água e instalações previstas no canteiro da obra. São exigidos os seguintes cuidados de preservação ambiental:</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Os caminhos de serviços somente devem ser executados diante de acompanhamento e orientação no que tange à proteção ambiental;</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Após a conclusão das obras que exigem a construção de caminhos de serviços, este deve ser eliminado e a área recuperada ao uso original, devendo os restos de demolição das obras provisórias serem removidos para locais apropriados, onde não possam entulhar talvegues ou agredir o ambiente;</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A contratada deve evitar, durante a vigência do contrato, que os caminhos de serviços, pelo uso indevido de terceiros, venham a se tornar servidão, bem como deve impedir construções por terceiros na sua faixa ou a permanência de casas de seus agregados, após a conclusão das obras;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Para fins de recuperar o uso original nas áreas desmatadas, o material de limpeza proveniente dos caminhos de serviços deve ser estocado para posterior incorporação na própria área, visando a recuperação original, a não ser que o caminho coincida com o corpo estradal.</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Tem-se também o manejo ambiental do canteiro de obras, este tem por objetivo definir e orientar os requisitos ambientais que devem ser observados na instalação, operação e desmobilização de canteiros de obras; entende-se como canteiro de obra, o conjunto de elementos necessários para a execução de uma obra rodoviária, o qual é composto, em geral, por: alojamentos, edificações para fiscalização, administração, serviços, almoxarifado, refeitório, posto médico e ambulatório; postos de abastecimento, lavagem e troca de óleo; central de britagem; usinas de asfalto, concreto e solo; pátio de brita, areia e bota-fora; carpintaria, pintura e armação, sanitários, guarita e estacionamento. Os canteiros devem se localizar, preferencialmente, em áreas anteriormente degradadas, respeitando distâncias seguras com relação a residências e núcleos urbanos.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 área afetada pelas operações de construção do canteiro deve ser recuperada mediante a remoção das construções provisórias, limpeza e recomposição ambiental. Os solos vegetais removidos de área destinada à instalação do canteiro de obra devem ser estocados em local não sujeito à erosão, devendo ser reincorporados à área de origem após a desmobilização.</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As áreas de empréstimos devem ter seu aproveitamento dependente da ocorrência de materiais adequados e respectiva exploração em condições econômicas, mediante autorização da Fiscalização; sempre que possível, devem ser executados empréstimos contíguos ao corpo estradal, resultando sua escavação em alargamento dos cortes.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Nas explorações das caixas de empréstimos adotam-se as seguintes recomendações de preservação ambiental:</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O material decorrente das operações de desmatamento, destocamento e limpeza executados dentro dos limites da área deve ser retirado e estocado de forma que após a exploração do empréstimo, o solo orgânico seja espalhado na área escavada reintegrando-a à paisagem;</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O material vegetal deve ser removido e estocado conforme as indicações do projeto. A remoção ou estocagem dependerá da eventual utilização, não sendo permitida a permanência de entulhos nas adjacências da plataforma de modo a provocar a obstrução do sistema de drenagem natural da obra ou problemas ambientais;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Evitar a localização de empréstimos em áreas de boa aptidão agrícola;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Evitar a exploração de empréstimos em áreas de reservas florestais, ecológicas, de preservação cultural, ou mesmo, nas suas proximidades;</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As áreas de empréstimos, após a escavação, devem ser reconformadas com abrandamento dos taludes, de modo a suavizar contornos e reincorporá-las ao relevo natural, operação realizada antes do espalhamento do solo orgânico;</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As áreas de empréstimos devem ser convenientemente drenadas de modo a evitar o acúmulo de águas e os efeitos da erosão, exceto no semi-árido, quando poderão ser executadas caixas de empréstimos para retenção e acúmulo de água;</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 O trânsito dos equipamentos e veículos de serviço fora das áreas de trabalho, deve ser evitado tanto quanto possível, principalmente onde há alguma área com relevante interesse paisagístico ou ecológico.</w:t>
      </w:r>
    </w:p>
    <w:p w:rsidR="003C3000" w:rsidRPr="003C3000" w:rsidRDefault="003C3000" w:rsidP="003C3000">
      <w:pPr>
        <w:pStyle w:val="Recuodecorpodetexto2"/>
        <w:contextualSpacing/>
        <w:rPr>
          <w:color w:val="000000" w:themeColor="text1"/>
          <w:sz w:val="24"/>
          <w:szCs w:val="24"/>
        </w:rPr>
      </w:pPr>
    </w:p>
    <w:p w:rsidR="003C3000" w:rsidRPr="003C3000" w:rsidRDefault="00D36528" w:rsidP="003C3000">
      <w:pPr>
        <w:tabs>
          <w:tab w:val="left" w:pos="935"/>
        </w:tabs>
        <w:contextualSpacing/>
        <w:jc w:val="both"/>
        <w:rPr>
          <w:rStyle w:val="Hyperlink"/>
          <w:rFonts w:ascii="Arial" w:hAnsi="Arial" w:cs="Arial"/>
          <w:b/>
          <w:color w:val="000000" w:themeColor="text1"/>
        </w:rPr>
      </w:pPr>
      <w:hyperlink r:id="rId29" w:anchor="_top#_top" w:history="1">
        <w:r w:rsidR="003C3000" w:rsidRPr="003C3000">
          <w:rPr>
            <w:rStyle w:val="Hyperlink"/>
            <w:rFonts w:ascii="Arial" w:hAnsi="Arial" w:cs="Arial"/>
            <w:b/>
            <w:color w:val="000000" w:themeColor="text1"/>
          </w:rPr>
          <w:t>NORMAS TÉCNICAS DA ABNT APLICÁVEIS.</w:t>
        </w:r>
      </w:hyperlink>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As normas abaixo e ou suas sucessoras, bem como as demais não citadas neste e nos itens anteriores e que se referem ao objeto da obra deverão ser os parâmetros mínimos a serem obedecidos para sua perfeita execução.</w:t>
      </w:r>
    </w:p>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Os casos não abordados serão definidos pela FISCALIZAÇÃO, de maneira a manter o padrão de qualidade previsto para a obra em questão e de acordo com as normas vigentes nacionais ou internacionais, e as melhores técnicas preconizadas para o assunto.</w:t>
      </w:r>
    </w:p>
    <w:p w:rsidR="003C3000" w:rsidRPr="003C3000" w:rsidRDefault="003C3000" w:rsidP="003C3000">
      <w:pPr>
        <w:pStyle w:val="Corpodetexto"/>
        <w:contextualSpacing/>
        <w:rPr>
          <w:rFonts w:ascii="Arial" w:hAnsi="Arial" w:cs="Arial"/>
          <w:color w:val="000000" w:themeColor="text1"/>
          <w:sz w:val="24"/>
          <w:szCs w:val="24"/>
        </w:rPr>
      </w:pPr>
    </w:p>
    <w:p w:rsidR="003C3000" w:rsidRPr="003C3000" w:rsidRDefault="003C3000" w:rsidP="003C3000">
      <w:pPr>
        <w:pStyle w:val="Recuodecorpodetexto2"/>
        <w:contextualSpacing/>
        <w:rPr>
          <w:b/>
          <w:color w:val="000000" w:themeColor="text1"/>
          <w:sz w:val="24"/>
          <w:szCs w:val="24"/>
        </w:rPr>
      </w:pPr>
      <w:bookmarkStart w:id="15" w:name="_Toc149992129"/>
      <w:bookmarkStart w:id="16" w:name="_Toc84068377"/>
      <w:r w:rsidRPr="003C3000">
        <w:rPr>
          <w:b/>
          <w:color w:val="000000" w:themeColor="text1"/>
          <w:sz w:val="24"/>
          <w:szCs w:val="24"/>
        </w:rPr>
        <w:t>Cimentos.</w:t>
      </w:r>
      <w:bookmarkEnd w:id="15"/>
      <w:bookmarkEnd w:id="16"/>
    </w:p>
    <w:tbl>
      <w:tblPr>
        <w:tblW w:w="8619" w:type="dxa"/>
        <w:tblInd w:w="8" w:type="dxa"/>
        <w:tblLayout w:type="fixed"/>
        <w:tblCellMar>
          <w:left w:w="0" w:type="dxa"/>
          <w:right w:w="0" w:type="dxa"/>
        </w:tblCellMar>
        <w:tblLook w:val="0000"/>
      </w:tblPr>
      <w:tblGrid>
        <w:gridCol w:w="2260"/>
        <w:gridCol w:w="6359"/>
      </w:tblGrid>
      <w:tr w:rsidR="003C3000" w:rsidRPr="003C3000" w:rsidTr="00A6109C">
        <w:tc>
          <w:tcPr>
            <w:tcW w:w="2260" w:type="dxa"/>
          </w:tcPr>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NBR-5732</w:t>
            </w:r>
          </w:p>
        </w:tc>
        <w:tc>
          <w:tcPr>
            <w:tcW w:w="6359" w:type="dxa"/>
          </w:tcPr>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Cimento Portland Comum - Especificação</w:t>
            </w:r>
          </w:p>
        </w:tc>
      </w:tr>
      <w:tr w:rsidR="003C3000" w:rsidRPr="003C3000" w:rsidTr="00A6109C">
        <w:tc>
          <w:tcPr>
            <w:tcW w:w="2260" w:type="dxa"/>
          </w:tcPr>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NBR-7226</w:t>
            </w:r>
          </w:p>
        </w:tc>
        <w:tc>
          <w:tcPr>
            <w:tcW w:w="6359" w:type="dxa"/>
          </w:tcPr>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Cimentos, terminologia.</w:t>
            </w:r>
          </w:p>
          <w:p w:rsidR="003C3000" w:rsidRPr="003C3000" w:rsidRDefault="003C3000" w:rsidP="003C3000">
            <w:pPr>
              <w:pStyle w:val="Recuodecorpodetexto2"/>
              <w:contextualSpacing/>
              <w:rPr>
                <w:color w:val="000000" w:themeColor="text1"/>
                <w:sz w:val="24"/>
                <w:szCs w:val="24"/>
              </w:rPr>
            </w:pPr>
          </w:p>
        </w:tc>
      </w:tr>
    </w:tbl>
    <w:p w:rsidR="003C3000" w:rsidRPr="003C3000" w:rsidRDefault="003C3000" w:rsidP="003C3000">
      <w:pPr>
        <w:pStyle w:val="Recuodecorpodetexto2"/>
        <w:contextualSpacing/>
        <w:rPr>
          <w:b/>
          <w:color w:val="000000" w:themeColor="text1"/>
          <w:sz w:val="24"/>
          <w:szCs w:val="24"/>
        </w:rPr>
      </w:pPr>
      <w:bookmarkStart w:id="17" w:name="_Toc149992130"/>
      <w:bookmarkStart w:id="18" w:name="_Toc84068378"/>
      <w:r w:rsidRPr="003C3000">
        <w:rPr>
          <w:b/>
          <w:color w:val="000000" w:themeColor="text1"/>
          <w:sz w:val="24"/>
          <w:szCs w:val="24"/>
        </w:rPr>
        <w:t>Agregados.</w:t>
      </w:r>
      <w:bookmarkEnd w:id="17"/>
      <w:bookmarkEnd w:id="18"/>
    </w:p>
    <w:tbl>
      <w:tblPr>
        <w:tblW w:w="8619" w:type="dxa"/>
        <w:tblInd w:w="8" w:type="dxa"/>
        <w:tblLayout w:type="fixed"/>
        <w:tblCellMar>
          <w:left w:w="0" w:type="dxa"/>
          <w:right w:w="0" w:type="dxa"/>
        </w:tblCellMar>
        <w:tblLook w:val="0000"/>
      </w:tblPr>
      <w:tblGrid>
        <w:gridCol w:w="2119"/>
        <w:gridCol w:w="6500"/>
      </w:tblGrid>
      <w:tr w:rsidR="003C3000" w:rsidRPr="003C3000" w:rsidTr="00A6109C">
        <w:tc>
          <w:tcPr>
            <w:tcW w:w="2119" w:type="dxa"/>
          </w:tcPr>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NBR-7211</w:t>
            </w:r>
          </w:p>
        </w:tc>
        <w:tc>
          <w:tcPr>
            <w:tcW w:w="6500" w:type="dxa"/>
          </w:tcPr>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Agregados para concreto - Especificação</w:t>
            </w:r>
          </w:p>
        </w:tc>
      </w:tr>
      <w:tr w:rsidR="003C3000" w:rsidRPr="003C3000" w:rsidTr="00A6109C">
        <w:tc>
          <w:tcPr>
            <w:tcW w:w="2119" w:type="dxa"/>
          </w:tcPr>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NBR-9935</w:t>
            </w:r>
          </w:p>
        </w:tc>
        <w:tc>
          <w:tcPr>
            <w:tcW w:w="6500" w:type="dxa"/>
          </w:tcPr>
          <w:p w:rsidR="003C3000" w:rsidRPr="003C3000" w:rsidRDefault="003C3000" w:rsidP="003C3000">
            <w:pPr>
              <w:pStyle w:val="Recuodecorpodetexto2"/>
              <w:contextualSpacing/>
              <w:rPr>
                <w:color w:val="000000" w:themeColor="text1"/>
                <w:sz w:val="24"/>
                <w:szCs w:val="24"/>
              </w:rPr>
            </w:pPr>
            <w:r w:rsidRPr="003C3000">
              <w:rPr>
                <w:color w:val="000000" w:themeColor="text1"/>
                <w:sz w:val="24"/>
                <w:szCs w:val="24"/>
              </w:rPr>
              <w:t>Agregados</w:t>
            </w:r>
          </w:p>
          <w:p w:rsidR="003C3000" w:rsidRPr="003C3000" w:rsidRDefault="003C3000" w:rsidP="003C3000">
            <w:pPr>
              <w:pStyle w:val="Recuodecorpodetexto2"/>
              <w:contextualSpacing/>
              <w:rPr>
                <w:color w:val="000000" w:themeColor="text1"/>
                <w:sz w:val="24"/>
                <w:szCs w:val="24"/>
              </w:rPr>
            </w:pPr>
          </w:p>
        </w:tc>
      </w:tr>
    </w:tbl>
    <w:p w:rsidR="003C3000" w:rsidRPr="003C3000" w:rsidRDefault="003C3000" w:rsidP="003C3000">
      <w:pPr>
        <w:tabs>
          <w:tab w:val="left" w:pos="935"/>
        </w:tabs>
        <w:ind w:left="709"/>
        <w:contextualSpacing/>
        <w:jc w:val="both"/>
        <w:rPr>
          <w:rStyle w:val="Hyperlink"/>
          <w:rFonts w:ascii="Arial" w:hAnsi="Arial" w:cs="Arial"/>
          <w:b/>
          <w:color w:val="000000" w:themeColor="text1"/>
        </w:rPr>
      </w:pPr>
    </w:p>
    <w:p w:rsidR="003C3000" w:rsidRPr="003C3000" w:rsidRDefault="003C3000" w:rsidP="003C3000">
      <w:pPr>
        <w:tabs>
          <w:tab w:val="left" w:pos="935"/>
        </w:tabs>
        <w:ind w:left="709"/>
        <w:contextualSpacing/>
        <w:jc w:val="both"/>
        <w:rPr>
          <w:rStyle w:val="Hyperlink"/>
          <w:rFonts w:ascii="Arial" w:hAnsi="Arial" w:cs="Arial"/>
          <w:b/>
          <w:color w:val="000000" w:themeColor="text1"/>
        </w:rPr>
      </w:pPr>
    </w:p>
    <w:p w:rsidR="003C3000" w:rsidRPr="003C3000" w:rsidRDefault="003C3000" w:rsidP="003C3000">
      <w:pPr>
        <w:tabs>
          <w:tab w:val="left" w:pos="935"/>
        </w:tabs>
        <w:ind w:left="709"/>
        <w:contextualSpacing/>
        <w:jc w:val="both"/>
        <w:rPr>
          <w:rStyle w:val="Hyperlink"/>
          <w:rFonts w:ascii="Arial" w:hAnsi="Arial" w:cs="Arial"/>
          <w:b/>
          <w:color w:val="000000" w:themeColor="text1"/>
        </w:rPr>
      </w:pPr>
    </w:p>
    <w:p w:rsidR="003C3000" w:rsidRPr="003C3000" w:rsidRDefault="003C3000" w:rsidP="003C3000">
      <w:pPr>
        <w:tabs>
          <w:tab w:val="left" w:pos="935"/>
        </w:tabs>
        <w:ind w:left="709"/>
        <w:contextualSpacing/>
        <w:jc w:val="both"/>
        <w:rPr>
          <w:rStyle w:val="Hyperlink"/>
          <w:rFonts w:ascii="Arial" w:hAnsi="Arial" w:cs="Arial"/>
          <w:b/>
          <w:color w:val="000000" w:themeColor="text1"/>
        </w:rPr>
      </w:pPr>
    </w:p>
    <w:p w:rsidR="003C3000" w:rsidRPr="003C3000" w:rsidRDefault="003C3000" w:rsidP="003C3000">
      <w:pPr>
        <w:tabs>
          <w:tab w:val="left" w:pos="935"/>
        </w:tabs>
        <w:ind w:left="709"/>
        <w:contextualSpacing/>
        <w:jc w:val="both"/>
        <w:rPr>
          <w:rStyle w:val="Hyperlink"/>
          <w:rFonts w:ascii="Arial" w:hAnsi="Arial" w:cs="Arial"/>
          <w:b/>
          <w:color w:val="000000" w:themeColor="text1"/>
        </w:rPr>
      </w:pPr>
    </w:p>
    <w:p w:rsidR="003C3000" w:rsidRPr="003C3000" w:rsidRDefault="003C3000" w:rsidP="003C3000">
      <w:pPr>
        <w:tabs>
          <w:tab w:val="left" w:pos="935"/>
        </w:tabs>
        <w:ind w:left="709"/>
        <w:contextualSpacing/>
        <w:jc w:val="both"/>
        <w:rPr>
          <w:rStyle w:val="Hyperlink"/>
          <w:rFonts w:ascii="Arial" w:hAnsi="Arial" w:cs="Arial"/>
          <w:b/>
          <w:color w:val="000000" w:themeColor="text1"/>
        </w:rPr>
      </w:pPr>
    </w:p>
    <w:p w:rsidR="003C3000" w:rsidRPr="003C3000" w:rsidRDefault="003C3000" w:rsidP="003C3000">
      <w:pPr>
        <w:tabs>
          <w:tab w:val="left" w:pos="935"/>
        </w:tabs>
        <w:ind w:left="709"/>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ENTREGA DA OBRA</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A obra será entregue em perfeito estado de limpeza e conservação, com todas as implantações em pavimentação de CBUQ, drenagem superficial profunda, calçadas e sinalização em perfeitas condições de funcionamento e devidamente testada. </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 xml:space="preserve">Uma vistoria final da obra deverá ser feita pela CONTRATADA, antes da comunicação oficial do término da mesma, acompanhada pela FISCALIZAÇÃO. </w:t>
      </w: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Será, então, firmado o Termo de Entrega Provisória, de acordo com o Art. 73, inciso I, alínea a, da Lei Nº 8.666, de 21 de Jun 93 (atualizada pela Lei Nº 8.883, de 08 Jun 94), onde deverão constar todas as pendências e/ou problemas verificados na vistoria.</w:t>
      </w:r>
    </w:p>
    <w:p w:rsidR="003C3000" w:rsidRPr="003C3000" w:rsidRDefault="003C3000" w:rsidP="003C3000">
      <w:pPr>
        <w:pStyle w:val="Recuodecorpodetexto2"/>
        <w:contextualSpacing/>
        <w:rPr>
          <w:color w:val="000000" w:themeColor="text1"/>
          <w:sz w:val="24"/>
          <w:szCs w:val="24"/>
        </w:rPr>
      </w:pPr>
    </w:p>
    <w:p w:rsidR="003C3000" w:rsidRPr="003C3000" w:rsidRDefault="003C3000" w:rsidP="003C3000">
      <w:pPr>
        <w:tabs>
          <w:tab w:val="left" w:pos="935"/>
        </w:tabs>
        <w:ind w:left="709"/>
        <w:contextualSpacing/>
        <w:jc w:val="both"/>
        <w:rPr>
          <w:rStyle w:val="Hyperlink"/>
          <w:rFonts w:ascii="Arial" w:hAnsi="Arial" w:cs="Arial"/>
          <w:b/>
          <w:color w:val="000000" w:themeColor="text1"/>
        </w:rPr>
      </w:pPr>
    </w:p>
    <w:p w:rsidR="003C3000" w:rsidRPr="003C3000" w:rsidRDefault="003C3000" w:rsidP="003C3000">
      <w:pPr>
        <w:tabs>
          <w:tab w:val="left" w:pos="935"/>
        </w:tabs>
        <w:ind w:left="709"/>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 xml:space="preserve">PRESCRIÇÕES DIVERSAS </w:t>
      </w:r>
    </w:p>
    <w:p w:rsidR="003C3000" w:rsidRPr="003C3000" w:rsidRDefault="003C3000" w:rsidP="003C3000">
      <w:pPr>
        <w:ind w:left="935"/>
        <w:contextualSpacing/>
        <w:jc w:val="both"/>
        <w:rPr>
          <w:rFonts w:ascii="Arial" w:hAnsi="Arial" w:cs="Arial"/>
          <w:color w:val="000000" w:themeColor="text1"/>
        </w:rPr>
      </w:pPr>
    </w:p>
    <w:p w:rsidR="003C3000" w:rsidRPr="003C3000" w:rsidRDefault="003C3000" w:rsidP="003C3000">
      <w:pPr>
        <w:pStyle w:val="Recuodecorpodetexto2"/>
        <w:ind w:left="709"/>
        <w:contextualSpacing/>
        <w:rPr>
          <w:color w:val="000000" w:themeColor="text1"/>
          <w:sz w:val="24"/>
          <w:szCs w:val="24"/>
        </w:rPr>
      </w:pPr>
      <w:r w:rsidRPr="003C3000">
        <w:rPr>
          <w:color w:val="000000" w:themeColor="text1"/>
          <w:sz w:val="24"/>
          <w:szCs w:val="24"/>
        </w:rPr>
        <w:t>Todas as imperfeições decorrentes da obra como: asfalto, obras complementares, calçadas, drenagem superficial, drenagem profunda e sinalização - deverão ser corrigidas pela CONTRATADA, sem qualquer acréscimo a ser pago pela CONTRATANTE.</w:t>
      </w: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contextualSpacing/>
        <w:jc w:val="both"/>
        <w:rPr>
          <w:rFonts w:ascii="Arial" w:hAnsi="Arial" w:cs="Arial"/>
          <w:color w:val="000000" w:themeColor="text1"/>
        </w:rPr>
      </w:pPr>
    </w:p>
    <w:p w:rsidR="003C3000" w:rsidRPr="003C3000" w:rsidRDefault="003C3000" w:rsidP="003C3000">
      <w:pPr>
        <w:contextualSpacing/>
        <w:jc w:val="both"/>
        <w:rPr>
          <w:rStyle w:val="Hyperlink"/>
          <w:rFonts w:ascii="Arial" w:hAnsi="Arial" w:cs="Arial"/>
          <w:b/>
          <w:color w:val="000000" w:themeColor="text1"/>
        </w:rPr>
      </w:pPr>
      <w:r w:rsidRPr="003C3000">
        <w:rPr>
          <w:rStyle w:val="Hyperlink"/>
          <w:rFonts w:ascii="Arial" w:hAnsi="Arial" w:cs="Arial"/>
          <w:b/>
          <w:color w:val="000000" w:themeColor="text1"/>
        </w:rPr>
        <w:t>ROLIM DE MOURA, AGOSTO DE 2017.</w:t>
      </w:r>
    </w:p>
    <w:p w:rsidR="003C3000" w:rsidRPr="003C3000" w:rsidRDefault="003C3000" w:rsidP="003C3000">
      <w:pPr>
        <w:contextualSpacing/>
        <w:jc w:val="both"/>
        <w:rPr>
          <w:rStyle w:val="Hyperlink"/>
          <w:rFonts w:ascii="Arial" w:hAnsi="Arial" w:cs="Arial"/>
          <w:b/>
          <w:color w:val="000000" w:themeColor="text1"/>
        </w:rPr>
      </w:pPr>
    </w:p>
    <w:p w:rsidR="003C3000" w:rsidRPr="003C3000" w:rsidRDefault="003C3000" w:rsidP="003C3000">
      <w:pPr>
        <w:contextualSpacing/>
        <w:jc w:val="both"/>
        <w:rPr>
          <w:rStyle w:val="Hyperlink"/>
          <w:rFonts w:ascii="Arial" w:hAnsi="Arial" w:cs="Arial"/>
          <w:b/>
          <w:color w:val="000000" w:themeColor="text1"/>
        </w:rPr>
      </w:pPr>
    </w:p>
    <w:p w:rsidR="003C3000" w:rsidRPr="003C3000" w:rsidRDefault="003C3000" w:rsidP="003C3000">
      <w:pPr>
        <w:contextualSpacing/>
        <w:jc w:val="both"/>
        <w:rPr>
          <w:rStyle w:val="Hyperlink"/>
          <w:rFonts w:ascii="Arial" w:hAnsi="Arial" w:cs="Arial"/>
          <w:b/>
          <w:color w:val="000000" w:themeColor="text1"/>
        </w:rPr>
      </w:pPr>
    </w:p>
    <w:p w:rsidR="003C3000" w:rsidRPr="003C3000" w:rsidRDefault="003C3000" w:rsidP="003C3000">
      <w:pPr>
        <w:contextualSpacing/>
        <w:jc w:val="both"/>
        <w:rPr>
          <w:rStyle w:val="Hyperlink"/>
          <w:rFonts w:ascii="Arial" w:hAnsi="Arial" w:cs="Arial"/>
          <w:b/>
          <w:color w:val="000000" w:themeColor="text1"/>
        </w:rPr>
      </w:pPr>
    </w:p>
    <w:p w:rsidR="003C3000" w:rsidRPr="003C3000" w:rsidRDefault="003C3000" w:rsidP="003C3000">
      <w:pPr>
        <w:contextualSpacing/>
        <w:jc w:val="both"/>
        <w:rPr>
          <w:rStyle w:val="Hyperlink"/>
          <w:rFonts w:ascii="Arial" w:hAnsi="Arial" w:cs="Arial"/>
          <w:b/>
          <w:color w:val="000000" w:themeColor="text1"/>
        </w:rPr>
      </w:pPr>
    </w:p>
    <w:p w:rsidR="003C3000" w:rsidRPr="003C3000" w:rsidRDefault="003C3000" w:rsidP="003C3000">
      <w:pPr>
        <w:contextualSpacing/>
        <w:jc w:val="both"/>
        <w:rPr>
          <w:rStyle w:val="Hyperlink"/>
          <w:rFonts w:ascii="Arial" w:hAnsi="Arial" w:cs="Arial"/>
          <w:b/>
          <w:color w:val="000000" w:themeColor="text1"/>
        </w:rPr>
      </w:pPr>
    </w:p>
    <w:p w:rsidR="003C3000" w:rsidRPr="003C3000" w:rsidRDefault="003C3000" w:rsidP="003C3000">
      <w:pPr>
        <w:contextualSpacing/>
        <w:jc w:val="both"/>
        <w:rPr>
          <w:rStyle w:val="Hyperlink"/>
          <w:rFonts w:ascii="Arial" w:hAnsi="Arial" w:cs="Arial"/>
          <w:b/>
          <w:color w:val="000000" w:themeColor="text1"/>
        </w:rPr>
      </w:pPr>
    </w:p>
    <w:p w:rsidR="003C3000" w:rsidRPr="003C3000" w:rsidRDefault="003C3000" w:rsidP="003C3000">
      <w:pPr>
        <w:contextualSpacing/>
        <w:jc w:val="center"/>
        <w:rPr>
          <w:rFonts w:ascii="Arial" w:hAnsi="Arial" w:cs="Arial"/>
          <w:color w:val="000000" w:themeColor="text1"/>
        </w:rPr>
      </w:pPr>
    </w:p>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MARCOS PAULO CHAVES</w:t>
      </w:r>
    </w:p>
    <w:p w:rsidR="003C3000" w:rsidRPr="003C3000" w:rsidRDefault="003C3000" w:rsidP="003C3000">
      <w:pPr>
        <w:contextualSpacing/>
        <w:jc w:val="center"/>
        <w:rPr>
          <w:rFonts w:ascii="Arial" w:hAnsi="Arial" w:cs="Arial"/>
          <w:color w:val="000000" w:themeColor="text1"/>
        </w:rPr>
      </w:pPr>
      <w:r w:rsidRPr="003C3000">
        <w:rPr>
          <w:rFonts w:ascii="Arial" w:hAnsi="Arial" w:cs="Arial"/>
          <w:color w:val="000000" w:themeColor="text1"/>
        </w:rPr>
        <w:t>CREA 3662D/RO</w:t>
      </w:r>
    </w:p>
    <w:p w:rsidR="003C3000" w:rsidRPr="003C3000" w:rsidRDefault="003C3000" w:rsidP="003C3000">
      <w:pPr>
        <w:contextualSpacing/>
        <w:jc w:val="center"/>
        <w:rPr>
          <w:rFonts w:ascii="Arial" w:hAnsi="Arial" w:cs="Arial"/>
          <w:b/>
          <w:color w:val="000000" w:themeColor="text1"/>
        </w:rPr>
      </w:pPr>
      <w:r w:rsidRPr="003C3000">
        <w:rPr>
          <w:rFonts w:ascii="Arial" w:hAnsi="Arial" w:cs="Arial"/>
          <w:color w:val="000000" w:themeColor="text1"/>
        </w:rPr>
        <w:t xml:space="preserve">Responsável Técnico </w:t>
      </w:r>
    </w:p>
    <w:p w:rsidR="00CA1F43" w:rsidRPr="003C3000" w:rsidRDefault="00CA1F43" w:rsidP="00CA1F43">
      <w:pPr>
        <w:tabs>
          <w:tab w:val="left" w:pos="0"/>
          <w:tab w:val="left" w:pos="567"/>
          <w:tab w:val="left" w:pos="10773"/>
        </w:tabs>
        <w:jc w:val="both"/>
        <w:rPr>
          <w:rFonts w:ascii="Arial" w:hAnsi="Arial" w:cs="Arial"/>
          <w:b/>
        </w:rPr>
      </w:pPr>
      <w:bookmarkStart w:id="19" w:name="_GoBack"/>
      <w:bookmarkEnd w:id="19"/>
    </w:p>
    <w:sectPr w:rsidR="00CA1F43" w:rsidRPr="003C3000" w:rsidSect="00303979">
      <w:headerReference w:type="default" r:id="rId30"/>
      <w:footerReference w:type="default" r:id="rId31"/>
      <w:pgSz w:w="11906" w:h="16838"/>
      <w:pgMar w:top="1134" w:right="851" w:bottom="1134" w:left="1418" w:header="426"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09C" w:rsidRDefault="00A6109C">
      <w:r>
        <w:separator/>
      </w:r>
    </w:p>
  </w:endnote>
  <w:endnote w:type="continuationSeparator" w:id="1">
    <w:p w:rsidR="00A6109C" w:rsidRDefault="00A610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9C" w:rsidRPr="00522043" w:rsidRDefault="00A6109C" w:rsidP="003743B0">
    <w:pPr>
      <w:pStyle w:val="Rodap"/>
      <w:rPr>
        <w:rFonts w:ascii="Arial" w:hAnsi="Arial" w:cs="Arial"/>
        <w:b/>
        <w:color w:val="808080"/>
        <w:sz w:val="16"/>
        <w:szCs w:val="16"/>
      </w:rPr>
    </w:pPr>
    <w:r w:rsidRPr="00522043">
      <w:rPr>
        <w:rFonts w:ascii="Arial" w:hAnsi="Arial" w:cs="Arial"/>
        <w:b/>
        <w:color w:val="808080"/>
        <w:sz w:val="16"/>
        <w:szCs w:val="16"/>
      </w:rPr>
      <w:t>_____________________________________________________________________________</w:t>
    </w:r>
    <w:r>
      <w:rPr>
        <w:rFonts w:ascii="Arial" w:hAnsi="Arial" w:cs="Arial"/>
        <w:b/>
        <w:color w:val="808080"/>
        <w:sz w:val="16"/>
        <w:szCs w:val="16"/>
      </w:rPr>
      <w:t>_______________________________</w:t>
    </w:r>
  </w:p>
  <w:p w:rsidR="00A6109C" w:rsidRPr="00522043" w:rsidRDefault="00A6109C" w:rsidP="003743B0">
    <w:pPr>
      <w:pStyle w:val="Rodap"/>
      <w:jc w:val="center"/>
      <w:rPr>
        <w:rFonts w:ascii="Arial" w:hAnsi="Arial" w:cs="Arial"/>
        <w:b/>
        <w:color w:val="808080"/>
        <w:sz w:val="16"/>
        <w:szCs w:val="16"/>
      </w:rPr>
    </w:pPr>
    <w:r>
      <w:rPr>
        <w:rFonts w:ascii="Arial" w:hAnsi="Arial" w:cs="Arial"/>
        <w:b/>
        <w:color w:val="808080"/>
        <w:sz w:val="16"/>
        <w:szCs w:val="16"/>
      </w:rPr>
      <w:t>Av. João Pessoa, nº 4478 - Centro</w:t>
    </w:r>
  </w:p>
  <w:p w:rsidR="00A6109C" w:rsidRPr="00522043" w:rsidRDefault="00A6109C" w:rsidP="003743B0">
    <w:pPr>
      <w:pStyle w:val="Rodap"/>
      <w:jc w:val="center"/>
      <w:rPr>
        <w:rFonts w:ascii="Arial" w:hAnsi="Arial" w:cs="Arial"/>
        <w:b/>
        <w:color w:val="808080"/>
        <w:sz w:val="16"/>
        <w:szCs w:val="16"/>
      </w:rPr>
    </w:pPr>
    <w:r w:rsidRPr="00522043">
      <w:rPr>
        <w:rFonts w:ascii="Arial" w:hAnsi="Arial" w:cs="Arial"/>
        <w:b/>
        <w:color w:val="808080"/>
        <w:sz w:val="16"/>
        <w:szCs w:val="16"/>
      </w:rPr>
      <w:t>F</w:t>
    </w:r>
    <w:r>
      <w:rPr>
        <w:rFonts w:ascii="Arial" w:hAnsi="Arial" w:cs="Arial"/>
        <w:b/>
        <w:color w:val="808080"/>
        <w:sz w:val="16"/>
        <w:szCs w:val="16"/>
      </w:rPr>
      <w:t>one: (69) 3442-3100</w:t>
    </w:r>
  </w:p>
  <w:p w:rsidR="00A6109C" w:rsidRPr="00522043" w:rsidRDefault="00D36528">
    <w:pPr>
      <w:pStyle w:val="Rodap"/>
      <w:jc w:val="right"/>
      <w:rPr>
        <w:rFonts w:ascii="Arial" w:hAnsi="Arial" w:cs="Arial"/>
        <w:sz w:val="16"/>
        <w:szCs w:val="16"/>
      </w:rPr>
    </w:pPr>
    <w:r w:rsidRPr="00522043">
      <w:rPr>
        <w:rFonts w:ascii="Arial" w:hAnsi="Arial" w:cs="Arial"/>
        <w:sz w:val="16"/>
        <w:szCs w:val="16"/>
      </w:rPr>
      <w:fldChar w:fldCharType="begin"/>
    </w:r>
    <w:r w:rsidR="00A6109C" w:rsidRPr="00522043">
      <w:rPr>
        <w:rFonts w:ascii="Arial" w:hAnsi="Arial" w:cs="Arial"/>
        <w:sz w:val="16"/>
        <w:szCs w:val="16"/>
      </w:rPr>
      <w:instrText xml:space="preserve"> PAGE </w:instrText>
    </w:r>
    <w:r w:rsidRPr="00522043">
      <w:rPr>
        <w:rFonts w:ascii="Arial" w:hAnsi="Arial" w:cs="Arial"/>
        <w:sz w:val="16"/>
        <w:szCs w:val="16"/>
      </w:rPr>
      <w:fldChar w:fldCharType="separate"/>
    </w:r>
    <w:r w:rsidR="006E565E">
      <w:rPr>
        <w:rFonts w:ascii="Arial" w:hAnsi="Arial" w:cs="Arial"/>
        <w:noProof/>
        <w:sz w:val="16"/>
        <w:szCs w:val="16"/>
      </w:rPr>
      <w:t>32</w:t>
    </w:r>
    <w:r w:rsidRPr="00522043">
      <w:rPr>
        <w:rFonts w:ascii="Arial" w:hAnsi="Arial" w:cs="Arial"/>
        <w:noProof/>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9C" w:rsidRDefault="00A6109C" w:rsidP="00771437">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09C" w:rsidRDefault="00A6109C">
      <w:r>
        <w:separator/>
      </w:r>
    </w:p>
  </w:footnote>
  <w:footnote w:type="continuationSeparator" w:id="1">
    <w:p w:rsidR="00A6109C" w:rsidRDefault="00A61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9C" w:rsidRPr="00522043" w:rsidRDefault="00D36528" w:rsidP="003743B0">
    <w:pPr>
      <w:pStyle w:val="Cabealho"/>
      <w:jc w:val="right"/>
      <w:rPr>
        <w:rFonts w:ascii="Arial" w:hAnsi="Arial" w:cs="Arial"/>
        <w:b/>
        <w:bCs/>
      </w:rPr>
    </w:pPr>
    <w:r w:rsidRPr="00D36528">
      <w:rPr>
        <w:rFonts w:ascii="Arial" w:hAnsi="Arial" w:cs="Arial"/>
        <w:b/>
        <w:noProof/>
        <w:lang w:eastAsia="pt-BR"/>
      </w:rPr>
      <w:pict>
        <v:shapetype id="_x0000_t202" coordsize="21600,21600" o:spt="202" path="m,l,21600r21600,l21600,xe">
          <v:stroke joinstyle="miter"/>
          <v:path gradientshapeok="t" o:connecttype="rect"/>
        </v:shapetype>
        <v:shape id="Text Box 3" o:spid="_x0000_s18435" type="#_x0000_t202" style="position:absolute;left:0;text-align:left;margin-left:408.35pt;margin-top:30.15pt;width:73.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79tAIAALg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" filled="f" stroked="f">
          <v:textbox style="mso-fit-shape-to-text:t">
            <w:txbxContent>
              <w:p w:rsidR="00A6109C" w:rsidRPr="00522043" w:rsidRDefault="00A6109C" w:rsidP="00522043">
                <w:pPr>
                  <w:rPr>
                    <w:rFonts w:ascii="Arial" w:hAnsi="Arial" w:cs="Arial"/>
                    <w:sz w:val="22"/>
                  </w:rPr>
                </w:pPr>
                <w:r>
                  <w:rPr>
                    <w:rFonts w:ascii="Arial" w:hAnsi="Arial" w:cs="Arial"/>
                    <w:sz w:val="22"/>
                  </w:rPr>
                  <w:t>5718/2017</w:t>
                </w:r>
              </w:p>
            </w:txbxContent>
          </v:textbox>
        </v:shape>
      </w:pict>
    </w:r>
    <w:r w:rsidRPr="00D36528">
      <w:rPr>
        <w:rFonts w:ascii="Arial" w:hAnsi="Arial" w:cs="Arial"/>
        <w:b/>
        <w:noProof/>
        <w:lang w:eastAsia="pt-BR"/>
      </w:rPr>
      <w:pict>
        <v:shape id="_x0000_s18434" type="#_x0000_t202" style="position:absolute;left:0;text-align:left;margin-left:384.45pt;margin-top:43.5pt;width:96.3pt;height:2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65uA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" filled="f" stroked="f">
          <v:textbox style="mso-fit-shape-to-text:t">
            <w:txbxContent>
              <w:p w:rsidR="00A6109C" w:rsidRPr="00522043" w:rsidRDefault="00A6109C" w:rsidP="003743B0">
                <w:pPr>
                  <w:rPr>
                    <w:rFonts w:ascii="Arial" w:hAnsi="Arial" w:cs="Arial"/>
                    <w:sz w:val="22"/>
                  </w:rPr>
                </w:pPr>
                <w:r w:rsidRPr="00522043">
                  <w:rPr>
                    <w:rFonts w:ascii="Arial" w:hAnsi="Arial" w:cs="Arial"/>
                    <w:sz w:val="22"/>
                  </w:rPr>
                  <w:t>Tiago Sant’ Ana</w:t>
                </w:r>
              </w:p>
            </w:txbxContent>
          </v:textbox>
        </v:shape>
      </w:pict>
    </w:r>
    <w:r w:rsidR="00A6109C" w:rsidRPr="00522043">
      <w:rPr>
        <w:rFonts w:ascii="Arial" w:hAnsi="Arial" w:cs="Arial"/>
        <w:b/>
        <w:noProof/>
        <w:lang w:eastAsia="pt-BR"/>
      </w:rPr>
      <w:drawing>
        <wp:inline distT="0" distB="0" distL="0" distR="0">
          <wp:extent cx="952500" cy="914400"/>
          <wp:effectExtent l="0" t="0" r="0" b="0"/>
          <wp:docPr id="2" name="Imagem 2" descr="BRAS_O%20PREFEITURA%20MUNICIPAL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_O%20PREFEITURA%20MUNICIPAL_8.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914400"/>
                  </a:xfrm>
                  <a:prstGeom prst="rect">
                    <a:avLst/>
                  </a:prstGeom>
                  <a:noFill/>
                  <a:ln>
                    <a:noFill/>
                  </a:ln>
                </pic:spPr>
              </pic:pic>
            </a:graphicData>
          </a:graphic>
        </wp:inline>
      </w:drawing>
    </w:r>
    <w:r w:rsidR="00A6109C" w:rsidRPr="00522043">
      <w:rPr>
        <w:rFonts w:ascii="Arial" w:hAnsi="Arial" w:cs="Arial"/>
        <w:noProof/>
        <w:lang w:eastAsia="pt-BR"/>
      </w:rPr>
      <w:drawing>
        <wp:inline distT="0" distB="0" distL="0" distR="0">
          <wp:extent cx="1543050"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885825"/>
                  </a:xfrm>
                  <a:prstGeom prst="rect">
                    <a:avLst/>
                  </a:prstGeom>
                  <a:noFill/>
                  <a:ln>
                    <a:noFill/>
                  </a:ln>
                </pic:spPr>
              </pic:pic>
            </a:graphicData>
          </a:graphic>
        </wp:inline>
      </w:drawing>
    </w:r>
  </w:p>
  <w:p w:rsidR="00A6109C" w:rsidRPr="00522043" w:rsidRDefault="00A6109C" w:rsidP="003743B0">
    <w:pPr>
      <w:jc w:val="center"/>
      <w:rPr>
        <w:rFonts w:ascii="Arial" w:hAnsi="Arial" w:cs="Arial"/>
        <w:b/>
        <w:bCs/>
      </w:rPr>
    </w:pPr>
    <w:r w:rsidRPr="00522043">
      <w:rPr>
        <w:rFonts w:ascii="Arial" w:hAnsi="Arial" w:cs="Arial"/>
        <w:b/>
        <w:bCs/>
      </w:rPr>
      <w:t>ESTADO DE RONDÔNIA</w:t>
    </w:r>
  </w:p>
  <w:p w:rsidR="00A6109C" w:rsidRPr="00522043" w:rsidRDefault="00A6109C" w:rsidP="003743B0">
    <w:pPr>
      <w:pStyle w:val="Ttulo3"/>
      <w:tabs>
        <w:tab w:val="left" w:pos="0"/>
      </w:tabs>
      <w:jc w:val="center"/>
      <w:rPr>
        <w:rFonts w:ascii="Arial" w:hAnsi="Arial" w:cs="Arial"/>
        <w:sz w:val="24"/>
        <w:szCs w:val="24"/>
      </w:rPr>
    </w:pPr>
    <w:r w:rsidRPr="00522043">
      <w:rPr>
        <w:rFonts w:ascii="Arial" w:hAnsi="Arial" w:cs="Arial"/>
        <w:sz w:val="24"/>
        <w:szCs w:val="24"/>
      </w:rPr>
      <w:t>PODER EXECUTIVO</w:t>
    </w:r>
  </w:p>
  <w:p w:rsidR="00A6109C" w:rsidRPr="00522043" w:rsidRDefault="00A6109C" w:rsidP="003743B0">
    <w:pPr>
      <w:pStyle w:val="Ttulo1"/>
      <w:tabs>
        <w:tab w:val="left" w:pos="0"/>
      </w:tabs>
      <w:rPr>
        <w:rFonts w:ascii="Arial" w:hAnsi="Arial" w:cs="Arial"/>
        <w:bCs/>
        <w:szCs w:val="24"/>
      </w:rPr>
    </w:pPr>
    <w:r w:rsidRPr="00522043">
      <w:rPr>
        <w:rFonts w:ascii="Arial" w:hAnsi="Arial" w:cs="Arial"/>
        <w:bCs/>
        <w:szCs w:val="24"/>
      </w:rPr>
      <w:t>PREFEITURA MUNICIPAL DE ROLIM DE MOURA</w:t>
    </w:r>
  </w:p>
  <w:p w:rsidR="00A6109C" w:rsidRPr="00522043" w:rsidRDefault="00A6109C" w:rsidP="003743B0">
    <w:pPr>
      <w:jc w:val="center"/>
      <w:rPr>
        <w:rFonts w:ascii="Arial" w:hAnsi="Arial" w:cs="Arial"/>
        <w:b/>
      </w:rPr>
    </w:pPr>
    <w:r>
      <w:rPr>
        <w:rFonts w:ascii="Arial" w:hAnsi="Arial" w:cs="Arial"/>
        <w:b/>
      </w:rPr>
      <w:t>DEPARTAMENTO</w:t>
    </w:r>
    <w:r w:rsidRPr="00522043">
      <w:rPr>
        <w:rFonts w:ascii="Arial" w:hAnsi="Arial" w:cs="Arial"/>
        <w:b/>
      </w:rPr>
      <w:t xml:space="preserve"> DE COMPRAS E LICITAÇÃO</w:t>
    </w:r>
  </w:p>
  <w:p w:rsidR="00A6109C" w:rsidRPr="00522043" w:rsidRDefault="00A6109C">
    <w:pPr>
      <w:pStyle w:val="Cabealho"/>
      <w:jc w:val="center"/>
      <w:rPr>
        <w:rFonts w:ascii="Arial" w:hAnsi="Arial" w:cs="Arial"/>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9C" w:rsidRDefault="00D3652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3" type="#_x0000_t75" style="position:absolute;margin-left:194.15pt;margin-top:-93.6pt;width:79.3pt;height:59.5pt;z-index:251675136;mso-position-horizontal-relative:margin;mso-position-vertical-relative:margin" filled="t" stroked="t">
          <v:imagedata r:id="rId1" o:title=""/>
          <w10:wrap type="square" anchorx="margin" anchory="margin"/>
        </v:shape>
        <o:OLEObject Type="Embed" ProgID="StaticMetafile" ShapeID="_x0000_s18433" DrawAspect="Content" ObjectID="_1572187773" r:id="rId2"/>
      </w:pict>
    </w:r>
  </w:p>
  <w:p w:rsidR="00A6109C" w:rsidRDefault="00A6109C">
    <w:pPr>
      <w:pStyle w:val="Cabealho"/>
    </w:pPr>
  </w:p>
  <w:p w:rsidR="00A6109C" w:rsidRDefault="00A6109C">
    <w:pPr>
      <w:pStyle w:val="Cabealho"/>
    </w:pPr>
  </w:p>
  <w:p w:rsidR="00A6109C" w:rsidRDefault="00A6109C" w:rsidP="00771437">
    <w:pPr>
      <w:pStyle w:val="Cabealho"/>
      <w:jc w:val="center"/>
    </w:pPr>
  </w:p>
  <w:p w:rsidR="00A6109C" w:rsidRPr="00813500" w:rsidRDefault="00A6109C" w:rsidP="00771437">
    <w:pPr>
      <w:pStyle w:val="Cabealho"/>
      <w:jc w:val="center"/>
      <w:rPr>
        <w:rFonts w:ascii="Arial" w:hAnsi="Arial" w:cs="Arial"/>
        <w:b/>
        <w:sz w:val="20"/>
        <w:szCs w:val="20"/>
      </w:rPr>
    </w:pPr>
    <w:r w:rsidRPr="00813500">
      <w:rPr>
        <w:rFonts w:ascii="Arial" w:hAnsi="Arial" w:cs="Arial"/>
        <w:b/>
        <w:sz w:val="20"/>
        <w:szCs w:val="20"/>
      </w:rPr>
      <w:t xml:space="preserve">MUNICÍPIO DE </w:t>
    </w:r>
    <w:r>
      <w:rPr>
        <w:rFonts w:ascii="Arial" w:hAnsi="Arial" w:cs="Arial"/>
        <w:b/>
        <w:sz w:val="20"/>
        <w:szCs w:val="20"/>
      </w:rPr>
      <w:t>ROLIM DE MOURA</w:t>
    </w:r>
  </w:p>
  <w:p w:rsidR="00A6109C" w:rsidRPr="00813500" w:rsidRDefault="00A6109C" w:rsidP="00771437">
    <w:pPr>
      <w:pStyle w:val="Cabealho"/>
      <w:jc w:val="center"/>
      <w:rPr>
        <w:rFonts w:ascii="Arial" w:hAnsi="Arial" w:cs="Arial"/>
        <w:b/>
        <w:sz w:val="20"/>
        <w:szCs w:val="20"/>
      </w:rPr>
    </w:pPr>
    <w:r w:rsidRPr="00813500">
      <w:rPr>
        <w:rFonts w:ascii="Arial" w:hAnsi="Arial" w:cs="Arial"/>
        <w:b/>
        <w:sz w:val="20"/>
        <w:szCs w:val="20"/>
      </w:rPr>
      <w:t>ESTADO DE RONDÔNIA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nsid w:val="00000007"/>
    <w:multiLevelType w:val="singleLevel"/>
    <w:tmpl w:val="00000007"/>
    <w:name w:val="WW8Num7"/>
    <w:lvl w:ilvl="0">
      <w:numFmt w:val="decimal"/>
      <w:lvlText w:val="*%1"/>
      <w:lvlJc w:val="left"/>
      <w:pPr>
        <w:tabs>
          <w:tab w:val="num" w:pos="0"/>
        </w:tabs>
        <w:ind w:left="0" w:firstLine="0"/>
      </w:pPr>
    </w:lvl>
  </w:abstractNum>
  <w:abstractNum w:abstractNumId="7">
    <w:nsid w:val="00000008"/>
    <w:multiLevelType w:val="multilevel"/>
    <w:tmpl w:val="00000008"/>
    <w:name w:val="WW8Num8"/>
    <w:lvl w:ilvl="0">
      <w:start w:val="8"/>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4"/>
      <w:numFmt w:val="lowerRoman"/>
      <w:lvlText w:val="%1."/>
      <w:lvlJc w:val="left"/>
      <w:pPr>
        <w:tabs>
          <w:tab w:val="num" w:pos="1080"/>
        </w:tabs>
        <w:ind w:left="1080" w:hanging="720"/>
      </w:pPr>
    </w:lvl>
  </w:abstractNum>
  <w:abstractNum w:abstractNumId="9">
    <w:nsid w:val="0000000A"/>
    <w:multiLevelType w:val="multilevel"/>
    <w:tmpl w:val="0000000A"/>
    <w:name w:val="WW8Num10"/>
    <w:lvl w:ilvl="0">
      <w:start w:val="6"/>
      <w:numFmt w:val="decimal"/>
      <w:lvlText w:val="%1"/>
      <w:lvlJc w:val="left"/>
      <w:pPr>
        <w:tabs>
          <w:tab w:val="num" w:pos="375"/>
        </w:tabs>
        <w:ind w:left="375" w:hanging="375"/>
      </w:pPr>
    </w:lvl>
    <w:lvl w:ilvl="1">
      <w:start w:val="17"/>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name w:val="WW8Num11"/>
    <w:lvl w:ilvl="0">
      <w:start w:val="1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multilevel"/>
    <w:tmpl w:val="0000000C"/>
    <w:name w:val="WW8Num1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13"/>
    <w:lvl w:ilvl="0">
      <w:start w:val="6"/>
      <w:numFmt w:val="decimal"/>
      <w:lvlText w:val="%1"/>
      <w:lvlJc w:val="left"/>
      <w:pPr>
        <w:tabs>
          <w:tab w:val="num" w:pos="360"/>
        </w:tabs>
        <w:ind w:left="360" w:hanging="360"/>
      </w:pPr>
      <w:rPr>
        <w:b/>
        <w:bCs/>
      </w:rPr>
    </w:lvl>
    <w:lvl w:ilvl="1">
      <w:start w:val="9"/>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13">
    <w:nsid w:val="0000000E"/>
    <w:multiLevelType w:val="multilevel"/>
    <w:tmpl w:val="0000000E"/>
    <w:name w:val="WW8Num14"/>
    <w:lvl w:ilvl="0">
      <w:start w:val="6"/>
      <w:numFmt w:val="decimal"/>
      <w:lvlText w:val="%1"/>
      <w:lvlJc w:val="left"/>
      <w:pPr>
        <w:tabs>
          <w:tab w:val="num" w:pos="375"/>
        </w:tabs>
        <w:ind w:left="375" w:hanging="375"/>
      </w:pPr>
    </w:lvl>
    <w:lvl w:ilvl="1">
      <w:start w:val="20"/>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0F"/>
    <w:multiLevelType w:val="multilevel"/>
    <w:tmpl w:val="0000000F"/>
    <w:name w:val="WW8Num15"/>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0"/>
    <w:multiLevelType w:val="singleLevel"/>
    <w:tmpl w:val="00000010"/>
    <w:name w:val="WW8Num17"/>
    <w:lvl w:ilvl="0">
      <w:start w:val="3"/>
      <w:numFmt w:val="lowerRoman"/>
      <w:lvlText w:val="%1."/>
      <w:lvlJc w:val="left"/>
      <w:pPr>
        <w:tabs>
          <w:tab w:val="num" w:pos="1080"/>
        </w:tabs>
        <w:ind w:left="1080" w:hanging="720"/>
      </w:pPr>
      <w:rPr>
        <w:b/>
        <w:bCs/>
      </w:rPr>
    </w:lvl>
  </w:abstractNum>
  <w:abstractNum w:abstractNumId="16">
    <w:nsid w:val="00000011"/>
    <w:multiLevelType w:val="multilevel"/>
    <w:tmpl w:val="00000011"/>
    <w:name w:val="WW8Num18"/>
    <w:lvl w:ilvl="0">
      <w:start w:val="5"/>
      <w:numFmt w:val="decimal"/>
      <w:lvlText w:val="%1."/>
      <w:lvlJc w:val="left"/>
      <w:pPr>
        <w:tabs>
          <w:tab w:val="num" w:pos="720"/>
        </w:tabs>
        <w:ind w:left="720" w:hanging="360"/>
      </w:pPr>
    </w:lvl>
    <w:lvl w:ilvl="1">
      <w:start w:val="1"/>
      <w:numFmt w:val="decimal"/>
      <w:lvlText w:val="%1.%2"/>
      <w:lvlJc w:val="left"/>
      <w:pPr>
        <w:tabs>
          <w:tab w:val="num" w:pos="720"/>
        </w:tabs>
        <w:ind w:left="720" w:hanging="360"/>
      </w:pPr>
      <w:rPr>
        <w:rFonts w:ascii="Arial" w:hAnsi="Arial" w:cs="Arial"/>
        <w:b/>
        <w:bCs/>
        <w:i w:val="0"/>
        <w:iCs w:val="0"/>
        <w:sz w:val="20"/>
        <w:szCs w:val="2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nsid w:val="00000012"/>
    <w:multiLevelType w:val="multilevel"/>
    <w:tmpl w:val="00000012"/>
    <w:name w:val="WW8Num19"/>
    <w:lvl w:ilvl="0">
      <w:start w:val="6"/>
      <w:numFmt w:val="decimal"/>
      <w:lvlText w:val="%1"/>
      <w:lvlJc w:val="left"/>
      <w:pPr>
        <w:tabs>
          <w:tab w:val="num" w:pos="375"/>
        </w:tabs>
        <w:ind w:left="375" w:hanging="375"/>
      </w:pPr>
      <w:rPr>
        <w:color w:val="000000"/>
      </w:rPr>
    </w:lvl>
    <w:lvl w:ilvl="1">
      <w:start w:val="22"/>
      <w:numFmt w:val="decimal"/>
      <w:lvlText w:val="%1.%2"/>
      <w:lvlJc w:val="left"/>
      <w:pPr>
        <w:tabs>
          <w:tab w:val="num" w:pos="375"/>
        </w:tabs>
        <w:ind w:left="375" w:hanging="375"/>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18">
    <w:nsid w:val="00000013"/>
    <w:multiLevelType w:val="multilevel"/>
    <w:tmpl w:val="00000013"/>
    <w:name w:val="WW8Num20"/>
    <w:lvl w:ilvl="0">
      <w:start w:val="11"/>
      <w:numFmt w:val="decimal"/>
      <w:lvlText w:val="%1"/>
      <w:lvlJc w:val="left"/>
      <w:pPr>
        <w:tabs>
          <w:tab w:val="num" w:pos="375"/>
        </w:tabs>
        <w:ind w:left="375" w:hanging="375"/>
      </w:pPr>
      <w:rPr>
        <w:color w:val="000000"/>
      </w:rPr>
    </w:lvl>
    <w:lvl w:ilvl="1">
      <w:start w:val="1"/>
      <w:numFmt w:val="decimal"/>
      <w:lvlText w:val="%1.%2"/>
      <w:lvlJc w:val="left"/>
      <w:pPr>
        <w:tabs>
          <w:tab w:val="num" w:pos="375"/>
        </w:tabs>
        <w:ind w:left="375" w:hanging="375"/>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19">
    <w:nsid w:val="00000014"/>
    <w:multiLevelType w:val="multilevel"/>
    <w:tmpl w:val="00000014"/>
    <w:name w:val="WW8Num21"/>
    <w:lvl w:ilvl="0">
      <w:start w:val="1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6E52BAC"/>
    <w:multiLevelType w:val="hybridMultilevel"/>
    <w:tmpl w:val="F4167E72"/>
    <w:lvl w:ilvl="0" w:tplc="82B86590">
      <w:start w:val="1"/>
      <w:numFmt w:val="lowerLetter"/>
      <w:lvlText w:val="%1."/>
      <w:lvlJc w:val="left"/>
      <w:pPr>
        <w:tabs>
          <w:tab w:val="num" w:pos="3192"/>
        </w:tabs>
        <w:ind w:left="3192" w:hanging="360"/>
      </w:pPr>
      <w:rPr>
        <w:rFonts w:ascii="Times New Roman" w:eastAsia="Times New Roman" w:hAnsi="Times New Roman" w:cs="Times New Roman"/>
        <w:b/>
      </w:rPr>
    </w:lvl>
    <w:lvl w:ilvl="1" w:tplc="FFFFFFFF">
      <w:start w:val="1"/>
      <w:numFmt w:val="lowerLetter"/>
      <w:lvlText w:val="%2."/>
      <w:lvlJc w:val="left"/>
      <w:pPr>
        <w:tabs>
          <w:tab w:val="num" w:pos="3912"/>
        </w:tabs>
        <w:ind w:left="3912" w:hanging="360"/>
      </w:pPr>
    </w:lvl>
    <w:lvl w:ilvl="2" w:tplc="FFFFFFFF">
      <w:start w:val="1"/>
      <w:numFmt w:val="lowerRoman"/>
      <w:lvlText w:val="%3."/>
      <w:lvlJc w:val="right"/>
      <w:pPr>
        <w:tabs>
          <w:tab w:val="num" w:pos="4632"/>
        </w:tabs>
        <w:ind w:left="4632" w:hanging="180"/>
      </w:pPr>
    </w:lvl>
    <w:lvl w:ilvl="3" w:tplc="FFFFFFFF">
      <w:start w:val="1"/>
      <w:numFmt w:val="decimal"/>
      <w:lvlText w:val="%4."/>
      <w:lvlJc w:val="left"/>
      <w:pPr>
        <w:tabs>
          <w:tab w:val="num" w:pos="5352"/>
        </w:tabs>
        <w:ind w:left="5352" w:hanging="360"/>
      </w:pPr>
    </w:lvl>
    <w:lvl w:ilvl="4" w:tplc="FFFFFFFF">
      <w:start w:val="1"/>
      <w:numFmt w:val="lowerLetter"/>
      <w:lvlText w:val="%5."/>
      <w:lvlJc w:val="left"/>
      <w:pPr>
        <w:tabs>
          <w:tab w:val="num" w:pos="6072"/>
        </w:tabs>
        <w:ind w:left="6072" w:hanging="360"/>
      </w:pPr>
    </w:lvl>
    <w:lvl w:ilvl="5" w:tplc="FFFFFFFF">
      <w:start w:val="1"/>
      <w:numFmt w:val="lowerRoman"/>
      <w:lvlText w:val="%6."/>
      <w:lvlJc w:val="right"/>
      <w:pPr>
        <w:tabs>
          <w:tab w:val="num" w:pos="6792"/>
        </w:tabs>
        <w:ind w:left="6792" w:hanging="18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0A3A718D"/>
    <w:multiLevelType w:val="hybridMultilevel"/>
    <w:tmpl w:val="FF7CF380"/>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nsid w:val="0B876815"/>
    <w:multiLevelType w:val="hybridMultilevel"/>
    <w:tmpl w:val="77849E6C"/>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nsid w:val="0BCA077D"/>
    <w:multiLevelType w:val="multilevel"/>
    <w:tmpl w:val="AC98B6D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EF747CF"/>
    <w:multiLevelType w:val="multilevel"/>
    <w:tmpl w:val="BF7A41F4"/>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13CB7DF5"/>
    <w:multiLevelType w:val="hybridMultilevel"/>
    <w:tmpl w:val="1E9813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7320827"/>
    <w:multiLevelType w:val="multilevel"/>
    <w:tmpl w:val="DAAA67C0"/>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1035"/>
        </w:tabs>
        <w:ind w:left="1035" w:hanging="495"/>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7">
    <w:nsid w:val="199478C4"/>
    <w:multiLevelType w:val="hybridMultilevel"/>
    <w:tmpl w:val="5F7696A2"/>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1CC60676"/>
    <w:multiLevelType w:val="singleLevel"/>
    <w:tmpl w:val="3E28DC2E"/>
    <w:lvl w:ilvl="0">
      <w:start w:val="1"/>
      <w:numFmt w:val="lowerLetter"/>
      <w:lvlText w:val="%1)"/>
      <w:lvlJc w:val="left"/>
      <w:pPr>
        <w:tabs>
          <w:tab w:val="num" w:pos="1500"/>
        </w:tabs>
        <w:ind w:left="1500" w:hanging="795"/>
      </w:pPr>
      <w:rPr>
        <w:rFonts w:hint="default"/>
      </w:rPr>
    </w:lvl>
  </w:abstractNum>
  <w:abstractNum w:abstractNumId="29">
    <w:nsid w:val="1DDC340C"/>
    <w:multiLevelType w:val="hybridMultilevel"/>
    <w:tmpl w:val="DD800120"/>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nsid w:val="1E376504"/>
    <w:multiLevelType w:val="hybridMultilevel"/>
    <w:tmpl w:val="9FB08CAE"/>
    <w:lvl w:ilvl="0" w:tplc="40961976">
      <w:start w:val="4"/>
      <w:numFmt w:val="lowerLetter"/>
      <w:lvlText w:val="%1."/>
      <w:lvlJc w:val="left"/>
      <w:pPr>
        <w:tabs>
          <w:tab w:val="num" w:pos="1260"/>
        </w:tabs>
        <w:ind w:left="1260" w:hanging="360"/>
      </w:pPr>
      <w:rPr>
        <w:rFonts w:hint="default"/>
        <w:b/>
      </w:rPr>
    </w:lvl>
    <w:lvl w:ilvl="1" w:tplc="54744A24">
      <w:start w:val="1"/>
      <w:numFmt w:val="lowerLetter"/>
      <w:lvlText w:val="%2."/>
      <w:lvlJc w:val="left"/>
      <w:pPr>
        <w:tabs>
          <w:tab w:val="num" w:pos="1980"/>
        </w:tabs>
        <w:ind w:left="1980" w:hanging="360"/>
      </w:pPr>
      <w:rPr>
        <w:rFonts w:hint="default"/>
        <w:b/>
      </w:r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1">
    <w:nsid w:val="21E3448C"/>
    <w:multiLevelType w:val="hybridMultilevel"/>
    <w:tmpl w:val="98E0621E"/>
    <w:lvl w:ilvl="0" w:tplc="C628A1E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4B60D8E"/>
    <w:multiLevelType w:val="multilevel"/>
    <w:tmpl w:val="4906E08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25AF69F5"/>
    <w:multiLevelType w:val="multilevel"/>
    <w:tmpl w:val="0A62980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26DF7331"/>
    <w:multiLevelType w:val="hybridMultilevel"/>
    <w:tmpl w:val="271CB028"/>
    <w:lvl w:ilvl="0" w:tplc="5F4A3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27BD4716"/>
    <w:multiLevelType w:val="hybridMultilevel"/>
    <w:tmpl w:val="421A46CC"/>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6">
    <w:nsid w:val="2ADD26AF"/>
    <w:multiLevelType w:val="multilevel"/>
    <w:tmpl w:val="E7D446B8"/>
    <w:lvl w:ilvl="0">
      <w:start w:val="6"/>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7">
    <w:nsid w:val="2FDA0208"/>
    <w:multiLevelType w:val="multilevel"/>
    <w:tmpl w:val="1FFA1700"/>
    <w:lvl w:ilvl="0">
      <w:start w:val="8"/>
      <w:numFmt w:val="decimal"/>
      <w:lvlText w:val="%1"/>
      <w:lvlJc w:val="left"/>
      <w:pPr>
        <w:tabs>
          <w:tab w:val="num" w:pos="450"/>
        </w:tabs>
        <w:ind w:left="450" w:hanging="450"/>
      </w:pPr>
    </w:lvl>
    <w:lvl w:ilvl="1">
      <w:start w:val="2"/>
      <w:numFmt w:val="decimal"/>
      <w:lvlText w:val="%1.%2"/>
      <w:lvlJc w:val="left"/>
      <w:pPr>
        <w:tabs>
          <w:tab w:val="num" w:pos="900"/>
        </w:tabs>
        <w:ind w:left="900" w:hanging="450"/>
      </w:pPr>
    </w:lvl>
    <w:lvl w:ilvl="2">
      <w:start w:val="4"/>
      <w:numFmt w:val="decimal"/>
      <w:lvlText w:val="%1.%2.%3"/>
      <w:lvlJc w:val="left"/>
      <w:pPr>
        <w:tabs>
          <w:tab w:val="num" w:pos="1620"/>
        </w:tabs>
        <w:ind w:left="16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040"/>
        </w:tabs>
        <w:ind w:left="5040" w:hanging="1440"/>
      </w:pPr>
    </w:lvl>
  </w:abstractNum>
  <w:abstractNum w:abstractNumId="38">
    <w:nsid w:val="32C0311B"/>
    <w:multiLevelType w:val="hybridMultilevel"/>
    <w:tmpl w:val="C60A1D10"/>
    <w:lvl w:ilvl="0" w:tplc="A2CE633E">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9">
    <w:nsid w:val="32F071D5"/>
    <w:multiLevelType w:val="multilevel"/>
    <w:tmpl w:val="DFC07AF4"/>
    <w:lvl w:ilvl="0">
      <w:start w:val="13"/>
      <w:numFmt w:val="decimal"/>
      <w:lvlText w:val="%1."/>
      <w:lvlJc w:val="left"/>
      <w:pPr>
        <w:ind w:left="765" w:hanging="765"/>
      </w:pPr>
      <w:rPr>
        <w:rFonts w:hint="default"/>
      </w:rPr>
    </w:lvl>
    <w:lvl w:ilvl="1">
      <w:start w:val="11"/>
      <w:numFmt w:val="decimal"/>
      <w:lvlText w:val="%1.%2."/>
      <w:lvlJc w:val="left"/>
      <w:pPr>
        <w:ind w:left="765" w:hanging="765"/>
      </w:pPr>
      <w:rPr>
        <w:rFonts w:hint="default"/>
      </w:rPr>
    </w:lvl>
    <w:lvl w:ilvl="2">
      <w:start w:val="2"/>
      <w:numFmt w:val="decimal"/>
      <w:lvlText w:val="%1.%2.%3."/>
      <w:lvlJc w:val="left"/>
      <w:pPr>
        <w:ind w:left="765" w:hanging="765"/>
      </w:pPr>
      <w:rPr>
        <w:rFonts w:hint="default"/>
        <w:b/>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4A43400"/>
    <w:multiLevelType w:val="hybridMultilevel"/>
    <w:tmpl w:val="A412AE5E"/>
    <w:lvl w:ilvl="0" w:tplc="A09AE64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nsid w:val="37CD7121"/>
    <w:multiLevelType w:val="hybridMultilevel"/>
    <w:tmpl w:val="BB5A13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274110C"/>
    <w:multiLevelType w:val="hybridMultilevel"/>
    <w:tmpl w:val="3C10803A"/>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3">
    <w:nsid w:val="44646C11"/>
    <w:multiLevelType w:val="hybridMultilevel"/>
    <w:tmpl w:val="A42A86FE"/>
    <w:lvl w:ilvl="0" w:tplc="DBAA9F8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nsid w:val="45976ECB"/>
    <w:multiLevelType w:val="hybridMultilevel"/>
    <w:tmpl w:val="230E3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5B44392"/>
    <w:multiLevelType w:val="hybridMultilevel"/>
    <w:tmpl w:val="42F88AEE"/>
    <w:lvl w:ilvl="0" w:tplc="3BEC42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46E863F2"/>
    <w:multiLevelType w:val="hybridMultilevel"/>
    <w:tmpl w:val="D62E5294"/>
    <w:lvl w:ilvl="0" w:tplc="5382F75A">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nsid w:val="47665912"/>
    <w:multiLevelType w:val="hybridMultilevel"/>
    <w:tmpl w:val="AA3A23B0"/>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8">
    <w:nsid w:val="47EF6B45"/>
    <w:multiLevelType w:val="hybridMultilevel"/>
    <w:tmpl w:val="FBC8D8DA"/>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9">
    <w:nsid w:val="4973171C"/>
    <w:multiLevelType w:val="hybridMultilevel"/>
    <w:tmpl w:val="A8C40FD8"/>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0">
    <w:nsid w:val="4BAB164A"/>
    <w:multiLevelType w:val="hybridMultilevel"/>
    <w:tmpl w:val="E73EEAA2"/>
    <w:lvl w:ilvl="0" w:tplc="C7B897EA">
      <w:start w:val="7"/>
      <w:numFmt w:val="lowerLetter"/>
      <w:lvlText w:val="%1."/>
      <w:lvlJc w:val="left"/>
      <w:pPr>
        <w:ind w:left="3046" w:hanging="360"/>
      </w:pPr>
      <w:rPr>
        <w:rFonts w:hint="default"/>
        <w:b/>
      </w:rPr>
    </w:lvl>
    <w:lvl w:ilvl="1" w:tplc="04160019" w:tentative="1">
      <w:start w:val="1"/>
      <w:numFmt w:val="lowerLetter"/>
      <w:lvlText w:val="%2."/>
      <w:lvlJc w:val="left"/>
      <w:pPr>
        <w:ind w:left="3766" w:hanging="360"/>
      </w:pPr>
    </w:lvl>
    <w:lvl w:ilvl="2" w:tplc="0416001B" w:tentative="1">
      <w:start w:val="1"/>
      <w:numFmt w:val="lowerRoman"/>
      <w:lvlText w:val="%3."/>
      <w:lvlJc w:val="right"/>
      <w:pPr>
        <w:ind w:left="4486" w:hanging="180"/>
      </w:pPr>
    </w:lvl>
    <w:lvl w:ilvl="3" w:tplc="0416000F" w:tentative="1">
      <w:start w:val="1"/>
      <w:numFmt w:val="decimal"/>
      <w:lvlText w:val="%4."/>
      <w:lvlJc w:val="left"/>
      <w:pPr>
        <w:ind w:left="5206" w:hanging="360"/>
      </w:pPr>
    </w:lvl>
    <w:lvl w:ilvl="4" w:tplc="04160019" w:tentative="1">
      <w:start w:val="1"/>
      <w:numFmt w:val="lowerLetter"/>
      <w:lvlText w:val="%5."/>
      <w:lvlJc w:val="left"/>
      <w:pPr>
        <w:ind w:left="5926" w:hanging="360"/>
      </w:pPr>
    </w:lvl>
    <w:lvl w:ilvl="5" w:tplc="0416001B" w:tentative="1">
      <w:start w:val="1"/>
      <w:numFmt w:val="lowerRoman"/>
      <w:lvlText w:val="%6."/>
      <w:lvlJc w:val="right"/>
      <w:pPr>
        <w:ind w:left="6646" w:hanging="180"/>
      </w:pPr>
    </w:lvl>
    <w:lvl w:ilvl="6" w:tplc="0416000F" w:tentative="1">
      <w:start w:val="1"/>
      <w:numFmt w:val="decimal"/>
      <w:lvlText w:val="%7."/>
      <w:lvlJc w:val="left"/>
      <w:pPr>
        <w:ind w:left="7366" w:hanging="360"/>
      </w:pPr>
    </w:lvl>
    <w:lvl w:ilvl="7" w:tplc="04160019" w:tentative="1">
      <w:start w:val="1"/>
      <w:numFmt w:val="lowerLetter"/>
      <w:lvlText w:val="%8."/>
      <w:lvlJc w:val="left"/>
      <w:pPr>
        <w:ind w:left="8086" w:hanging="360"/>
      </w:pPr>
    </w:lvl>
    <w:lvl w:ilvl="8" w:tplc="0416001B" w:tentative="1">
      <w:start w:val="1"/>
      <w:numFmt w:val="lowerRoman"/>
      <w:lvlText w:val="%9."/>
      <w:lvlJc w:val="right"/>
      <w:pPr>
        <w:ind w:left="8806" w:hanging="180"/>
      </w:pPr>
    </w:lvl>
  </w:abstractNum>
  <w:abstractNum w:abstractNumId="51">
    <w:nsid w:val="50906DBB"/>
    <w:multiLevelType w:val="multilevel"/>
    <w:tmpl w:val="9AEAAD8C"/>
    <w:lvl w:ilvl="0">
      <w:start w:val="3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0E221AA"/>
    <w:multiLevelType w:val="multilevel"/>
    <w:tmpl w:val="027A77E2"/>
    <w:styleLink w:val="Estilo1"/>
    <w:lvl w:ilvl="0">
      <w:start w:val="1"/>
      <w:numFmt w:val="none"/>
      <w:lvlText w:val="35.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22D3EBC"/>
    <w:multiLevelType w:val="hybridMultilevel"/>
    <w:tmpl w:val="C5F267CC"/>
    <w:lvl w:ilvl="0" w:tplc="7F2AFB2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nsid w:val="52FC5726"/>
    <w:multiLevelType w:val="multilevel"/>
    <w:tmpl w:val="BAB2D3E6"/>
    <w:lvl w:ilvl="0">
      <w:start w:val="13"/>
      <w:numFmt w:val="decimal"/>
      <w:lvlText w:val="%1."/>
      <w:lvlJc w:val="left"/>
      <w:pPr>
        <w:ind w:left="765" w:hanging="765"/>
      </w:pPr>
      <w:rPr>
        <w:rFonts w:hint="default"/>
      </w:rPr>
    </w:lvl>
    <w:lvl w:ilvl="1">
      <w:start w:val="15"/>
      <w:numFmt w:val="decimal"/>
      <w:lvlText w:val="%1.%2."/>
      <w:lvlJc w:val="left"/>
      <w:pPr>
        <w:ind w:left="765" w:hanging="765"/>
      </w:pPr>
      <w:rPr>
        <w:rFonts w:hint="default"/>
      </w:rPr>
    </w:lvl>
    <w:lvl w:ilvl="2">
      <w:start w:val="1"/>
      <w:numFmt w:val="decimal"/>
      <w:lvlText w:val="%1.%2.%3."/>
      <w:lvlJc w:val="left"/>
      <w:pPr>
        <w:ind w:left="765" w:hanging="765"/>
      </w:pPr>
      <w:rPr>
        <w:rFonts w:hint="default"/>
        <w:b/>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3B17EC9"/>
    <w:multiLevelType w:val="hybridMultilevel"/>
    <w:tmpl w:val="62667B8E"/>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6">
    <w:nsid w:val="5D292F16"/>
    <w:multiLevelType w:val="multilevel"/>
    <w:tmpl w:val="E8FA5A12"/>
    <w:lvl w:ilvl="0">
      <w:start w:val="28"/>
      <w:numFmt w:val="decimal"/>
      <w:lvlText w:val="%1."/>
      <w:lvlJc w:val="left"/>
      <w:pPr>
        <w:ind w:left="600" w:hanging="600"/>
      </w:pPr>
      <w:rPr>
        <w:rFonts w:hint="default"/>
      </w:rPr>
    </w:lvl>
    <w:lvl w:ilvl="1">
      <w:start w:val="15"/>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07D55DE"/>
    <w:multiLevelType w:val="hybridMultilevel"/>
    <w:tmpl w:val="0B484278"/>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8">
    <w:nsid w:val="60B1277F"/>
    <w:multiLevelType w:val="singleLevel"/>
    <w:tmpl w:val="815C1264"/>
    <w:lvl w:ilvl="0">
      <w:start w:val="1"/>
      <w:numFmt w:val="lowerLetter"/>
      <w:lvlText w:val="%1."/>
      <w:lvlJc w:val="left"/>
      <w:pPr>
        <w:tabs>
          <w:tab w:val="num" w:pos="360"/>
        </w:tabs>
        <w:ind w:left="360" w:hanging="360"/>
      </w:pPr>
      <w:rPr>
        <w:b/>
      </w:rPr>
    </w:lvl>
  </w:abstractNum>
  <w:abstractNum w:abstractNumId="59">
    <w:nsid w:val="66801A19"/>
    <w:multiLevelType w:val="multilevel"/>
    <w:tmpl w:val="5B7CF7E8"/>
    <w:lvl w:ilvl="0">
      <w:start w:val="8"/>
      <w:numFmt w:val="decimal"/>
      <w:lvlText w:val="%1."/>
      <w:lvlJc w:val="left"/>
      <w:pPr>
        <w:ind w:left="705" w:hanging="705"/>
      </w:pPr>
      <w:rPr>
        <w:rFonts w:hint="default"/>
      </w:rPr>
    </w:lvl>
    <w:lvl w:ilvl="1">
      <w:start w:val="2"/>
      <w:numFmt w:val="decimal"/>
      <w:lvlText w:val="%1.%2."/>
      <w:lvlJc w:val="left"/>
      <w:pPr>
        <w:ind w:left="1108" w:hanging="705"/>
      </w:pPr>
      <w:rPr>
        <w:rFonts w:hint="default"/>
      </w:rPr>
    </w:lvl>
    <w:lvl w:ilvl="2">
      <w:start w:val="4"/>
      <w:numFmt w:val="decimal"/>
      <w:lvlText w:val="%1.%2.%3."/>
      <w:lvlJc w:val="left"/>
      <w:pPr>
        <w:ind w:left="1526" w:hanging="720"/>
      </w:pPr>
      <w:rPr>
        <w:rFonts w:hint="default"/>
      </w:rPr>
    </w:lvl>
    <w:lvl w:ilvl="3">
      <w:start w:val="2"/>
      <w:numFmt w:val="decimal"/>
      <w:lvlText w:val="%1.%2.%3.%4."/>
      <w:lvlJc w:val="left"/>
      <w:pPr>
        <w:ind w:left="1929" w:hanging="720"/>
      </w:pPr>
      <w:rPr>
        <w:rFonts w:hint="default"/>
      </w:rPr>
    </w:lvl>
    <w:lvl w:ilvl="4">
      <w:start w:val="1"/>
      <w:numFmt w:val="decimal"/>
      <w:lvlText w:val="%1.%2.%3.%4.%5."/>
      <w:lvlJc w:val="left"/>
      <w:pPr>
        <w:ind w:left="2692" w:hanging="1080"/>
      </w:pPr>
      <w:rPr>
        <w:rFonts w:hint="default"/>
        <w:b/>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60">
    <w:nsid w:val="69011E08"/>
    <w:multiLevelType w:val="multilevel"/>
    <w:tmpl w:val="7E1EAC40"/>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6A6859C0"/>
    <w:multiLevelType w:val="multilevel"/>
    <w:tmpl w:val="E49E4186"/>
    <w:lvl w:ilvl="0">
      <w:start w:val="1"/>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2">
    <w:nsid w:val="6A7A27FF"/>
    <w:multiLevelType w:val="hybridMultilevel"/>
    <w:tmpl w:val="3AD6851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6B1600C8"/>
    <w:multiLevelType w:val="hybridMultilevel"/>
    <w:tmpl w:val="69E2752A"/>
    <w:lvl w:ilvl="0" w:tplc="BAC46E4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nsid w:val="6B1978C6"/>
    <w:multiLevelType w:val="hybridMultilevel"/>
    <w:tmpl w:val="4DECCCC8"/>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5">
    <w:nsid w:val="6FA55723"/>
    <w:multiLevelType w:val="hybridMultilevel"/>
    <w:tmpl w:val="20B40F42"/>
    <w:lvl w:ilvl="0" w:tplc="888A8AE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6">
    <w:nsid w:val="768E7667"/>
    <w:multiLevelType w:val="hybridMultilevel"/>
    <w:tmpl w:val="E382A80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67">
    <w:nsid w:val="7B607303"/>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0"/>
  </w:num>
  <w:num w:numId="2">
    <w:abstractNumId w:val="32"/>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num>
  <w:num w:numId="6">
    <w:abstractNumId w:val="37"/>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4"/>
  </w:num>
  <w:num w:numId="10">
    <w:abstractNumId w:val="33"/>
  </w:num>
  <w:num w:numId="11">
    <w:abstractNumId w:val="57"/>
  </w:num>
  <w:num w:numId="12">
    <w:abstractNumId w:val="50"/>
  </w:num>
  <w:num w:numId="13">
    <w:abstractNumId w:val="60"/>
  </w:num>
  <w:num w:numId="14">
    <w:abstractNumId w:val="40"/>
  </w:num>
  <w:num w:numId="15">
    <w:abstractNumId w:val="44"/>
  </w:num>
  <w:num w:numId="16">
    <w:abstractNumId w:val="43"/>
  </w:num>
  <w:num w:numId="17">
    <w:abstractNumId w:val="59"/>
  </w:num>
  <w:num w:numId="18">
    <w:abstractNumId w:val="25"/>
  </w:num>
  <w:num w:numId="19">
    <w:abstractNumId w:val="31"/>
  </w:num>
  <w:num w:numId="20">
    <w:abstractNumId w:val="65"/>
  </w:num>
  <w:num w:numId="21">
    <w:abstractNumId w:val="46"/>
  </w:num>
  <w:num w:numId="22">
    <w:abstractNumId w:val="38"/>
  </w:num>
  <w:num w:numId="23">
    <w:abstractNumId w:val="62"/>
  </w:num>
  <w:num w:numId="24">
    <w:abstractNumId w:val="52"/>
  </w:num>
  <w:num w:numId="25">
    <w:abstractNumId w:val="41"/>
  </w:num>
  <w:num w:numId="26">
    <w:abstractNumId w:val="63"/>
  </w:num>
  <w:num w:numId="27">
    <w:abstractNumId w:val="39"/>
  </w:num>
  <w:num w:numId="28">
    <w:abstractNumId w:val="54"/>
  </w:num>
  <w:num w:numId="29">
    <w:abstractNumId w:val="23"/>
  </w:num>
  <w:num w:numId="30">
    <w:abstractNumId w:val="56"/>
  </w:num>
  <w:num w:numId="31">
    <w:abstractNumId w:val="24"/>
  </w:num>
  <w:num w:numId="32">
    <w:abstractNumId w:val="51"/>
  </w:num>
  <w:num w:numId="33">
    <w:abstractNumId w:val="36"/>
  </w:num>
  <w:num w:numId="34">
    <w:abstractNumId w:val="67"/>
  </w:num>
  <w:num w:numId="35">
    <w:abstractNumId w:val="28"/>
  </w:num>
  <w:num w:numId="36">
    <w:abstractNumId w:val="66"/>
  </w:num>
  <w:num w:numId="37">
    <w:abstractNumId w:val="22"/>
  </w:num>
  <w:num w:numId="38">
    <w:abstractNumId w:val="48"/>
  </w:num>
  <w:num w:numId="39">
    <w:abstractNumId w:val="53"/>
  </w:num>
  <w:num w:numId="40">
    <w:abstractNumId w:val="55"/>
  </w:num>
  <w:num w:numId="41">
    <w:abstractNumId w:val="64"/>
  </w:num>
  <w:num w:numId="42">
    <w:abstractNumId w:val="47"/>
  </w:num>
  <w:num w:numId="43">
    <w:abstractNumId w:val="42"/>
  </w:num>
  <w:num w:numId="44">
    <w:abstractNumId w:val="27"/>
  </w:num>
  <w:num w:numId="45">
    <w:abstractNumId w:val="21"/>
  </w:num>
  <w:num w:numId="46">
    <w:abstractNumId w:val="49"/>
  </w:num>
  <w:num w:numId="47">
    <w:abstractNumId w:val="29"/>
  </w:num>
  <w:num w:numId="48">
    <w:abstractNumId w:val="35"/>
  </w:num>
  <w:num w:numId="49">
    <w:abstractNumId w:val="45"/>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7"/>
    <o:shapelayout v:ext="edit">
      <o:idmap v:ext="edit" data="18"/>
    </o:shapelayout>
  </w:hdrShapeDefaults>
  <w:footnotePr>
    <w:pos w:val="beneathText"/>
    <w:footnote w:id="0"/>
    <w:footnote w:id="1"/>
  </w:footnotePr>
  <w:endnotePr>
    <w:endnote w:id="0"/>
    <w:endnote w:id="1"/>
  </w:endnotePr>
  <w:compat/>
  <w:rsids>
    <w:rsidRoot w:val="00C30294"/>
    <w:rsid w:val="000007EA"/>
    <w:rsid w:val="00003427"/>
    <w:rsid w:val="000049BF"/>
    <w:rsid w:val="0000792A"/>
    <w:rsid w:val="00011604"/>
    <w:rsid w:val="00015C3E"/>
    <w:rsid w:val="00016947"/>
    <w:rsid w:val="00020EBE"/>
    <w:rsid w:val="00024867"/>
    <w:rsid w:val="000252A0"/>
    <w:rsid w:val="00025EA3"/>
    <w:rsid w:val="000306D2"/>
    <w:rsid w:val="00032BBF"/>
    <w:rsid w:val="00033FB4"/>
    <w:rsid w:val="000438AE"/>
    <w:rsid w:val="0005150E"/>
    <w:rsid w:val="000519FB"/>
    <w:rsid w:val="00054BFC"/>
    <w:rsid w:val="00056BFF"/>
    <w:rsid w:val="00063DA5"/>
    <w:rsid w:val="000678FD"/>
    <w:rsid w:val="00071CC6"/>
    <w:rsid w:val="000740E0"/>
    <w:rsid w:val="00076AAE"/>
    <w:rsid w:val="00081FBB"/>
    <w:rsid w:val="000853A7"/>
    <w:rsid w:val="00085F46"/>
    <w:rsid w:val="00090578"/>
    <w:rsid w:val="000907D4"/>
    <w:rsid w:val="00091BAB"/>
    <w:rsid w:val="00091C84"/>
    <w:rsid w:val="00094715"/>
    <w:rsid w:val="000962DE"/>
    <w:rsid w:val="000A352D"/>
    <w:rsid w:val="000A40D7"/>
    <w:rsid w:val="000A5F33"/>
    <w:rsid w:val="000B098A"/>
    <w:rsid w:val="000B4038"/>
    <w:rsid w:val="000B4413"/>
    <w:rsid w:val="000C0EA6"/>
    <w:rsid w:val="000C2F78"/>
    <w:rsid w:val="000D3626"/>
    <w:rsid w:val="000D3CB0"/>
    <w:rsid w:val="000D619D"/>
    <w:rsid w:val="000E4179"/>
    <w:rsid w:val="000E53B7"/>
    <w:rsid w:val="000E5D65"/>
    <w:rsid w:val="000E6DC6"/>
    <w:rsid w:val="000F4B39"/>
    <w:rsid w:val="000F5796"/>
    <w:rsid w:val="000F6865"/>
    <w:rsid w:val="001003AD"/>
    <w:rsid w:val="0010194C"/>
    <w:rsid w:val="00103DF7"/>
    <w:rsid w:val="0011344D"/>
    <w:rsid w:val="0011518B"/>
    <w:rsid w:val="001165F5"/>
    <w:rsid w:val="0011757A"/>
    <w:rsid w:val="00117D56"/>
    <w:rsid w:val="00117DE4"/>
    <w:rsid w:val="00124D6A"/>
    <w:rsid w:val="001318E3"/>
    <w:rsid w:val="001334AE"/>
    <w:rsid w:val="00135974"/>
    <w:rsid w:val="00137F99"/>
    <w:rsid w:val="00141A97"/>
    <w:rsid w:val="001428DA"/>
    <w:rsid w:val="0014390E"/>
    <w:rsid w:val="00144309"/>
    <w:rsid w:val="001461C9"/>
    <w:rsid w:val="001468DB"/>
    <w:rsid w:val="00147C6E"/>
    <w:rsid w:val="001614EF"/>
    <w:rsid w:val="00161788"/>
    <w:rsid w:val="0016493A"/>
    <w:rsid w:val="00164942"/>
    <w:rsid w:val="00165641"/>
    <w:rsid w:val="0016744D"/>
    <w:rsid w:val="00171F6A"/>
    <w:rsid w:val="00174550"/>
    <w:rsid w:val="0017540D"/>
    <w:rsid w:val="00182792"/>
    <w:rsid w:val="00182924"/>
    <w:rsid w:val="001834B1"/>
    <w:rsid w:val="00186C2A"/>
    <w:rsid w:val="001929EA"/>
    <w:rsid w:val="00193279"/>
    <w:rsid w:val="00194E3E"/>
    <w:rsid w:val="00197CBF"/>
    <w:rsid w:val="001A12ED"/>
    <w:rsid w:val="001A5E92"/>
    <w:rsid w:val="001A6F0D"/>
    <w:rsid w:val="001B562E"/>
    <w:rsid w:val="001B5B18"/>
    <w:rsid w:val="001B7814"/>
    <w:rsid w:val="001C041B"/>
    <w:rsid w:val="001C07B4"/>
    <w:rsid w:val="001C11C9"/>
    <w:rsid w:val="001C1DDD"/>
    <w:rsid w:val="001C3BA0"/>
    <w:rsid w:val="001C3EEE"/>
    <w:rsid w:val="001C7E5A"/>
    <w:rsid w:val="001D44B5"/>
    <w:rsid w:val="001D7B3D"/>
    <w:rsid w:val="001E091B"/>
    <w:rsid w:val="001E200F"/>
    <w:rsid w:val="001E2835"/>
    <w:rsid w:val="001E2A3A"/>
    <w:rsid w:val="001E4DAB"/>
    <w:rsid w:val="001F173E"/>
    <w:rsid w:val="001F17E6"/>
    <w:rsid w:val="001F3A87"/>
    <w:rsid w:val="002010E8"/>
    <w:rsid w:val="00203091"/>
    <w:rsid w:val="00204C50"/>
    <w:rsid w:val="00204C55"/>
    <w:rsid w:val="00205D53"/>
    <w:rsid w:val="00206614"/>
    <w:rsid w:val="00207AA8"/>
    <w:rsid w:val="00210865"/>
    <w:rsid w:val="002109E0"/>
    <w:rsid w:val="00210A92"/>
    <w:rsid w:val="00212BD9"/>
    <w:rsid w:val="00221433"/>
    <w:rsid w:val="00227906"/>
    <w:rsid w:val="00241A36"/>
    <w:rsid w:val="002423DB"/>
    <w:rsid w:val="00242B1A"/>
    <w:rsid w:val="002517FE"/>
    <w:rsid w:val="00252555"/>
    <w:rsid w:val="0025337A"/>
    <w:rsid w:val="00254BC4"/>
    <w:rsid w:val="002560D5"/>
    <w:rsid w:val="00260610"/>
    <w:rsid w:val="00262687"/>
    <w:rsid w:val="00262B76"/>
    <w:rsid w:val="00264ECB"/>
    <w:rsid w:val="00267CAC"/>
    <w:rsid w:val="00273653"/>
    <w:rsid w:val="00280A9C"/>
    <w:rsid w:val="00280BF4"/>
    <w:rsid w:val="002816B1"/>
    <w:rsid w:val="00284EF6"/>
    <w:rsid w:val="002961C7"/>
    <w:rsid w:val="00296ECA"/>
    <w:rsid w:val="002A096D"/>
    <w:rsid w:val="002A16A3"/>
    <w:rsid w:val="002A38E4"/>
    <w:rsid w:val="002A43C6"/>
    <w:rsid w:val="002A518D"/>
    <w:rsid w:val="002A61FD"/>
    <w:rsid w:val="002B3E73"/>
    <w:rsid w:val="002C1756"/>
    <w:rsid w:val="002C1DBB"/>
    <w:rsid w:val="002C56C9"/>
    <w:rsid w:val="002D1E4F"/>
    <w:rsid w:val="002D2675"/>
    <w:rsid w:val="002D37B3"/>
    <w:rsid w:val="002D3A1E"/>
    <w:rsid w:val="002E3B6F"/>
    <w:rsid w:val="002E68F6"/>
    <w:rsid w:val="002E6D03"/>
    <w:rsid w:val="00301AB1"/>
    <w:rsid w:val="00303979"/>
    <w:rsid w:val="00304CB3"/>
    <w:rsid w:val="00310956"/>
    <w:rsid w:val="003125A0"/>
    <w:rsid w:val="00315E5B"/>
    <w:rsid w:val="00317F02"/>
    <w:rsid w:val="00323E60"/>
    <w:rsid w:val="00325AB6"/>
    <w:rsid w:val="003276DE"/>
    <w:rsid w:val="00335E1F"/>
    <w:rsid w:val="00346CBA"/>
    <w:rsid w:val="00347749"/>
    <w:rsid w:val="00351558"/>
    <w:rsid w:val="00352DE8"/>
    <w:rsid w:val="0035444A"/>
    <w:rsid w:val="0035494F"/>
    <w:rsid w:val="0035788B"/>
    <w:rsid w:val="0036048C"/>
    <w:rsid w:val="003614CA"/>
    <w:rsid w:val="00363093"/>
    <w:rsid w:val="0036326A"/>
    <w:rsid w:val="003662D3"/>
    <w:rsid w:val="00367FD6"/>
    <w:rsid w:val="00371059"/>
    <w:rsid w:val="00371177"/>
    <w:rsid w:val="00372ADC"/>
    <w:rsid w:val="00373376"/>
    <w:rsid w:val="003743B0"/>
    <w:rsid w:val="00380141"/>
    <w:rsid w:val="003825DB"/>
    <w:rsid w:val="0038314C"/>
    <w:rsid w:val="00383457"/>
    <w:rsid w:val="00393D80"/>
    <w:rsid w:val="003975BF"/>
    <w:rsid w:val="003979ED"/>
    <w:rsid w:val="003A0A6B"/>
    <w:rsid w:val="003A3FCC"/>
    <w:rsid w:val="003A5CDF"/>
    <w:rsid w:val="003A68F4"/>
    <w:rsid w:val="003B18CF"/>
    <w:rsid w:val="003C1063"/>
    <w:rsid w:val="003C3000"/>
    <w:rsid w:val="003D0991"/>
    <w:rsid w:val="003D103A"/>
    <w:rsid w:val="003D5694"/>
    <w:rsid w:val="003D6C77"/>
    <w:rsid w:val="003D7104"/>
    <w:rsid w:val="003E2018"/>
    <w:rsid w:val="003E2026"/>
    <w:rsid w:val="003E33FB"/>
    <w:rsid w:val="003E7EC7"/>
    <w:rsid w:val="003F0DA5"/>
    <w:rsid w:val="003F35B1"/>
    <w:rsid w:val="003F4224"/>
    <w:rsid w:val="003F63C8"/>
    <w:rsid w:val="00416C99"/>
    <w:rsid w:val="004170BF"/>
    <w:rsid w:val="004201BE"/>
    <w:rsid w:val="0042646A"/>
    <w:rsid w:val="00426847"/>
    <w:rsid w:val="00434BDA"/>
    <w:rsid w:val="0043625E"/>
    <w:rsid w:val="0043749E"/>
    <w:rsid w:val="004407D9"/>
    <w:rsid w:val="004411D7"/>
    <w:rsid w:val="004449F6"/>
    <w:rsid w:val="004463C8"/>
    <w:rsid w:val="00446DF4"/>
    <w:rsid w:val="0045214F"/>
    <w:rsid w:val="004544FE"/>
    <w:rsid w:val="004571E6"/>
    <w:rsid w:val="00461722"/>
    <w:rsid w:val="00462166"/>
    <w:rsid w:val="00462E8B"/>
    <w:rsid w:val="00464C13"/>
    <w:rsid w:val="00465710"/>
    <w:rsid w:val="004675EC"/>
    <w:rsid w:val="00470469"/>
    <w:rsid w:val="00471AB1"/>
    <w:rsid w:val="00472C6B"/>
    <w:rsid w:val="00480B3E"/>
    <w:rsid w:val="00482DAF"/>
    <w:rsid w:val="00483DCB"/>
    <w:rsid w:val="00484AB0"/>
    <w:rsid w:val="00492FBF"/>
    <w:rsid w:val="00497F41"/>
    <w:rsid w:val="004A2A8E"/>
    <w:rsid w:val="004B225F"/>
    <w:rsid w:val="004B2C9F"/>
    <w:rsid w:val="004C2E01"/>
    <w:rsid w:val="004C4305"/>
    <w:rsid w:val="004D0241"/>
    <w:rsid w:val="004D0EC9"/>
    <w:rsid w:val="004D147A"/>
    <w:rsid w:val="004D3562"/>
    <w:rsid w:val="004D6035"/>
    <w:rsid w:val="004E2666"/>
    <w:rsid w:val="004E7C2B"/>
    <w:rsid w:val="004F06AF"/>
    <w:rsid w:val="004F4D1D"/>
    <w:rsid w:val="004F5349"/>
    <w:rsid w:val="004F7C26"/>
    <w:rsid w:val="00503AFA"/>
    <w:rsid w:val="00503FA0"/>
    <w:rsid w:val="005101F7"/>
    <w:rsid w:val="0051421D"/>
    <w:rsid w:val="00516876"/>
    <w:rsid w:val="00522043"/>
    <w:rsid w:val="0052632E"/>
    <w:rsid w:val="00533999"/>
    <w:rsid w:val="00542C84"/>
    <w:rsid w:val="0054475D"/>
    <w:rsid w:val="0054567C"/>
    <w:rsid w:val="00546DB6"/>
    <w:rsid w:val="00554D0B"/>
    <w:rsid w:val="005615BD"/>
    <w:rsid w:val="005704D0"/>
    <w:rsid w:val="005757F9"/>
    <w:rsid w:val="005803C8"/>
    <w:rsid w:val="0058492D"/>
    <w:rsid w:val="0058555F"/>
    <w:rsid w:val="0058780B"/>
    <w:rsid w:val="00591CA4"/>
    <w:rsid w:val="00593C6D"/>
    <w:rsid w:val="005A0C3A"/>
    <w:rsid w:val="005A6DE8"/>
    <w:rsid w:val="005B5BBE"/>
    <w:rsid w:val="005B6037"/>
    <w:rsid w:val="005B6806"/>
    <w:rsid w:val="005B68AF"/>
    <w:rsid w:val="005C4ED0"/>
    <w:rsid w:val="005C5613"/>
    <w:rsid w:val="005C78AB"/>
    <w:rsid w:val="005D07A9"/>
    <w:rsid w:val="005D1DB2"/>
    <w:rsid w:val="005D2153"/>
    <w:rsid w:val="005D67AB"/>
    <w:rsid w:val="005E09E7"/>
    <w:rsid w:val="005E12F9"/>
    <w:rsid w:val="005E6FFB"/>
    <w:rsid w:val="005E72F7"/>
    <w:rsid w:val="005E7A7D"/>
    <w:rsid w:val="005F0DEB"/>
    <w:rsid w:val="005F1023"/>
    <w:rsid w:val="005F3D34"/>
    <w:rsid w:val="005F44D2"/>
    <w:rsid w:val="005F592B"/>
    <w:rsid w:val="00600831"/>
    <w:rsid w:val="0060389C"/>
    <w:rsid w:val="00604888"/>
    <w:rsid w:val="00605229"/>
    <w:rsid w:val="0060541F"/>
    <w:rsid w:val="006057B6"/>
    <w:rsid w:val="00613D53"/>
    <w:rsid w:val="00615E56"/>
    <w:rsid w:val="0061696E"/>
    <w:rsid w:val="00620C37"/>
    <w:rsid w:val="00621C6A"/>
    <w:rsid w:val="0062343A"/>
    <w:rsid w:val="00623CC7"/>
    <w:rsid w:val="00625773"/>
    <w:rsid w:val="00625786"/>
    <w:rsid w:val="00630860"/>
    <w:rsid w:val="00635494"/>
    <w:rsid w:val="0063575C"/>
    <w:rsid w:val="00637280"/>
    <w:rsid w:val="00644016"/>
    <w:rsid w:val="00645EB3"/>
    <w:rsid w:val="006517A6"/>
    <w:rsid w:val="00652CB3"/>
    <w:rsid w:val="00660BD7"/>
    <w:rsid w:val="00661A0E"/>
    <w:rsid w:val="006654ED"/>
    <w:rsid w:val="006659AF"/>
    <w:rsid w:val="00672C42"/>
    <w:rsid w:val="00673A3D"/>
    <w:rsid w:val="006751BF"/>
    <w:rsid w:val="00677D68"/>
    <w:rsid w:val="006831EF"/>
    <w:rsid w:val="00685596"/>
    <w:rsid w:val="006862AB"/>
    <w:rsid w:val="0069001C"/>
    <w:rsid w:val="006927DC"/>
    <w:rsid w:val="006A0D70"/>
    <w:rsid w:val="006A4BBF"/>
    <w:rsid w:val="006A6E47"/>
    <w:rsid w:val="006B02C3"/>
    <w:rsid w:val="006B2A10"/>
    <w:rsid w:val="006B3DA6"/>
    <w:rsid w:val="006B5834"/>
    <w:rsid w:val="006C39E2"/>
    <w:rsid w:val="006C5766"/>
    <w:rsid w:val="006C64C8"/>
    <w:rsid w:val="006C7BC2"/>
    <w:rsid w:val="006D042A"/>
    <w:rsid w:val="006D4A73"/>
    <w:rsid w:val="006D752C"/>
    <w:rsid w:val="006E565E"/>
    <w:rsid w:val="006F14B9"/>
    <w:rsid w:val="006F2DBB"/>
    <w:rsid w:val="006F4FCB"/>
    <w:rsid w:val="006F5B43"/>
    <w:rsid w:val="00701193"/>
    <w:rsid w:val="0070525B"/>
    <w:rsid w:val="00705C31"/>
    <w:rsid w:val="00707D72"/>
    <w:rsid w:val="00713950"/>
    <w:rsid w:val="007152B7"/>
    <w:rsid w:val="00715E64"/>
    <w:rsid w:val="007210B8"/>
    <w:rsid w:val="00721CE3"/>
    <w:rsid w:val="00722AE3"/>
    <w:rsid w:val="00723E03"/>
    <w:rsid w:val="00724258"/>
    <w:rsid w:val="007242F6"/>
    <w:rsid w:val="00727256"/>
    <w:rsid w:val="00731389"/>
    <w:rsid w:val="00731CB7"/>
    <w:rsid w:val="0073753A"/>
    <w:rsid w:val="00744CC2"/>
    <w:rsid w:val="00746D44"/>
    <w:rsid w:val="00747B36"/>
    <w:rsid w:val="007569A6"/>
    <w:rsid w:val="007573E5"/>
    <w:rsid w:val="007601CC"/>
    <w:rsid w:val="00762CE3"/>
    <w:rsid w:val="00771437"/>
    <w:rsid w:val="00772DCF"/>
    <w:rsid w:val="00776761"/>
    <w:rsid w:val="007804E2"/>
    <w:rsid w:val="00781903"/>
    <w:rsid w:val="00783A24"/>
    <w:rsid w:val="00791BCB"/>
    <w:rsid w:val="007954AC"/>
    <w:rsid w:val="007954CC"/>
    <w:rsid w:val="0079607B"/>
    <w:rsid w:val="00797694"/>
    <w:rsid w:val="007A4478"/>
    <w:rsid w:val="007A500A"/>
    <w:rsid w:val="007A797D"/>
    <w:rsid w:val="007B1203"/>
    <w:rsid w:val="007B547D"/>
    <w:rsid w:val="007C3151"/>
    <w:rsid w:val="007C3434"/>
    <w:rsid w:val="007C6E91"/>
    <w:rsid w:val="007D368C"/>
    <w:rsid w:val="007D4092"/>
    <w:rsid w:val="007E01FA"/>
    <w:rsid w:val="007E12FC"/>
    <w:rsid w:val="007E3CEC"/>
    <w:rsid w:val="007E776A"/>
    <w:rsid w:val="007F04F2"/>
    <w:rsid w:val="007F4829"/>
    <w:rsid w:val="007F4F69"/>
    <w:rsid w:val="00800377"/>
    <w:rsid w:val="008060B6"/>
    <w:rsid w:val="00814760"/>
    <w:rsid w:val="00815DD6"/>
    <w:rsid w:val="00815EE0"/>
    <w:rsid w:val="008161C8"/>
    <w:rsid w:val="00825934"/>
    <w:rsid w:val="008277AB"/>
    <w:rsid w:val="00827A0A"/>
    <w:rsid w:val="0083048D"/>
    <w:rsid w:val="00831DAC"/>
    <w:rsid w:val="008368A6"/>
    <w:rsid w:val="008432F1"/>
    <w:rsid w:val="00846A2B"/>
    <w:rsid w:val="00846C67"/>
    <w:rsid w:val="00847ABD"/>
    <w:rsid w:val="008503B6"/>
    <w:rsid w:val="0085405B"/>
    <w:rsid w:val="00854D3A"/>
    <w:rsid w:val="00854E10"/>
    <w:rsid w:val="00856A4D"/>
    <w:rsid w:val="00857B33"/>
    <w:rsid w:val="0086114C"/>
    <w:rsid w:val="008628A9"/>
    <w:rsid w:val="00864CC7"/>
    <w:rsid w:val="00871854"/>
    <w:rsid w:val="00871F2F"/>
    <w:rsid w:val="0087323B"/>
    <w:rsid w:val="00875C61"/>
    <w:rsid w:val="00875CC3"/>
    <w:rsid w:val="008819A3"/>
    <w:rsid w:val="00890659"/>
    <w:rsid w:val="008918FB"/>
    <w:rsid w:val="00891D27"/>
    <w:rsid w:val="00892C6A"/>
    <w:rsid w:val="00894839"/>
    <w:rsid w:val="00894AA3"/>
    <w:rsid w:val="00895789"/>
    <w:rsid w:val="008A1675"/>
    <w:rsid w:val="008A1F7F"/>
    <w:rsid w:val="008A390A"/>
    <w:rsid w:val="008A4388"/>
    <w:rsid w:val="008A5F46"/>
    <w:rsid w:val="008A6E84"/>
    <w:rsid w:val="008A7E05"/>
    <w:rsid w:val="008A7FD7"/>
    <w:rsid w:val="008B3345"/>
    <w:rsid w:val="008B44C8"/>
    <w:rsid w:val="008B6616"/>
    <w:rsid w:val="008B79F7"/>
    <w:rsid w:val="008D1BCC"/>
    <w:rsid w:val="008D21C3"/>
    <w:rsid w:val="008D52A1"/>
    <w:rsid w:val="008D5700"/>
    <w:rsid w:val="008D57B5"/>
    <w:rsid w:val="008E08B5"/>
    <w:rsid w:val="008E47D2"/>
    <w:rsid w:val="008E693D"/>
    <w:rsid w:val="00904BF4"/>
    <w:rsid w:val="00904EA0"/>
    <w:rsid w:val="009113E0"/>
    <w:rsid w:val="009116D8"/>
    <w:rsid w:val="0091718E"/>
    <w:rsid w:val="009226ED"/>
    <w:rsid w:val="00927061"/>
    <w:rsid w:val="00931007"/>
    <w:rsid w:val="00932765"/>
    <w:rsid w:val="009358F8"/>
    <w:rsid w:val="00941207"/>
    <w:rsid w:val="00946207"/>
    <w:rsid w:val="009468A1"/>
    <w:rsid w:val="009537D8"/>
    <w:rsid w:val="00955FA6"/>
    <w:rsid w:val="00956518"/>
    <w:rsid w:val="00956946"/>
    <w:rsid w:val="00956B19"/>
    <w:rsid w:val="0095797A"/>
    <w:rsid w:val="00957B83"/>
    <w:rsid w:val="0096015E"/>
    <w:rsid w:val="00962F99"/>
    <w:rsid w:val="00966EB1"/>
    <w:rsid w:val="00977965"/>
    <w:rsid w:val="00980AB3"/>
    <w:rsid w:val="009818BE"/>
    <w:rsid w:val="00984246"/>
    <w:rsid w:val="0098526A"/>
    <w:rsid w:val="009854EF"/>
    <w:rsid w:val="00985C74"/>
    <w:rsid w:val="0099150D"/>
    <w:rsid w:val="009923B9"/>
    <w:rsid w:val="009931CB"/>
    <w:rsid w:val="00993710"/>
    <w:rsid w:val="009950E4"/>
    <w:rsid w:val="0099701B"/>
    <w:rsid w:val="00997895"/>
    <w:rsid w:val="009A0DE5"/>
    <w:rsid w:val="009A36CB"/>
    <w:rsid w:val="009A47EF"/>
    <w:rsid w:val="009A5A25"/>
    <w:rsid w:val="009A6C51"/>
    <w:rsid w:val="009A7CB9"/>
    <w:rsid w:val="009B403C"/>
    <w:rsid w:val="009B50DC"/>
    <w:rsid w:val="009C782A"/>
    <w:rsid w:val="009C7AC3"/>
    <w:rsid w:val="009D0CA4"/>
    <w:rsid w:val="009E16C5"/>
    <w:rsid w:val="009E53A1"/>
    <w:rsid w:val="009E6291"/>
    <w:rsid w:val="009E7522"/>
    <w:rsid w:val="009F1122"/>
    <w:rsid w:val="009F1CFE"/>
    <w:rsid w:val="009F31BE"/>
    <w:rsid w:val="009F7284"/>
    <w:rsid w:val="00A011AF"/>
    <w:rsid w:val="00A016B3"/>
    <w:rsid w:val="00A01911"/>
    <w:rsid w:val="00A03386"/>
    <w:rsid w:val="00A03621"/>
    <w:rsid w:val="00A066B9"/>
    <w:rsid w:val="00A072F5"/>
    <w:rsid w:val="00A13582"/>
    <w:rsid w:val="00A15DF6"/>
    <w:rsid w:val="00A207D8"/>
    <w:rsid w:val="00A20E64"/>
    <w:rsid w:val="00A21473"/>
    <w:rsid w:val="00A223A5"/>
    <w:rsid w:val="00A25692"/>
    <w:rsid w:val="00A27331"/>
    <w:rsid w:val="00A30995"/>
    <w:rsid w:val="00A328B0"/>
    <w:rsid w:val="00A34F13"/>
    <w:rsid w:val="00A35DF1"/>
    <w:rsid w:val="00A37039"/>
    <w:rsid w:val="00A40E01"/>
    <w:rsid w:val="00A50A2D"/>
    <w:rsid w:val="00A55B46"/>
    <w:rsid w:val="00A57E74"/>
    <w:rsid w:val="00A60190"/>
    <w:rsid w:val="00A6109C"/>
    <w:rsid w:val="00A63166"/>
    <w:rsid w:val="00A63332"/>
    <w:rsid w:val="00A63534"/>
    <w:rsid w:val="00A70F6E"/>
    <w:rsid w:val="00A771B3"/>
    <w:rsid w:val="00A800F1"/>
    <w:rsid w:val="00A80324"/>
    <w:rsid w:val="00A805ED"/>
    <w:rsid w:val="00A818AB"/>
    <w:rsid w:val="00A81F38"/>
    <w:rsid w:val="00A8336D"/>
    <w:rsid w:val="00A873C6"/>
    <w:rsid w:val="00A90002"/>
    <w:rsid w:val="00A90502"/>
    <w:rsid w:val="00A93511"/>
    <w:rsid w:val="00A93573"/>
    <w:rsid w:val="00A93682"/>
    <w:rsid w:val="00A93CD3"/>
    <w:rsid w:val="00A94796"/>
    <w:rsid w:val="00A94850"/>
    <w:rsid w:val="00A94F9B"/>
    <w:rsid w:val="00A9641A"/>
    <w:rsid w:val="00AA0243"/>
    <w:rsid w:val="00AA0B1E"/>
    <w:rsid w:val="00AA1452"/>
    <w:rsid w:val="00AA21B3"/>
    <w:rsid w:val="00AA21D2"/>
    <w:rsid w:val="00AA4336"/>
    <w:rsid w:val="00AB2E85"/>
    <w:rsid w:val="00AB2FC5"/>
    <w:rsid w:val="00AB6DD8"/>
    <w:rsid w:val="00AD1135"/>
    <w:rsid w:val="00AD3D91"/>
    <w:rsid w:val="00AE1214"/>
    <w:rsid w:val="00AE137B"/>
    <w:rsid w:val="00AE2A46"/>
    <w:rsid w:val="00AE2C42"/>
    <w:rsid w:val="00AE4895"/>
    <w:rsid w:val="00AE59EA"/>
    <w:rsid w:val="00AE5F26"/>
    <w:rsid w:val="00AE6350"/>
    <w:rsid w:val="00AE6D59"/>
    <w:rsid w:val="00AF01DC"/>
    <w:rsid w:val="00AF13EC"/>
    <w:rsid w:val="00AF577A"/>
    <w:rsid w:val="00B000BA"/>
    <w:rsid w:val="00B00EB8"/>
    <w:rsid w:val="00B00F92"/>
    <w:rsid w:val="00B027AE"/>
    <w:rsid w:val="00B04B54"/>
    <w:rsid w:val="00B06F68"/>
    <w:rsid w:val="00B1184E"/>
    <w:rsid w:val="00B12B50"/>
    <w:rsid w:val="00B13F60"/>
    <w:rsid w:val="00B1575C"/>
    <w:rsid w:val="00B20739"/>
    <w:rsid w:val="00B308E1"/>
    <w:rsid w:val="00B3108E"/>
    <w:rsid w:val="00B35DDC"/>
    <w:rsid w:val="00B42960"/>
    <w:rsid w:val="00B44FE9"/>
    <w:rsid w:val="00B476CD"/>
    <w:rsid w:val="00B47FCB"/>
    <w:rsid w:val="00B51C2E"/>
    <w:rsid w:val="00B51F5C"/>
    <w:rsid w:val="00B54319"/>
    <w:rsid w:val="00B55C77"/>
    <w:rsid w:val="00B609E1"/>
    <w:rsid w:val="00B61A82"/>
    <w:rsid w:val="00B66229"/>
    <w:rsid w:val="00B6629F"/>
    <w:rsid w:val="00B735A6"/>
    <w:rsid w:val="00B757D9"/>
    <w:rsid w:val="00B75D27"/>
    <w:rsid w:val="00B76F54"/>
    <w:rsid w:val="00B7748B"/>
    <w:rsid w:val="00B77527"/>
    <w:rsid w:val="00B80661"/>
    <w:rsid w:val="00B83131"/>
    <w:rsid w:val="00B8366F"/>
    <w:rsid w:val="00B86BD7"/>
    <w:rsid w:val="00B8729F"/>
    <w:rsid w:val="00B9056C"/>
    <w:rsid w:val="00B93C03"/>
    <w:rsid w:val="00BA53DB"/>
    <w:rsid w:val="00BA5890"/>
    <w:rsid w:val="00BA6E5D"/>
    <w:rsid w:val="00BA78D7"/>
    <w:rsid w:val="00BB119D"/>
    <w:rsid w:val="00BC5D3E"/>
    <w:rsid w:val="00BC5F22"/>
    <w:rsid w:val="00BC6295"/>
    <w:rsid w:val="00BD0D3F"/>
    <w:rsid w:val="00BD6D9B"/>
    <w:rsid w:val="00BD7B0F"/>
    <w:rsid w:val="00BE17D8"/>
    <w:rsid w:val="00BE2B30"/>
    <w:rsid w:val="00BE44F8"/>
    <w:rsid w:val="00BE4C27"/>
    <w:rsid w:val="00BE75F5"/>
    <w:rsid w:val="00BF2A60"/>
    <w:rsid w:val="00BF2DBB"/>
    <w:rsid w:val="00BF446C"/>
    <w:rsid w:val="00BF6603"/>
    <w:rsid w:val="00BF6E90"/>
    <w:rsid w:val="00C019A2"/>
    <w:rsid w:val="00C0291D"/>
    <w:rsid w:val="00C06BBE"/>
    <w:rsid w:val="00C12FAD"/>
    <w:rsid w:val="00C17949"/>
    <w:rsid w:val="00C17A4E"/>
    <w:rsid w:val="00C21051"/>
    <w:rsid w:val="00C2403A"/>
    <w:rsid w:val="00C26CC6"/>
    <w:rsid w:val="00C275B0"/>
    <w:rsid w:val="00C30294"/>
    <w:rsid w:val="00C36D4E"/>
    <w:rsid w:val="00C37C3D"/>
    <w:rsid w:val="00C606EF"/>
    <w:rsid w:val="00C61593"/>
    <w:rsid w:val="00C6230D"/>
    <w:rsid w:val="00C64324"/>
    <w:rsid w:val="00C67E2C"/>
    <w:rsid w:val="00C71179"/>
    <w:rsid w:val="00C761BC"/>
    <w:rsid w:val="00C807D1"/>
    <w:rsid w:val="00C84127"/>
    <w:rsid w:val="00C85A08"/>
    <w:rsid w:val="00C9488F"/>
    <w:rsid w:val="00C949D1"/>
    <w:rsid w:val="00C97226"/>
    <w:rsid w:val="00CA0756"/>
    <w:rsid w:val="00CA12F8"/>
    <w:rsid w:val="00CA1F43"/>
    <w:rsid w:val="00CA1FB3"/>
    <w:rsid w:val="00CA2DC4"/>
    <w:rsid w:val="00CA3852"/>
    <w:rsid w:val="00CA696F"/>
    <w:rsid w:val="00CB1F1D"/>
    <w:rsid w:val="00CB4038"/>
    <w:rsid w:val="00CB40AD"/>
    <w:rsid w:val="00CB75C1"/>
    <w:rsid w:val="00CC02E5"/>
    <w:rsid w:val="00CC44CA"/>
    <w:rsid w:val="00CC5ABE"/>
    <w:rsid w:val="00CD3594"/>
    <w:rsid w:val="00CE3C6A"/>
    <w:rsid w:val="00CE5CDA"/>
    <w:rsid w:val="00CE7A31"/>
    <w:rsid w:val="00CF682B"/>
    <w:rsid w:val="00CF7EC1"/>
    <w:rsid w:val="00D008B4"/>
    <w:rsid w:val="00D01065"/>
    <w:rsid w:val="00D0322A"/>
    <w:rsid w:val="00D03567"/>
    <w:rsid w:val="00D05F8F"/>
    <w:rsid w:val="00D104E2"/>
    <w:rsid w:val="00D10D62"/>
    <w:rsid w:val="00D15AF3"/>
    <w:rsid w:val="00D20D79"/>
    <w:rsid w:val="00D2220B"/>
    <w:rsid w:val="00D26F5F"/>
    <w:rsid w:val="00D36314"/>
    <w:rsid w:val="00D36528"/>
    <w:rsid w:val="00D45921"/>
    <w:rsid w:val="00D461A5"/>
    <w:rsid w:val="00D50854"/>
    <w:rsid w:val="00D52495"/>
    <w:rsid w:val="00D533B7"/>
    <w:rsid w:val="00D57DFE"/>
    <w:rsid w:val="00D6259A"/>
    <w:rsid w:val="00D63E7A"/>
    <w:rsid w:val="00D65972"/>
    <w:rsid w:val="00D72435"/>
    <w:rsid w:val="00D81E3A"/>
    <w:rsid w:val="00D93390"/>
    <w:rsid w:val="00D93CCF"/>
    <w:rsid w:val="00DA35EA"/>
    <w:rsid w:val="00DA36F9"/>
    <w:rsid w:val="00DA6CB1"/>
    <w:rsid w:val="00DA7C45"/>
    <w:rsid w:val="00DB0B53"/>
    <w:rsid w:val="00DB14F4"/>
    <w:rsid w:val="00DB4A60"/>
    <w:rsid w:val="00DB4FDB"/>
    <w:rsid w:val="00DB63FC"/>
    <w:rsid w:val="00DB6827"/>
    <w:rsid w:val="00DC0E47"/>
    <w:rsid w:val="00DC2F3A"/>
    <w:rsid w:val="00DC473A"/>
    <w:rsid w:val="00DC5E80"/>
    <w:rsid w:val="00DE2AD4"/>
    <w:rsid w:val="00DE2B68"/>
    <w:rsid w:val="00DE53D7"/>
    <w:rsid w:val="00DE63E2"/>
    <w:rsid w:val="00DF0B24"/>
    <w:rsid w:val="00DF496E"/>
    <w:rsid w:val="00E017B0"/>
    <w:rsid w:val="00E031F7"/>
    <w:rsid w:val="00E03831"/>
    <w:rsid w:val="00E05D54"/>
    <w:rsid w:val="00E05F96"/>
    <w:rsid w:val="00E071DD"/>
    <w:rsid w:val="00E07AE7"/>
    <w:rsid w:val="00E1072C"/>
    <w:rsid w:val="00E16D35"/>
    <w:rsid w:val="00E17E7A"/>
    <w:rsid w:val="00E216C3"/>
    <w:rsid w:val="00E21E2F"/>
    <w:rsid w:val="00E35071"/>
    <w:rsid w:val="00E35210"/>
    <w:rsid w:val="00E40D3B"/>
    <w:rsid w:val="00E41AA0"/>
    <w:rsid w:val="00E433C2"/>
    <w:rsid w:val="00E50809"/>
    <w:rsid w:val="00E52836"/>
    <w:rsid w:val="00E5416D"/>
    <w:rsid w:val="00E61FA9"/>
    <w:rsid w:val="00E63546"/>
    <w:rsid w:val="00E674B4"/>
    <w:rsid w:val="00E70837"/>
    <w:rsid w:val="00E72410"/>
    <w:rsid w:val="00E7356B"/>
    <w:rsid w:val="00E80106"/>
    <w:rsid w:val="00E8186A"/>
    <w:rsid w:val="00E87B48"/>
    <w:rsid w:val="00E90869"/>
    <w:rsid w:val="00E951C7"/>
    <w:rsid w:val="00EA2498"/>
    <w:rsid w:val="00EA2C0A"/>
    <w:rsid w:val="00EA3D30"/>
    <w:rsid w:val="00EA5C67"/>
    <w:rsid w:val="00EA751E"/>
    <w:rsid w:val="00EB1679"/>
    <w:rsid w:val="00EB66E9"/>
    <w:rsid w:val="00EC008D"/>
    <w:rsid w:val="00EC6955"/>
    <w:rsid w:val="00EC6F45"/>
    <w:rsid w:val="00EC7D80"/>
    <w:rsid w:val="00ED1C66"/>
    <w:rsid w:val="00ED48F1"/>
    <w:rsid w:val="00EE03D5"/>
    <w:rsid w:val="00EE0EF8"/>
    <w:rsid w:val="00EF240B"/>
    <w:rsid w:val="00F033A0"/>
    <w:rsid w:val="00F0440A"/>
    <w:rsid w:val="00F057DB"/>
    <w:rsid w:val="00F05872"/>
    <w:rsid w:val="00F1045E"/>
    <w:rsid w:val="00F107D2"/>
    <w:rsid w:val="00F10FBA"/>
    <w:rsid w:val="00F1265E"/>
    <w:rsid w:val="00F12EF0"/>
    <w:rsid w:val="00F13B4E"/>
    <w:rsid w:val="00F14EA2"/>
    <w:rsid w:val="00F2200B"/>
    <w:rsid w:val="00F26BE1"/>
    <w:rsid w:val="00F27959"/>
    <w:rsid w:val="00F31D0D"/>
    <w:rsid w:val="00F36194"/>
    <w:rsid w:val="00F36910"/>
    <w:rsid w:val="00F416EE"/>
    <w:rsid w:val="00F541F3"/>
    <w:rsid w:val="00F61271"/>
    <w:rsid w:val="00F670F7"/>
    <w:rsid w:val="00F74CBA"/>
    <w:rsid w:val="00F76251"/>
    <w:rsid w:val="00F76EE9"/>
    <w:rsid w:val="00F80F2F"/>
    <w:rsid w:val="00F82B01"/>
    <w:rsid w:val="00F83B2F"/>
    <w:rsid w:val="00F8620E"/>
    <w:rsid w:val="00F86EDB"/>
    <w:rsid w:val="00F9297B"/>
    <w:rsid w:val="00F92E9D"/>
    <w:rsid w:val="00F93EA7"/>
    <w:rsid w:val="00FA4A51"/>
    <w:rsid w:val="00FA754F"/>
    <w:rsid w:val="00FB0E28"/>
    <w:rsid w:val="00FB160E"/>
    <w:rsid w:val="00FB1CE1"/>
    <w:rsid w:val="00FB1F94"/>
    <w:rsid w:val="00FB4EA9"/>
    <w:rsid w:val="00FC6BDD"/>
    <w:rsid w:val="00FD37CC"/>
    <w:rsid w:val="00FD3ACD"/>
    <w:rsid w:val="00FD4997"/>
    <w:rsid w:val="00FD6574"/>
    <w:rsid w:val="00FD6C79"/>
    <w:rsid w:val="00FD715F"/>
    <w:rsid w:val="00FE0D08"/>
    <w:rsid w:val="00FE1ECF"/>
    <w:rsid w:val="00FE2862"/>
    <w:rsid w:val="00FE2FAD"/>
    <w:rsid w:val="00FE5526"/>
    <w:rsid w:val="00FE5D02"/>
    <w:rsid w:val="00FE7AED"/>
    <w:rsid w:val="00FF13FC"/>
    <w:rsid w:val="00FF513A"/>
    <w:rsid w:val="00FF5930"/>
    <w:rsid w:val="00FF74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51"/>
    <w:pPr>
      <w:suppressAutoHyphens/>
    </w:pPr>
    <w:rPr>
      <w:sz w:val="24"/>
      <w:szCs w:val="24"/>
      <w:lang w:eastAsia="ar-SA"/>
    </w:rPr>
  </w:style>
  <w:style w:type="paragraph" w:styleId="Ttulo1">
    <w:name w:val="heading 1"/>
    <w:aliases w:val="Char,Body Text Char"/>
    <w:basedOn w:val="Normal"/>
    <w:next w:val="Normal"/>
    <w:qFormat/>
    <w:rsid w:val="00F76251"/>
    <w:pPr>
      <w:keepNext/>
      <w:jc w:val="center"/>
      <w:outlineLvl w:val="0"/>
    </w:pPr>
    <w:rPr>
      <w:b/>
      <w:szCs w:val="20"/>
    </w:rPr>
  </w:style>
  <w:style w:type="paragraph" w:styleId="Ttulo2">
    <w:name w:val="heading 2"/>
    <w:basedOn w:val="Normal"/>
    <w:next w:val="Normal"/>
    <w:link w:val="Ttulo2Char"/>
    <w:qFormat/>
    <w:rsid w:val="00F76251"/>
    <w:pPr>
      <w:keepNext/>
      <w:jc w:val="center"/>
      <w:outlineLvl w:val="1"/>
    </w:pPr>
    <w:rPr>
      <w:b/>
      <w:sz w:val="22"/>
      <w:szCs w:val="20"/>
    </w:rPr>
  </w:style>
  <w:style w:type="paragraph" w:styleId="Ttulo3">
    <w:name w:val="heading 3"/>
    <w:basedOn w:val="Normal"/>
    <w:next w:val="Normal"/>
    <w:link w:val="Ttulo3Char"/>
    <w:qFormat/>
    <w:rsid w:val="00F76251"/>
    <w:pPr>
      <w:keepNext/>
      <w:jc w:val="both"/>
      <w:outlineLvl w:val="2"/>
    </w:pPr>
    <w:rPr>
      <w:b/>
      <w:sz w:val="22"/>
      <w:szCs w:val="20"/>
    </w:rPr>
  </w:style>
  <w:style w:type="paragraph" w:styleId="Ttulo4">
    <w:name w:val="heading 4"/>
    <w:basedOn w:val="Normal"/>
    <w:next w:val="Normal"/>
    <w:link w:val="Ttulo4Char"/>
    <w:qFormat/>
    <w:rsid w:val="00F76251"/>
    <w:pPr>
      <w:keepNext/>
      <w:ind w:left="1276" w:hanging="1276"/>
      <w:jc w:val="center"/>
      <w:outlineLvl w:val="3"/>
    </w:pPr>
    <w:rPr>
      <w:rFonts w:ascii="Bookman Old Style" w:hAnsi="Bookman Old Style"/>
      <w:b/>
      <w:szCs w:val="20"/>
      <w:u w:val="single"/>
    </w:rPr>
  </w:style>
  <w:style w:type="paragraph" w:styleId="Ttulo5">
    <w:name w:val="heading 5"/>
    <w:basedOn w:val="Normal"/>
    <w:next w:val="Normal"/>
    <w:link w:val="Ttulo5Char"/>
    <w:qFormat/>
    <w:rsid w:val="00F76251"/>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F76251"/>
    <w:pPr>
      <w:keepNext/>
      <w:tabs>
        <w:tab w:val="left" w:pos="0"/>
      </w:tabs>
      <w:ind w:firstLine="1985"/>
      <w:outlineLvl w:val="5"/>
    </w:pPr>
    <w:rPr>
      <w:szCs w:val="20"/>
    </w:rPr>
  </w:style>
  <w:style w:type="paragraph" w:styleId="Ttulo7">
    <w:name w:val="heading 7"/>
    <w:basedOn w:val="Normal"/>
    <w:next w:val="Normal"/>
    <w:link w:val="Ttulo7Char"/>
    <w:qFormat/>
    <w:rsid w:val="00F76251"/>
    <w:pPr>
      <w:keepNext/>
      <w:tabs>
        <w:tab w:val="left" w:pos="0"/>
        <w:tab w:val="num" w:pos="705"/>
      </w:tabs>
      <w:ind w:hanging="1414"/>
      <w:jc w:val="both"/>
      <w:outlineLvl w:val="6"/>
    </w:pPr>
    <w:rPr>
      <w:rFonts w:ascii="Bookman Old Style" w:hAnsi="Bookman Old Style"/>
      <w:b/>
      <w:szCs w:val="20"/>
    </w:rPr>
  </w:style>
  <w:style w:type="paragraph" w:styleId="Ttulo8">
    <w:name w:val="heading 8"/>
    <w:basedOn w:val="Normal"/>
    <w:next w:val="Normal"/>
    <w:qFormat/>
    <w:rsid w:val="00F76251"/>
    <w:pPr>
      <w:spacing w:before="240" w:after="60"/>
      <w:outlineLvl w:val="7"/>
    </w:pPr>
    <w:rPr>
      <w:i/>
      <w:iCs/>
    </w:rPr>
  </w:style>
  <w:style w:type="paragraph" w:styleId="Ttulo9">
    <w:name w:val="heading 9"/>
    <w:basedOn w:val="Normal"/>
    <w:next w:val="Normal"/>
    <w:qFormat/>
    <w:rsid w:val="00F76251"/>
    <w:pPr>
      <w:keepNext/>
      <w:ind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76251"/>
    <w:rPr>
      <w:rFonts w:ascii="Symbol" w:hAnsi="Symbol"/>
    </w:rPr>
  </w:style>
  <w:style w:type="character" w:customStyle="1" w:styleId="WW8Num3z0">
    <w:name w:val="WW8Num3z0"/>
    <w:rsid w:val="00F76251"/>
    <w:rPr>
      <w:rFonts w:ascii="Symbol" w:hAnsi="Symbol"/>
    </w:rPr>
  </w:style>
  <w:style w:type="character" w:customStyle="1" w:styleId="WW8Num13z0">
    <w:name w:val="WW8Num13z0"/>
    <w:rsid w:val="00F76251"/>
    <w:rPr>
      <w:b/>
      <w:bCs/>
    </w:rPr>
  </w:style>
  <w:style w:type="character" w:customStyle="1" w:styleId="WW8Num17z0">
    <w:name w:val="WW8Num17z0"/>
    <w:rsid w:val="00F76251"/>
    <w:rPr>
      <w:b/>
      <w:bCs/>
    </w:rPr>
  </w:style>
  <w:style w:type="character" w:customStyle="1" w:styleId="WW8Num18z1">
    <w:name w:val="WW8Num18z1"/>
    <w:rsid w:val="00F76251"/>
    <w:rPr>
      <w:rFonts w:ascii="Arial" w:hAnsi="Arial" w:cs="Arial"/>
      <w:b/>
      <w:bCs/>
      <w:i w:val="0"/>
      <w:iCs w:val="0"/>
      <w:sz w:val="20"/>
      <w:szCs w:val="20"/>
    </w:rPr>
  </w:style>
  <w:style w:type="character" w:customStyle="1" w:styleId="WW8Num19z0">
    <w:name w:val="WW8Num19z0"/>
    <w:rsid w:val="00F76251"/>
    <w:rPr>
      <w:color w:val="000000"/>
    </w:rPr>
  </w:style>
  <w:style w:type="character" w:customStyle="1" w:styleId="WW8Num20z0">
    <w:name w:val="WW8Num20z0"/>
    <w:rsid w:val="00F76251"/>
    <w:rPr>
      <w:color w:val="000000"/>
    </w:rPr>
  </w:style>
  <w:style w:type="character" w:customStyle="1" w:styleId="Absatz-Standardschriftart">
    <w:name w:val="Absatz-Standardschriftart"/>
    <w:rsid w:val="00F76251"/>
  </w:style>
  <w:style w:type="character" w:customStyle="1" w:styleId="WW8Num8z1">
    <w:name w:val="WW8Num8z1"/>
    <w:rsid w:val="00F76251"/>
    <w:rPr>
      <w:b/>
    </w:rPr>
  </w:style>
  <w:style w:type="character" w:customStyle="1" w:styleId="WW8Num10z1">
    <w:name w:val="WW8Num10z1"/>
    <w:rsid w:val="00F76251"/>
    <w:rPr>
      <w:b/>
    </w:rPr>
  </w:style>
  <w:style w:type="character" w:customStyle="1" w:styleId="WW8Num11z1">
    <w:name w:val="WW8Num11z1"/>
    <w:rsid w:val="00F76251"/>
    <w:rPr>
      <w:b/>
    </w:rPr>
  </w:style>
  <w:style w:type="character" w:customStyle="1" w:styleId="WW8Num15z1">
    <w:name w:val="WW8Num15z1"/>
    <w:rsid w:val="00F76251"/>
    <w:rPr>
      <w:b/>
    </w:rPr>
  </w:style>
  <w:style w:type="character" w:customStyle="1" w:styleId="WW8Num23z0">
    <w:name w:val="WW8Num23z0"/>
    <w:rsid w:val="00F76251"/>
    <w:rPr>
      <w:b/>
      <w:bCs/>
    </w:rPr>
  </w:style>
  <w:style w:type="character" w:customStyle="1" w:styleId="WW8Num23z1">
    <w:name w:val="WW8Num23z1"/>
    <w:rsid w:val="00F76251"/>
    <w:rPr>
      <w:rFonts w:ascii="Arial" w:hAnsi="Arial" w:cs="Arial"/>
      <w:b/>
      <w:bCs/>
      <w:i w:val="0"/>
      <w:iCs w:val="0"/>
      <w:sz w:val="20"/>
      <w:szCs w:val="20"/>
    </w:rPr>
  </w:style>
  <w:style w:type="character" w:customStyle="1" w:styleId="WW8Num24z0">
    <w:name w:val="WW8Num24z0"/>
    <w:rsid w:val="00F76251"/>
    <w:rPr>
      <w:b/>
      <w:bCs/>
    </w:rPr>
  </w:style>
  <w:style w:type="character" w:customStyle="1" w:styleId="WW8Num25z1">
    <w:name w:val="WW8Num25z1"/>
    <w:rsid w:val="00F76251"/>
    <w:rPr>
      <w:rFonts w:ascii="Arial" w:hAnsi="Arial" w:cs="Arial"/>
      <w:b/>
      <w:bCs/>
      <w:i w:val="0"/>
      <w:iCs w:val="0"/>
      <w:sz w:val="20"/>
      <w:szCs w:val="20"/>
    </w:rPr>
  </w:style>
  <w:style w:type="character" w:customStyle="1" w:styleId="WW8Num26z0">
    <w:name w:val="WW8Num26z0"/>
    <w:rsid w:val="00F76251"/>
    <w:rPr>
      <w:b/>
      <w:bCs/>
    </w:rPr>
  </w:style>
  <w:style w:type="character" w:customStyle="1" w:styleId="WW8Num27z1">
    <w:name w:val="WW8Num27z1"/>
    <w:rsid w:val="00F76251"/>
    <w:rPr>
      <w:b/>
    </w:rPr>
  </w:style>
  <w:style w:type="character" w:customStyle="1" w:styleId="WW8Num28z1">
    <w:name w:val="WW8Num28z1"/>
    <w:rsid w:val="00F76251"/>
    <w:rPr>
      <w:b/>
    </w:rPr>
  </w:style>
  <w:style w:type="character" w:customStyle="1" w:styleId="WW8Num29z0">
    <w:name w:val="WW8Num29z0"/>
    <w:rsid w:val="00F76251"/>
    <w:rPr>
      <w:color w:val="auto"/>
    </w:rPr>
  </w:style>
  <w:style w:type="character" w:customStyle="1" w:styleId="WW-Absatz-Standardschriftart">
    <w:name w:val="WW-Absatz-Standardschriftart"/>
    <w:rsid w:val="00F76251"/>
  </w:style>
  <w:style w:type="character" w:customStyle="1" w:styleId="WW-Absatz-Standardschriftart1">
    <w:name w:val="WW-Absatz-Standardschriftart1"/>
    <w:rsid w:val="00F76251"/>
  </w:style>
  <w:style w:type="character" w:customStyle="1" w:styleId="WW8Num24z1">
    <w:name w:val="WW8Num24z1"/>
    <w:rsid w:val="00F76251"/>
    <w:rPr>
      <w:rFonts w:ascii="Arial" w:hAnsi="Arial" w:cs="Arial"/>
      <w:b/>
      <w:bCs/>
      <w:i w:val="0"/>
      <w:iCs w:val="0"/>
      <w:sz w:val="20"/>
      <w:szCs w:val="20"/>
    </w:rPr>
  </w:style>
  <w:style w:type="character" w:customStyle="1" w:styleId="WW8Num25z0">
    <w:name w:val="WW8Num25z0"/>
    <w:rsid w:val="00F76251"/>
    <w:rPr>
      <w:rFonts w:ascii="Times" w:hAnsi="Times"/>
      <w:b w:val="0"/>
    </w:rPr>
  </w:style>
  <w:style w:type="character" w:customStyle="1" w:styleId="WW8Num26z1">
    <w:name w:val="WW8Num26z1"/>
    <w:rsid w:val="00F76251"/>
    <w:rPr>
      <w:rFonts w:ascii="Arial" w:hAnsi="Arial" w:cs="Arial"/>
      <w:b/>
      <w:bCs/>
      <w:i w:val="0"/>
      <w:iCs w:val="0"/>
      <w:sz w:val="20"/>
      <w:szCs w:val="20"/>
    </w:rPr>
  </w:style>
  <w:style w:type="character" w:customStyle="1" w:styleId="WW8Num27z0">
    <w:name w:val="WW8Num27z0"/>
    <w:rsid w:val="00F76251"/>
    <w:rPr>
      <w:rFonts w:ascii="Times" w:hAnsi="Times"/>
      <w:b w:val="0"/>
    </w:rPr>
  </w:style>
  <w:style w:type="character" w:customStyle="1" w:styleId="WW8Num29z1">
    <w:name w:val="WW8Num29z1"/>
    <w:rsid w:val="00F76251"/>
    <w:rPr>
      <w:color w:val="auto"/>
    </w:rPr>
  </w:style>
  <w:style w:type="character" w:customStyle="1" w:styleId="WW8Num30z0">
    <w:name w:val="WW8Num30z0"/>
    <w:rsid w:val="00F76251"/>
    <w:rPr>
      <w:color w:val="auto"/>
    </w:rPr>
  </w:style>
  <w:style w:type="character" w:customStyle="1" w:styleId="Fontepargpadro2">
    <w:name w:val="Fonte parág. padrão2"/>
    <w:rsid w:val="00F76251"/>
  </w:style>
  <w:style w:type="character" w:customStyle="1" w:styleId="WW8Num1z0">
    <w:name w:val="WW8Num1z0"/>
    <w:rsid w:val="00F76251"/>
    <w:rPr>
      <w:rFonts w:ascii="Symbol" w:hAnsi="Symbol"/>
    </w:rPr>
  </w:style>
  <w:style w:type="character" w:customStyle="1" w:styleId="WW8Num4z0">
    <w:name w:val="WW8Num4z0"/>
    <w:rsid w:val="00F76251"/>
    <w:rPr>
      <w:rFonts w:ascii="Symbol" w:hAnsi="Symbol"/>
    </w:rPr>
  </w:style>
  <w:style w:type="character" w:customStyle="1" w:styleId="WW8Num4z1">
    <w:name w:val="WW8Num4z1"/>
    <w:rsid w:val="00F76251"/>
    <w:rPr>
      <w:rFonts w:ascii="OpenSymbol" w:hAnsi="OpenSymbol" w:cs="Courier New"/>
    </w:rPr>
  </w:style>
  <w:style w:type="character" w:customStyle="1" w:styleId="WW8Num9z1">
    <w:name w:val="WW8Num9z1"/>
    <w:rsid w:val="00F76251"/>
    <w:rPr>
      <w:b/>
    </w:rPr>
  </w:style>
  <w:style w:type="character" w:customStyle="1" w:styleId="WW8Num12z1">
    <w:name w:val="WW8Num12z1"/>
    <w:rsid w:val="00F76251"/>
    <w:rPr>
      <w:b/>
    </w:rPr>
  </w:style>
  <w:style w:type="character" w:customStyle="1" w:styleId="WW8Num14z0">
    <w:name w:val="WW8Num14z0"/>
    <w:rsid w:val="00F76251"/>
    <w:rPr>
      <w:b/>
      <w:bCs/>
    </w:rPr>
  </w:style>
  <w:style w:type="character" w:customStyle="1" w:styleId="WW8Num16z1">
    <w:name w:val="WW8Num16z1"/>
    <w:rsid w:val="00F76251"/>
    <w:rPr>
      <w:b/>
    </w:rPr>
  </w:style>
  <w:style w:type="character" w:customStyle="1" w:styleId="WW8Num22z0">
    <w:name w:val="WW8Num22z0"/>
    <w:rsid w:val="00F76251"/>
    <w:rPr>
      <w:color w:val="000000"/>
    </w:rPr>
  </w:style>
  <w:style w:type="character" w:customStyle="1" w:styleId="WW8Num31z1">
    <w:name w:val="WW8Num31z1"/>
    <w:rsid w:val="00F76251"/>
    <w:rPr>
      <w:b/>
    </w:rPr>
  </w:style>
  <w:style w:type="character" w:customStyle="1" w:styleId="WW8Num33z1">
    <w:name w:val="WW8Num33z1"/>
    <w:rsid w:val="00F76251"/>
    <w:rPr>
      <w:b/>
    </w:rPr>
  </w:style>
  <w:style w:type="character" w:customStyle="1" w:styleId="WW8Num34z0">
    <w:name w:val="WW8Num34z0"/>
    <w:rsid w:val="00F76251"/>
    <w:rPr>
      <w:b w:val="0"/>
    </w:rPr>
  </w:style>
  <w:style w:type="character" w:customStyle="1" w:styleId="Fontepargpadro1">
    <w:name w:val="Fonte parág. padrão1"/>
    <w:rsid w:val="00F76251"/>
  </w:style>
  <w:style w:type="character" w:styleId="Hyperlink">
    <w:name w:val="Hyperlink"/>
    <w:basedOn w:val="Fontepargpadro1"/>
    <w:rsid w:val="00F76251"/>
    <w:rPr>
      <w:color w:val="0000FF"/>
      <w:u w:val="single"/>
    </w:rPr>
  </w:style>
  <w:style w:type="character" w:styleId="Forte">
    <w:name w:val="Strong"/>
    <w:basedOn w:val="Fontepargpadro1"/>
    <w:uiPriority w:val="22"/>
    <w:qFormat/>
    <w:rsid w:val="00F76251"/>
    <w:rPr>
      <w:b/>
      <w:bCs/>
    </w:rPr>
  </w:style>
  <w:style w:type="character" w:styleId="HiperlinkVisitado">
    <w:name w:val="FollowedHyperlink"/>
    <w:basedOn w:val="Fontepargpadro1"/>
    <w:uiPriority w:val="99"/>
    <w:rsid w:val="00F76251"/>
    <w:rPr>
      <w:color w:val="800080"/>
      <w:u w:val="single"/>
    </w:rPr>
  </w:style>
  <w:style w:type="character" w:customStyle="1" w:styleId="CharChar3">
    <w:name w:val="Char Char3"/>
    <w:basedOn w:val="Fontepargpadro1"/>
    <w:rsid w:val="00F76251"/>
    <w:rPr>
      <w:rFonts w:ascii="Arial" w:hAnsi="Arial"/>
      <w:b/>
      <w:sz w:val="24"/>
      <w:lang w:val="pt-BR" w:eastAsia="ar-SA" w:bidi="ar-SA"/>
    </w:rPr>
  </w:style>
  <w:style w:type="character" w:customStyle="1" w:styleId="CharChar">
    <w:name w:val="Char Char"/>
    <w:basedOn w:val="Fontepargpadro1"/>
    <w:rsid w:val="00F76251"/>
    <w:rPr>
      <w:sz w:val="24"/>
      <w:szCs w:val="24"/>
      <w:lang w:val="pt-BR" w:eastAsia="ar-SA" w:bidi="ar-SA"/>
    </w:rPr>
  </w:style>
  <w:style w:type="character" w:styleId="Nmerodepgina">
    <w:name w:val="page number"/>
    <w:basedOn w:val="Fontepargpadro1"/>
    <w:rsid w:val="00F76251"/>
  </w:style>
  <w:style w:type="character" w:customStyle="1" w:styleId="CharChar8">
    <w:name w:val="Char Char8"/>
    <w:basedOn w:val="Fontepargpadro1"/>
    <w:rsid w:val="00F76251"/>
    <w:rPr>
      <w:sz w:val="24"/>
      <w:szCs w:val="24"/>
    </w:rPr>
  </w:style>
  <w:style w:type="character" w:customStyle="1" w:styleId="CharChar1">
    <w:name w:val="Char Char1"/>
    <w:aliases w:val="Título 1 Char,Char Char Char,Heading 1 Char,Body Text Char Char,Body Text Char Char1,Char Char Char1"/>
    <w:basedOn w:val="Fontepargpadro1"/>
    <w:rsid w:val="00F76251"/>
    <w:rPr>
      <w:sz w:val="24"/>
      <w:szCs w:val="24"/>
    </w:rPr>
  </w:style>
  <w:style w:type="character" w:customStyle="1" w:styleId="CharChar9">
    <w:name w:val="Char Char9"/>
    <w:basedOn w:val="Fontepargpadro1"/>
    <w:rsid w:val="00F76251"/>
    <w:rPr>
      <w:rFonts w:ascii="Calibri" w:eastAsia="Times New Roman" w:hAnsi="Calibri" w:cs="Times New Roman"/>
      <w:b/>
      <w:bCs/>
      <w:i/>
      <w:iCs/>
      <w:sz w:val="26"/>
      <w:szCs w:val="26"/>
    </w:rPr>
  </w:style>
  <w:style w:type="character" w:customStyle="1" w:styleId="CharChar7">
    <w:name w:val="Char Char7"/>
    <w:basedOn w:val="Fontepargpadro1"/>
    <w:rsid w:val="00F76251"/>
    <w:rPr>
      <w:rFonts w:ascii="Courier New" w:hAnsi="Courier New" w:cs="Courier New"/>
    </w:rPr>
  </w:style>
  <w:style w:type="character" w:customStyle="1" w:styleId="CharChar6">
    <w:name w:val="Char Char6"/>
    <w:basedOn w:val="Fontepargpadro1"/>
    <w:rsid w:val="00F76251"/>
    <w:rPr>
      <w:rFonts w:ascii="Tahoma" w:hAnsi="Tahoma" w:cs="Tahoma"/>
      <w:shd w:val="clear" w:color="auto" w:fill="000080"/>
    </w:rPr>
  </w:style>
  <w:style w:type="character" w:customStyle="1" w:styleId="Refdecomentrio1">
    <w:name w:val="Ref. de comentário1"/>
    <w:basedOn w:val="Fontepargpadro1"/>
    <w:rsid w:val="00F76251"/>
    <w:rPr>
      <w:sz w:val="16"/>
      <w:szCs w:val="16"/>
    </w:rPr>
  </w:style>
  <w:style w:type="character" w:customStyle="1" w:styleId="CharChar5">
    <w:name w:val="Char Char5"/>
    <w:basedOn w:val="Fontepargpadro1"/>
    <w:rsid w:val="00F76251"/>
  </w:style>
  <w:style w:type="character" w:customStyle="1" w:styleId="CharChar4">
    <w:name w:val="Char Char4"/>
    <w:basedOn w:val="CharChar5"/>
    <w:rsid w:val="00F76251"/>
    <w:rPr>
      <w:b/>
      <w:bCs/>
    </w:rPr>
  </w:style>
  <w:style w:type="character" w:customStyle="1" w:styleId="CharChar2">
    <w:name w:val="Char Char2"/>
    <w:basedOn w:val="Fontepargpadro1"/>
    <w:rsid w:val="00F76251"/>
  </w:style>
  <w:style w:type="character" w:customStyle="1" w:styleId="Caracteresdenotaderodap">
    <w:name w:val="Caracteres de nota de rodapé"/>
    <w:basedOn w:val="Fontepargpadro1"/>
    <w:rsid w:val="00F76251"/>
    <w:rPr>
      <w:vertAlign w:val="superscript"/>
    </w:rPr>
  </w:style>
  <w:style w:type="character" w:customStyle="1" w:styleId="Smbolosdenumerao">
    <w:name w:val="Símbolos de numeração"/>
    <w:rsid w:val="00F76251"/>
  </w:style>
  <w:style w:type="paragraph" w:customStyle="1" w:styleId="Captulo">
    <w:name w:val="Capítulo"/>
    <w:basedOn w:val="Normal"/>
    <w:next w:val="Corpodetexto"/>
    <w:rsid w:val="00F7625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F76251"/>
    <w:pPr>
      <w:jc w:val="both"/>
    </w:pPr>
    <w:rPr>
      <w:sz w:val="22"/>
      <w:szCs w:val="20"/>
    </w:rPr>
  </w:style>
  <w:style w:type="paragraph" w:styleId="Lista">
    <w:name w:val="List"/>
    <w:basedOn w:val="Corpodetexto"/>
    <w:rsid w:val="00F76251"/>
    <w:rPr>
      <w:rFonts w:cs="Tahoma"/>
    </w:rPr>
  </w:style>
  <w:style w:type="paragraph" w:customStyle="1" w:styleId="Legenda2">
    <w:name w:val="Legenda2"/>
    <w:basedOn w:val="Normal"/>
    <w:rsid w:val="00F76251"/>
    <w:pPr>
      <w:suppressLineNumbers/>
      <w:spacing w:before="120" w:after="120"/>
    </w:pPr>
    <w:rPr>
      <w:rFonts w:cs="Tahoma"/>
      <w:i/>
      <w:iCs/>
    </w:rPr>
  </w:style>
  <w:style w:type="paragraph" w:customStyle="1" w:styleId="ndice">
    <w:name w:val="Índice"/>
    <w:basedOn w:val="Normal"/>
    <w:rsid w:val="00F76251"/>
    <w:pPr>
      <w:suppressLineNumbers/>
    </w:pPr>
    <w:rPr>
      <w:rFonts w:cs="Tahoma"/>
    </w:rPr>
  </w:style>
  <w:style w:type="paragraph" w:customStyle="1" w:styleId="Legenda1">
    <w:name w:val="Legenda1"/>
    <w:basedOn w:val="Normal"/>
    <w:next w:val="Normal"/>
    <w:rsid w:val="00F76251"/>
    <w:pPr>
      <w:jc w:val="both"/>
    </w:pPr>
    <w:rPr>
      <w:b/>
      <w:bCs/>
    </w:rPr>
  </w:style>
  <w:style w:type="paragraph" w:styleId="Cabealho">
    <w:name w:val="header"/>
    <w:aliases w:val=" Char Char Char, Char"/>
    <w:basedOn w:val="Normal"/>
    <w:link w:val="CabealhoChar"/>
    <w:rsid w:val="00F76251"/>
    <w:pPr>
      <w:tabs>
        <w:tab w:val="center" w:pos="4419"/>
        <w:tab w:val="right" w:pos="8838"/>
      </w:tabs>
    </w:pPr>
  </w:style>
  <w:style w:type="paragraph" w:customStyle="1" w:styleId="WW-Recuodecorpodetexto3">
    <w:name w:val="WW-Recuo de corpo de texto 3"/>
    <w:basedOn w:val="Normal"/>
    <w:rsid w:val="00F76251"/>
    <w:pPr>
      <w:ind w:left="709" w:hanging="709"/>
      <w:jc w:val="both"/>
    </w:pPr>
    <w:rPr>
      <w:szCs w:val="20"/>
    </w:rPr>
  </w:style>
  <w:style w:type="paragraph" w:customStyle="1" w:styleId="WW-Corpodetexto3">
    <w:name w:val="WW-Corpo de texto 3"/>
    <w:basedOn w:val="Normal"/>
    <w:rsid w:val="00F76251"/>
    <w:pPr>
      <w:jc w:val="both"/>
    </w:pPr>
    <w:rPr>
      <w:szCs w:val="20"/>
    </w:rPr>
  </w:style>
  <w:style w:type="paragraph" w:customStyle="1" w:styleId="Textopadro">
    <w:name w:val="Texto padrão"/>
    <w:basedOn w:val="Normal"/>
    <w:rsid w:val="00F76251"/>
    <w:pPr>
      <w:widowControl w:val="0"/>
    </w:pPr>
    <w:rPr>
      <w:szCs w:val="20"/>
      <w:lang w:val="en-US"/>
    </w:rPr>
  </w:style>
  <w:style w:type="paragraph" w:styleId="Recuodecorpodetexto">
    <w:name w:val="Body Text Indent"/>
    <w:basedOn w:val="Normal"/>
    <w:link w:val="RecuodecorpodetextoChar"/>
    <w:rsid w:val="00F76251"/>
    <w:pPr>
      <w:tabs>
        <w:tab w:val="left" w:pos="2127"/>
      </w:tabs>
      <w:jc w:val="both"/>
    </w:pPr>
    <w:rPr>
      <w:sz w:val="22"/>
      <w:szCs w:val="20"/>
    </w:rPr>
  </w:style>
  <w:style w:type="paragraph" w:customStyle="1" w:styleId="Corpodetexto25">
    <w:name w:val="Corpo de texto 25"/>
    <w:basedOn w:val="Normal"/>
    <w:rsid w:val="00F76251"/>
    <w:pPr>
      <w:jc w:val="both"/>
    </w:pPr>
    <w:rPr>
      <w:color w:val="FF0000"/>
      <w:sz w:val="20"/>
      <w:szCs w:val="20"/>
    </w:rPr>
  </w:style>
  <w:style w:type="paragraph" w:customStyle="1" w:styleId="WW-Corpodetexto2">
    <w:name w:val="WW-Corpo de texto 2"/>
    <w:basedOn w:val="Normal"/>
    <w:rsid w:val="00F76251"/>
    <w:rPr>
      <w:szCs w:val="20"/>
    </w:rPr>
  </w:style>
  <w:style w:type="paragraph" w:customStyle="1" w:styleId="Corpodetexto31">
    <w:name w:val="Corpo de texto 31"/>
    <w:basedOn w:val="Normal"/>
    <w:rsid w:val="00F76251"/>
    <w:pPr>
      <w:jc w:val="both"/>
    </w:pPr>
    <w:rPr>
      <w:b/>
      <w:color w:val="FF0000"/>
      <w:sz w:val="20"/>
      <w:szCs w:val="20"/>
    </w:rPr>
  </w:style>
  <w:style w:type="paragraph" w:customStyle="1" w:styleId="Recuodecorpodetexto21">
    <w:name w:val="Recuo de corpo de texto 21"/>
    <w:basedOn w:val="Normal"/>
    <w:rsid w:val="00F76251"/>
    <w:pPr>
      <w:ind w:left="1080"/>
      <w:jc w:val="both"/>
    </w:pPr>
    <w:rPr>
      <w:sz w:val="20"/>
      <w:szCs w:val="20"/>
    </w:rPr>
  </w:style>
  <w:style w:type="paragraph" w:customStyle="1" w:styleId="Corpo">
    <w:name w:val="Corpo"/>
    <w:rsid w:val="00F76251"/>
    <w:pPr>
      <w:suppressAutoHyphens/>
    </w:pPr>
    <w:rPr>
      <w:rFonts w:eastAsia="Arial"/>
      <w:color w:val="000000"/>
      <w:lang w:eastAsia="ar-SA"/>
    </w:rPr>
  </w:style>
  <w:style w:type="paragraph" w:customStyle="1" w:styleId="xl22">
    <w:name w:val="xl22"/>
    <w:basedOn w:val="Normal"/>
    <w:rsid w:val="00F76251"/>
    <w:pPr>
      <w:spacing w:before="280" w:after="280"/>
    </w:pPr>
    <w:rPr>
      <w:rFonts w:ascii="Arial" w:eastAsia="Arial Unicode MS" w:hAnsi="Arial" w:cs="Arial"/>
      <w:b/>
      <w:bCs/>
    </w:rPr>
  </w:style>
  <w:style w:type="paragraph" w:customStyle="1" w:styleId="Textoembloco1">
    <w:name w:val="Texto em bloco1"/>
    <w:basedOn w:val="Normal"/>
    <w:rsid w:val="00F76251"/>
    <w:pPr>
      <w:tabs>
        <w:tab w:val="left" w:pos="2105"/>
      </w:tabs>
      <w:autoSpaceDE w:val="0"/>
      <w:ind w:left="277" w:right="18"/>
      <w:jc w:val="both"/>
    </w:pPr>
    <w:rPr>
      <w:rFonts w:ascii="Microsoft Sans Serif" w:hAnsi="Microsoft Sans Serif"/>
      <w:b/>
      <w:bCs/>
      <w:color w:val="000000"/>
    </w:rPr>
  </w:style>
  <w:style w:type="paragraph" w:styleId="NormalWeb">
    <w:name w:val="Normal (Web)"/>
    <w:basedOn w:val="Normal"/>
    <w:rsid w:val="00F76251"/>
    <w:pPr>
      <w:spacing w:before="280" w:after="280"/>
    </w:pPr>
  </w:style>
  <w:style w:type="paragraph" w:customStyle="1" w:styleId="font5">
    <w:name w:val="font5"/>
    <w:basedOn w:val="Normal"/>
    <w:rsid w:val="00F76251"/>
    <w:pPr>
      <w:spacing w:before="280" w:after="280"/>
    </w:pPr>
    <w:rPr>
      <w:rFonts w:ascii="Arial" w:eastAsia="Arial Unicode MS" w:hAnsi="Arial"/>
      <w:sz w:val="22"/>
      <w:szCs w:val="22"/>
    </w:rPr>
  </w:style>
  <w:style w:type="paragraph" w:customStyle="1" w:styleId="Lista41">
    <w:name w:val="Lista 41"/>
    <w:basedOn w:val="Normal"/>
    <w:rsid w:val="00F76251"/>
    <w:pPr>
      <w:ind w:left="1132" w:hanging="283"/>
    </w:pPr>
  </w:style>
  <w:style w:type="paragraph" w:customStyle="1" w:styleId="corpo0">
    <w:name w:val="corpo"/>
    <w:basedOn w:val="Normal"/>
    <w:rsid w:val="00F76251"/>
    <w:pPr>
      <w:spacing w:before="280" w:after="280"/>
    </w:pPr>
  </w:style>
  <w:style w:type="paragraph" w:customStyle="1" w:styleId="BodyText32">
    <w:name w:val="Body Text 32"/>
    <w:basedOn w:val="Normal"/>
    <w:rsid w:val="00F76251"/>
    <w:pPr>
      <w:spacing w:line="360" w:lineRule="auto"/>
      <w:jc w:val="center"/>
    </w:pPr>
    <w:rPr>
      <w:rFonts w:ascii="Arial" w:hAnsi="Arial"/>
      <w:b/>
      <w:sz w:val="28"/>
      <w:szCs w:val="20"/>
    </w:rPr>
  </w:style>
  <w:style w:type="paragraph" w:customStyle="1" w:styleId="Recuodecorpodetexto31">
    <w:name w:val="Recuo de corpo de texto 31"/>
    <w:basedOn w:val="Normal"/>
    <w:rsid w:val="00F76251"/>
    <w:pPr>
      <w:tabs>
        <w:tab w:val="left" w:pos="2016"/>
      </w:tabs>
      <w:ind w:right="720" w:firstLine="1985"/>
      <w:jc w:val="both"/>
    </w:pPr>
    <w:rPr>
      <w:rFonts w:ascii="Arial" w:hAnsi="Arial" w:cs="Arial"/>
      <w:szCs w:val="20"/>
    </w:rPr>
  </w:style>
  <w:style w:type="paragraph" w:customStyle="1" w:styleId="BodyText21">
    <w:name w:val="Body Text 21"/>
    <w:basedOn w:val="Normal"/>
    <w:rsid w:val="00F76251"/>
    <w:pPr>
      <w:ind w:left="993" w:hanging="993"/>
      <w:jc w:val="both"/>
    </w:pPr>
    <w:rPr>
      <w:rFonts w:ascii="Arial" w:hAnsi="Arial"/>
      <w:color w:val="000000"/>
      <w:sz w:val="20"/>
      <w:szCs w:val="20"/>
    </w:rPr>
  </w:style>
  <w:style w:type="paragraph" w:styleId="Ttulo">
    <w:name w:val="Title"/>
    <w:aliases w:val="Tópico"/>
    <w:basedOn w:val="Normal"/>
    <w:next w:val="Subttulo"/>
    <w:link w:val="TtuloChar"/>
    <w:qFormat/>
    <w:rsid w:val="00F76251"/>
    <w:pPr>
      <w:spacing w:line="220" w:lineRule="atLeast"/>
      <w:jc w:val="center"/>
    </w:pPr>
    <w:rPr>
      <w:rFonts w:ascii="Arial" w:hAnsi="Arial"/>
      <w:b/>
      <w:szCs w:val="20"/>
    </w:rPr>
  </w:style>
  <w:style w:type="paragraph" w:styleId="Subttulo">
    <w:name w:val="Subtitle"/>
    <w:basedOn w:val="Captulo"/>
    <w:next w:val="Corpodetexto"/>
    <w:link w:val="SubttuloChar"/>
    <w:uiPriority w:val="99"/>
    <w:qFormat/>
    <w:rsid w:val="00F76251"/>
    <w:pPr>
      <w:jc w:val="center"/>
    </w:pPr>
    <w:rPr>
      <w:i/>
      <w:iCs/>
    </w:rPr>
  </w:style>
  <w:style w:type="paragraph" w:styleId="Rodap">
    <w:name w:val="footer"/>
    <w:basedOn w:val="Normal"/>
    <w:link w:val="RodapChar"/>
    <w:uiPriority w:val="99"/>
    <w:rsid w:val="00F76251"/>
    <w:pPr>
      <w:tabs>
        <w:tab w:val="center" w:pos="4252"/>
        <w:tab w:val="right" w:pos="8504"/>
      </w:tabs>
    </w:pPr>
  </w:style>
  <w:style w:type="paragraph" w:styleId="Textodebalo">
    <w:name w:val="Balloon Text"/>
    <w:basedOn w:val="Normal"/>
    <w:link w:val="TextodebaloChar"/>
    <w:uiPriority w:val="99"/>
    <w:rsid w:val="00F76251"/>
    <w:rPr>
      <w:rFonts w:ascii="Tahoma" w:hAnsi="Tahoma" w:cs="Tahoma"/>
      <w:sz w:val="16"/>
      <w:szCs w:val="16"/>
    </w:rPr>
  </w:style>
  <w:style w:type="paragraph" w:customStyle="1" w:styleId="PargrafodaLista1">
    <w:name w:val="Parágrafo da Lista1"/>
    <w:basedOn w:val="Normal"/>
    <w:rsid w:val="00F76251"/>
    <w:pPr>
      <w:ind w:left="708"/>
    </w:pPr>
  </w:style>
  <w:style w:type="paragraph" w:styleId="Sumrio2">
    <w:name w:val="toc 2"/>
    <w:basedOn w:val="Normal"/>
    <w:next w:val="Normal"/>
    <w:uiPriority w:val="39"/>
    <w:rsid w:val="00F76251"/>
    <w:pPr>
      <w:tabs>
        <w:tab w:val="right" w:leader="dot" w:pos="8828"/>
      </w:tabs>
      <w:spacing w:line="320" w:lineRule="exact"/>
      <w:ind w:firstLine="540"/>
      <w:jc w:val="both"/>
    </w:pPr>
    <w:rPr>
      <w:rFonts w:ascii="Arial" w:hAnsi="Arial" w:cs="Arial"/>
      <w:bCs/>
    </w:rPr>
  </w:style>
  <w:style w:type="paragraph" w:customStyle="1" w:styleId="Estilo">
    <w:name w:val="Estilo"/>
    <w:basedOn w:val="Normal"/>
    <w:next w:val="TextosemFormatao1"/>
    <w:rsid w:val="00F76251"/>
    <w:rPr>
      <w:rFonts w:ascii="Courier New" w:hAnsi="Courier New" w:cs="Courier New"/>
      <w:sz w:val="20"/>
      <w:szCs w:val="20"/>
    </w:rPr>
  </w:style>
  <w:style w:type="paragraph" w:customStyle="1" w:styleId="TextosemFormatao1">
    <w:name w:val="Texto sem Formatação1"/>
    <w:basedOn w:val="Normal"/>
    <w:rsid w:val="00F76251"/>
    <w:rPr>
      <w:rFonts w:ascii="Courier New" w:hAnsi="Courier New" w:cs="Courier New"/>
      <w:sz w:val="20"/>
      <w:szCs w:val="20"/>
    </w:rPr>
  </w:style>
  <w:style w:type="paragraph" w:customStyle="1" w:styleId="texto1">
    <w:name w:val="texto1"/>
    <w:basedOn w:val="Normal"/>
    <w:rsid w:val="00F76251"/>
    <w:pPr>
      <w:spacing w:before="280" w:after="280" w:line="185" w:lineRule="atLeast"/>
      <w:jc w:val="both"/>
    </w:pPr>
    <w:rPr>
      <w:rFonts w:ascii="Arial" w:hAnsi="Arial" w:cs="Arial"/>
      <w:sz w:val="15"/>
      <w:szCs w:val="15"/>
    </w:rPr>
  </w:style>
  <w:style w:type="paragraph" w:customStyle="1" w:styleId="p6">
    <w:name w:val="p6"/>
    <w:basedOn w:val="Normal"/>
    <w:rsid w:val="00F76251"/>
    <w:pPr>
      <w:widowControl w:val="0"/>
      <w:tabs>
        <w:tab w:val="left" w:pos="720"/>
      </w:tabs>
      <w:spacing w:line="340" w:lineRule="atLeast"/>
      <w:jc w:val="both"/>
    </w:pPr>
    <w:rPr>
      <w:szCs w:val="20"/>
    </w:rPr>
  </w:style>
  <w:style w:type="paragraph" w:customStyle="1" w:styleId="Estruturadodocumento1">
    <w:name w:val="Estrutura do documento1"/>
    <w:basedOn w:val="Normal"/>
    <w:rsid w:val="00F76251"/>
    <w:pPr>
      <w:shd w:val="clear" w:color="auto" w:fill="000080"/>
    </w:pPr>
    <w:rPr>
      <w:rFonts w:ascii="Tahoma" w:hAnsi="Tahoma" w:cs="Tahoma"/>
      <w:sz w:val="20"/>
      <w:szCs w:val="20"/>
    </w:rPr>
  </w:style>
  <w:style w:type="paragraph" w:customStyle="1" w:styleId="Contedodatabela">
    <w:name w:val="Conteúdo da tabela"/>
    <w:basedOn w:val="Corpodetexto"/>
    <w:rsid w:val="00F76251"/>
    <w:pPr>
      <w:suppressLineNumbers/>
      <w:overflowPunct w:val="0"/>
      <w:autoSpaceDE w:val="0"/>
      <w:textAlignment w:val="baseline"/>
    </w:pPr>
    <w:rPr>
      <w:rFonts w:ascii="Arial" w:hAnsi="Arial" w:cs="Arial"/>
      <w:sz w:val="24"/>
      <w:szCs w:val="24"/>
    </w:rPr>
  </w:style>
  <w:style w:type="paragraph" w:customStyle="1" w:styleId="Textodecomentrio1">
    <w:name w:val="Texto de comentário1"/>
    <w:basedOn w:val="Normal"/>
    <w:rsid w:val="00F76251"/>
    <w:rPr>
      <w:sz w:val="20"/>
      <w:szCs w:val="20"/>
    </w:rPr>
  </w:style>
  <w:style w:type="paragraph" w:styleId="Assuntodocomentrio">
    <w:name w:val="annotation subject"/>
    <w:basedOn w:val="Textodecomentrio1"/>
    <w:next w:val="Textodecomentrio1"/>
    <w:rsid w:val="00F76251"/>
    <w:rPr>
      <w:b/>
      <w:bCs/>
    </w:rPr>
  </w:style>
  <w:style w:type="paragraph" w:customStyle="1" w:styleId="modelo">
    <w:name w:val="modelo"/>
    <w:basedOn w:val="Cabealho"/>
    <w:next w:val="Cabealho"/>
    <w:rsid w:val="00F76251"/>
    <w:pPr>
      <w:jc w:val="both"/>
    </w:pPr>
    <w:rPr>
      <w:rFonts w:ascii="Arial" w:hAnsi="Arial" w:cs="Arial"/>
    </w:rPr>
  </w:style>
  <w:style w:type="paragraph" w:styleId="Textodenotaderodap">
    <w:name w:val="footnote text"/>
    <w:basedOn w:val="Normal"/>
    <w:semiHidden/>
    <w:rsid w:val="00F76251"/>
    <w:rPr>
      <w:sz w:val="20"/>
      <w:szCs w:val="20"/>
    </w:rPr>
  </w:style>
  <w:style w:type="paragraph" w:customStyle="1" w:styleId="Corpodetexto21">
    <w:name w:val="Corpo de texto 21"/>
    <w:basedOn w:val="Normal"/>
    <w:rsid w:val="00F76251"/>
    <w:pPr>
      <w:tabs>
        <w:tab w:val="left" w:pos="540"/>
      </w:tabs>
      <w:jc w:val="both"/>
    </w:pPr>
    <w:rPr>
      <w:rFonts w:ascii="Bookman Old Style" w:hAnsi="Bookman Old Style" w:cs="Calibri"/>
      <w:b/>
      <w:bCs/>
    </w:rPr>
  </w:style>
  <w:style w:type="paragraph" w:customStyle="1" w:styleId="Corpodetexto24">
    <w:name w:val="Corpo de texto 24"/>
    <w:basedOn w:val="Normal"/>
    <w:rsid w:val="00F76251"/>
    <w:pPr>
      <w:spacing w:after="120" w:line="480" w:lineRule="auto"/>
    </w:pPr>
    <w:rPr>
      <w:rFonts w:cs="Calibri"/>
    </w:rPr>
  </w:style>
  <w:style w:type="paragraph" w:customStyle="1" w:styleId="Corpodetexto22">
    <w:name w:val="Corpo de texto 22"/>
    <w:basedOn w:val="Normal"/>
    <w:rsid w:val="00F76251"/>
    <w:pPr>
      <w:tabs>
        <w:tab w:val="left" w:pos="540"/>
      </w:tabs>
      <w:jc w:val="both"/>
    </w:pPr>
    <w:rPr>
      <w:rFonts w:ascii="Bookman Old Style" w:hAnsi="Bookman Old Style" w:cs="Calibri"/>
      <w:b/>
      <w:bCs/>
    </w:rPr>
  </w:style>
  <w:style w:type="paragraph" w:customStyle="1" w:styleId="Corpodetexto23">
    <w:name w:val="Corpo de texto 23"/>
    <w:basedOn w:val="Normal"/>
    <w:rsid w:val="00F76251"/>
    <w:pPr>
      <w:spacing w:after="120" w:line="480" w:lineRule="auto"/>
    </w:pPr>
    <w:rPr>
      <w:rFonts w:cs="Calibri"/>
    </w:rPr>
  </w:style>
  <w:style w:type="paragraph" w:customStyle="1" w:styleId="Ttulodatabela">
    <w:name w:val="Título da tabela"/>
    <w:basedOn w:val="Contedodatabela"/>
    <w:rsid w:val="00F76251"/>
    <w:pPr>
      <w:jc w:val="center"/>
    </w:pPr>
    <w:rPr>
      <w:b/>
      <w:bCs/>
    </w:rPr>
  </w:style>
  <w:style w:type="table" w:styleId="Tabelacomgrade">
    <w:name w:val="Table Grid"/>
    <w:basedOn w:val="Tabelanormal"/>
    <w:uiPriority w:val="39"/>
    <w:rsid w:val="00B308E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rsid w:val="007A4478"/>
    <w:pPr>
      <w:spacing w:after="120" w:line="480" w:lineRule="auto"/>
    </w:pPr>
  </w:style>
  <w:style w:type="paragraph" w:customStyle="1" w:styleId="NormalArial">
    <w:name w:val="Normal + Arial"/>
    <w:aliases w:val="9 pt"/>
    <w:basedOn w:val="Corpodetexto2"/>
    <w:rsid w:val="0035788B"/>
    <w:pPr>
      <w:suppressAutoHyphens w:val="0"/>
      <w:spacing w:after="0" w:line="240" w:lineRule="auto"/>
      <w:jc w:val="both"/>
    </w:pPr>
    <w:rPr>
      <w:rFonts w:ascii="Arial" w:hAnsi="Arial" w:cs="Arial"/>
      <w:lang w:eastAsia="pt-BR"/>
    </w:rPr>
  </w:style>
  <w:style w:type="paragraph" w:styleId="Textoembloco">
    <w:name w:val="Block Text"/>
    <w:basedOn w:val="Normal"/>
    <w:rsid w:val="00CE7A31"/>
    <w:pPr>
      <w:suppressAutoHyphens w:val="0"/>
      <w:ind w:left="1416" w:right="-1"/>
      <w:jc w:val="both"/>
    </w:pPr>
    <w:rPr>
      <w:rFonts w:ascii="Courier New" w:hAnsi="Courier New" w:cs="Courier New"/>
      <w:lang w:eastAsia="pt-BR"/>
    </w:rPr>
  </w:style>
  <w:style w:type="paragraph" w:customStyle="1" w:styleId="BodyText31">
    <w:name w:val="Body Text 31"/>
    <w:basedOn w:val="Normal"/>
    <w:rsid w:val="00CE7A31"/>
    <w:pPr>
      <w:suppressAutoHyphens w:val="0"/>
      <w:jc w:val="both"/>
    </w:pPr>
    <w:rPr>
      <w:rFonts w:ascii="Arial" w:hAnsi="Arial"/>
      <w:szCs w:val="20"/>
      <w:lang w:eastAsia="pt-BR"/>
    </w:rPr>
  </w:style>
  <w:style w:type="paragraph" w:styleId="Recuodecorpodetexto2">
    <w:name w:val="Body Text Indent 2"/>
    <w:basedOn w:val="Normal"/>
    <w:link w:val="Recuodecorpodetexto2Char"/>
    <w:rsid w:val="00CE7A31"/>
    <w:pPr>
      <w:suppressAutoHyphens w:val="0"/>
      <w:ind w:right="56" w:firstLine="360"/>
      <w:jc w:val="both"/>
    </w:pPr>
    <w:rPr>
      <w:rFonts w:ascii="Arial" w:hAnsi="Arial" w:cs="Arial"/>
      <w:sz w:val="22"/>
      <w:szCs w:val="22"/>
      <w:lang w:eastAsia="pt-BR"/>
    </w:rPr>
  </w:style>
  <w:style w:type="paragraph" w:styleId="Recuodecorpodetexto3">
    <w:name w:val="Body Text Indent 3"/>
    <w:basedOn w:val="Normal"/>
    <w:link w:val="Recuodecorpodetexto3Char"/>
    <w:rsid w:val="00CE7A31"/>
    <w:pPr>
      <w:suppressAutoHyphens w:val="0"/>
      <w:ind w:right="56" w:firstLine="426"/>
    </w:pPr>
    <w:rPr>
      <w:rFonts w:ascii="Arial" w:hAnsi="Arial" w:cs="Arial"/>
      <w:sz w:val="22"/>
      <w:szCs w:val="22"/>
      <w:lang w:eastAsia="pt-BR"/>
    </w:rPr>
  </w:style>
  <w:style w:type="paragraph" w:customStyle="1" w:styleId="xl64">
    <w:name w:val="xl64"/>
    <w:basedOn w:val="Normal"/>
    <w:rsid w:val="008628A9"/>
    <w:pPr>
      <w:suppressAutoHyphens w:val="0"/>
      <w:spacing w:before="100" w:after="100"/>
      <w:jc w:val="center"/>
    </w:pPr>
    <w:rPr>
      <w:rFonts w:ascii="Arial" w:eastAsia="Arial Unicode MS" w:hAnsi="Arial" w:cs="Arial"/>
      <w:b/>
      <w:bCs/>
      <w:sz w:val="22"/>
      <w:szCs w:val="22"/>
    </w:rPr>
  </w:style>
  <w:style w:type="paragraph" w:styleId="PargrafodaLista">
    <w:name w:val="List Paragraph"/>
    <w:basedOn w:val="Normal"/>
    <w:uiPriority w:val="34"/>
    <w:qFormat/>
    <w:rsid w:val="00FD3ACD"/>
    <w:pPr>
      <w:suppressAutoHyphens w:val="0"/>
      <w:ind w:left="708"/>
    </w:pPr>
    <w:rPr>
      <w:lang w:eastAsia="pt-BR"/>
    </w:rPr>
  </w:style>
  <w:style w:type="numbering" w:customStyle="1" w:styleId="Estilo1">
    <w:name w:val="Estilo1"/>
    <w:rsid w:val="0005150E"/>
    <w:pPr>
      <w:numPr>
        <w:numId w:val="24"/>
      </w:numPr>
    </w:pPr>
  </w:style>
  <w:style w:type="character" w:customStyle="1" w:styleId="CorpodetextoChar">
    <w:name w:val="Corpo de texto Char"/>
    <w:basedOn w:val="Fontepargpadro"/>
    <w:link w:val="Corpodetexto"/>
    <w:rsid w:val="00677D68"/>
    <w:rPr>
      <w:sz w:val="22"/>
      <w:lang w:eastAsia="ar-SA"/>
    </w:rPr>
  </w:style>
  <w:style w:type="character" w:styleId="Refdecomentrio">
    <w:name w:val="annotation reference"/>
    <w:basedOn w:val="Fontepargpadro"/>
    <w:rsid w:val="001A12ED"/>
    <w:rPr>
      <w:sz w:val="16"/>
      <w:szCs w:val="16"/>
    </w:rPr>
  </w:style>
  <w:style w:type="paragraph" w:styleId="Textodecomentrio">
    <w:name w:val="annotation text"/>
    <w:basedOn w:val="Normal"/>
    <w:link w:val="TextodecomentrioChar"/>
    <w:rsid w:val="001A12ED"/>
    <w:rPr>
      <w:sz w:val="20"/>
      <w:szCs w:val="20"/>
    </w:rPr>
  </w:style>
  <w:style w:type="character" w:customStyle="1" w:styleId="TextodecomentrioChar">
    <w:name w:val="Texto de comentário Char"/>
    <w:basedOn w:val="Fontepargpadro"/>
    <w:link w:val="Textodecomentrio"/>
    <w:rsid w:val="001A12ED"/>
    <w:rPr>
      <w:lang w:eastAsia="ar-SA"/>
    </w:rPr>
  </w:style>
  <w:style w:type="character" w:customStyle="1" w:styleId="Ttulo2Char">
    <w:name w:val="Título 2 Char"/>
    <w:basedOn w:val="Fontepargpadro"/>
    <w:link w:val="Ttulo2"/>
    <w:rsid w:val="002E68F6"/>
    <w:rPr>
      <w:b/>
      <w:sz w:val="22"/>
      <w:lang w:eastAsia="ar-SA"/>
    </w:rPr>
  </w:style>
  <w:style w:type="character" w:customStyle="1" w:styleId="CabealhoChar">
    <w:name w:val="Cabeçalho Char"/>
    <w:aliases w:val=" Char Char Char Char, Char Char"/>
    <w:link w:val="Cabealho"/>
    <w:rsid w:val="003743B0"/>
    <w:rPr>
      <w:sz w:val="24"/>
      <w:szCs w:val="24"/>
      <w:lang w:eastAsia="ar-SA"/>
    </w:rPr>
  </w:style>
  <w:style w:type="character" w:customStyle="1" w:styleId="RodapChar">
    <w:name w:val="Rodapé Char"/>
    <w:link w:val="Rodap"/>
    <w:uiPriority w:val="99"/>
    <w:rsid w:val="003743B0"/>
    <w:rPr>
      <w:sz w:val="24"/>
      <w:szCs w:val="24"/>
      <w:lang w:eastAsia="ar-SA"/>
    </w:rPr>
  </w:style>
  <w:style w:type="paragraph" w:customStyle="1" w:styleId="xl65">
    <w:name w:val="xl65"/>
    <w:basedOn w:val="Normal"/>
    <w:rsid w:val="001F3A87"/>
    <w:pPr>
      <w:suppressAutoHyphens w:val="0"/>
      <w:spacing w:before="100" w:beforeAutospacing="1" w:after="100" w:afterAutospacing="1"/>
    </w:pPr>
    <w:rPr>
      <w:rFonts w:ascii="Arial" w:hAnsi="Arial" w:cs="Arial"/>
      <w:lang w:eastAsia="pt-BR"/>
    </w:rPr>
  </w:style>
  <w:style w:type="paragraph" w:customStyle="1" w:styleId="xl66">
    <w:name w:val="xl66"/>
    <w:basedOn w:val="Normal"/>
    <w:rsid w:val="001F3A87"/>
    <w:pPr>
      <w:suppressAutoHyphens w:val="0"/>
      <w:spacing w:before="100" w:beforeAutospacing="1" w:after="100" w:afterAutospacing="1"/>
      <w:textAlignment w:val="center"/>
    </w:pPr>
    <w:rPr>
      <w:lang w:eastAsia="pt-BR"/>
    </w:rPr>
  </w:style>
  <w:style w:type="paragraph" w:customStyle="1" w:styleId="xl67">
    <w:name w:val="xl67"/>
    <w:basedOn w:val="Normal"/>
    <w:rsid w:val="001F3A87"/>
    <w:pPr>
      <w:suppressAutoHyphens w:val="0"/>
      <w:spacing w:before="100" w:beforeAutospacing="1" w:after="100" w:afterAutospacing="1"/>
      <w:textAlignment w:val="center"/>
    </w:pPr>
    <w:rPr>
      <w:rFonts w:ascii="Arial" w:hAnsi="Arial" w:cs="Arial"/>
      <w:lang w:eastAsia="pt-BR"/>
    </w:rPr>
  </w:style>
  <w:style w:type="paragraph" w:customStyle="1" w:styleId="xl68">
    <w:name w:val="xl6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69">
    <w:name w:val="xl6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70">
    <w:name w:val="xl7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71">
    <w:name w:val="xl71"/>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72">
    <w:name w:val="xl7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73">
    <w:name w:val="xl7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74">
    <w:name w:val="xl74"/>
    <w:basedOn w:val="Normal"/>
    <w:rsid w:val="001F3A87"/>
    <w:pPr>
      <w:suppressAutoHyphens w:val="0"/>
      <w:spacing w:before="100" w:beforeAutospacing="1" w:after="100" w:afterAutospacing="1"/>
    </w:pPr>
    <w:rPr>
      <w:lang w:eastAsia="pt-BR"/>
    </w:rPr>
  </w:style>
  <w:style w:type="paragraph" w:customStyle="1" w:styleId="xl75">
    <w:name w:val="xl75"/>
    <w:basedOn w:val="Normal"/>
    <w:rsid w:val="001F3A87"/>
    <w:pPr>
      <w:pBdr>
        <w:top w:val="single" w:sz="4" w:space="0" w:color="auto"/>
        <w:bottom w:val="single" w:sz="4" w:space="0" w:color="auto"/>
      </w:pBdr>
      <w:suppressAutoHyphens w:val="0"/>
      <w:spacing w:before="100" w:beforeAutospacing="1" w:after="100" w:afterAutospacing="1"/>
    </w:pPr>
    <w:rPr>
      <w:b/>
      <w:bCs/>
      <w:lang w:eastAsia="pt-BR"/>
    </w:rPr>
  </w:style>
  <w:style w:type="paragraph" w:customStyle="1" w:styleId="xl76">
    <w:name w:val="xl76"/>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77">
    <w:name w:val="xl7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78">
    <w:name w:val="xl78"/>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79">
    <w:name w:val="xl7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lang w:eastAsia="pt-BR"/>
    </w:rPr>
  </w:style>
  <w:style w:type="paragraph" w:customStyle="1" w:styleId="xl80">
    <w:name w:val="xl8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81">
    <w:name w:val="xl8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82">
    <w:name w:val="xl82"/>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83">
    <w:name w:val="xl83"/>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t-BR"/>
    </w:rPr>
  </w:style>
  <w:style w:type="paragraph" w:customStyle="1" w:styleId="xl84">
    <w:name w:val="xl8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85">
    <w:name w:val="xl8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lang w:eastAsia="pt-BR"/>
    </w:rPr>
  </w:style>
  <w:style w:type="paragraph" w:customStyle="1" w:styleId="xl86">
    <w:name w:val="xl8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pt-BR"/>
    </w:rPr>
  </w:style>
  <w:style w:type="paragraph" w:customStyle="1" w:styleId="xl87">
    <w:name w:val="xl8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88">
    <w:name w:val="xl8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89">
    <w:name w:val="xl8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90">
    <w:name w:val="xl90"/>
    <w:basedOn w:val="Normal"/>
    <w:rsid w:val="001F3A87"/>
    <w:pPr>
      <w:suppressAutoHyphens w:val="0"/>
      <w:spacing w:before="100" w:beforeAutospacing="1" w:after="100" w:afterAutospacing="1"/>
      <w:jc w:val="center"/>
      <w:textAlignment w:val="center"/>
    </w:pPr>
    <w:rPr>
      <w:lang w:eastAsia="pt-BR"/>
    </w:rPr>
  </w:style>
  <w:style w:type="paragraph" w:customStyle="1" w:styleId="xl91">
    <w:name w:val="xl9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92">
    <w:name w:val="xl92"/>
    <w:basedOn w:val="Normal"/>
    <w:rsid w:val="001F3A87"/>
    <w:pPr>
      <w:pBdr>
        <w:left w:val="single" w:sz="4" w:space="0" w:color="auto"/>
      </w:pBdr>
      <w:suppressAutoHyphens w:val="0"/>
      <w:spacing w:before="100" w:beforeAutospacing="1" w:after="100" w:afterAutospacing="1"/>
      <w:textAlignment w:val="center"/>
    </w:pPr>
    <w:rPr>
      <w:rFonts w:ascii="Arial" w:hAnsi="Arial" w:cs="Arial"/>
      <w:color w:val="FF0000"/>
      <w:lang w:eastAsia="pt-BR"/>
    </w:rPr>
  </w:style>
  <w:style w:type="paragraph" w:customStyle="1" w:styleId="xl93">
    <w:name w:val="xl9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94">
    <w:name w:val="xl9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FF0000"/>
      <w:lang w:eastAsia="pt-BR"/>
    </w:rPr>
  </w:style>
  <w:style w:type="paragraph" w:customStyle="1" w:styleId="xl95">
    <w:name w:val="xl9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96">
    <w:name w:val="xl9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0000FF"/>
      <w:lang w:eastAsia="pt-BR"/>
    </w:rPr>
  </w:style>
  <w:style w:type="paragraph" w:customStyle="1" w:styleId="xl97">
    <w:name w:val="xl9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FF0000"/>
      <w:lang w:eastAsia="pt-BR"/>
    </w:rPr>
  </w:style>
  <w:style w:type="paragraph" w:customStyle="1" w:styleId="xl98">
    <w:name w:val="xl98"/>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99">
    <w:name w:val="xl9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100">
    <w:name w:val="xl10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1">
    <w:name w:val="xl10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102">
    <w:name w:val="xl10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03">
    <w:name w:val="xl10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4">
    <w:name w:val="xl104"/>
    <w:basedOn w:val="Normal"/>
    <w:rsid w:val="001F3A87"/>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05">
    <w:name w:val="xl105"/>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06">
    <w:name w:val="xl10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107">
    <w:name w:val="xl107"/>
    <w:basedOn w:val="Normal"/>
    <w:rsid w:val="001F3A87"/>
    <w:pP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8">
    <w:name w:val="xl108"/>
    <w:basedOn w:val="Normal"/>
    <w:rsid w:val="001F3A87"/>
    <w:pPr>
      <w:shd w:val="clear" w:color="000000" w:fill="FFFFFF"/>
      <w:suppressAutoHyphens w:val="0"/>
      <w:spacing w:before="100" w:beforeAutospacing="1" w:after="100" w:afterAutospacing="1"/>
      <w:jc w:val="center"/>
      <w:textAlignment w:val="center"/>
    </w:pPr>
    <w:rPr>
      <w:lang w:eastAsia="pt-BR"/>
    </w:rPr>
  </w:style>
  <w:style w:type="paragraph" w:customStyle="1" w:styleId="xl109">
    <w:name w:val="xl109"/>
    <w:basedOn w:val="Normal"/>
    <w:rsid w:val="001F3A87"/>
    <w:pPr>
      <w:shd w:val="clear" w:color="000000" w:fill="FFFFFF"/>
      <w:suppressAutoHyphens w:val="0"/>
      <w:spacing w:before="100" w:beforeAutospacing="1" w:after="100" w:afterAutospacing="1"/>
      <w:jc w:val="center"/>
    </w:pPr>
    <w:rPr>
      <w:rFonts w:ascii="Arial" w:hAnsi="Arial" w:cs="Arial"/>
      <w:lang w:eastAsia="pt-BR"/>
    </w:rPr>
  </w:style>
  <w:style w:type="paragraph" w:customStyle="1" w:styleId="xl110">
    <w:name w:val="xl110"/>
    <w:basedOn w:val="Normal"/>
    <w:rsid w:val="001F3A87"/>
    <w:pP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11">
    <w:name w:val="xl111"/>
    <w:basedOn w:val="Normal"/>
    <w:rsid w:val="001F3A87"/>
    <w:pP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12">
    <w:name w:val="xl112"/>
    <w:basedOn w:val="Normal"/>
    <w:rsid w:val="001F3A87"/>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13">
    <w:name w:val="xl11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lang w:eastAsia="pt-BR"/>
    </w:rPr>
  </w:style>
  <w:style w:type="paragraph" w:customStyle="1" w:styleId="xl114">
    <w:name w:val="xl11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Arial" w:hAnsi="Arial" w:cs="Arial"/>
      <w:lang w:eastAsia="pt-BR"/>
    </w:rPr>
  </w:style>
  <w:style w:type="paragraph" w:customStyle="1" w:styleId="xl115">
    <w:name w:val="xl11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pt-BR"/>
    </w:rPr>
  </w:style>
  <w:style w:type="paragraph" w:customStyle="1" w:styleId="xl116">
    <w:name w:val="xl11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17">
    <w:name w:val="xl11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18">
    <w:name w:val="xl118"/>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19">
    <w:name w:val="xl119"/>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20">
    <w:name w:val="xl12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21">
    <w:name w:val="xl121"/>
    <w:basedOn w:val="Normal"/>
    <w:rsid w:val="001F3A87"/>
    <w:pPr>
      <w:shd w:val="clear" w:color="000000" w:fill="FFFFFF"/>
      <w:suppressAutoHyphens w:val="0"/>
      <w:spacing w:before="100" w:beforeAutospacing="1" w:after="100" w:afterAutospacing="1"/>
      <w:textAlignment w:val="center"/>
    </w:pPr>
    <w:rPr>
      <w:lang w:eastAsia="pt-BR"/>
    </w:rPr>
  </w:style>
  <w:style w:type="paragraph" w:customStyle="1" w:styleId="xl122">
    <w:name w:val="xl122"/>
    <w:basedOn w:val="Normal"/>
    <w:rsid w:val="001F3A87"/>
    <w:pPr>
      <w:pBdr>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3">
    <w:name w:val="xl123"/>
    <w:basedOn w:val="Normal"/>
    <w:rsid w:val="001F3A87"/>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4">
    <w:name w:val="xl124"/>
    <w:basedOn w:val="Normal"/>
    <w:rsid w:val="001F3A87"/>
    <w:pPr>
      <w:pBdr>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5">
    <w:name w:val="xl12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26">
    <w:name w:val="xl12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b/>
      <w:bCs/>
      <w:lang w:eastAsia="pt-BR"/>
    </w:rPr>
  </w:style>
  <w:style w:type="paragraph" w:customStyle="1" w:styleId="xl127">
    <w:name w:val="xl127"/>
    <w:basedOn w:val="Normal"/>
    <w:rsid w:val="001F3A87"/>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28">
    <w:name w:val="xl128"/>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FF0000"/>
      <w:lang w:eastAsia="pt-BR"/>
    </w:rPr>
  </w:style>
  <w:style w:type="paragraph" w:customStyle="1" w:styleId="xl129">
    <w:name w:val="xl12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color w:val="FF0000"/>
      <w:lang w:eastAsia="pt-BR"/>
    </w:rPr>
  </w:style>
  <w:style w:type="paragraph" w:customStyle="1" w:styleId="xl130">
    <w:name w:val="xl130"/>
    <w:basedOn w:val="Normal"/>
    <w:rsid w:val="001F3A87"/>
    <w:pPr>
      <w:pBdr>
        <w:left w:val="single" w:sz="4" w:space="0" w:color="auto"/>
      </w:pBdr>
      <w:shd w:val="clear" w:color="000000" w:fill="FFFFFF"/>
      <w:suppressAutoHyphens w:val="0"/>
      <w:spacing w:before="100" w:beforeAutospacing="1" w:after="100" w:afterAutospacing="1"/>
      <w:jc w:val="center"/>
      <w:textAlignment w:val="center"/>
    </w:pPr>
    <w:rPr>
      <w:lang w:eastAsia="pt-BR"/>
    </w:rPr>
  </w:style>
  <w:style w:type="paragraph" w:customStyle="1" w:styleId="xl131">
    <w:name w:val="xl131"/>
    <w:basedOn w:val="Normal"/>
    <w:rsid w:val="001F3A87"/>
    <w:pPr>
      <w:pBdr>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32">
    <w:name w:val="xl132"/>
    <w:basedOn w:val="Normal"/>
    <w:rsid w:val="001F3A87"/>
    <w:pPr>
      <w:pBdr>
        <w:lef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33">
    <w:name w:val="xl133"/>
    <w:basedOn w:val="Normal"/>
    <w:rsid w:val="001F3A87"/>
    <w:pPr>
      <w:pBdr>
        <w:right w:val="single" w:sz="4" w:space="0" w:color="auto"/>
      </w:pBdr>
      <w:suppressAutoHyphens w:val="0"/>
      <w:spacing w:before="100" w:beforeAutospacing="1" w:after="100" w:afterAutospacing="1"/>
    </w:pPr>
    <w:rPr>
      <w:rFonts w:ascii="Arial" w:hAnsi="Arial" w:cs="Arial"/>
      <w:lang w:eastAsia="pt-BR"/>
    </w:rPr>
  </w:style>
  <w:style w:type="paragraph" w:customStyle="1" w:styleId="xl134">
    <w:name w:val="xl134"/>
    <w:basedOn w:val="Normal"/>
    <w:rsid w:val="001F3A87"/>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135">
    <w:name w:val="xl135"/>
    <w:basedOn w:val="Normal"/>
    <w:rsid w:val="001F3A87"/>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136">
    <w:name w:val="xl13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37">
    <w:name w:val="xl137"/>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38">
    <w:name w:val="xl13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139">
    <w:name w:val="xl13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40">
    <w:name w:val="xl14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141">
    <w:name w:val="xl141"/>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142">
    <w:name w:val="xl14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sz w:val="22"/>
      <w:szCs w:val="22"/>
      <w:lang w:eastAsia="pt-BR"/>
    </w:rPr>
  </w:style>
  <w:style w:type="paragraph" w:customStyle="1" w:styleId="xl143">
    <w:name w:val="xl14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sz w:val="22"/>
      <w:szCs w:val="22"/>
      <w:lang w:eastAsia="pt-BR"/>
    </w:rPr>
  </w:style>
  <w:style w:type="paragraph" w:customStyle="1" w:styleId="xl144">
    <w:name w:val="xl144"/>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45">
    <w:name w:val="xl14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46">
    <w:name w:val="xl14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color w:val="0000FF"/>
      <w:lang w:eastAsia="pt-BR"/>
    </w:rPr>
  </w:style>
  <w:style w:type="paragraph" w:customStyle="1" w:styleId="xl147">
    <w:name w:val="xl14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48">
    <w:name w:val="xl14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lang w:eastAsia="pt-BR"/>
    </w:rPr>
  </w:style>
  <w:style w:type="paragraph" w:customStyle="1" w:styleId="xl149">
    <w:name w:val="xl14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FF"/>
      <w:lang w:eastAsia="pt-BR"/>
    </w:rPr>
  </w:style>
  <w:style w:type="paragraph" w:customStyle="1" w:styleId="xl150">
    <w:name w:val="xl15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51">
    <w:name w:val="xl151"/>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52">
    <w:name w:val="xl152"/>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53">
    <w:name w:val="xl15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lang w:eastAsia="pt-BR"/>
    </w:rPr>
  </w:style>
  <w:style w:type="paragraph" w:customStyle="1" w:styleId="xl154">
    <w:name w:val="xl154"/>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155">
    <w:name w:val="xl15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56">
    <w:name w:val="xl156"/>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57">
    <w:name w:val="xl157"/>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58">
    <w:name w:val="xl158"/>
    <w:basedOn w:val="Normal"/>
    <w:rsid w:val="001F3A87"/>
    <w:pPr>
      <w:pBdr>
        <w:top w:val="single" w:sz="4" w:space="0" w:color="auto"/>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59">
    <w:name w:val="xl159"/>
    <w:basedOn w:val="Normal"/>
    <w:rsid w:val="001F3A87"/>
    <w:pPr>
      <w:pBdr>
        <w:top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60">
    <w:name w:val="xl160"/>
    <w:basedOn w:val="Normal"/>
    <w:rsid w:val="001F3A87"/>
    <w:pPr>
      <w:pBdr>
        <w:top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61">
    <w:name w:val="xl161"/>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162">
    <w:name w:val="xl162"/>
    <w:basedOn w:val="Normal"/>
    <w:rsid w:val="001F3A87"/>
    <w:pPr>
      <w:pBdr>
        <w:left w:val="single" w:sz="4" w:space="0" w:color="auto"/>
      </w:pBd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3">
    <w:name w:val="xl163"/>
    <w:basedOn w:val="Normal"/>
    <w:rsid w:val="001F3A87"/>
    <w:pP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4">
    <w:name w:val="xl164"/>
    <w:basedOn w:val="Normal"/>
    <w:rsid w:val="001F3A87"/>
    <w:pPr>
      <w:pBdr>
        <w:right w:val="single" w:sz="4" w:space="0" w:color="auto"/>
      </w:pBd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5">
    <w:name w:val="xl16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166">
    <w:name w:val="xl166"/>
    <w:basedOn w:val="Normal"/>
    <w:rsid w:val="001F3A87"/>
    <w:pPr>
      <w:pBdr>
        <w:top w:val="single" w:sz="4" w:space="0" w:color="auto"/>
        <w:left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7">
    <w:name w:val="xl167"/>
    <w:basedOn w:val="Normal"/>
    <w:rsid w:val="001F3A87"/>
    <w:pPr>
      <w:pBdr>
        <w:top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8">
    <w:name w:val="xl168"/>
    <w:basedOn w:val="Normal"/>
    <w:rsid w:val="001F3A87"/>
    <w:pPr>
      <w:pBdr>
        <w:top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9">
    <w:name w:val="xl169"/>
    <w:basedOn w:val="Normal"/>
    <w:rsid w:val="001F3A87"/>
    <w:pPr>
      <w:pBdr>
        <w:lef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70">
    <w:name w:val="xl17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171">
    <w:name w:val="xl171"/>
    <w:basedOn w:val="Normal"/>
    <w:rsid w:val="007601CC"/>
    <w:pPr>
      <w:pBdr>
        <w:bottom w:val="single" w:sz="4" w:space="0" w:color="000000"/>
        <w:right w:val="single" w:sz="4" w:space="0" w:color="000000"/>
      </w:pBdr>
      <w:suppressAutoHyphens w:val="0"/>
      <w:spacing w:before="100" w:beforeAutospacing="1" w:after="100" w:afterAutospacing="1"/>
      <w:jc w:val="right"/>
      <w:textAlignment w:val="top"/>
    </w:pPr>
    <w:rPr>
      <w:rFonts w:ascii="Arial" w:hAnsi="Arial" w:cs="Arial"/>
      <w:lang w:eastAsia="pt-BR"/>
    </w:rPr>
  </w:style>
  <w:style w:type="paragraph" w:customStyle="1" w:styleId="xl172">
    <w:name w:val="xl172"/>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173">
    <w:name w:val="xl173"/>
    <w:basedOn w:val="Normal"/>
    <w:rsid w:val="007601CC"/>
    <w:pPr>
      <w:pBdr>
        <w:left w:val="single" w:sz="4" w:space="0" w:color="auto"/>
        <w:bottom w:val="single" w:sz="4" w:space="0" w:color="000000"/>
        <w:right w:val="single" w:sz="4" w:space="0" w:color="000000"/>
      </w:pBdr>
      <w:suppressAutoHyphens w:val="0"/>
      <w:spacing w:before="100" w:beforeAutospacing="1" w:after="100" w:afterAutospacing="1"/>
      <w:textAlignment w:val="top"/>
    </w:pPr>
    <w:rPr>
      <w:rFonts w:ascii="Arial" w:hAnsi="Arial" w:cs="Arial"/>
      <w:color w:val="000000"/>
      <w:lang w:eastAsia="pt-BR"/>
    </w:rPr>
  </w:style>
  <w:style w:type="paragraph" w:customStyle="1" w:styleId="xl174">
    <w:name w:val="xl174"/>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75">
    <w:name w:val="xl175"/>
    <w:basedOn w:val="Normal"/>
    <w:rsid w:val="007601CC"/>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76">
    <w:name w:val="xl176"/>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177">
    <w:name w:val="xl177"/>
    <w:basedOn w:val="Normal"/>
    <w:rsid w:val="007601CC"/>
    <w:pPr>
      <w:pBdr>
        <w:bottom w:val="single" w:sz="4" w:space="0" w:color="000000"/>
      </w:pBdr>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78">
    <w:name w:val="xl178"/>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179">
    <w:name w:val="xl179"/>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pt-BR"/>
    </w:rPr>
  </w:style>
  <w:style w:type="paragraph" w:customStyle="1" w:styleId="xl180">
    <w:name w:val="xl180"/>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81">
    <w:name w:val="xl181"/>
    <w:basedOn w:val="Normal"/>
    <w:rsid w:val="007601CC"/>
    <w:pPr>
      <w:pBdr>
        <w:left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82">
    <w:name w:val="xl182"/>
    <w:basedOn w:val="Normal"/>
    <w:rsid w:val="007601CC"/>
    <w:pPr>
      <w:shd w:val="clear" w:color="000000" w:fill="FFFFFF"/>
      <w:suppressAutoHyphens w:val="0"/>
      <w:spacing w:before="100" w:beforeAutospacing="1" w:after="100" w:afterAutospacing="1"/>
      <w:jc w:val="center"/>
      <w:textAlignment w:val="center"/>
    </w:pPr>
    <w:rPr>
      <w:b/>
      <w:bCs/>
      <w:lang w:eastAsia="pt-BR"/>
    </w:rPr>
  </w:style>
  <w:style w:type="paragraph" w:customStyle="1" w:styleId="xl183">
    <w:name w:val="xl183"/>
    <w:basedOn w:val="Normal"/>
    <w:rsid w:val="007601CC"/>
    <w:pPr>
      <w:pBdr>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84">
    <w:name w:val="xl184"/>
    <w:basedOn w:val="Normal"/>
    <w:rsid w:val="007601CC"/>
    <w:pPr>
      <w:pBdr>
        <w:bottom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185">
    <w:name w:val="xl185"/>
    <w:basedOn w:val="Normal"/>
    <w:rsid w:val="007601CC"/>
    <w:pPr>
      <w:pBdr>
        <w:bottom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6">
    <w:name w:val="xl186"/>
    <w:basedOn w:val="Normal"/>
    <w:rsid w:val="007601CC"/>
    <w:pPr>
      <w:pBdr>
        <w:bottom w:val="single" w:sz="4" w:space="0" w:color="auto"/>
      </w:pBdr>
      <w:shd w:val="clear" w:color="000000" w:fill="CCFFCC"/>
      <w:suppressAutoHyphens w:val="0"/>
      <w:spacing w:before="100" w:beforeAutospacing="1" w:after="100" w:afterAutospacing="1"/>
      <w:textAlignment w:val="center"/>
    </w:pPr>
    <w:rPr>
      <w:rFonts w:ascii="Arial" w:hAnsi="Arial" w:cs="Arial"/>
      <w:color w:val="FF0000"/>
      <w:lang w:eastAsia="pt-BR"/>
    </w:rPr>
  </w:style>
  <w:style w:type="paragraph" w:customStyle="1" w:styleId="xl187">
    <w:name w:val="xl187"/>
    <w:basedOn w:val="Normal"/>
    <w:rsid w:val="007601CC"/>
    <w:pPr>
      <w:pBdr>
        <w:left w:val="single" w:sz="4" w:space="0" w:color="auto"/>
        <w:bottom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8">
    <w:name w:val="xl188"/>
    <w:basedOn w:val="Normal"/>
    <w:rsid w:val="007601CC"/>
    <w:pPr>
      <w:pBdr>
        <w:top w:val="single" w:sz="8"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9">
    <w:name w:val="xl189"/>
    <w:basedOn w:val="Normal"/>
    <w:rsid w:val="007601CC"/>
    <w:pPr>
      <w:pBdr>
        <w:top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90">
    <w:name w:val="xl190"/>
    <w:basedOn w:val="Normal"/>
    <w:rsid w:val="007601CC"/>
    <w:pPr>
      <w:pBdr>
        <w:bottom w:val="single" w:sz="8"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91">
    <w:name w:val="xl191"/>
    <w:basedOn w:val="Normal"/>
    <w:rsid w:val="007601CC"/>
    <w:pPr>
      <w:pBdr>
        <w:bottom w:val="single" w:sz="8" w:space="0" w:color="auto"/>
      </w:pBdr>
      <w:shd w:val="clear" w:color="000000" w:fill="CCFFCC"/>
      <w:suppressAutoHyphens w:val="0"/>
      <w:spacing w:before="100" w:beforeAutospacing="1" w:after="100" w:afterAutospacing="1"/>
      <w:textAlignment w:val="center"/>
    </w:pPr>
    <w:rPr>
      <w:b/>
      <w:bCs/>
      <w:lang w:eastAsia="pt-BR"/>
    </w:rPr>
  </w:style>
  <w:style w:type="paragraph" w:customStyle="1" w:styleId="xl192">
    <w:name w:val="xl192"/>
    <w:basedOn w:val="Normal"/>
    <w:rsid w:val="007601CC"/>
    <w:pPr>
      <w:pBdr>
        <w:top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3">
    <w:name w:val="xl193"/>
    <w:basedOn w:val="Normal"/>
    <w:rsid w:val="007601CC"/>
    <w:pPr>
      <w:pBdr>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4">
    <w:name w:val="xl194"/>
    <w:basedOn w:val="Normal"/>
    <w:rsid w:val="007601CC"/>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5">
    <w:name w:val="xl195"/>
    <w:basedOn w:val="Normal"/>
    <w:rsid w:val="007601CC"/>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6">
    <w:name w:val="xl196"/>
    <w:basedOn w:val="Normal"/>
    <w:rsid w:val="007601CC"/>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97">
    <w:name w:val="xl197"/>
    <w:basedOn w:val="Normal"/>
    <w:rsid w:val="007601CC"/>
    <w:pPr>
      <w:pBdr>
        <w:left w:val="single" w:sz="4" w:space="0" w:color="auto"/>
      </w:pBd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98">
    <w:name w:val="xl198"/>
    <w:basedOn w:val="Normal"/>
    <w:rsid w:val="007601CC"/>
    <w:pP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99">
    <w:name w:val="xl199"/>
    <w:basedOn w:val="Normal"/>
    <w:rsid w:val="007601CC"/>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200">
    <w:name w:val="xl200"/>
    <w:basedOn w:val="Normal"/>
    <w:rsid w:val="007601CC"/>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201">
    <w:name w:val="xl201"/>
    <w:basedOn w:val="Normal"/>
    <w:rsid w:val="007601CC"/>
    <w:pPr>
      <w:pBdr>
        <w:left w:val="single" w:sz="8" w:space="0" w:color="auto"/>
        <w:bottom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02">
    <w:name w:val="xl202"/>
    <w:basedOn w:val="Normal"/>
    <w:rsid w:val="007601CC"/>
    <w:pPr>
      <w:pBdr>
        <w:bottom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03">
    <w:name w:val="xl203"/>
    <w:basedOn w:val="Normal"/>
    <w:rsid w:val="007601CC"/>
    <w:pPr>
      <w:pBdr>
        <w:top w:val="single" w:sz="4" w:space="0" w:color="auto"/>
        <w:left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4">
    <w:name w:val="xl204"/>
    <w:basedOn w:val="Normal"/>
    <w:rsid w:val="007601CC"/>
    <w:pPr>
      <w:pBdr>
        <w:top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5">
    <w:name w:val="xl205"/>
    <w:basedOn w:val="Normal"/>
    <w:rsid w:val="007601CC"/>
    <w:pPr>
      <w:pBdr>
        <w:top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6">
    <w:name w:val="xl206"/>
    <w:basedOn w:val="Normal"/>
    <w:rsid w:val="007601CC"/>
    <w:pPr>
      <w:pBdr>
        <w:left w:val="single" w:sz="4"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7">
    <w:name w:val="xl207"/>
    <w:basedOn w:val="Normal"/>
    <w:rsid w:val="007601CC"/>
    <w:pP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8">
    <w:name w:val="xl208"/>
    <w:basedOn w:val="Normal"/>
    <w:rsid w:val="007601CC"/>
    <w:pPr>
      <w:pBdr>
        <w:right w:val="single" w:sz="4"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9">
    <w:name w:val="xl209"/>
    <w:basedOn w:val="Normal"/>
    <w:rsid w:val="007601CC"/>
    <w:pPr>
      <w:pBdr>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0">
    <w:name w:val="xl210"/>
    <w:basedOn w:val="Normal"/>
    <w:rsid w:val="007601CC"/>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1">
    <w:name w:val="xl211"/>
    <w:basedOn w:val="Normal"/>
    <w:rsid w:val="007601CC"/>
    <w:pPr>
      <w:pBdr>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2">
    <w:name w:val="xl212"/>
    <w:basedOn w:val="Normal"/>
    <w:rsid w:val="007601CC"/>
    <w:pPr>
      <w:pBdr>
        <w:top w:val="single" w:sz="8" w:space="0" w:color="auto"/>
        <w:lef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213">
    <w:name w:val="xl213"/>
    <w:basedOn w:val="Normal"/>
    <w:rsid w:val="007601CC"/>
    <w:pPr>
      <w:pBdr>
        <w:left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214">
    <w:name w:val="xl214"/>
    <w:basedOn w:val="Normal"/>
    <w:rsid w:val="007601CC"/>
    <w:pPr>
      <w:pBdr>
        <w:top w:val="single" w:sz="8"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215">
    <w:name w:val="xl215"/>
    <w:basedOn w:val="Normal"/>
    <w:rsid w:val="007601CC"/>
    <w:pPr>
      <w:pBdr>
        <w:bottom w:val="single" w:sz="8"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216">
    <w:name w:val="xl216"/>
    <w:basedOn w:val="Normal"/>
    <w:rsid w:val="007601CC"/>
    <w:pP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7">
    <w:name w:val="xl217"/>
    <w:basedOn w:val="Normal"/>
    <w:rsid w:val="007601CC"/>
    <w:pPr>
      <w:pBdr>
        <w:right w:val="single" w:sz="4" w:space="0" w:color="auto"/>
      </w:pBd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8">
    <w:name w:val="xl218"/>
    <w:basedOn w:val="Normal"/>
    <w:rsid w:val="00A94850"/>
    <w:pPr>
      <w:pBdr>
        <w:bottom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9">
    <w:name w:val="xl219"/>
    <w:basedOn w:val="Normal"/>
    <w:rsid w:val="00A94850"/>
    <w:pPr>
      <w:pBdr>
        <w:left w:val="single" w:sz="8" w:space="0" w:color="auto"/>
        <w:bottom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20">
    <w:name w:val="xl220"/>
    <w:basedOn w:val="Normal"/>
    <w:rsid w:val="00A94850"/>
    <w:pPr>
      <w:pBdr>
        <w:bottom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21">
    <w:name w:val="xl221"/>
    <w:basedOn w:val="Normal"/>
    <w:rsid w:val="00A94850"/>
    <w:pPr>
      <w:pBdr>
        <w:top w:val="single" w:sz="8" w:space="0" w:color="auto"/>
        <w:left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222">
    <w:name w:val="xl222"/>
    <w:basedOn w:val="Normal"/>
    <w:rsid w:val="00A94850"/>
    <w:pPr>
      <w:pBdr>
        <w:top w:val="single" w:sz="4" w:space="0" w:color="auto"/>
        <w:lef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3">
    <w:name w:val="xl223"/>
    <w:basedOn w:val="Normal"/>
    <w:rsid w:val="00A94850"/>
    <w:pPr>
      <w:pBdr>
        <w:top w:val="single" w:sz="4"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4">
    <w:name w:val="xl224"/>
    <w:basedOn w:val="Normal"/>
    <w:rsid w:val="00A94850"/>
    <w:pPr>
      <w:pBdr>
        <w:top w:val="single" w:sz="4"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5">
    <w:name w:val="xl225"/>
    <w:basedOn w:val="Normal"/>
    <w:rsid w:val="00A94850"/>
    <w:pPr>
      <w:pBdr>
        <w:top w:val="single" w:sz="4" w:space="0" w:color="auto"/>
        <w:left w:val="single" w:sz="8" w:space="0" w:color="auto"/>
        <w:bottom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6">
    <w:name w:val="xl226"/>
    <w:basedOn w:val="Normal"/>
    <w:rsid w:val="00A94850"/>
    <w:pPr>
      <w:pBdr>
        <w:top w:val="single" w:sz="4" w:space="0" w:color="auto"/>
        <w:bottom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7">
    <w:name w:val="xl227"/>
    <w:basedOn w:val="Normal"/>
    <w:rsid w:val="00A94850"/>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8">
    <w:name w:val="xl228"/>
    <w:basedOn w:val="Normal"/>
    <w:rsid w:val="00A94850"/>
    <w:pPr>
      <w:pBdr>
        <w:top w:val="single" w:sz="8" w:space="0" w:color="auto"/>
        <w:left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29">
    <w:name w:val="xl229"/>
    <w:basedOn w:val="Normal"/>
    <w:rsid w:val="00A94850"/>
    <w:pPr>
      <w:pBdr>
        <w:top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30">
    <w:name w:val="xl230"/>
    <w:basedOn w:val="Normal"/>
    <w:rsid w:val="00A94850"/>
    <w:pPr>
      <w:pBdr>
        <w:top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31">
    <w:name w:val="xl231"/>
    <w:basedOn w:val="Normal"/>
    <w:rsid w:val="00A94850"/>
    <w:pPr>
      <w:pBdr>
        <w:left w:val="single" w:sz="8"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2">
    <w:name w:val="xl232"/>
    <w:basedOn w:val="Normal"/>
    <w:rsid w:val="00A94850"/>
    <w:pP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3">
    <w:name w:val="xl233"/>
    <w:basedOn w:val="Normal"/>
    <w:rsid w:val="00A94850"/>
    <w:pPr>
      <w:pBdr>
        <w:right w:val="single" w:sz="8"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4">
    <w:name w:val="xl234"/>
    <w:basedOn w:val="Normal"/>
    <w:rsid w:val="00A94850"/>
    <w:pPr>
      <w:pBdr>
        <w:left w:val="single" w:sz="8"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5">
    <w:name w:val="xl235"/>
    <w:basedOn w:val="Normal"/>
    <w:rsid w:val="00A94850"/>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6">
    <w:name w:val="xl236"/>
    <w:basedOn w:val="Normal"/>
    <w:rsid w:val="00A94850"/>
    <w:pPr>
      <w:pBdr>
        <w:right w:val="single" w:sz="8"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7">
    <w:name w:val="xl237"/>
    <w:basedOn w:val="Normal"/>
    <w:rsid w:val="00A94850"/>
    <w:pPr>
      <w:pBdr>
        <w:top w:val="single" w:sz="8" w:space="0" w:color="auto"/>
        <w:left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238">
    <w:name w:val="xl238"/>
    <w:basedOn w:val="Normal"/>
    <w:rsid w:val="00A94850"/>
    <w:pPr>
      <w:pBdr>
        <w:left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character" w:customStyle="1" w:styleId="Ttulo3Char">
    <w:name w:val="Título 3 Char"/>
    <w:basedOn w:val="Fontepargpadro"/>
    <w:link w:val="Ttulo3"/>
    <w:rsid w:val="00FE1ECF"/>
    <w:rPr>
      <w:b/>
      <w:sz w:val="22"/>
      <w:lang w:eastAsia="ar-SA"/>
    </w:rPr>
  </w:style>
  <w:style w:type="character" w:customStyle="1" w:styleId="SubttuloChar">
    <w:name w:val="Subtítulo Char"/>
    <w:basedOn w:val="Fontepargpadro"/>
    <w:link w:val="Subttulo"/>
    <w:uiPriority w:val="99"/>
    <w:rsid w:val="00FE1ECF"/>
    <w:rPr>
      <w:rFonts w:ascii="Arial" w:eastAsia="Lucida Sans Unicode" w:hAnsi="Arial" w:cs="Tahoma"/>
      <w:i/>
      <w:iCs/>
      <w:sz w:val="28"/>
      <w:szCs w:val="28"/>
      <w:lang w:eastAsia="ar-SA"/>
    </w:rPr>
  </w:style>
  <w:style w:type="character" w:customStyle="1" w:styleId="Recuodecorpodetexto2Char">
    <w:name w:val="Recuo de corpo de texto 2 Char"/>
    <w:basedOn w:val="Fontepargpadro"/>
    <w:link w:val="Recuodecorpodetexto2"/>
    <w:rsid w:val="00FE1ECF"/>
    <w:rPr>
      <w:rFonts w:ascii="Arial" w:hAnsi="Arial" w:cs="Arial"/>
      <w:sz w:val="22"/>
      <w:szCs w:val="22"/>
    </w:rPr>
  </w:style>
  <w:style w:type="paragraph" w:customStyle="1" w:styleId="TxBrp5">
    <w:name w:val="TxBr_p5"/>
    <w:basedOn w:val="Normal"/>
    <w:rsid w:val="00FE1ECF"/>
    <w:pPr>
      <w:widowControl w:val="0"/>
      <w:tabs>
        <w:tab w:val="left" w:pos="873"/>
      </w:tabs>
      <w:suppressAutoHyphens w:val="0"/>
      <w:autoSpaceDE w:val="0"/>
      <w:autoSpaceDN w:val="0"/>
      <w:adjustRightInd w:val="0"/>
      <w:spacing w:line="294" w:lineRule="atLeast"/>
      <w:ind w:left="334"/>
      <w:jc w:val="both"/>
    </w:pPr>
    <w:rPr>
      <w:sz w:val="20"/>
      <w:lang w:val="en-US" w:eastAsia="pt-BR"/>
    </w:rPr>
  </w:style>
  <w:style w:type="character" w:customStyle="1" w:styleId="TextodebaloChar">
    <w:name w:val="Texto de balão Char"/>
    <w:basedOn w:val="Fontepargpadro"/>
    <w:link w:val="Textodebalo"/>
    <w:uiPriority w:val="99"/>
    <w:rsid w:val="00FE1ECF"/>
    <w:rPr>
      <w:rFonts w:ascii="Tahoma" w:hAnsi="Tahoma" w:cs="Tahoma"/>
      <w:sz w:val="16"/>
      <w:szCs w:val="16"/>
      <w:lang w:eastAsia="ar-SA"/>
    </w:rPr>
  </w:style>
  <w:style w:type="character" w:customStyle="1" w:styleId="apple-converted-space">
    <w:name w:val="apple-converted-space"/>
    <w:basedOn w:val="Fontepargpadro"/>
    <w:rsid w:val="00FE1ECF"/>
  </w:style>
  <w:style w:type="paragraph" w:styleId="SemEspaamento">
    <w:name w:val="No Spacing"/>
    <w:link w:val="SemEspaamentoChar"/>
    <w:uiPriority w:val="1"/>
    <w:qFormat/>
    <w:rsid w:val="00FE1ECF"/>
  </w:style>
  <w:style w:type="character" w:customStyle="1" w:styleId="SemEspaamentoChar">
    <w:name w:val="Sem Espaçamento Char"/>
    <w:basedOn w:val="Fontepargpadro"/>
    <w:link w:val="SemEspaamento"/>
    <w:uiPriority w:val="1"/>
    <w:rsid w:val="00FE1ECF"/>
  </w:style>
  <w:style w:type="character" w:styleId="nfase">
    <w:name w:val="Emphasis"/>
    <w:basedOn w:val="Fontepargpadro"/>
    <w:uiPriority w:val="20"/>
    <w:qFormat/>
    <w:rsid w:val="00FE1ECF"/>
    <w:rPr>
      <w:i/>
      <w:iCs/>
    </w:rPr>
  </w:style>
  <w:style w:type="character" w:customStyle="1" w:styleId="Ttulo4Char">
    <w:name w:val="Título 4 Char"/>
    <w:basedOn w:val="Fontepargpadro"/>
    <w:link w:val="Ttulo4"/>
    <w:uiPriority w:val="99"/>
    <w:rsid w:val="00462E8B"/>
    <w:rPr>
      <w:rFonts w:ascii="Bookman Old Style" w:hAnsi="Bookman Old Style"/>
      <w:b/>
      <w:sz w:val="24"/>
      <w:u w:val="single"/>
      <w:lang w:eastAsia="ar-SA"/>
    </w:rPr>
  </w:style>
  <w:style w:type="character" w:customStyle="1" w:styleId="Ttulo5Char">
    <w:name w:val="Título 5 Char"/>
    <w:basedOn w:val="Fontepargpadro"/>
    <w:link w:val="Ttulo5"/>
    <w:uiPriority w:val="99"/>
    <w:rsid w:val="00462E8B"/>
    <w:rPr>
      <w:rFonts w:ascii="Calibri" w:hAnsi="Calibri"/>
      <w:b/>
      <w:bCs/>
      <w:i/>
      <w:iCs/>
      <w:sz w:val="26"/>
      <w:szCs w:val="26"/>
      <w:lang w:eastAsia="ar-SA"/>
    </w:rPr>
  </w:style>
  <w:style w:type="character" w:customStyle="1" w:styleId="Ttulo6Char">
    <w:name w:val="Título 6 Char"/>
    <w:basedOn w:val="Fontepargpadro"/>
    <w:link w:val="Ttulo6"/>
    <w:uiPriority w:val="99"/>
    <w:rsid w:val="00462E8B"/>
    <w:rPr>
      <w:sz w:val="24"/>
      <w:lang w:eastAsia="ar-SA"/>
    </w:rPr>
  </w:style>
  <w:style w:type="character" w:customStyle="1" w:styleId="Ttulo7Char">
    <w:name w:val="Título 7 Char"/>
    <w:basedOn w:val="Fontepargpadro"/>
    <w:link w:val="Ttulo7"/>
    <w:uiPriority w:val="99"/>
    <w:rsid w:val="00462E8B"/>
    <w:rPr>
      <w:rFonts w:ascii="Bookman Old Style" w:hAnsi="Bookman Old Style"/>
      <w:b/>
      <w:sz w:val="24"/>
      <w:lang w:eastAsia="ar-SA"/>
    </w:rPr>
  </w:style>
  <w:style w:type="character" w:customStyle="1" w:styleId="TtuloChar">
    <w:name w:val="Título Char"/>
    <w:aliases w:val="Tópico Char"/>
    <w:basedOn w:val="Fontepargpadro"/>
    <w:link w:val="Ttulo"/>
    <w:uiPriority w:val="99"/>
    <w:rsid w:val="00462E8B"/>
    <w:rPr>
      <w:rFonts w:ascii="Arial" w:hAnsi="Arial"/>
      <w:b/>
      <w:sz w:val="24"/>
      <w:lang w:eastAsia="ar-SA"/>
    </w:rPr>
  </w:style>
  <w:style w:type="character" w:customStyle="1" w:styleId="RecuodecorpodetextoChar">
    <w:name w:val="Recuo de corpo de texto Char"/>
    <w:basedOn w:val="Fontepargpadro"/>
    <w:link w:val="Recuodecorpodetexto"/>
    <w:uiPriority w:val="99"/>
    <w:rsid w:val="00462E8B"/>
    <w:rPr>
      <w:sz w:val="22"/>
      <w:lang w:eastAsia="ar-SA"/>
    </w:rPr>
  </w:style>
  <w:style w:type="character" w:customStyle="1" w:styleId="Recuodecorpodetexto3Char">
    <w:name w:val="Recuo de corpo de texto 3 Char"/>
    <w:basedOn w:val="Fontepargpadro"/>
    <w:link w:val="Recuodecorpodetexto3"/>
    <w:uiPriority w:val="99"/>
    <w:rsid w:val="00462E8B"/>
    <w:rPr>
      <w:rFonts w:ascii="Arial" w:hAnsi="Arial" w:cs="Arial"/>
      <w:sz w:val="22"/>
      <w:szCs w:val="22"/>
    </w:rPr>
  </w:style>
  <w:style w:type="paragraph" w:customStyle="1" w:styleId="TxBrp3">
    <w:name w:val="TxBr_p3"/>
    <w:basedOn w:val="Normal"/>
    <w:rsid w:val="00462E8B"/>
    <w:pPr>
      <w:widowControl w:val="0"/>
      <w:tabs>
        <w:tab w:val="left" w:pos="890"/>
      </w:tabs>
      <w:suppressAutoHyphens w:val="0"/>
      <w:autoSpaceDE w:val="0"/>
      <w:autoSpaceDN w:val="0"/>
      <w:adjustRightInd w:val="0"/>
      <w:spacing w:line="300" w:lineRule="atLeast"/>
      <w:ind w:left="328"/>
      <w:jc w:val="both"/>
    </w:pPr>
    <w:rPr>
      <w:sz w:val="20"/>
      <w:szCs w:val="20"/>
      <w:lang w:val="en-US" w:eastAsia="pt-BR"/>
    </w:rPr>
  </w:style>
  <w:style w:type="paragraph" w:customStyle="1" w:styleId="TxBrp4">
    <w:name w:val="TxBr_p4"/>
    <w:basedOn w:val="Normal"/>
    <w:rsid w:val="00462E8B"/>
    <w:pPr>
      <w:widowControl w:val="0"/>
      <w:tabs>
        <w:tab w:val="left" w:pos="204"/>
      </w:tabs>
      <w:suppressAutoHyphens w:val="0"/>
      <w:autoSpaceDE w:val="0"/>
      <w:autoSpaceDN w:val="0"/>
      <w:adjustRightInd w:val="0"/>
      <w:spacing w:line="240" w:lineRule="atLeast"/>
      <w:jc w:val="both"/>
    </w:pPr>
    <w:rPr>
      <w:sz w:val="20"/>
      <w:szCs w:val="20"/>
      <w:lang w:val="en-US" w:eastAsia="pt-BR"/>
    </w:rPr>
  </w:style>
  <w:style w:type="paragraph" w:customStyle="1" w:styleId="TxBrp10">
    <w:name w:val="TxBr_p10"/>
    <w:basedOn w:val="Normal"/>
    <w:rsid w:val="00462E8B"/>
    <w:pPr>
      <w:widowControl w:val="0"/>
      <w:tabs>
        <w:tab w:val="left" w:pos="1009"/>
      </w:tabs>
      <w:suppressAutoHyphens w:val="0"/>
      <w:autoSpaceDE w:val="0"/>
      <w:autoSpaceDN w:val="0"/>
      <w:adjustRightInd w:val="0"/>
      <w:spacing w:line="240" w:lineRule="atLeast"/>
      <w:ind w:left="198" w:hanging="1009"/>
      <w:jc w:val="both"/>
    </w:pPr>
    <w:rPr>
      <w:sz w:val="20"/>
      <w:szCs w:val="20"/>
      <w:lang w:val="en-US" w:eastAsia="pt-BR"/>
    </w:rPr>
  </w:style>
  <w:style w:type="paragraph" w:customStyle="1" w:styleId="TxBrp9">
    <w:name w:val="TxBr_p9"/>
    <w:basedOn w:val="Normal"/>
    <w:rsid w:val="00462E8B"/>
    <w:pPr>
      <w:widowControl w:val="0"/>
      <w:tabs>
        <w:tab w:val="left" w:pos="685"/>
      </w:tabs>
      <w:suppressAutoHyphens w:val="0"/>
      <w:autoSpaceDE w:val="0"/>
      <w:autoSpaceDN w:val="0"/>
      <w:adjustRightInd w:val="0"/>
      <w:spacing w:line="240" w:lineRule="atLeast"/>
      <w:ind w:left="521" w:hanging="685"/>
      <w:jc w:val="both"/>
    </w:pPr>
    <w:rPr>
      <w:sz w:val="20"/>
      <w:szCs w:val="20"/>
      <w:lang w:val="en-US" w:eastAsia="pt-BR"/>
    </w:rPr>
  </w:style>
  <w:style w:type="character" w:customStyle="1" w:styleId="ft41">
    <w:name w:val="ft41"/>
    <w:basedOn w:val="Fontepargpadro"/>
    <w:uiPriority w:val="99"/>
    <w:rsid w:val="00462E8B"/>
    <w:rPr>
      <w:rFonts w:ascii="Arial" w:hAnsi="Arial" w:cs="Arial"/>
      <w:color w:val="000000"/>
      <w:sz w:val="25"/>
      <w:szCs w:val="25"/>
    </w:rPr>
  </w:style>
  <w:style w:type="character" w:customStyle="1" w:styleId="ft51">
    <w:name w:val="ft51"/>
    <w:basedOn w:val="Fontepargpadro"/>
    <w:uiPriority w:val="99"/>
    <w:rsid w:val="00462E8B"/>
    <w:rPr>
      <w:rFonts w:ascii="Arial" w:hAnsi="Arial" w:cs="Arial"/>
      <w:color w:val="000000"/>
      <w:sz w:val="21"/>
      <w:szCs w:val="21"/>
    </w:rPr>
  </w:style>
  <w:style w:type="character" w:customStyle="1" w:styleId="ft21">
    <w:name w:val="ft21"/>
    <w:basedOn w:val="Fontepargpadro"/>
    <w:uiPriority w:val="99"/>
    <w:rsid w:val="00462E8B"/>
    <w:rPr>
      <w:rFonts w:ascii="Arial" w:hAnsi="Arial" w:cs="Arial"/>
      <w:color w:val="000000"/>
      <w:sz w:val="25"/>
      <w:szCs w:val="25"/>
    </w:rPr>
  </w:style>
  <w:style w:type="paragraph" w:customStyle="1" w:styleId="Default">
    <w:name w:val="Default"/>
    <w:rsid w:val="00462E8B"/>
    <w:pPr>
      <w:autoSpaceDE w:val="0"/>
      <w:autoSpaceDN w:val="0"/>
      <w:adjustRightInd w:val="0"/>
    </w:pPr>
    <w:rPr>
      <w:rFonts w:ascii="Tahoma" w:hAnsi="Tahoma" w:cs="Tahoma"/>
      <w:color w:val="000000"/>
      <w:sz w:val="24"/>
      <w:szCs w:val="24"/>
    </w:rPr>
  </w:style>
  <w:style w:type="character" w:customStyle="1" w:styleId="Corpodetexto2Char">
    <w:name w:val="Corpo de texto 2 Char"/>
    <w:basedOn w:val="Fontepargpadro"/>
    <w:link w:val="Corpodetexto2"/>
    <w:uiPriority w:val="99"/>
    <w:rsid w:val="00462E8B"/>
    <w:rPr>
      <w:sz w:val="24"/>
      <w:szCs w:val="24"/>
      <w:lang w:eastAsia="ar-SA"/>
    </w:rPr>
  </w:style>
  <w:style w:type="character" w:customStyle="1" w:styleId="textomateria">
    <w:name w:val="textomateria"/>
    <w:basedOn w:val="Fontepargpadro"/>
    <w:uiPriority w:val="99"/>
    <w:rsid w:val="00462E8B"/>
  </w:style>
  <w:style w:type="paragraph" w:customStyle="1" w:styleId="font6">
    <w:name w:val="font6"/>
    <w:basedOn w:val="Normal"/>
    <w:rsid w:val="009358F8"/>
    <w:pPr>
      <w:suppressAutoHyphens w:val="0"/>
      <w:spacing w:before="100" w:beforeAutospacing="1" w:after="100" w:afterAutospacing="1"/>
    </w:pPr>
    <w:rPr>
      <w:rFonts w:ascii="Arial" w:hAnsi="Arial" w:cs="Arial"/>
      <w:b/>
      <w:bCs/>
      <w:color w:val="000000"/>
      <w:sz w:val="20"/>
      <w:szCs w:val="20"/>
      <w:lang w:eastAsia="pt-BR"/>
    </w:rPr>
  </w:style>
  <w:style w:type="paragraph" w:customStyle="1" w:styleId="capitular">
    <w:name w:val="capitular"/>
    <w:basedOn w:val="Normal"/>
    <w:rsid w:val="00284EF6"/>
    <w:pPr>
      <w:suppressAutoHyphens w:val="0"/>
      <w:spacing w:before="100" w:beforeAutospacing="1" w:after="100" w:afterAutospacing="1"/>
    </w:pPr>
    <w:rPr>
      <w:lang w:eastAsia="pt-BR"/>
    </w:rPr>
  </w:style>
  <w:style w:type="character" w:customStyle="1" w:styleId="capitular1">
    <w:name w:val="capitular1"/>
    <w:basedOn w:val="Fontepargpadro"/>
    <w:rsid w:val="00284EF6"/>
  </w:style>
  <w:style w:type="paragraph" w:customStyle="1" w:styleId="texto">
    <w:name w:val="texto"/>
    <w:basedOn w:val="Normal"/>
    <w:rsid w:val="00284EF6"/>
    <w:pPr>
      <w:suppressAutoHyphens w:val="0"/>
      <w:spacing w:before="100" w:beforeAutospacing="1" w:after="100" w:afterAutospacing="1"/>
    </w:pPr>
    <w:rPr>
      <w:lang w:eastAsia="pt-BR"/>
    </w:rPr>
  </w:style>
  <w:style w:type="paragraph" w:customStyle="1" w:styleId="xl239">
    <w:name w:val="xl239"/>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240">
    <w:name w:val="xl240"/>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241">
    <w:name w:val="xl241"/>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2">
    <w:name w:val="xl242"/>
    <w:basedOn w:val="Normal"/>
    <w:rsid w:val="00AE6350"/>
    <w:pPr>
      <w:pBdr>
        <w:top w:val="single" w:sz="8" w:space="0" w:color="auto"/>
        <w:left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243">
    <w:name w:val="xl243"/>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244">
    <w:name w:val="xl244"/>
    <w:basedOn w:val="Normal"/>
    <w:rsid w:val="00AE6350"/>
    <w:pPr>
      <w:pBdr>
        <w:top w:val="single" w:sz="8" w:space="0" w:color="auto"/>
        <w:bottom w:val="single" w:sz="8" w:space="0" w:color="auto"/>
      </w:pBdr>
      <w:shd w:val="clear" w:color="000000" w:fill="CCFFCC"/>
      <w:suppressAutoHyphens w:val="0"/>
      <w:spacing w:before="100" w:beforeAutospacing="1" w:after="100" w:afterAutospacing="1"/>
      <w:jc w:val="right"/>
      <w:textAlignment w:val="center"/>
    </w:pPr>
    <w:rPr>
      <w:rFonts w:ascii="Arial" w:hAnsi="Arial" w:cs="Arial"/>
      <w:b/>
      <w:bCs/>
      <w:lang w:eastAsia="pt-BR"/>
    </w:rPr>
  </w:style>
  <w:style w:type="paragraph" w:customStyle="1" w:styleId="xl245">
    <w:name w:val="xl245"/>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6">
    <w:name w:val="xl246"/>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7">
    <w:name w:val="xl247"/>
    <w:basedOn w:val="Normal"/>
    <w:rsid w:val="00AE6350"/>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48">
    <w:name w:val="xl248"/>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49">
    <w:name w:val="xl249"/>
    <w:basedOn w:val="Normal"/>
    <w:rsid w:val="00AE6350"/>
    <w:pPr>
      <w:pBdr>
        <w:top w:val="single" w:sz="8" w:space="0" w:color="auto"/>
        <w:bottom w:val="single" w:sz="8" w:space="0" w:color="auto"/>
      </w:pBdr>
      <w:suppressAutoHyphens w:val="0"/>
      <w:spacing w:before="100" w:beforeAutospacing="1" w:after="100" w:afterAutospacing="1"/>
      <w:jc w:val="right"/>
      <w:textAlignment w:val="center"/>
    </w:pPr>
    <w:rPr>
      <w:rFonts w:ascii="Arial" w:hAnsi="Arial" w:cs="Arial"/>
      <w:b/>
      <w:bCs/>
      <w:lang w:eastAsia="pt-BR"/>
    </w:rPr>
  </w:style>
  <w:style w:type="paragraph" w:customStyle="1" w:styleId="xl250">
    <w:name w:val="xl250"/>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51">
    <w:name w:val="xl251"/>
    <w:basedOn w:val="Normal"/>
    <w:rsid w:val="00AE635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52">
    <w:name w:val="xl252"/>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eastAsia="pt-BR"/>
    </w:rPr>
  </w:style>
  <w:style w:type="paragraph" w:customStyle="1" w:styleId="xl253">
    <w:name w:val="xl253"/>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254">
    <w:name w:val="xl254"/>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55">
    <w:name w:val="xl255"/>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lang w:eastAsia="pt-BR"/>
    </w:rPr>
  </w:style>
  <w:style w:type="paragraph" w:customStyle="1" w:styleId="xl256">
    <w:name w:val="xl256"/>
    <w:basedOn w:val="Normal"/>
    <w:rsid w:val="00AE6350"/>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257">
    <w:name w:val="xl257"/>
    <w:basedOn w:val="Normal"/>
    <w:rsid w:val="00AE635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258">
    <w:name w:val="xl258"/>
    <w:basedOn w:val="Normal"/>
    <w:rsid w:val="00AE6350"/>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hAnsi="Arial" w:cs="Arial"/>
      <w:lang w:eastAsia="pt-BR"/>
    </w:rPr>
  </w:style>
  <w:style w:type="paragraph" w:customStyle="1" w:styleId="xl259">
    <w:name w:val="xl259"/>
    <w:basedOn w:val="Normal"/>
    <w:rsid w:val="00AE635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260">
    <w:name w:val="xl260"/>
    <w:basedOn w:val="Normal"/>
    <w:rsid w:val="00AE6350"/>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61">
    <w:name w:val="xl261"/>
    <w:basedOn w:val="Normal"/>
    <w:rsid w:val="00AE6350"/>
    <w:pPr>
      <w:pBdr>
        <w:top w:val="single" w:sz="4" w:space="0" w:color="auto"/>
        <w:left w:val="single" w:sz="8"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eastAsia="pt-BR"/>
    </w:rPr>
  </w:style>
  <w:style w:type="paragraph" w:customStyle="1" w:styleId="xl262">
    <w:name w:val="xl262"/>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63">
    <w:name w:val="xl263"/>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64">
    <w:name w:val="xl264"/>
    <w:basedOn w:val="Normal"/>
    <w:rsid w:val="00AE6350"/>
    <w:pPr>
      <w:suppressAutoHyphens w:val="0"/>
      <w:spacing w:before="100" w:beforeAutospacing="1" w:after="100" w:afterAutospacing="1"/>
      <w:jc w:val="center"/>
    </w:pPr>
    <w:rPr>
      <w:rFonts w:ascii="Arial" w:hAnsi="Arial" w:cs="Arial"/>
      <w:b/>
      <w:bCs/>
      <w:lang w:eastAsia="pt-BR"/>
    </w:rPr>
  </w:style>
  <w:style w:type="paragraph" w:customStyle="1" w:styleId="xl265">
    <w:name w:val="xl265"/>
    <w:basedOn w:val="Normal"/>
    <w:rsid w:val="00AE6350"/>
    <w:pPr>
      <w:suppressAutoHyphens w:val="0"/>
      <w:spacing w:before="100" w:beforeAutospacing="1" w:after="100" w:afterAutospacing="1"/>
    </w:pPr>
    <w:rPr>
      <w:rFonts w:ascii="Arial" w:hAnsi="Arial" w:cs="Arial"/>
      <w:lang w:eastAsia="pt-BR"/>
    </w:rPr>
  </w:style>
  <w:style w:type="paragraph" w:customStyle="1" w:styleId="xl266">
    <w:name w:val="xl266"/>
    <w:basedOn w:val="Normal"/>
    <w:rsid w:val="00AE6350"/>
    <w:pPr>
      <w:suppressAutoHyphens w:val="0"/>
      <w:spacing w:before="100" w:beforeAutospacing="1" w:after="100" w:afterAutospacing="1"/>
      <w:textAlignment w:val="center"/>
    </w:pPr>
    <w:rPr>
      <w:rFonts w:ascii="Arial" w:hAnsi="Arial" w:cs="Arial"/>
      <w:b/>
      <w:bCs/>
      <w:lang w:eastAsia="pt-BR"/>
    </w:rPr>
  </w:style>
  <w:style w:type="paragraph" w:customStyle="1" w:styleId="xl267">
    <w:name w:val="xl267"/>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68">
    <w:name w:val="xl268"/>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69">
    <w:name w:val="xl269"/>
    <w:basedOn w:val="Normal"/>
    <w:rsid w:val="00AE635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270">
    <w:name w:val="xl270"/>
    <w:basedOn w:val="Normal"/>
    <w:rsid w:val="00AE6350"/>
    <w:pPr>
      <w:pBdr>
        <w:top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71">
    <w:name w:val="xl271"/>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272">
    <w:name w:val="xl272"/>
    <w:basedOn w:val="Normal"/>
    <w:rsid w:val="00AE6350"/>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l273">
    <w:name w:val="xl273"/>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4">
    <w:name w:val="xl274"/>
    <w:basedOn w:val="Normal"/>
    <w:rsid w:val="00AE6350"/>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5">
    <w:name w:val="xl275"/>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6">
    <w:name w:val="xl276"/>
    <w:basedOn w:val="Normal"/>
    <w:rsid w:val="00AE6350"/>
    <w:pPr>
      <w:pBdr>
        <w:right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77">
    <w:name w:val="xl277"/>
    <w:basedOn w:val="Normal"/>
    <w:rsid w:val="00AE6350"/>
    <w:pPr>
      <w:pBdr>
        <w:right w:val="single" w:sz="8" w:space="0" w:color="auto"/>
      </w:pBdr>
      <w:suppressAutoHyphens w:val="0"/>
      <w:spacing w:before="100" w:beforeAutospacing="1" w:after="100" w:afterAutospacing="1"/>
    </w:pPr>
    <w:rPr>
      <w:rFonts w:ascii="Arial" w:hAnsi="Arial" w:cs="Arial"/>
      <w:lang w:eastAsia="pt-BR"/>
    </w:rPr>
  </w:style>
  <w:style w:type="paragraph" w:customStyle="1" w:styleId="xl278">
    <w:name w:val="xl278"/>
    <w:basedOn w:val="Normal"/>
    <w:rsid w:val="00AE6350"/>
    <w:pPr>
      <w:suppressAutoHyphens w:val="0"/>
      <w:spacing w:before="100" w:beforeAutospacing="1" w:after="100" w:afterAutospacing="1"/>
    </w:pPr>
    <w:rPr>
      <w:rFonts w:ascii="Arial" w:hAnsi="Arial" w:cs="Arial"/>
      <w:b/>
      <w:bCs/>
      <w:lang w:eastAsia="pt-BR"/>
    </w:rPr>
  </w:style>
  <w:style w:type="paragraph" w:customStyle="1" w:styleId="xl279">
    <w:name w:val="xl279"/>
    <w:basedOn w:val="Normal"/>
    <w:rsid w:val="00AE6350"/>
    <w:pPr>
      <w:pBdr>
        <w:right w:val="single" w:sz="8" w:space="0" w:color="auto"/>
      </w:pBdr>
      <w:suppressAutoHyphens w:val="0"/>
      <w:spacing w:before="100" w:beforeAutospacing="1" w:after="100" w:afterAutospacing="1"/>
      <w:jc w:val="right"/>
    </w:pPr>
    <w:rPr>
      <w:rFonts w:ascii="Arial" w:hAnsi="Arial" w:cs="Arial"/>
      <w:b/>
      <w:bCs/>
      <w:lang w:eastAsia="pt-BR"/>
    </w:rPr>
  </w:style>
  <w:style w:type="paragraph" w:customStyle="1" w:styleId="xl280">
    <w:name w:val="xl280"/>
    <w:basedOn w:val="Normal"/>
    <w:rsid w:val="00AE6350"/>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l281">
    <w:name w:val="xl281"/>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82">
    <w:name w:val="xl282"/>
    <w:basedOn w:val="Normal"/>
    <w:rsid w:val="00AE6350"/>
    <w:pPr>
      <w:pBdr>
        <w:top w:val="single" w:sz="4"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83">
    <w:name w:val="xl283"/>
    <w:basedOn w:val="Normal"/>
    <w:rsid w:val="00AE635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84">
    <w:name w:val="xl284"/>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85">
    <w:name w:val="xl285"/>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86">
    <w:name w:val="xl286"/>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87">
    <w:name w:val="xl287"/>
    <w:basedOn w:val="Normal"/>
    <w:rsid w:val="00AE6350"/>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88">
    <w:name w:val="xl288"/>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lang w:eastAsia="pt-BR"/>
    </w:rPr>
  </w:style>
  <w:style w:type="paragraph" w:customStyle="1" w:styleId="xl289">
    <w:name w:val="xl289"/>
    <w:basedOn w:val="Normal"/>
    <w:rsid w:val="00AE6350"/>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90">
    <w:name w:val="xl290"/>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291">
    <w:name w:val="xl291"/>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292">
    <w:name w:val="xl292"/>
    <w:basedOn w:val="Normal"/>
    <w:rsid w:val="00AE6350"/>
    <w:pPr>
      <w:pBdr>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lang w:eastAsia="pt-BR"/>
    </w:rPr>
  </w:style>
  <w:style w:type="paragraph" w:customStyle="1" w:styleId="xl293">
    <w:name w:val="xl293"/>
    <w:basedOn w:val="Normal"/>
    <w:rsid w:val="00AE6350"/>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294">
    <w:name w:val="xl294"/>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eastAsia="pt-BR"/>
    </w:rPr>
  </w:style>
  <w:style w:type="paragraph" w:customStyle="1" w:styleId="xl295">
    <w:name w:val="xl295"/>
    <w:basedOn w:val="Normal"/>
    <w:rsid w:val="00AE6350"/>
    <w:pPr>
      <w:pBdr>
        <w:left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96">
    <w:name w:val="xl296"/>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97">
    <w:name w:val="xl297"/>
    <w:basedOn w:val="Normal"/>
    <w:rsid w:val="00AE6350"/>
    <w:pPr>
      <w:suppressAutoHyphens w:val="0"/>
      <w:spacing w:before="100" w:beforeAutospacing="1" w:after="100" w:afterAutospacing="1"/>
      <w:jc w:val="right"/>
      <w:textAlignment w:val="center"/>
    </w:pPr>
    <w:rPr>
      <w:rFonts w:ascii="Arial" w:hAnsi="Arial" w:cs="Arial"/>
      <w:b/>
      <w:bCs/>
      <w:lang w:eastAsia="pt-BR"/>
    </w:rPr>
  </w:style>
  <w:style w:type="paragraph" w:customStyle="1" w:styleId="xl298">
    <w:name w:val="xl298"/>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99">
    <w:name w:val="xl299"/>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300">
    <w:name w:val="xl300"/>
    <w:basedOn w:val="Normal"/>
    <w:rsid w:val="00AE6350"/>
    <w:pPr>
      <w:suppressAutoHyphens w:val="0"/>
      <w:spacing w:before="100" w:beforeAutospacing="1" w:after="100" w:afterAutospacing="1"/>
      <w:textAlignment w:val="center"/>
    </w:pPr>
    <w:rPr>
      <w:rFonts w:ascii="Arial" w:hAnsi="Arial" w:cs="Arial"/>
      <w:b/>
      <w:bCs/>
      <w:lang w:eastAsia="pt-BR"/>
    </w:rPr>
  </w:style>
  <w:style w:type="paragraph" w:customStyle="1" w:styleId="xl301">
    <w:name w:val="xl301"/>
    <w:basedOn w:val="Normal"/>
    <w:rsid w:val="00AE6350"/>
    <w:pPr>
      <w:pBdr>
        <w:righ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02">
    <w:name w:val="xl302"/>
    <w:basedOn w:val="Normal"/>
    <w:rsid w:val="00AE6350"/>
    <w:pPr>
      <w:pBdr>
        <w:top w:val="single" w:sz="8" w:space="0" w:color="auto"/>
        <w:bottom w:val="single" w:sz="8" w:space="0" w:color="auto"/>
      </w:pBdr>
      <w:shd w:val="clear" w:color="000000" w:fill="C0C0C0"/>
      <w:suppressAutoHyphens w:val="0"/>
      <w:spacing w:before="100" w:beforeAutospacing="1" w:after="100" w:afterAutospacing="1"/>
      <w:jc w:val="right"/>
    </w:pPr>
    <w:rPr>
      <w:rFonts w:ascii="Arial" w:hAnsi="Arial" w:cs="Arial"/>
      <w:b/>
      <w:bCs/>
      <w:lang w:eastAsia="pt-BR"/>
    </w:rPr>
  </w:style>
  <w:style w:type="paragraph" w:customStyle="1" w:styleId="xl303">
    <w:name w:val="xl303"/>
    <w:basedOn w:val="Normal"/>
    <w:rsid w:val="00AE6350"/>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textAlignment w:val="center"/>
    </w:pPr>
    <w:rPr>
      <w:rFonts w:ascii="Arial" w:hAnsi="Arial" w:cs="Arial"/>
      <w:b/>
      <w:bCs/>
      <w:lang w:eastAsia="pt-BR"/>
    </w:rPr>
  </w:style>
  <w:style w:type="paragraph" w:customStyle="1" w:styleId="xl304">
    <w:name w:val="xl304"/>
    <w:basedOn w:val="Normal"/>
    <w:rsid w:val="00AE6350"/>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305">
    <w:name w:val="xl305"/>
    <w:basedOn w:val="Normal"/>
    <w:rsid w:val="00AE6350"/>
    <w:pPr>
      <w:pBdr>
        <w:top w:val="single" w:sz="8" w:space="0" w:color="auto"/>
        <w:bottom w:val="single" w:sz="8" w:space="0" w:color="auto"/>
      </w:pBdr>
      <w:shd w:val="clear" w:color="000000" w:fill="C0C0C0"/>
      <w:suppressAutoHyphens w:val="0"/>
      <w:spacing w:before="100" w:beforeAutospacing="1" w:after="100" w:afterAutospacing="1"/>
      <w:textAlignment w:val="center"/>
    </w:pPr>
    <w:rPr>
      <w:rFonts w:ascii="Arial" w:hAnsi="Arial" w:cs="Arial"/>
      <w:b/>
      <w:bCs/>
      <w:lang w:eastAsia="pt-BR"/>
    </w:rPr>
  </w:style>
  <w:style w:type="paragraph" w:customStyle="1" w:styleId="xl306">
    <w:name w:val="xl306"/>
    <w:basedOn w:val="Normal"/>
    <w:rsid w:val="00AE6350"/>
    <w:pPr>
      <w:suppressAutoHyphens w:val="0"/>
      <w:spacing w:before="100" w:beforeAutospacing="1" w:after="100" w:afterAutospacing="1"/>
      <w:jc w:val="center"/>
      <w:textAlignment w:val="center"/>
    </w:pPr>
    <w:rPr>
      <w:rFonts w:ascii="Arial" w:hAnsi="Arial" w:cs="Arial"/>
      <w:lang w:eastAsia="pt-BR"/>
    </w:rPr>
  </w:style>
  <w:style w:type="paragraph" w:customStyle="1" w:styleId="xl307">
    <w:name w:val="xl307"/>
    <w:basedOn w:val="Normal"/>
    <w:rsid w:val="00AE6350"/>
    <w:pPr>
      <w:pBdr>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08">
    <w:name w:val="xl308"/>
    <w:basedOn w:val="Normal"/>
    <w:rsid w:val="00AE6350"/>
    <w:pPr>
      <w:pBdr>
        <w:top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09">
    <w:name w:val="xl309"/>
    <w:basedOn w:val="Normal"/>
    <w:rsid w:val="00AE6350"/>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0">
    <w:name w:val="xl310"/>
    <w:basedOn w:val="Normal"/>
    <w:rsid w:val="00AE6350"/>
    <w:pPr>
      <w:pBdr>
        <w:top w:val="single" w:sz="4" w:space="0" w:color="auto"/>
        <w:left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1">
    <w:name w:val="xl311"/>
    <w:basedOn w:val="Normal"/>
    <w:rsid w:val="00AE6350"/>
    <w:pPr>
      <w:pBdr>
        <w:right w:val="single" w:sz="8" w:space="0" w:color="auto"/>
      </w:pBdr>
      <w:suppressAutoHyphens w:val="0"/>
      <w:spacing w:before="100" w:beforeAutospacing="1" w:after="100" w:afterAutospacing="1"/>
    </w:pPr>
    <w:rPr>
      <w:rFonts w:ascii="Arial" w:hAnsi="Arial" w:cs="Arial"/>
      <w:b/>
      <w:bCs/>
      <w:lang w:eastAsia="pt-BR"/>
    </w:rPr>
  </w:style>
  <w:style w:type="paragraph" w:customStyle="1" w:styleId="xl312">
    <w:name w:val="xl312"/>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3">
    <w:name w:val="xl313"/>
    <w:basedOn w:val="Normal"/>
    <w:rsid w:val="00AE6350"/>
    <w:pPr>
      <w:pBdr>
        <w:top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4">
    <w:name w:val="xl314"/>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5">
    <w:name w:val="xl315"/>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6">
    <w:name w:val="xl316"/>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7">
    <w:name w:val="xl317"/>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8">
    <w:name w:val="xl318"/>
    <w:basedOn w:val="Normal"/>
    <w:rsid w:val="00AE6350"/>
    <w:pPr>
      <w:pBdr>
        <w:top w:val="single" w:sz="4" w:space="0" w:color="auto"/>
        <w:left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9">
    <w:name w:val="xl319"/>
    <w:basedOn w:val="Normal"/>
    <w:rsid w:val="00AE6350"/>
    <w:pPr>
      <w:pBdr>
        <w:top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20">
    <w:name w:val="xl320"/>
    <w:basedOn w:val="Normal"/>
    <w:rsid w:val="00AE6350"/>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21">
    <w:name w:val="xl321"/>
    <w:basedOn w:val="Normal"/>
    <w:rsid w:val="00AE6350"/>
    <w:pPr>
      <w:pBdr>
        <w:top w:val="single" w:sz="8" w:space="0" w:color="auto"/>
        <w:left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2">
    <w:name w:val="xl322"/>
    <w:basedOn w:val="Normal"/>
    <w:rsid w:val="00AE6350"/>
    <w:pPr>
      <w:pBdr>
        <w:top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3">
    <w:name w:val="xl323"/>
    <w:basedOn w:val="Normal"/>
    <w:rsid w:val="00AE6350"/>
    <w:pPr>
      <w:pBdr>
        <w:top w:val="single" w:sz="8" w:space="0" w:color="auto"/>
        <w:right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4">
    <w:name w:val="xl324"/>
    <w:basedOn w:val="Normal"/>
    <w:rsid w:val="00AE6350"/>
    <w:pPr>
      <w:pBdr>
        <w:left w:val="single" w:sz="8" w:space="0" w:color="auto"/>
      </w:pBdr>
      <w:suppressAutoHyphens w:val="0"/>
      <w:spacing w:before="100" w:beforeAutospacing="1" w:after="100" w:afterAutospacing="1"/>
      <w:jc w:val="center"/>
    </w:pPr>
    <w:rPr>
      <w:rFonts w:ascii="Arial" w:hAnsi="Arial" w:cs="Arial"/>
      <w:b/>
      <w:bCs/>
      <w:sz w:val="28"/>
      <w:szCs w:val="28"/>
      <w:lang w:eastAsia="pt-BR"/>
    </w:rPr>
  </w:style>
  <w:style w:type="paragraph" w:customStyle="1" w:styleId="xl325">
    <w:name w:val="xl325"/>
    <w:basedOn w:val="Normal"/>
    <w:rsid w:val="00AE6350"/>
    <w:pPr>
      <w:suppressAutoHyphens w:val="0"/>
      <w:spacing w:before="100" w:beforeAutospacing="1" w:after="100" w:afterAutospacing="1"/>
      <w:jc w:val="center"/>
    </w:pPr>
    <w:rPr>
      <w:rFonts w:ascii="Arial" w:hAnsi="Arial" w:cs="Arial"/>
      <w:b/>
      <w:bCs/>
      <w:sz w:val="28"/>
      <w:szCs w:val="28"/>
      <w:lang w:eastAsia="pt-BR"/>
    </w:rPr>
  </w:style>
  <w:style w:type="paragraph" w:customStyle="1" w:styleId="xl326">
    <w:name w:val="xl326"/>
    <w:basedOn w:val="Normal"/>
    <w:rsid w:val="00AE6350"/>
    <w:pPr>
      <w:pBdr>
        <w:right w:val="single" w:sz="8" w:space="0" w:color="auto"/>
      </w:pBdr>
      <w:suppressAutoHyphens w:val="0"/>
      <w:spacing w:before="100" w:beforeAutospacing="1" w:after="100" w:afterAutospacing="1"/>
      <w:jc w:val="center"/>
    </w:pPr>
    <w:rPr>
      <w:rFonts w:ascii="Arial" w:hAnsi="Arial" w:cs="Arial"/>
      <w:b/>
      <w:bCs/>
      <w:sz w:val="28"/>
      <w:szCs w:val="28"/>
      <w:lang w:eastAsia="pt-BR"/>
    </w:rPr>
  </w:style>
  <w:style w:type="paragraph" w:customStyle="1" w:styleId="xl327">
    <w:name w:val="xl327"/>
    <w:basedOn w:val="Normal"/>
    <w:rsid w:val="00AE6350"/>
    <w:pPr>
      <w:pBdr>
        <w:left w:val="single" w:sz="8" w:space="0" w:color="auto"/>
      </w:pBdr>
      <w:suppressAutoHyphens w:val="0"/>
      <w:spacing w:before="100" w:beforeAutospacing="1" w:after="100" w:afterAutospacing="1"/>
    </w:pPr>
    <w:rPr>
      <w:rFonts w:ascii="Arial" w:hAnsi="Arial" w:cs="Arial"/>
      <w:b/>
      <w:bCs/>
      <w:lang w:eastAsia="pt-BR"/>
    </w:rPr>
  </w:style>
  <w:style w:type="paragraph" w:customStyle="1" w:styleId="xl328">
    <w:name w:val="xl328"/>
    <w:basedOn w:val="Normal"/>
    <w:rsid w:val="00AE6350"/>
    <w:pPr>
      <w:suppressAutoHyphens w:val="0"/>
      <w:spacing w:before="100" w:beforeAutospacing="1" w:after="100" w:afterAutospacing="1"/>
    </w:pPr>
    <w:rPr>
      <w:rFonts w:ascii="Arial" w:hAnsi="Arial" w:cs="Arial"/>
      <w:b/>
      <w:bCs/>
      <w:lang w:eastAsia="pt-BR"/>
    </w:rPr>
  </w:style>
  <w:style w:type="paragraph" w:customStyle="1" w:styleId="TxBrp6">
    <w:name w:val="TxBr_p6"/>
    <w:basedOn w:val="Normal"/>
    <w:rsid w:val="00D72435"/>
    <w:pPr>
      <w:widowControl w:val="0"/>
      <w:tabs>
        <w:tab w:val="left" w:pos="204"/>
      </w:tabs>
      <w:suppressAutoHyphens w:val="0"/>
      <w:autoSpaceDE w:val="0"/>
      <w:autoSpaceDN w:val="0"/>
      <w:adjustRightInd w:val="0"/>
      <w:spacing w:line="240" w:lineRule="atLeast"/>
      <w:jc w:val="both"/>
    </w:pPr>
    <w:rPr>
      <w:sz w:val="20"/>
      <w:lang w:val="en-US" w:eastAsia="pt-BR"/>
    </w:rPr>
  </w:style>
  <w:style w:type="paragraph" w:customStyle="1" w:styleId="TxBrp8">
    <w:name w:val="TxBr_p8"/>
    <w:basedOn w:val="Normal"/>
    <w:rsid w:val="00D72435"/>
    <w:pPr>
      <w:widowControl w:val="0"/>
      <w:suppressAutoHyphens w:val="0"/>
      <w:autoSpaceDE w:val="0"/>
      <w:autoSpaceDN w:val="0"/>
      <w:adjustRightInd w:val="0"/>
      <w:spacing w:line="255" w:lineRule="atLeast"/>
      <w:jc w:val="both"/>
    </w:pPr>
    <w:rPr>
      <w:lang w:val="en-US" w:eastAsia="pt-BR"/>
    </w:rPr>
  </w:style>
  <w:style w:type="paragraph" w:customStyle="1" w:styleId="TxBrc1">
    <w:name w:val="TxBr_c1"/>
    <w:basedOn w:val="Normal"/>
    <w:rsid w:val="00D72435"/>
    <w:pPr>
      <w:widowControl w:val="0"/>
      <w:suppressAutoHyphens w:val="0"/>
      <w:autoSpaceDE w:val="0"/>
      <w:autoSpaceDN w:val="0"/>
      <w:adjustRightInd w:val="0"/>
      <w:spacing w:line="240" w:lineRule="atLeast"/>
      <w:jc w:val="center"/>
    </w:pPr>
    <w:rPr>
      <w:lang w:val="en-US" w:eastAsia="pt-BR"/>
    </w:rPr>
  </w:style>
  <w:style w:type="paragraph" w:styleId="Sumrio1">
    <w:name w:val="toc 1"/>
    <w:basedOn w:val="Normal"/>
    <w:next w:val="Normal"/>
    <w:autoRedefine/>
    <w:uiPriority w:val="39"/>
    <w:rsid w:val="00A93511"/>
    <w:pPr>
      <w:suppressAutoHyphens w:val="0"/>
    </w:pPr>
    <w:rPr>
      <w:lang w:eastAsia="pt-BR"/>
    </w:rPr>
  </w:style>
  <w:style w:type="paragraph" w:styleId="Sumrio3">
    <w:name w:val="toc 3"/>
    <w:basedOn w:val="Normal"/>
    <w:next w:val="Normal"/>
    <w:autoRedefine/>
    <w:uiPriority w:val="39"/>
    <w:rsid w:val="004F7C26"/>
    <w:pPr>
      <w:spacing w:after="100"/>
      <w:ind w:left="480"/>
    </w:pPr>
  </w:style>
  <w:style w:type="numbering" w:styleId="111111">
    <w:name w:val="Outline List 2"/>
    <w:aliases w:val="1.0 / 1.1 / 1.1.1"/>
    <w:basedOn w:val="Semlista"/>
    <w:rsid w:val="004F7C26"/>
    <w:pPr>
      <w:numPr>
        <w:numId w:val="34"/>
      </w:numPr>
    </w:pPr>
  </w:style>
  <w:style w:type="paragraph" w:customStyle="1" w:styleId="TxBrp16">
    <w:name w:val="TxBr_p16"/>
    <w:basedOn w:val="Normal"/>
    <w:rsid w:val="004F7C26"/>
    <w:pPr>
      <w:widowControl w:val="0"/>
      <w:tabs>
        <w:tab w:val="left" w:pos="839"/>
      </w:tabs>
      <w:suppressAutoHyphens w:val="0"/>
      <w:autoSpaceDE w:val="0"/>
      <w:autoSpaceDN w:val="0"/>
      <w:adjustRightInd w:val="0"/>
      <w:spacing w:line="240" w:lineRule="atLeast"/>
      <w:ind w:left="952"/>
    </w:pPr>
    <w:rPr>
      <w:sz w:val="20"/>
      <w:lang w:val="en-US" w:eastAsia="pt-BR"/>
    </w:rPr>
  </w:style>
  <w:style w:type="paragraph" w:customStyle="1" w:styleId="TxBrp17">
    <w:name w:val="TxBr_p17"/>
    <w:basedOn w:val="Normal"/>
    <w:rsid w:val="004F7C26"/>
    <w:pPr>
      <w:widowControl w:val="0"/>
      <w:tabs>
        <w:tab w:val="left" w:pos="1173"/>
      </w:tabs>
      <w:suppressAutoHyphens w:val="0"/>
      <w:autoSpaceDE w:val="0"/>
      <w:autoSpaceDN w:val="0"/>
      <w:adjustRightInd w:val="0"/>
      <w:spacing w:line="294" w:lineRule="atLeast"/>
      <w:ind w:left="1174" w:hanging="335"/>
    </w:pPr>
    <w:rPr>
      <w:sz w:val="20"/>
      <w:lang w:val="en-US" w:eastAsia="pt-BR"/>
    </w:rPr>
  </w:style>
  <w:style w:type="paragraph" w:styleId="TextosemFormatao">
    <w:name w:val="Plain Text"/>
    <w:basedOn w:val="Normal"/>
    <w:link w:val="TextosemFormataoChar"/>
    <w:rsid w:val="004F7C26"/>
    <w:pPr>
      <w:suppressAutoHyphens w:val="0"/>
    </w:pPr>
    <w:rPr>
      <w:rFonts w:ascii="Courier New" w:hAnsi="Courier New" w:cs="Courier New"/>
      <w:sz w:val="20"/>
      <w:szCs w:val="20"/>
      <w:lang w:eastAsia="pt-BR"/>
    </w:rPr>
  </w:style>
  <w:style w:type="character" w:customStyle="1" w:styleId="TextosemFormataoChar">
    <w:name w:val="Texto sem Formatação Char"/>
    <w:basedOn w:val="Fontepargpadro"/>
    <w:link w:val="TextosemFormatao"/>
    <w:rsid w:val="004F7C26"/>
    <w:rPr>
      <w:rFonts w:ascii="Courier New" w:hAnsi="Courier New" w:cs="Courier New"/>
    </w:rPr>
  </w:style>
  <w:style w:type="paragraph" w:styleId="Sumrio4">
    <w:name w:val="toc 4"/>
    <w:basedOn w:val="Normal"/>
    <w:next w:val="Normal"/>
    <w:autoRedefine/>
    <w:uiPriority w:val="39"/>
    <w:rsid w:val="004F7C26"/>
    <w:pPr>
      <w:suppressAutoHyphens w:val="0"/>
      <w:ind w:left="480"/>
    </w:pPr>
    <w:rPr>
      <w:sz w:val="20"/>
      <w:szCs w:val="20"/>
      <w:lang w:eastAsia="pt-BR"/>
    </w:rPr>
  </w:style>
  <w:style w:type="paragraph" w:styleId="Sumrio5">
    <w:name w:val="toc 5"/>
    <w:basedOn w:val="Normal"/>
    <w:next w:val="Normal"/>
    <w:autoRedefine/>
    <w:uiPriority w:val="39"/>
    <w:rsid w:val="004F7C26"/>
    <w:pPr>
      <w:suppressAutoHyphens w:val="0"/>
      <w:ind w:left="720"/>
    </w:pPr>
    <w:rPr>
      <w:sz w:val="20"/>
      <w:szCs w:val="20"/>
      <w:lang w:eastAsia="pt-BR"/>
    </w:rPr>
  </w:style>
  <w:style w:type="paragraph" w:styleId="Sumrio6">
    <w:name w:val="toc 6"/>
    <w:basedOn w:val="Normal"/>
    <w:next w:val="Normal"/>
    <w:autoRedefine/>
    <w:uiPriority w:val="39"/>
    <w:rsid w:val="004F7C26"/>
    <w:pPr>
      <w:suppressAutoHyphens w:val="0"/>
      <w:ind w:left="960"/>
    </w:pPr>
    <w:rPr>
      <w:sz w:val="20"/>
      <w:szCs w:val="20"/>
      <w:lang w:eastAsia="pt-BR"/>
    </w:rPr>
  </w:style>
  <w:style w:type="paragraph" w:styleId="Sumrio7">
    <w:name w:val="toc 7"/>
    <w:basedOn w:val="Normal"/>
    <w:next w:val="Normal"/>
    <w:autoRedefine/>
    <w:uiPriority w:val="39"/>
    <w:rsid w:val="004F7C26"/>
    <w:pPr>
      <w:suppressAutoHyphens w:val="0"/>
      <w:ind w:left="1200"/>
    </w:pPr>
    <w:rPr>
      <w:sz w:val="20"/>
      <w:szCs w:val="20"/>
      <w:lang w:eastAsia="pt-BR"/>
    </w:rPr>
  </w:style>
  <w:style w:type="paragraph" w:styleId="Sumrio8">
    <w:name w:val="toc 8"/>
    <w:basedOn w:val="Normal"/>
    <w:next w:val="Normal"/>
    <w:autoRedefine/>
    <w:uiPriority w:val="39"/>
    <w:rsid w:val="004F7C26"/>
    <w:pPr>
      <w:suppressAutoHyphens w:val="0"/>
      <w:ind w:left="1440"/>
    </w:pPr>
    <w:rPr>
      <w:sz w:val="20"/>
      <w:szCs w:val="20"/>
      <w:lang w:eastAsia="pt-BR"/>
    </w:rPr>
  </w:style>
  <w:style w:type="paragraph" w:styleId="Sumrio9">
    <w:name w:val="toc 9"/>
    <w:basedOn w:val="Normal"/>
    <w:next w:val="Normal"/>
    <w:autoRedefine/>
    <w:uiPriority w:val="39"/>
    <w:rsid w:val="004F7C26"/>
    <w:pPr>
      <w:suppressAutoHyphens w:val="0"/>
      <w:ind w:left="1680"/>
    </w:pPr>
    <w:rPr>
      <w:sz w:val="20"/>
      <w:szCs w:val="20"/>
      <w:lang w:eastAsia="pt-BR"/>
    </w:rPr>
  </w:style>
  <w:style w:type="paragraph" w:customStyle="1" w:styleId="xl347">
    <w:name w:val="xl347"/>
    <w:basedOn w:val="Normal"/>
    <w:rsid w:val="00BF2DBB"/>
    <w:pPr>
      <w:shd w:val="clear" w:color="000000" w:fill="FFFFFF"/>
      <w:suppressAutoHyphens w:val="0"/>
      <w:spacing w:before="100" w:beforeAutospacing="1" w:after="100" w:afterAutospacing="1"/>
    </w:pPr>
    <w:rPr>
      <w:rFonts w:ascii="Century Gothic" w:hAnsi="Century Gothic"/>
      <w:lang w:eastAsia="pt-BR"/>
    </w:rPr>
  </w:style>
  <w:style w:type="paragraph" w:customStyle="1" w:styleId="xl348">
    <w:name w:val="xl348"/>
    <w:basedOn w:val="Normal"/>
    <w:rsid w:val="00BF2DBB"/>
    <w:pPr>
      <w:shd w:val="clear" w:color="000000" w:fill="FFFFFF"/>
      <w:suppressAutoHyphens w:val="0"/>
      <w:spacing w:before="100" w:beforeAutospacing="1" w:after="100" w:afterAutospacing="1"/>
      <w:jc w:val="center"/>
    </w:pPr>
    <w:rPr>
      <w:rFonts w:ascii="Century Gothic" w:hAnsi="Century Gothic"/>
      <w:sz w:val="16"/>
      <w:szCs w:val="16"/>
      <w:lang w:eastAsia="pt-BR"/>
    </w:rPr>
  </w:style>
  <w:style w:type="paragraph" w:customStyle="1" w:styleId="xl349">
    <w:name w:val="xl349"/>
    <w:basedOn w:val="Normal"/>
    <w:rsid w:val="00BF2DBB"/>
    <w:pPr>
      <w:shd w:val="clear" w:color="000000" w:fill="FFFFFF"/>
      <w:suppressAutoHyphens w:val="0"/>
      <w:spacing w:before="100" w:beforeAutospacing="1" w:after="100" w:afterAutospacing="1"/>
    </w:pPr>
    <w:rPr>
      <w:rFonts w:ascii="Century Gothic" w:hAnsi="Century Gothic"/>
      <w:sz w:val="16"/>
      <w:szCs w:val="16"/>
      <w:lang w:eastAsia="pt-BR"/>
    </w:rPr>
  </w:style>
  <w:style w:type="paragraph" w:customStyle="1" w:styleId="xl350">
    <w:name w:val="xl350"/>
    <w:basedOn w:val="Normal"/>
    <w:rsid w:val="00BF2DBB"/>
    <w:pPr>
      <w:shd w:val="clear" w:color="000000" w:fill="FFFFFF"/>
      <w:suppressAutoHyphens w:val="0"/>
      <w:spacing w:before="100" w:beforeAutospacing="1" w:after="100" w:afterAutospacing="1"/>
      <w:jc w:val="right"/>
    </w:pPr>
    <w:rPr>
      <w:rFonts w:ascii="Century Gothic" w:hAnsi="Century Gothic"/>
      <w:lang w:eastAsia="pt-BR"/>
    </w:rPr>
  </w:style>
  <w:style w:type="paragraph" w:customStyle="1" w:styleId="xl351">
    <w:name w:val="xl351"/>
    <w:basedOn w:val="Normal"/>
    <w:rsid w:val="00BF2DBB"/>
    <w:pPr>
      <w:shd w:val="clear" w:color="000000" w:fill="FFFFFF"/>
      <w:suppressAutoHyphens w:val="0"/>
      <w:spacing w:before="100" w:beforeAutospacing="1" w:after="100" w:afterAutospacing="1"/>
      <w:jc w:val="right"/>
    </w:pPr>
    <w:rPr>
      <w:rFonts w:ascii="Century Gothic" w:hAnsi="Century Gothic"/>
      <w:lang w:eastAsia="pt-BR"/>
    </w:rPr>
  </w:style>
  <w:style w:type="paragraph" w:customStyle="1" w:styleId="xl352">
    <w:name w:val="xl352"/>
    <w:basedOn w:val="Normal"/>
    <w:rsid w:val="00BF2DBB"/>
    <w:pPr>
      <w:shd w:val="clear" w:color="000000" w:fill="FFFFFF"/>
      <w:suppressAutoHyphens w:val="0"/>
      <w:spacing w:before="100" w:beforeAutospacing="1" w:after="100" w:afterAutospacing="1"/>
    </w:pPr>
    <w:rPr>
      <w:rFonts w:ascii="Calibri" w:hAnsi="Calibri"/>
      <w:sz w:val="22"/>
      <w:szCs w:val="22"/>
      <w:lang w:eastAsia="pt-BR"/>
    </w:rPr>
  </w:style>
  <w:style w:type="paragraph" w:customStyle="1" w:styleId="xl353">
    <w:name w:val="xl353"/>
    <w:basedOn w:val="Normal"/>
    <w:rsid w:val="00BF2DBB"/>
    <w:pPr>
      <w:shd w:val="clear" w:color="000000" w:fill="FFFFFF"/>
      <w:suppressAutoHyphens w:val="0"/>
      <w:spacing w:before="100" w:beforeAutospacing="1" w:after="100" w:afterAutospacing="1"/>
      <w:textAlignment w:val="center"/>
    </w:pPr>
    <w:rPr>
      <w:rFonts w:ascii="Calibri" w:hAnsi="Calibri"/>
      <w:sz w:val="22"/>
      <w:szCs w:val="22"/>
      <w:lang w:eastAsia="pt-BR"/>
    </w:rPr>
  </w:style>
  <w:style w:type="paragraph" w:customStyle="1" w:styleId="xl354">
    <w:name w:val="xl354"/>
    <w:basedOn w:val="Normal"/>
    <w:rsid w:val="00BF2DBB"/>
    <w:pP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355">
    <w:name w:val="xl35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56">
    <w:name w:val="xl35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57">
    <w:name w:val="xl35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358">
    <w:name w:val="xl35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59">
    <w:name w:val="xl35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60">
    <w:name w:val="xl36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61">
    <w:name w:val="xl361"/>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362">
    <w:name w:val="xl36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363">
    <w:name w:val="xl36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364">
    <w:name w:val="xl36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65">
    <w:name w:val="xl365"/>
    <w:basedOn w:val="Normal"/>
    <w:rsid w:val="00BF2DBB"/>
    <w:pP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66">
    <w:name w:val="xl366"/>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color w:val="333399"/>
      <w:lang w:eastAsia="pt-BR"/>
    </w:rPr>
  </w:style>
  <w:style w:type="paragraph" w:customStyle="1" w:styleId="xl367">
    <w:name w:val="xl367"/>
    <w:basedOn w:val="Normal"/>
    <w:rsid w:val="00BF2DBB"/>
    <w:pP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68">
    <w:name w:val="xl368"/>
    <w:basedOn w:val="Normal"/>
    <w:rsid w:val="00BF2DBB"/>
    <w:pP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69">
    <w:name w:val="xl369"/>
    <w:basedOn w:val="Normal"/>
    <w:rsid w:val="00BF2DBB"/>
    <w:pP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70">
    <w:name w:val="xl37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71">
    <w:name w:val="xl37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72">
    <w:name w:val="xl37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73">
    <w:name w:val="xl37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4">
    <w:name w:val="xl37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5">
    <w:name w:val="xl375"/>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6">
    <w:name w:val="xl376"/>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77">
    <w:name w:val="xl377"/>
    <w:basedOn w:val="Normal"/>
    <w:rsid w:val="00BF2DBB"/>
    <w:pPr>
      <w:pBdr>
        <w:top w:val="single" w:sz="8" w:space="0" w:color="auto"/>
        <w:lef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8">
    <w:name w:val="xl378"/>
    <w:basedOn w:val="Normal"/>
    <w:rsid w:val="00BF2DBB"/>
    <w:pPr>
      <w:pBdr>
        <w:top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9">
    <w:name w:val="xl379"/>
    <w:basedOn w:val="Normal"/>
    <w:rsid w:val="00BF2DBB"/>
    <w:pPr>
      <w:pBdr>
        <w:top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0">
    <w:name w:val="xl380"/>
    <w:basedOn w:val="Normal"/>
    <w:rsid w:val="00BF2DBB"/>
    <w:pPr>
      <w:pBdr>
        <w:top w:val="single" w:sz="8"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1">
    <w:name w:val="xl381"/>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2">
    <w:name w:val="xl382"/>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color w:val="333399"/>
      <w:lang w:eastAsia="pt-BR"/>
    </w:rPr>
  </w:style>
  <w:style w:type="paragraph" w:customStyle="1" w:styleId="xl383">
    <w:name w:val="xl383"/>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4">
    <w:name w:val="xl384"/>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85">
    <w:name w:val="xl385"/>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6">
    <w:name w:val="xl386"/>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7">
    <w:name w:val="xl387"/>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88">
    <w:name w:val="xl388"/>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89">
    <w:name w:val="xl389"/>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90">
    <w:name w:val="xl390"/>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91">
    <w:name w:val="xl391"/>
    <w:basedOn w:val="Normal"/>
    <w:rsid w:val="00BF2DBB"/>
    <w:pPr>
      <w:pBdr>
        <w:top w:val="single" w:sz="4"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2">
    <w:name w:val="xl392"/>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3">
    <w:name w:val="xl393"/>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4">
    <w:name w:val="xl39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5">
    <w:name w:val="xl395"/>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96">
    <w:name w:val="xl39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7">
    <w:name w:val="xl39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98">
    <w:name w:val="xl39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9">
    <w:name w:val="xl399"/>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0">
    <w:name w:val="xl400"/>
    <w:basedOn w:val="Normal"/>
    <w:rsid w:val="00BF2DBB"/>
    <w:pPr>
      <w:pBdr>
        <w:right w:val="single" w:sz="8" w:space="0" w:color="auto"/>
      </w:pBdr>
      <w:shd w:val="clear" w:color="000000" w:fill="FFFFFF"/>
      <w:suppressAutoHyphens w:val="0"/>
      <w:spacing w:before="100" w:beforeAutospacing="1" w:after="100" w:afterAutospacing="1"/>
    </w:pPr>
    <w:rPr>
      <w:rFonts w:ascii="Calibri" w:hAnsi="Calibri"/>
      <w:sz w:val="22"/>
      <w:szCs w:val="22"/>
      <w:lang w:eastAsia="pt-BR"/>
    </w:rPr>
  </w:style>
  <w:style w:type="paragraph" w:customStyle="1" w:styleId="xl401">
    <w:name w:val="xl401"/>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02">
    <w:name w:val="xl402"/>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03">
    <w:name w:val="xl403"/>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4">
    <w:name w:val="xl40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5">
    <w:name w:val="xl40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06">
    <w:name w:val="xl40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07">
    <w:name w:val="xl407"/>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08">
    <w:name w:val="xl408"/>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9">
    <w:name w:val="xl40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0">
    <w:name w:val="xl410"/>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11">
    <w:name w:val="xl411"/>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2">
    <w:name w:val="xl412"/>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13">
    <w:name w:val="xl41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14">
    <w:name w:val="xl414"/>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15">
    <w:name w:val="xl41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6">
    <w:name w:val="xl416"/>
    <w:basedOn w:val="Normal"/>
    <w:rsid w:val="00BF2DBB"/>
    <w:pP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417">
    <w:name w:val="xl417"/>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18">
    <w:name w:val="xl418"/>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19">
    <w:name w:val="xl41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20">
    <w:name w:val="xl420"/>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21">
    <w:name w:val="xl42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22">
    <w:name w:val="xl42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color w:val="000000"/>
      <w:lang w:eastAsia="pt-BR"/>
    </w:rPr>
  </w:style>
  <w:style w:type="paragraph" w:customStyle="1" w:styleId="xl423">
    <w:name w:val="xl423"/>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24">
    <w:name w:val="xl424"/>
    <w:basedOn w:val="Normal"/>
    <w:rsid w:val="00BF2DB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25">
    <w:name w:val="xl425"/>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426">
    <w:name w:val="xl426"/>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27">
    <w:name w:val="xl427"/>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28">
    <w:name w:val="xl428"/>
    <w:basedOn w:val="Normal"/>
    <w:rsid w:val="00BF2DBB"/>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29">
    <w:name w:val="xl429"/>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0">
    <w:name w:val="xl430"/>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31">
    <w:name w:val="xl431"/>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2">
    <w:name w:val="xl43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33">
    <w:name w:val="xl433"/>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4">
    <w:name w:val="xl43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35">
    <w:name w:val="xl43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6">
    <w:name w:val="xl436"/>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7">
    <w:name w:val="xl43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8">
    <w:name w:val="xl43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9">
    <w:name w:val="xl439"/>
    <w:basedOn w:val="Normal"/>
    <w:rsid w:val="00BF2DB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0">
    <w:name w:val="xl440"/>
    <w:basedOn w:val="Normal"/>
    <w:rsid w:val="00BF2DB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1">
    <w:name w:val="xl441"/>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442">
    <w:name w:val="xl442"/>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43">
    <w:name w:val="xl44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444">
    <w:name w:val="xl444"/>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45">
    <w:name w:val="xl445"/>
    <w:basedOn w:val="Normal"/>
    <w:rsid w:val="00BF2DB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6">
    <w:name w:val="xl446"/>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447">
    <w:name w:val="xl44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48">
    <w:name w:val="xl44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49">
    <w:name w:val="xl44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50">
    <w:name w:val="xl450"/>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451">
    <w:name w:val="xl45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52">
    <w:name w:val="xl45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53">
    <w:name w:val="xl45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4">
    <w:name w:val="xl45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5">
    <w:name w:val="xl45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6">
    <w:name w:val="xl456"/>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57">
    <w:name w:val="xl45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58">
    <w:name w:val="xl45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59">
    <w:name w:val="xl459"/>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60">
    <w:name w:val="xl46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61">
    <w:name w:val="xl461"/>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2">
    <w:name w:val="xl462"/>
    <w:basedOn w:val="Normal"/>
    <w:rsid w:val="00BF2DB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63">
    <w:name w:val="xl46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64">
    <w:name w:val="xl46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5">
    <w:name w:val="xl46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66">
    <w:name w:val="xl466"/>
    <w:basedOn w:val="Normal"/>
    <w:rsid w:val="00BF2DBB"/>
    <w:pPr>
      <w:pBdr>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67">
    <w:name w:val="xl46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8">
    <w:name w:val="xl46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69">
    <w:name w:val="xl469"/>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70">
    <w:name w:val="xl47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1">
    <w:name w:val="xl47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72">
    <w:name w:val="xl47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73">
    <w:name w:val="xl473"/>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74">
    <w:name w:val="xl474"/>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5">
    <w:name w:val="xl475"/>
    <w:basedOn w:val="Normal"/>
    <w:rsid w:val="00BF2DBB"/>
    <w:pPr>
      <w:pBdr>
        <w:left w:val="single" w:sz="4" w:space="0" w:color="000000"/>
        <w:bottom w:val="single" w:sz="4" w:space="0" w:color="000000"/>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76">
    <w:name w:val="xl476"/>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77">
    <w:name w:val="xl47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8">
    <w:name w:val="xl478"/>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79">
    <w:name w:val="xl479"/>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0">
    <w:name w:val="xl480"/>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1">
    <w:name w:val="xl48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2">
    <w:name w:val="xl482"/>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83">
    <w:name w:val="xl48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484">
    <w:name w:val="xl484"/>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color w:val="FF0000"/>
      <w:lang w:eastAsia="pt-BR"/>
    </w:rPr>
  </w:style>
  <w:style w:type="paragraph" w:customStyle="1" w:styleId="xl485">
    <w:name w:val="xl48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6">
    <w:name w:val="xl48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87">
    <w:name w:val="xl48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color w:val="FF0000"/>
      <w:lang w:eastAsia="pt-BR"/>
    </w:rPr>
  </w:style>
  <w:style w:type="paragraph" w:customStyle="1" w:styleId="xl488">
    <w:name w:val="xl48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color w:val="FF0000"/>
      <w:lang w:eastAsia="pt-BR"/>
    </w:rPr>
  </w:style>
  <w:style w:type="paragraph" w:customStyle="1" w:styleId="xl489">
    <w:name w:val="xl48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90">
    <w:name w:val="xl49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91">
    <w:name w:val="xl491"/>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92">
    <w:name w:val="xl492"/>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93">
    <w:name w:val="xl49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94">
    <w:name w:val="xl494"/>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95">
    <w:name w:val="xl49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96">
    <w:name w:val="xl49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97">
    <w:name w:val="xl497"/>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98">
    <w:name w:val="xl49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99">
    <w:name w:val="xl499"/>
    <w:basedOn w:val="Normal"/>
    <w:rsid w:val="00BF2DB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00">
    <w:name w:val="xl500"/>
    <w:basedOn w:val="Normal"/>
    <w:rsid w:val="00BF2DBB"/>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01">
    <w:name w:val="xl501"/>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2">
    <w:name w:val="xl50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3">
    <w:name w:val="xl503"/>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04">
    <w:name w:val="xl50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5">
    <w:name w:val="xl505"/>
    <w:basedOn w:val="Normal"/>
    <w:rsid w:val="00BF2DB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06">
    <w:name w:val="xl506"/>
    <w:basedOn w:val="Normal"/>
    <w:rsid w:val="00BF2DBB"/>
    <w:pPr>
      <w:shd w:val="clear" w:color="000000" w:fill="FFC000"/>
      <w:suppressAutoHyphens w:val="0"/>
      <w:spacing w:before="100" w:beforeAutospacing="1" w:after="100" w:afterAutospacing="1"/>
      <w:textAlignment w:val="center"/>
    </w:pPr>
    <w:rPr>
      <w:rFonts w:ascii="Calibri" w:hAnsi="Calibri"/>
      <w:sz w:val="22"/>
      <w:szCs w:val="22"/>
      <w:lang w:eastAsia="pt-BR"/>
    </w:rPr>
  </w:style>
  <w:style w:type="paragraph" w:customStyle="1" w:styleId="xl507">
    <w:name w:val="xl507"/>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08">
    <w:name w:val="xl50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09">
    <w:name w:val="xl50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10">
    <w:name w:val="xl51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color w:val="000000"/>
      <w:lang w:eastAsia="pt-BR"/>
    </w:rPr>
  </w:style>
  <w:style w:type="paragraph" w:customStyle="1" w:styleId="xl511">
    <w:name w:val="xl51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12">
    <w:name w:val="xl512"/>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13">
    <w:name w:val="xl51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14">
    <w:name w:val="xl514"/>
    <w:basedOn w:val="Normal"/>
    <w:rsid w:val="00BF2DBB"/>
    <w:pPr>
      <w:shd w:val="clear" w:color="000000" w:fill="FFFF00"/>
      <w:suppressAutoHyphens w:val="0"/>
      <w:spacing w:before="100" w:beforeAutospacing="1" w:after="100" w:afterAutospacing="1"/>
      <w:textAlignment w:val="center"/>
    </w:pPr>
    <w:rPr>
      <w:rFonts w:ascii="Calibri" w:hAnsi="Calibri"/>
      <w:sz w:val="22"/>
      <w:szCs w:val="22"/>
      <w:lang w:eastAsia="pt-BR"/>
    </w:rPr>
  </w:style>
  <w:style w:type="paragraph" w:customStyle="1" w:styleId="xl515">
    <w:name w:val="xl515"/>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6">
    <w:name w:val="xl51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7">
    <w:name w:val="xl517"/>
    <w:basedOn w:val="Normal"/>
    <w:rsid w:val="00BF2DBB"/>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8">
    <w:name w:val="xl518"/>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9">
    <w:name w:val="xl519"/>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20">
    <w:name w:val="xl52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1">
    <w:name w:val="xl52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2">
    <w:name w:val="xl52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3">
    <w:name w:val="xl523"/>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4">
    <w:name w:val="xl524"/>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5">
    <w:name w:val="xl525"/>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26">
    <w:name w:val="xl526"/>
    <w:basedOn w:val="Normal"/>
    <w:rsid w:val="00BF2DBB"/>
    <w:pPr>
      <w:pBdr>
        <w:top w:val="single" w:sz="4" w:space="0" w:color="auto"/>
        <w:left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27">
    <w:name w:val="xl527"/>
    <w:basedOn w:val="Normal"/>
    <w:rsid w:val="00BF2DB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8">
    <w:name w:val="xl528"/>
    <w:basedOn w:val="Normal"/>
    <w:rsid w:val="00BF2DB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9">
    <w:name w:val="xl529"/>
    <w:basedOn w:val="Normal"/>
    <w:rsid w:val="00BF2DB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0">
    <w:name w:val="xl530"/>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31">
    <w:name w:val="xl531"/>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2">
    <w:name w:val="xl532"/>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33">
    <w:name w:val="xl533"/>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4">
    <w:name w:val="xl534"/>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35">
    <w:name w:val="xl535"/>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6">
    <w:name w:val="xl536"/>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7">
    <w:name w:val="xl537"/>
    <w:basedOn w:val="Normal"/>
    <w:rsid w:val="00BF2DB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8">
    <w:name w:val="xl538"/>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39">
    <w:name w:val="xl539"/>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0">
    <w:name w:val="xl54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1">
    <w:name w:val="xl541"/>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2">
    <w:name w:val="xl542"/>
    <w:basedOn w:val="Normal"/>
    <w:rsid w:val="00BF2DB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3">
    <w:name w:val="xl543"/>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4">
    <w:name w:val="xl544"/>
    <w:basedOn w:val="Normal"/>
    <w:rsid w:val="00BF2DB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5">
    <w:name w:val="xl545"/>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46">
    <w:name w:val="xl546"/>
    <w:basedOn w:val="Normal"/>
    <w:rsid w:val="00BF2DBB"/>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7">
    <w:name w:val="xl547"/>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8">
    <w:name w:val="xl548"/>
    <w:basedOn w:val="Normal"/>
    <w:rsid w:val="00BF2DBB"/>
    <w:pPr>
      <w:suppressAutoHyphens w:val="0"/>
      <w:spacing w:before="100" w:beforeAutospacing="1" w:after="100" w:afterAutospacing="1"/>
      <w:textAlignment w:val="center"/>
    </w:pPr>
    <w:rPr>
      <w:rFonts w:ascii="Century Gothic" w:hAnsi="Century Gothic"/>
      <w:b/>
      <w:bCs/>
      <w:color w:val="000000"/>
      <w:lang w:eastAsia="pt-BR"/>
    </w:rPr>
  </w:style>
  <w:style w:type="paragraph" w:customStyle="1" w:styleId="xl549">
    <w:name w:val="xl549"/>
    <w:basedOn w:val="Normal"/>
    <w:rsid w:val="00BF2DB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0">
    <w:name w:val="xl550"/>
    <w:basedOn w:val="Normal"/>
    <w:rsid w:val="00BF2DB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1">
    <w:name w:val="xl551"/>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2">
    <w:name w:val="xl552"/>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53">
    <w:name w:val="xl553"/>
    <w:basedOn w:val="Normal"/>
    <w:rsid w:val="00BF2DBB"/>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4">
    <w:name w:val="xl554"/>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555">
    <w:name w:val="xl555"/>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556">
    <w:name w:val="xl556"/>
    <w:basedOn w:val="Normal"/>
    <w:rsid w:val="00BF2DB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7">
    <w:name w:val="xl557"/>
    <w:basedOn w:val="Normal"/>
    <w:rsid w:val="00BF2DB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58">
    <w:name w:val="xl558"/>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59">
    <w:name w:val="xl559"/>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560">
    <w:name w:val="xl560"/>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61">
    <w:name w:val="xl561"/>
    <w:basedOn w:val="Normal"/>
    <w:rsid w:val="00BF2DB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2">
    <w:name w:val="xl562"/>
    <w:basedOn w:val="Normal"/>
    <w:rsid w:val="00BF2DBB"/>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3">
    <w:name w:val="xl56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564">
    <w:name w:val="xl564"/>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5">
    <w:name w:val="xl565"/>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66">
    <w:name w:val="xl566"/>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67">
    <w:name w:val="xl567"/>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68">
    <w:name w:val="xl568"/>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69">
    <w:name w:val="xl569"/>
    <w:basedOn w:val="Normal"/>
    <w:rsid w:val="00BF2DBB"/>
    <w:pPr>
      <w:pBdr>
        <w:top w:val="single" w:sz="4"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70">
    <w:name w:val="xl570"/>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71">
    <w:name w:val="xl571"/>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2">
    <w:name w:val="xl572"/>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3">
    <w:name w:val="xl573"/>
    <w:basedOn w:val="Normal"/>
    <w:rsid w:val="00BF2DB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4">
    <w:name w:val="xl574"/>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5">
    <w:name w:val="xl575"/>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76">
    <w:name w:val="xl576"/>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77">
    <w:name w:val="xl577"/>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78">
    <w:name w:val="xl578"/>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79">
    <w:name w:val="xl579"/>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0">
    <w:name w:val="xl58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1">
    <w:name w:val="xl58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82">
    <w:name w:val="xl582"/>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83">
    <w:name w:val="xl583"/>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84">
    <w:name w:val="xl58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5">
    <w:name w:val="xl585"/>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86">
    <w:name w:val="xl586"/>
    <w:basedOn w:val="Normal"/>
    <w:rsid w:val="00BF2DBB"/>
    <w:pPr>
      <w:pBdr>
        <w:top w:val="single" w:sz="4"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7">
    <w:name w:val="xl587"/>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88">
    <w:name w:val="xl588"/>
    <w:basedOn w:val="Normal"/>
    <w:rsid w:val="00BF2DBB"/>
    <w:pPr>
      <w:pBdr>
        <w:bottom w:val="single" w:sz="8"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89">
    <w:name w:val="xl589"/>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90">
    <w:name w:val="xl590"/>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1">
    <w:name w:val="xl591"/>
    <w:basedOn w:val="Normal"/>
    <w:rsid w:val="00BF2DB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2">
    <w:name w:val="xl592"/>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3">
    <w:name w:val="xl59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4">
    <w:name w:val="xl594"/>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595">
    <w:name w:val="xl595"/>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596">
    <w:name w:val="xl596"/>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color w:val="FF0000"/>
      <w:lang w:eastAsia="pt-BR"/>
    </w:rPr>
  </w:style>
  <w:style w:type="paragraph" w:customStyle="1" w:styleId="xl597">
    <w:name w:val="xl597"/>
    <w:basedOn w:val="Normal"/>
    <w:rsid w:val="00BF2DBB"/>
    <w:pPr>
      <w:pBdr>
        <w:top w:val="single" w:sz="8" w:space="0" w:color="auto"/>
        <w:left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8">
    <w:name w:val="xl598"/>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9">
    <w:name w:val="xl599"/>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0">
    <w:name w:val="xl600"/>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01">
    <w:name w:val="xl60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2">
    <w:name w:val="xl602"/>
    <w:basedOn w:val="Normal"/>
    <w:rsid w:val="00BF2DB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603">
    <w:name w:val="xl60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604">
    <w:name w:val="xl60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color w:val="000000"/>
      <w:lang w:eastAsia="pt-BR"/>
    </w:rPr>
  </w:style>
  <w:style w:type="paragraph" w:customStyle="1" w:styleId="xl605">
    <w:name w:val="xl605"/>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6">
    <w:name w:val="xl606"/>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07">
    <w:name w:val="xl607"/>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08">
    <w:name w:val="xl608"/>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09">
    <w:name w:val="xl609"/>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610">
    <w:name w:val="xl61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611">
    <w:name w:val="xl61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2">
    <w:name w:val="xl612"/>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3">
    <w:name w:val="xl613"/>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4">
    <w:name w:val="xl61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5">
    <w:name w:val="xl615"/>
    <w:basedOn w:val="Normal"/>
    <w:rsid w:val="00BF2DBB"/>
    <w:pPr>
      <w:pBdr>
        <w:top w:val="single" w:sz="4" w:space="0" w:color="auto"/>
        <w:left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16">
    <w:name w:val="xl616"/>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617">
    <w:name w:val="xl617"/>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18">
    <w:name w:val="xl618"/>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19">
    <w:name w:val="xl619"/>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20">
    <w:name w:val="xl620"/>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1">
    <w:name w:val="xl621"/>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2">
    <w:name w:val="xl622"/>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3">
    <w:name w:val="xl623"/>
    <w:basedOn w:val="Normal"/>
    <w:rsid w:val="00BF2DBB"/>
    <w:pPr>
      <w:pBdr>
        <w:top w:val="single" w:sz="4" w:space="0" w:color="auto"/>
        <w:left w:val="single" w:sz="8" w:space="0" w:color="auto"/>
        <w:bottom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4">
    <w:name w:val="xl624"/>
    <w:basedOn w:val="Normal"/>
    <w:rsid w:val="00BF2DBB"/>
    <w:pPr>
      <w:pBdr>
        <w:top w:val="single" w:sz="4" w:space="0" w:color="auto"/>
        <w:bottom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5">
    <w:name w:val="xl625"/>
    <w:basedOn w:val="Normal"/>
    <w:rsid w:val="00BF2DBB"/>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6">
    <w:name w:val="xl626"/>
    <w:basedOn w:val="Normal"/>
    <w:rsid w:val="00BF2DBB"/>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7">
    <w:name w:val="xl627"/>
    <w:basedOn w:val="Normal"/>
    <w:rsid w:val="00BF2DBB"/>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8">
    <w:name w:val="xl628"/>
    <w:basedOn w:val="Normal"/>
    <w:rsid w:val="00BF2DBB"/>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9">
    <w:name w:val="xl629"/>
    <w:basedOn w:val="Normal"/>
    <w:rsid w:val="00BF2DBB"/>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0">
    <w:name w:val="xl630"/>
    <w:basedOn w:val="Normal"/>
    <w:rsid w:val="00BF2DBB"/>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1">
    <w:name w:val="xl631"/>
    <w:basedOn w:val="Normal"/>
    <w:rsid w:val="00BF2DBB"/>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2">
    <w:name w:val="xl632"/>
    <w:basedOn w:val="Normal"/>
    <w:rsid w:val="00BF2DB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3">
    <w:name w:val="xl633"/>
    <w:basedOn w:val="Normal"/>
    <w:rsid w:val="00BF2DBB"/>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4">
    <w:name w:val="xl634"/>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5">
    <w:name w:val="xl635"/>
    <w:basedOn w:val="Normal"/>
    <w:rsid w:val="00BF2DB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6">
    <w:name w:val="xl636"/>
    <w:basedOn w:val="Normal"/>
    <w:rsid w:val="00BF2DBB"/>
    <w:pPr>
      <w:pBdr>
        <w:top w:val="single" w:sz="4" w:space="0" w:color="auto"/>
        <w:bottom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7">
    <w:name w:val="xl637"/>
    <w:basedOn w:val="Normal"/>
    <w:rsid w:val="00BF2DB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8">
    <w:name w:val="xl638"/>
    <w:basedOn w:val="Normal"/>
    <w:rsid w:val="00BF2DBB"/>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9">
    <w:name w:val="xl639"/>
    <w:basedOn w:val="Normal"/>
    <w:rsid w:val="00BF2DBB"/>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0">
    <w:name w:val="xl640"/>
    <w:basedOn w:val="Normal"/>
    <w:rsid w:val="00BF2DBB"/>
    <w:pPr>
      <w:pBdr>
        <w:top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1">
    <w:name w:val="xl64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42">
    <w:name w:val="xl642"/>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43">
    <w:name w:val="xl643"/>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44">
    <w:name w:val="xl644"/>
    <w:basedOn w:val="Normal"/>
    <w:rsid w:val="00BF2DBB"/>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5">
    <w:name w:val="xl645"/>
    <w:basedOn w:val="Normal"/>
    <w:rsid w:val="00BF2DBB"/>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6">
    <w:name w:val="xl646"/>
    <w:basedOn w:val="Normal"/>
    <w:rsid w:val="00BF2DBB"/>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7">
    <w:name w:val="xl647"/>
    <w:basedOn w:val="Normal"/>
    <w:rsid w:val="00BF2DBB"/>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8">
    <w:name w:val="xl648"/>
    <w:basedOn w:val="Normal"/>
    <w:rsid w:val="00BF2DBB"/>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9">
    <w:name w:val="xl649"/>
    <w:basedOn w:val="Normal"/>
    <w:rsid w:val="00BF2DBB"/>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0">
    <w:name w:val="xl650"/>
    <w:basedOn w:val="Normal"/>
    <w:rsid w:val="00BF2DBB"/>
    <w:pPr>
      <w:pBdr>
        <w:top w:val="single" w:sz="4" w:space="0" w:color="auto"/>
        <w:lef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1">
    <w:name w:val="xl651"/>
    <w:basedOn w:val="Normal"/>
    <w:rsid w:val="00BF2DBB"/>
    <w:pPr>
      <w:pBdr>
        <w:top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2">
    <w:name w:val="xl652"/>
    <w:basedOn w:val="Normal"/>
    <w:rsid w:val="00BF2DBB"/>
    <w:pPr>
      <w:pBdr>
        <w:top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3">
    <w:name w:val="xl653"/>
    <w:basedOn w:val="Normal"/>
    <w:rsid w:val="00BF2DBB"/>
    <w:pPr>
      <w:pBdr>
        <w:top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4">
    <w:name w:val="xl654"/>
    <w:basedOn w:val="Normal"/>
    <w:rsid w:val="00BF2DBB"/>
    <w:pPr>
      <w:pBdr>
        <w:top w:val="single" w:sz="4"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5">
    <w:name w:val="xl655"/>
    <w:basedOn w:val="Normal"/>
    <w:rsid w:val="00BF2DBB"/>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6">
    <w:name w:val="xl656"/>
    <w:basedOn w:val="Normal"/>
    <w:rsid w:val="00BF2DBB"/>
    <w:pPr>
      <w:pBdr>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7">
    <w:name w:val="xl657"/>
    <w:basedOn w:val="Normal"/>
    <w:rsid w:val="00BF2DBB"/>
    <w:pPr>
      <w:pBdr>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styleId="CabealhodoSumrio">
    <w:name w:val="TOC Heading"/>
    <w:basedOn w:val="Ttulo1"/>
    <w:next w:val="Normal"/>
    <w:uiPriority w:val="39"/>
    <w:semiHidden/>
    <w:unhideWhenUsed/>
    <w:qFormat/>
    <w:rsid w:val="00BF2DBB"/>
    <w:pPr>
      <w:keepLines/>
      <w:spacing w:before="24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ABNT">
    <w:name w:val="ABNT"/>
    <w:rsid w:val="00BF2DBB"/>
    <w:pPr>
      <w:autoSpaceDE w:val="0"/>
      <w:autoSpaceDN w:val="0"/>
      <w:spacing w:before="180" w:line="220" w:lineRule="atLeast"/>
      <w:jc w:val="both"/>
    </w:pPr>
    <w:rPr>
      <w:rFonts w:ascii="Arial" w:hAnsi="Arial" w:cs="Arial"/>
      <w:noProof/>
      <w:spacing w:val="8"/>
      <w:sz w:val="18"/>
      <w:szCs w:val="18"/>
      <w:lang w:val="en-US"/>
    </w:rPr>
  </w:style>
  <w:style w:type="paragraph" w:customStyle="1" w:styleId="xl329">
    <w:name w:val="xl329"/>
    <w:basedOn w:val="Normal"/>
    <w:rsid w:val="007E01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30">
    <w:name w:val="xl330"/>
    <w:basedOn w:val="Normal"/>
    <w:rsid w:val="007E01FA"/>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1">
    <w:name w:val="xl331"/>
    <w:basedOn w:val="Normal"/>
    <w:rsid w:val="007E01FA"/>
    <w:pPr>
      <w:pBdr>
        <w:left w:val="single" w:sz="4" w:space="0" w:color="auto"/>
        <w:bottom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2">
    <w:name w:val="xl332"/>
    <w:basedOn w:val="Normal"/>
    <w:rsid w:val="007E01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333">
    <w:name w:val="xl333"/>
    <w:basedOn w:val="Normal"/>
    <w:rsid w:val="007E01FA"/>
    <w:pPr>
      <w:suppressAutoHyphens w:val="0"/>
      <w:spacing w:before="100" w:beforeAutospacing="1" w:after="100" w:afterAutospacing="1"/>
      <w:textAlignment w:val="center"/>
    </w:pPr>
    <w:rPr>
      <w:rFonts w:ascii="Arial" w:hAnsi="Arial" w:cs="Arial"/>
      <w:b/>
      <w:bCs/>
      <w:color w:val="000000"/>
      <w:lang w:eastAsia="pt-BR"/>
    </w:rPr>
  </w:style>
  <w:style w:type="paragraph" w:customStyle="1" w:styleId="xl334">
    <w:name w:val="xl334"/>
    <w:basedOn w:val="Normal"/>
    <w:rsid w:val="007E01FA"/>
    <w:pPr>
      <w:pBdr>
        <w:lef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5">
    <w:name w:val="xl335"/>
    <w:basedOn w:val="Normal"/>
    <w:rsid w:val="007E01FA"/>
    <w:pPr>
      <w:suppressAutoHyphens w:val="0"/>
      <w:spacing w:before="100" w:beforeAutospacing="1" w:after="100" w:afterAutospacing="1"/>
      <w:jc w:val="center"/>
      <w:textAlignment w:val="center"/>
    </w:pPr>
    <w:rPr>
      <w:rFonts w:ascii="Arial" w:hAnsi="Arial" w:cs="Arial"/>
      <w:lang w:eastAsia="pt-BR"/>
    </w:rPr>
  </w:style>
  <w:style w:type="paragraph" w:customStyle="1" w:styleId="xl336">
    <w:name w:val="xl336"/>
    <w:basedOn w:val="Normal"/>
    <w:rsid w:val="007E01FA"/>
    <w:pPr>
      <w:suppressAutoHyphens w:val="0"/>
      <w:spacing w:before="100" w:beforeAutospacing="1" w:after="100" w:afterAutospacing="1"/>
      <w:textAlignment w:val="center"/>
    </w:pPr>
    <w:rPr>
      <w:rFonts w:ascii="Arial" w:hAnsi="Arial" w:cs="Arial"/>
      <w:b/>
      <w:bCs/>
      <w:lang w:eastAsia="pt-BR"/>
    </w:rPr>
  </w:style>
  <w:style w:type="paragraph" w:customStyle="1" w:styleId="xl337">
    <w:name w:val="xl337"/>
    <w:basedOn w:val="Normal"/>
    <w:rsid w:val="007E01F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38">
    <w:name w:val="xl338"/>
    <w:basedOn w:val="Normal"/>
    <w:rsid w:val="007E01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39">
    <w:name w:val="xl339"/>
    <w:basedOn w:val="Normal"/>
    <w:rsid w:val="007E01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40">
    <w:name w:val="xl340"/>
    <w:basedOn w:val="Normal"/>
    <w:rsid w:val="007E01FA"/>
    <w:pPr>
      <w:pBdr>
        <w:lef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1">
    <w:name w:val="xl341"/>
    <w:basedOn w:val="Normal"/>
    <w:rsid w:val="007E01FA"/>
    <w:pPr>
      <w:pBdr>
        <w:right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342">
    <w:name w:val="xl342"/>
    <w:basedOn w:val="Normal"/>
    <w:rsid w:val="007E01FA"/>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343">
    <w:name w:val="xl343"/>
    <w:basedOn w:val="Normal"/>
    <w:rsid w:val="007E01F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4">
    <w:name w:val="xl344"/>
    <w:basedOn w:val="Normal"/>
    <w:rsid w:val="007E01FA"/>
    <w:pPr>
      <w:suppressAutoHyphens w:val="0"/>
      <w:spacing w:before="100" w:beforeAutospacing="1" w:after="100" w:afterAutospacing="1"/>
      <w:textAlignment w:val="center"/>
    </w:pPr>
    <w:rPr>
      <w:rFonts w:ascii="Arial" w:hAnsi="Arial" w:cs="Arial"/>
      <w:lang w:eastAsia="pt-BR"/>
    </w:rPr>
  </w:style>
  <w:style w:type="paragraph" w:customStyle="1" w:styleId="xl345">
    <w:name w:val="xl345"/>
    <w:basedOn w:val="Normal"/>
    <w:rsid w:val="007E01F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6">
    <w:name w:val="xl346"/>
    <w:basedOn w:val="Normal"/>
    <w:rsid w:val="007E01FA"/>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Letra">
    <w:name w:val="Letra"/>
    <w:basedOn w:val="Normal"/>
    <w:next w:val="Normal"/>
    <w:uiPriority w:val="99"/>
    <w:rsid w:val="00303979"/>
    <w:pPr>
      <w:suppressAutoHyphens w:val="0"/>
      <w:autoSpaceDE w:val="0"/>
      <w:autoSpaceDN w:val="0"/>
      <w:adjustRightInd w:val="0"/>
    </w:pPr>
    <w:rPr>
      <w:rFonts w:ascii="Arial" w:eastAsia="Calibri" w:hAnsi="Arial" w:cs="Arial"/>
      <w:lang w:eastAsia="en-US"/>
    </w:rPr>
  </w:style>
  <w:style w:type="character" w:customStyle="1" w:styleId="style141">
    <w:name w:val="style141"/>
    <w:basedOn w:val="Fontepargpadro"/>
    <w:rsid w:val="00DA36F9"/>
    <w:rPr>
      <w:sz w:val="18"/>
      <w:szCs w:val="18"/>
    </w:rPr>
  </w:style>
  <w:style w:type="paragraph" w:customStyle="1" w:styleId="style11">
    <w:name w:val="style11"/>
    <w:basedOn w:val="Normal"/>
    <w:rsid w:val="00DA36F9"/>
    <w:pPr>
      <w:suppressAutoHyphens w:val="0"/>
      <w:spacing w:before="100" w:beforeAutospacing="1" w:after="100" w:afterAutospacing="1"/>
    </w:pPr>
    <w:rPr>
      <w:rFonts w:ascii="Verdana" w:hAnsi="Verdana"/>
      <w:sz w:val="20"/>
      <w:szCs w:val="20"/>
      <w:lang w:eastAsia="pt-BR"/>
    </w:rPr>
  </w:style>
  <w:style w:type="paragraph" w:customStyle="1" w:styleId="font7">
    <w:name w:val="font7"/>
    <w:basedOn w:val="Normal"/>
    <w:rsid w:val="00A771B3"/>
    <w:pPr>
      <w:suppressAutoHyphens w:val="0"/>
      <w:spacing w:before="100" w:beforeAutospacing="1" w:after="100" w:afterAutospacing="1"/>
    </w:pPr>
    <w:rPr>
      <w:rFonts w:ascii="Tahoma" w:hAnsi="Tahoma" w:cs="Tahoma"/>
      <w:b/>
      <w:bCs/>
      <w:color w:val="000000"/>
      <w:sz w:val="18"/>
      <w:szCs w:val="18"/>
      <w:lang w:eastAsia="pt-BR"/>
    </w:rPr>
  </w:style>
  <w:style w:type="paragraph" w:customStyle="1" w:styleId="font8">
    <w:name w:val="font8"/>
    <w:basedOn w:val="Normal"/>
    <w:rsid w:val="00A771B3"/>
    <w:pPr>
      <w:suppressAutoHyphens w:val="0"/>
      <w:spacing w:before="100" w:beforeAutospacing="1" w:after="100" w:afterAutospacing="1"/>
    </w:pPr>
    <w:rPr>
      <w:rFonts w:ascii="Tahoma" w:hAnsi="Tahoma" w:cs="Tahoma"/>
      <w:color w:val="000000"/>
      <w:sz w:val="18"/>
      <w:szCs w:val="18"/>
      <w:lang w:eastAsia="pt-BR"/>
    </w:rPr>
  </w:style>
  <w:style w:type="paragraph" w:customStyle="1" w:styleId="xl658">
    <w:name w:val="xl658"/>
    <w:basedOn w:val="Normal"/>
    <w:rsid w:val="00A771B3"/>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59">
    <w:name w:val="xl659"/>
    <w:basedOn w:val="Normal"/>
    <w:rsid w:val="00A771B3"/>
    <w:pP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60">
    <w:name w:val="xl660"/>
    <w:basedOn w:val="Normal"/>
    <w:rsid w:val="00A771B3"/>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61">
    <w:name w:val="xl661"/>
    <w:basedOn w:val="Normal"/>
    <w:rsid w:val="00A771B3"/>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2">
    <w:name w:val="xl662"/>
    <w:basedOn w:val="Normal"/>
    <w:rsid w:val="00A771B3"/>
    <w:pP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3">
    <w:name w:val="xl663"/>
    <w:basedOn w:val="Normal"/>
    <w:rsid w:val="00A771B3"/>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4">
    <w:name w:val="xl664"/>
    <w:basedOn w:val="Normal"/>
    <w:rsid w:val="00A771B3"/>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5">
    <w:name w:val="xl665"/>
    <w:basedOn w:val="Normal"/>
    <w:rsid w:val="00A771B3"/>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6">
    <w:name w:val="xl666"/>
    <w:basedOn w:val="Normal"/>
    <w:rsid w:val="00A771B3"/>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7">
    <w:name w:val="xl667"/>
    <w:basedOn w:val="Normal"/>
    <w:rsid w:val="00A771B3"/>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8">
    <w:name w:val="xl668"/>
    <w:basedOn w:val="Normal"/>
    <w:rsid w:val="00A771B3"/>
    <w:pPr>
      <w:pBdr>
        <w:top w:val="single" w:sz="4" w:space="0" w:color="auto"/>
        <w:left w:val="single" w:sz="8"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9">
    <w:name w:val="xl669"/>
    <w:basedOn w:val="Normal"/>
    <w:rsid w:val="00A771B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70">
    <w:name w:val="xl670"/>
    <w:basedOn w:val="Normal"/>
    <w:rsid w:val="00A771B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71">
    <w:name w:val="xl671"/>
    <w:basedOn w:val="Normal"/>
    <w:rsid w:val="00A771B3"/>
    <w:pPr>
      <w:pBdr>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2">
    <w:name w:val="xl672"/>
    <w:basedOn w:val="Normal"/>
    <w:rsid w:val="00A771B3"/>
    <w:pPr>
      <w:pBdr>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3">
    <w:name w:val="xl673"/>
    <w:basedOn w:val="Normal"/>
    <w:rsid w:val="00A771B3"/>
    <w:pPr>
      <w:pBdr>
        <w:top w:val="single" w:sz="4"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4">
    <w:name w:val="xl674"/>
    <w:basedOn w:val="Normal"/>
    <w:rsid w:val="00A771B3"/>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5">
    <w:name w:val="xl675"/>
    <w:basedOn w:val="Normal"/>
    <w:rsid w:val="00A771B3"/>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6">
    <w:name w:val="xl676"/>
    <w:basedOn w:val="Normal"/>
    <w:rsid w:val="00A771B3"/>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7">
    <w:name w:val="xl677"/>
    <w:basedOn w:val="Normal"/>
    <w:rsid w:val="00A771B3"/>
    <w:pPr>
      <w:pBdr>
        <w:lef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8">
    <w:name w:val="xl678"/>
    <w:basedOn w:val="Normal"/>
    <w:rsid w:val="00A771B3"/>
    <w:pP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9">
    <w:name w:val="xl679"/>
    <w:basedOn w:val="Normal"/>
    <w:rsid w:val="00A771B3"/>
    <w:pPr>
      <w:pBdr>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0">
    <w:name w:val="xl680"/>
    <w:basedOn w:val="Normal"/>
    <w:rsid w:val="00A771B3"/>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1">
    <w:name w:val="xl681"/>
    <w:basedOn w:val="Normal"/>
    <w:rsid w:val="00A771B3"/>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2">
    <w:name w:val="xl682"/>
    <w:basedOn w:val="Normal"/>
    <w:rsid w:val="00A771B3"/>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3">
    <w:name w:val="xl683"/>
    <w:basedOn w:val="Normal"/>
    <w:rsid w:val="00A771B3"/>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4">
    <w:name w:val="xl684"/>
    <w:basedOn w:val="Normal"/>
    <w:rsid w:val="00A771B3"/>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5">
    <w:name w:val="xl685"/>
    <w:basedOn w:val="Normal"/>
    <w:rsid w:val="00A771B3"/>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6">
    <w:name w:val="xl686"/>
    <w:basedOn w:val="Normal"/>
    <w:rsid w:val="00A771B3"/>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7">
    <w:name w:val="xl687"/>
    <w:basedOn w:val="Normal"/>
    <w:rsid w:val="00A771B3"/>
    <w:pPr>
      <w:pBdr>
        <w:top w:val="single" w:sz="4"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character" w:customStyle="1" w:styleId="descricao-produto">
    <w:name w:val="descricao-produto"/>
    <w:rsid w:val="0073753A"/>
  </w:style>
  <w:style w:type="paragraph" w:styleId="MapadoDocumento">
    <w:name w:val="Document Map"/>
    <w:basedOn w:val="Normal"/>
    <w:link w:val="MapadoDocumentoChar"/>
    <w:rsid w:val="0073753A"/>
    <w:pPr>
      <w:suppressAutoHyphens w:val="0"/>
    </w:pPr>
    <w:rPr>
      <w:rFonts w:ascii="Tahoma" w:hAnsi="Tahoma"/>
      <w:sz w:val="16"/>
      <w:szCs w:val="16"/>
      <w:lang/>
    </w:rPr>
  </w:style>
  <w:style w:type="character" w:customStyle="1" w:styleId="MapadoDocumentoChar">
    <w:name w:val="Mapa do Documento Char"/>
    <w:basedOn w:val="Fontepargpadro"/>
    <w:link w:val="MapadoDocumento"/>
    <w:rsid w:val="0073753A"/>
    <w:rPr>
      <w:rFonts w:ascii="Tahoma" w:hAnsi="Tahoma"/>
      <w:sz w:val="16"/>
      <w:szCs w:val="16"/>
      <w:lang/>
    </w:rPr>
  </w:style>
  <w:style w:type="paragraph" w:customStyle="1" w:styleId="xl688">
    <w:name w:val="xl688"/>
    <w:basedOn w:val="Normal"/>
    <w:rsid w:val="00194E3E"/>
    <w:pPr>
      <w:pBdr>
        <w:top w:val="single" w:sz="8" w:space="0" w:color="auto"/>
        <w:left w:val="single" w:sz="8" w:space="0" w:color="auto"/>
      </w:pBdr>
      <w:suppressAutoHyphens w:val="0"/>
      <w:spacing w:before="100" w:beforeAutospacing="1" w:after="100" w:afterAutospacing="1"/>
      <w:jc w:val="center"/>
    </w:pPr>
    <w:rPr>
      <w:b/>
      <w:bCs/>
      <w:sz w:val="32"/>
      <w:szCs w:val="32"/>
      <w:lang w:eastAsia="pt-BR"/>
    </w:rPr>
  </w:style>
  <w:style w:type="paragraph" w:customStyle="1" w:styleId="xl689">
    <w:name w:val="xl689"/>
    <w:basedOn w:val="Normal"/>
    <w:rsid w:val="00194E3E"/>
    <w:pPr>
      <w:pBdr>
        <w:top w:val="single" w:sz="8" w:space="0" w:color="auto"/>
      </w:pBdr>
      <w:suppressAutoHyphens w:val="0"/>
      <w:spacing w:before="100" w:beforeAutospacing="1" w:after="100" w:afterAutospacing="1"/>
      <w:jc w:val="center"/>
    </w:pPr>
    <w:rPr>
      <w:b/>
      <w:bCs/>
      <w:sz w:val="32"/>
      <w:szCs w:val="32"/>
      <w:lang w:eastAsia="pt-BR"/>
    </w:rPr>
  </w:style>
  <w:style w:type="paragraph" w:customStyle="1" w:styleId="xl690">
    <w:name w:val="xl690"/>
    <w:basedOn w:val="Normal"/>
    <w:rsid w:val="00194E3E"/>
    <w:pPr>
      <w:pBdr>
        <w:top w:val="single" w:sz="8" w:space="0" w:color="auto"/>
        <w:right w:val="single" w:sz="8" w:space="0" w:color="auto"/>
      </w:pBdr>
      <w:suppressAutoHyphens w:val="0"/>
      <w:spacing w:before="100" w:beforeAutospacing="1" w:after="100" w:afterAutospacing="1"/>
      <w:jc w:val="center"/>
    </w:pPr>
    <w:rPr>
      <w:b/>
      <w:bCs/>
      <w:sz w:val="32"/>
      <w:szCs w:val="32"/>
      <w:lang w:eastAsia="pt-BR"/>
    </w:rPr>
  </w:style>
  <w:style w:type="paragraph" w:customStyle="1" w:styleId="xl691">
    <w:name w:val="xl691"/>
    <w:basedOn w:val="Normal"/>
    <w:rsid w:val="00194E3E"/>
    <w:pPr>
      <w:pBdr>
        <w:left w:val="single" w:sz="8" w:space="0" w:color="auto"/>
      </w:pBdr>
      <w:suppressAutoHyphens w:val="0"/>
      <w:spacing w:before="100" w:beforeAutospacing="1" w:after="100" w:afterAutospacing="1"/>
      <w:jc w:val="center"/>
    </w:pPr>
    <w:rPr>
      <w:b/>
      <w:bCs/>
      <w:sz w:val="28"/>
      <w:szCs w:val="28"/>
      <w:lang w:eastAsia="pt-BR"/>
    </w:rPr>
  </w:style>
  <w:style w:type="paragraph" w:customStyle="1" w:styleId="xl692">
    <w:name w:val="xl692"/>
    <w:basedOn w:val="Normal"/>
    <w:rsid w:val="00194E3E"/>
    <w:pPr>
      <w:suppressAutoHyphens w:val="0"/>
      <w:spacing w:before="100" w:beforeAutospacing="1" w:after="100" w:afterAutospacing="1"/>
      <w:jc w:val="center"/>
    </w:pPr>
    <w:rPr>
      <w:b/>
      <w:bCs/>
      <w:sz w:val="28"/>
      <w:szCs w:val="28"/>
      <w:lang w:eastAsia="pt-BR"/>
    </w:rPr>
  </w:style>
  <w:style w:type="paragraph" w:customStyle="1" w:styleId="xl693">
    <w:name w:val="xl693"/>
    <w:basedOn w:val="Normal"/>
    <w:rsid w:val="00194E3E"/>
    <w:pPr>
      <w:pBdr>
        <w:right w:val="single" w:sz="8" w:space="0" w:color="auto"/>
      </w:pBdr>
      <w:suppressAutoHyphens w:val="0"/>
      <w:spacing w:before="100" w:beforeAutospacing="1" w:after="100" w:afterAutospacing="1"/>
      <w:jc w:val="center"/>
    </w:pPr>
    <w:rPr>
      <w:b/>
      <w:bCs/>
      <w:sz w:val="28"/>
      <w:szCs w:val="28"/>
      <w:lang w:eastAsia="pt-BR"/>
    </w:rPr>
  </w:style>
  <w:style w:type="paragraph" w:customStyle="1" w:styleId="xl694">
    <w:name w:val="xl694"/>
    <w:basedOn w:val="Normal"/>
    <w:rsid w:val="00194E3E"/>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msonormal">
    <w:name w:val="x_msonormal"/>
    <w:basedOn w:val="Normal"/>
    <w:rsid w:val="003C3000"/>
    <w:pPr>
      <w:suppressAutoHyphens w:val="0"/>
      <w:spacing w:before="100" w:beforeAutospacing="1" w:after="100" w:afterAutospacing="1"/>
    </w:pPr>
    <w:rPr>
      <w:lang w:eastAsia="pt-BR"/>
    </w:rPr>
  </w:style>
  <w:style w:type="paragraph" w:customStyle="1" w:styleId="TtuloNumerado">
    <w:name w:val="Título Numerado"/>
    <w:basedOn w:val="Default"/>
    <w:next w:val="Default"/>
    <w:uiPriority w:val="99"/>
    <w:rsid w:val="003C3000"/>
    <w:rPr>
      <w:rFonts w:ascii="Arial" w:eastAsia="Calibri" w:hAnsi="Arial" w:cs="Arial"/>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51"/>
    <w:pPr>
      <w:suppressAutoHyphens/>
    </w:pPr>
    <w:rPr>
      <w:sz w:val="24"/>
      <w:szCs w:val="24"/>
      <w:lang w:eastAsia="ar-SA"/>
    </w:rPr>
  </w:style>
  <w:style w:type="paragraph" w:styleId="Ttulo1">
    <w:name w:val="heading 1"/>
    <w:aliases w:val="Char,Body Text Char"/>
    <w:basedOn w:val="Normal"/>
    <w:next w:val="Normal"/>
    <w:qFormat/>
    <w:rsid w:val="00F76251"/>
    <w:pPr>
      <w:keepNext/>
      <w:jc w:val="center"/>
      <w:outlineLvl w:val="0"/>
    </w:pPr>
    <w:rPr>
      <w:b/>
      <w:szCs w:val="20"/>
    </w:rPr>
  </w:style>
  <w:style w:type="paragraph" w:styleId="Ttulo2">
    <w:name w:val="heading 2"/>
    <w:basedOn w:val="Normal"/>
    <w:next w:val="Normal"/>
    <w:link w:val="Ttulo2Char"/>
    <w:qFormat/>
    <w:rsid w:val="00F76251"/>
    <w:pPr>
      <w:keepNext/>
      <w:jc w:val="center"/>
      <w:outlineLvl w:val="1"/>
    </w:pPr>
    <w:rPr>
      <w:b/>
      <w:sz w:val="22"/>
      <w:szCs w:val="20"/>
    </w:rPr>
  </w:style>
  <w:style w:type="paragraph" w:styleId="Ttulo3">
    <w:name w:val="heading 3"/>
    <w:basedOn w:val="Normal"/>
    <w:next w:val="Normal"/>
    <w:link w:val="Ttulo3Char"/>
    <w:qFormat/>
    <w:rsid w:val="00F76251"/>
    <w:pPr>
      <w:keepNext/>
      <w:jc w:val="both"/>
      <w:outlineLvl w:val="2"/>
    </w:pPr>
    <w:rPr>
      <w:b/>
      <w:sz w:val="22"/>
      <w:szCs w:val="20"/>
    </w:rPr>
  </w:style>
  <w:style w:type="paragraph" w:styleId="Ttulo4">
    <w:name w:val="heading 4"/>
    <w:basedOn w:val="Normal"/>
    <w:next w:val="Normal"/>
    <w:link w:val="Ttulo4Char"/>
    <w:qFormat/>
    <w:rsid w:val="00F76251"/>
    <w:pPr>
      <w:keepNext/>
      <w:ind w:left="1276" w:hanging="1276"/>
      <w:jc w:val="center"/>
      <w:outlineLvl w:val="3"/>
    </w:pPr>
    <w:rPr>
      <w:rFonts w:ascii="Bookman Old Style" w:hAnsi="Bookman Old Style"/>
      <w:b/>
      <w:szCs w:val="20"/>
      <w:u w:val="single"/>
    </w:rPr>
  </w:style>
  <w:style w:type="paragraph" w:styleId="Ttulo5">
    <w:name w:val="heading 5"/>
    <w:basedOn w:val="Normal"/>
    <w:next w:val="Normal"/>
    <w:link w:val="Ttulo5Char"/>
    <w:qFormat/>
    <w:rsid w:val="00F76251"/>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F76251"/>
    <w:pPr>
      <w:keepNext/>
      <w:tabs>
        <w:tab w:val="left" w:pos="0"/>
      </w:tabs>
      <w:ind w:firstLine="1985"/>
      <w:outlineLvl w:val="5"/>
    </w:pPr>
    <w:rPr>
      <w:szCs w:val="20"/>
    </w:rPr>
  </w:style>
  <w:style w:type="paragraph" w:styleId="Ttulo7">
    <w:name w:val="heading 7"/>
    <w:basedOn w:val="Normal"/>
    <w:next w:val="Normal"/>
    <w:link w:val="Ttulo7Char"/>
    <w:qFormat/>
    <w:rsid w:val="00F76251"/>
    <w:pPr>
      <w:keepNext/>
      <w:tabs>
        <w:tab w:val="left" w:pos="0"/>
        <w:tab w:val="num" w:pos="705"/>
      </w:tabs>
      <w:ind w:hanging="1414"/>
      <w:jc w:val="both"/>
      <w:outlineLvl w:val="6"/>
    </w:pPr>
    <w:rPr>
      <w:rFonts w:ascii="Bookman Old Style" w:hAnsi="Bookman Old Style"/>
      <w:b/>
      <w:szCs w:val="20"/>
    </w:rPr>
  </w:style>
  <w:style w:type="paragraph" w:styleId="Ttulo8">
    <w:name w:val="heading 8"/>
    <w:basedOn w:val="Normal"/>
    <w:next w:val="Normal"/>
    <w:qFormat/>
    <w:rsid w:val="00F76251"/>
    <w:pPr>
      <w:spacing w:before="240" w:after="60"/>
      <w:outlineLvl w:val="7"/>
    </w:pPr>
    <w:rPr>
      <w:i/>
      <w:iCs/>
    </w:rPr>
  </w:style>
  <w:style w:type="paragraph" w:styleId="Ttulo9">
    <w:name w:val="heading 9"/>
    <w:basedOn w:val="Normal"/>
    <w:next w:val="Normal"/>
    <w:qFormat/>
    <w:rsid w:val="00F76251"/>
    <w:pPr>
      <w:keepNext/>
      <w:ind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76251"/>
    <w:rPr>
      <w:rFonts w:ascii="Symbol" w:hAnsi="Symbol"/>
    </w:rPr>
  </w:style>
  <w:style w:type="character" w:customStyle="1" w:styleId="WW8Num3z0">
    <w:name w:val="WW8Num3z0"/>
    <w:rsid w:val="00F76251"/>
    <w:rPr>
      <w:rFonts w:ascii="Symbol" w:hAnsi="Symbol"/>
    </w:rPr>
  </w:style>
  <w:style w:type="character" w:customStyle="1" w:styleId="WW8Num13z0">
    <w:name w:val="WW8Num13z0"/>
    <w:rsid w:val="00F76251"/>
    <w:rPr>
      <w:b/>
      <w:bCs/>
    </w:rPr>
  </w:style>
  <w:style w:type="character" w:customStyle="1" w:styleId="WW8Num17z0">
    <w:name w:val="WW8Num17z0"/>
    <w:rsid w:val="00F76251"/>
    <w:rPr>
      <w:b/>
      <w:bCs/>
    </w:rPr>
  </w:style>
  <w:style w:type="character" w:customStyle="1" w:styleId="WW8Num18z1">
    <w:name w:val="WW8Num18z1"/>
    <w:rsid w:val="00F76251"/>
    <w:rPr>
      <w:rFonts w:ascii="Arial" w:hAnsi="Arial" w:cs="Arial"/>
      <w:b/>
      <w:bCs/>
      <w:i w:val="0"/>
      <w:iCs w:val="0"/>
      <w:sz w:val="20"/>
      <w:szCs w:val="20"/>
    </w:rPr>
  </w:style>
  <w:style w:type="character" w:customStyle="1" w:styleId="WW8Num19z0">
    <w:name w:val="WW8Num19z0"/>
    <w:rsid w:val="00F76251"/>
    <w:rPr>
      <w:color w:val="000000"/>
    </w:rPr>
  </w:style>
  <w:style w:type="character" w:customStyle="1" w:styleId="WW8Num20z0">
    <w:name w:val="WW8Num20z0"/>
    <w:rsid w:val="00F76251"/>
    <w:rPr>
      <w:color w:val="000000"/>
    </w:rPr>
  </w:style>
  <w:style w:type="character" w:customStyle="1" w:styleId="Absatz-Standardschriftart">
    <w:name w:val="Absatz-Standardschriftart"/>
    <w:rsid w:val="00F76251"/>
  </w:style>
  <w:style w:type="character" w:customStyle="1" w:styleId="WW8Num8z1">
    <w:name w:val="WW8Num8z1"/>
    <w:rsid w:val="00F76251"/>
    <w:rPr>
      <w:b/>
    </w:rPr>
  </w:style>
  <w:style w:type="character" w:customStyle="1" w:styleId="WW8Num10z1">
    <w:name w:val="WW8Num10z1"/>
    <w:rsid w:val="00F76251"/>
    <w:rPr>
      <w:b/>
    </w:rPr>
  </w:style>
  <w:style w:type="character" w:customStyle="1" w:styleId="WW8Num11z1">
    <w:name w:val="WW8Num11z1"/>
    <w:rsid w:val="00F76251"/>
    <w:rPr>
      <w:b/>
    </w:rPr>
  </w:style>
  <w:style w:type="character" w:customStyle="1" w:styleId="WW8Num15z1">
    <w:name w:val="WW8Num15z1"/>
    <w:rsid w:val="00F76251"/>
    <w:rPr>
      <w:b/>
    </w:rPr>
  </w:style>
  <w:style w:type="character" w:customStyle="1" w:styleId="WW8Num23z0">
    <w:name w:val="WW8Num23z0"/>
    <w:rsid w:val="00F76251"/>
    <w:rPr>
      <w:b/>
      <w:bCs/>
    </w:rPr>
  </w:style>
  <w:style w:type="character" w:customStyle="1" w:styleId="WW8Num23z1">
    <w:name w:val="WW8Num23z1"/>
    <w:rsid w:val="00F76251"/>
    <w:rPr>
      <w:rFonts w:ascii="Arial" w:hAnsi="Arial" w:cs="Arial"/>
      <w:b/>
      <w:bCs/>
      <w:i w:val="0"/>
      <w:iCs w:val="0"/>
      <w:sz w:val="20"/>
      <w:szCs w:val="20"/>
    </w:rPr>
  </w:style>
  <w:style w:type="character" w:customStyle="1" w:styleId="WW8Num24z0">
    <w:name w:val="WW8Num24z0"/>
    <w:rsid w:val="00F76251"/>
    <w:rPr>
      <w:b/>
      <w:bCs/>
    </w:rPr>
  </w:style>
  <w:style w:type="character" w:customStyle="1" w:styleId="WW8Num25z1">
    <w:name w:val="WW8Num25z1"/>
    <w:rsid w:val="00F76251"/>
    <w:rPr>
      <w:rFonts w:ascii="Arial" w:hAnsi="Arial" w:cs="Arial"/>
      <w:b/>
      <w:bCs/>
      <w:i w:val="0"/>
      <w:iCs w:val="0"/>
      <w:sz w:val="20"/>
      <w:szCs w:val="20"/>
    </w:rPr>
  </w:style>
  <w:style w:type="character" w:customStyle="1" w:styleId="WW8Num26z0">
    <w:name w:val="WW8Num26z0"/>
    <w:rsid w:val="00F76251"/>
    <w:rPr>
      <w:b/>
      <w:bCs/>
    </w:rPr>
  </w:style>
  <w:style w:type="character" w:customStyle="1" w:styleId="WW8Num27z1">
    <w:name w:val="WW8Num27z1"/>
    <w:rsid w:val="00F76251"/>
    <w:rPr>
      <w:b/>
    </w:rPr>
  </w:style>
  <w:style w:type="character" w:customStyle="1" w:styleId="WW8Num28z1">
    <w:name w:val="WW8Num28z1"/>
    <w:rsid w:val="00F76251"/>
    <w:rPr>
      <w:b/>
    </w:rPr>
  </w:style>
  <w:style w:type="character" w:customStyle="1" w:styleId="WW8Num29z0">
    <w:name w:val="WW8Num29z0"/>
    <w:rsid w:val="00F76251"/>
    <w:rPr>
      <w:color w:val="auto"/>
    </w:rPr>
  </w:style>
  <w:style w:type="character" w:customStyle="1" w:styleId="WW-Absatz-Standardschriftart">
    <w:name w:val="WW-Absatz-Standardschriftart"/>
    <w:rsid w:val="00F76251"/>
  </w:style>
  <w:style w:type="character" w:customStyle="1" w:styleId="WW-Absatz-Standardschriftart1">
    <w:name w:val="WW-Absatz-Standardschriftart1"/>
    <w:rsid w:val="00F76251"/>
  </w:style>
  <w:style w:type="character" w:customStyle="1" w:styleId="WW8Num24z1">
    <w:name w:val="WW8Num24z1"/>
    <w:rsid w:val="00F76251"/>
    <w:rPr>
      <w:rFonts w:ascii="Arial" w:hAnsi="Arial" w:cs="Arial"/>
      <w:b/>
      <w:bCs/>
      <w:i w:val="0"/>
      <w:iCs w:val="0"/>
      <w:sz w:val="20"/>
      <w:szCs w:val="20"/>
    </w:rPr>
  </w:style>
  <w:style w:type="character" w:customStyle="1" w:styleId="WW8Num25z0">
    <w:name w:val="WW8Num25z0"/>
    <w:rsid w:val="00F76251"/>
    <w:rPr>
      <w:rFonts w:ascii="Times" w:hAnsi="Times"/>
      <w:b w:val="0"/>
    </w:rPr>
  </w:style>
  <w:style w:type="character" w:customStyle="1" w:styleId="WW8Num26z1">
    <w:name w:val="WW8Num26z1"/>
    <w:rsid w:val="00F76251"/>
    <w:rPr>
      <w:rFonts w:ascii="Arial" w:hAnsi="Arial" w:cs="Arial"/>
      <w:b/>
      <w:bCs/>
      <w:i w:val="0"/>
      <w:iCs w:val="0"/>
      <w:sz w:val="20"/>
      <w:szCs w:val="20"/>
    </w:rPr>
  </w:style>
  <w:style w:type="character" w:customStyle="1" w:styleId="WW8Num27z0">
    <w:name w:val="WW8Num27z0"/>
    <w:rsid w:val="00F76251"/>
    <w:rPr>
      <w:rFonts w:ascii="Times" w:hAnsi="Times"/>
      <w:b w:val="0"/>
    </w:rPr>
  </w:style>
  <w:style w:type="character" w:customStyle="1" w:styleId="WW8Num29z1">
    <w:name w:val="WW8Num29z1"/>
    <w:rsid w:val="00F76251"/>
    <w:rPr>
      <w:color w:val="auto"/>
    </w:rPr>
  </w:style>
  <w:style w:type="character" w:customStyle="1" w:styleId="WW8Num30z0">
    <w:name w:val="WW8Num30z0"/>
    <w:rsid w:val="00F76251"/>
    <w:rPr>
      <w:color w:val="auto"/>
    </w:rPr>
  </w:style>
  <w:style w:type="character" w:customStyle="1" w:styleId="Fontepargpadro2">
    <w:name w:val="Fonte parág. padrão2"/>
    <w:rsid w:val="00F76251"/>
  </w:style>
  <w:style w:type="character" w:customStyle="1" w:styleId="WW8Num1z0">
    <w:name w:val="WW8Num1z0"/>
    <w:rsid w:val="00F76251"/>
    <w:rPr>
      <w:rFonts w:ascii="Symbol" w:hAnsi="Symbol"/>
    </w:rPr>
  </w:style>
  <w:style w:type="character" w:customStyle="1" w:styleId="WW8Num4z0">
    <w:name w:val="WW8Num4z0"/>
    <w:rsid w:val="00F76251"/>
    <w:rPr>
      <w:rFonts w:ascii="Symbol" w:hAnsi="Symbol"/>
    </w:rPr>
  </w:style>
  <w:style w:type="character" w:customStyle="1" w:styleId="WW8Num4z1">
    <w:name w:val="WW8Num4z1"/>
    <w:rsid w:val="00F76251"/>
    <w:rPr>
      <w:rFonts w:ascii="OpenSymbol" w:hAnsi="OpenSymbol" w:cs="Courier New"/>
    </w:rPr>
  </w:style>
  <w:style w:type="character" w:customStyle="1" w:styleId="WW8Num9z1">
    <w:name w:val="WW8Num9z1"/>
    <w:rsid w:val="00F76251"/>
    <w:rPr>
      <w:b/>
    </w:rPr>
  </w:style>
  <w:style w:type="character" w:customStyle="1" w:styleId="WW8Num12z1">
    <w:name w:val="WW8Num12z1"/>
    <w:rsid w:val="00F76251"/>
    <w:rPr>
      <w:b/>
    </w:rPr>
  </w:style>
  <w:style w:type="character" w:customStyle="1" w:styleId="WW8Num14z0">
    <w:name w:val="WW8Num14z0"/>
    <w:rsid w:val="00F76251"/>
    <w:rPr>
      <w:b/>
      <w:bCs/>
    </w:rPr>
  </w:style>
  <w:style w:type="character" w:customStyle="1" w:styleId="WW8Num16z1">
    <w:name w:val="WW8Num16z1"/>
    <w:rsid w:val="00F76251"/>
    <w:rPr>
      <w:b/>
    </w:rPr>
  </w:style>
  <w:style w:type="character" w:customStyle="1" w:styleId="WW8Num22z0">
    <w:name w:val="WW8Num22z0"/>
    <w:rsid w:val="00F76251"/>
    <w:rPr>
      <w:color w:val="000000"/>
    </w:rPr>
  </w:style>
  <w:style w:type="character" w:customStyle="1" w:styleId="WW8Num31z1">
    <w:name w:val="WW8Num31z1"/>
    <w:rsid w:val="00F76251"/>
    <w:rPr>
      <w:b/>
    </w:rPr>
  </w:style>
  <w:style w:type="character" w:customStyle="1" w:styleId="WW8Num33z1">
    <w:name w:val="WW8Num33z1"/>
    <w:rsid w:val="00F76251"/>
    <w:rPr>
      <w:b/>
    </w:rPr>
  </w:style>
  <w:style w:type="character" w:customStyle="1" w:styleId="WW8Num34z0">
    <w:name w:val="WW8Num34z0"/>
    <w:rsid w:val="00F76251"/>
    <w:rPr>
      <w:b w:val="0"/>
    </w:rPr>
  </w:style>
  <w:style w:type="character" w:customStyle="1" w:styleId="Fontepargpadro1">
    <w:name w:val="Fonte parág. padrão1"/>
    <w:rsid w:val="00F76251"/>
  </w:style>
  <w:style w:type="character" w:styleId="Hyperlink">
    <w:name w:val="Hyperlink"/>
    <w:basedOn w:val="Fontepargpadro1"/>
    <w:rsid w:val="00F76251"/>
    <w:rPr>
      <w:color w:val="0000FF"/>
      <w:u w:val="single"/>
    </w:rPr>
  </w:style>
  <w:style w:type="character" w:styleId="Forte">
    <w:name w:val="Strong"/>
    <w:basedOn w:val="Fontepargpadro1"/>
    <w:uiPriority w:val="22"/>
    <w:qFormat/>
    <w:rsid w:val="00F76251"/>
    <w:rPr>
      <w:b/>
      <w:bCs/>
    </w:rPr>
  </w:style>
  <w:style w:type="character" w:styleId="HiperlinkVisitado">
    <w:name w:val="FollowedHyperlink"/>
    <w:basedOn w:val="Fontepargpadro1"/>
    <w:uiPriority w:val="99"/>
    <w:rsid w:val="00F76251"/>
    <w:rPr>
      <w:color w:val="800080"/>
      <w:u w:val="single"/>
    </w:rPr>
  </w:style>
  <w:style w:type="character" w:customStyle="1" w:styleId="CharChar3">
    <w:name w:val="Char Char3"/>
    <w:basedOn w:val="Fontepargpadro1"/>
    <w:rsid w:val="00F76251"/>
    <w:rPr>
      <w:rFonts w:ascii="Arial" w:hAnsi="Arial"/>
      <w:b/>
      <w:sz w:val="24"/>
      <w:lang w:val="pt-BR" w:eastAsia="ar-SA" w:bidi="ar-SA"/>
    </w:rPr>
  </w:style>
  <w:style w:type="character" w:customStyle="1" w:styleId="CharChar">
    <w:name w:val="Char Char"/>
    <w:basedOn w:val="Fontepargpadro1"/>
    <w:rsid w:val="00F76251"/>
    <w:rPr>
      <w:sz w:val="24"/>
      <w:szCs w:val="24"/>
      <w:lang w:val="pt-BR" w:eastAsia="ar-SA" w:bidi="ar-SA"/>
    </w:rPr>
  </w:style>
  <w:style w:type="character" w:styleId="Nmerodepgina">
    <w:name w:val="page number"/>
    <w:basedOn w:val="Fontepargpadro1"/>
    <w:rsid w:val="00F76251"/>
  </w:style>
  <w:style w:type="character" w:customStyle="1" w:styleId="CharChar8">
    <w:name w:val="Char Char8"/>
    <w:basedOn w:val="Fontepargpadro1"/>
    <w:rsid w:val="00F76251"/>
    <w:rPr>
      <w:sz w:val="24"/>
      <w:szCs w:val="24"/>
    </w:rPr>
  </w:style>
  <w:style w:type="character" w:customStyle="1" w:styleId="CharChar1">
    <w:name w:val="Char Char1"/>
    <w:aliases w:val="Título 1 Char,Char Char Char,Heading 1 Char,Body Text Char Char,Body Text Char Char1,Char Char Char1"/>
    <w:basedOn w:val="Fontepargpadro1"/>
    <w:rsid w:val="00F76251"/>
    <w:rPr>
      <w:sz w:val="24"/>
      <w:szCs w:val="24"/>
    </w:rPr>
  </w:style>
  <w:style w:type="character" w:customStyle="1" w:styleId="CharChar9">
    <w:name w:val="Char Char9"/>
    <w:basedOn w:val="Fontepargpadro1"/>
    <w:rsid w:val="00F76251"/>
    <w:rPr>
      <w:rFonts w:ascii="Calibri" w:eastAsia="Times New Roman" w:hAnsi="Calibri" w:cs="Times New Roman"/>
      <w:b/>
      <w:bCs/>
      <w:i/>
      <w:iCs/>
      <w:sz w:val="26"/>
      <w:szCs w:val="26"/>
    </w:rPr>
  </w:style>
  <w:style w:type="character" w:customStyle="1" w:styleId="CharChar7">
    <w:name w:val="Char Char7"/>
    <w:basedOn w:val="Fontepargpadro1"/>
    <w:rsid w:val="00F76251"/>
    <w:rPr>
      <w:rFonts w:ascii="Courier New" w:hAnsi="Courier New" w:cs="Courier New"/>
    </w:rPr>
  </w:style>
  <w:style w:type="character" w:customStyle="1" w:styleId="CharChar6">
    <w:name w:val="Char Char6"/>
    <w:basedOn w:val="Fontepargpadro1"/>
    <w:rsid w:val="00F76251"/>
    <w:rPr>
      <w:rFonts w:ascii="Tahoma" w:hAnsi="Tahoma" w:cs="Tahoma"/>
      <w:shd w:val="clear" w:color="auto" w:fill="000080"/>
    </w:rPr>
  </w:style>
  <w:style w:type="character" w:customStyle="1" w:styleId="Refdecomentrio1">
    <w:name w:val="Ref. de comentário1"/>
    <w:basedOn w:val="Fontepargpadro1"/>
    <w:rsid w:val="00F76251"/>
    <w:rPr>
      <w:sz w:val="16"/>
      <w:szCs w:val="16"/>
    </w:rPr>
  </w:style>
  <w:style w:type="character" w:customStyle="1" w:styleId="CharChar5">
    <w:name w:val="Char Char5"/>
    <w:basedOn w:val="Fontepargpadro1"/>
    <w:rsid w:val="00F76251"/>
  </w:style>
  <w:style w:type="character" w:customStyle="1" w:styleId="CharChar4">
    <w:name w:val="Char Char4"/>
    <w:basedOn w:val="CharChar5"/>
    <w:rsid w:val="00F76251"/>
    <w:rPr>
      <w:b/>
      <w:bCs/>
    </w:rPr>
  </w:style>
  <w:style w:type="character" w:customStyle="1" w:styleId="CharChar2">
    <w:name w:val="Char Char2"/>
    <w:basedOn w:val="Fontepargpadro1"/>
    <w:rsid w:val="00F76251"/>
  </w:style>
  <w:style w:type="character" w:customStyle="1" w:styleId="Caracteresdenotaderodap">
    <w:name w:val="Caracteres de nota de rodapé"/>
    <w:basedOn w:val="Fontepargpadro1"/>
    <w:rsid w:val="00F76251"/>
    <w:rPr>
      <w:vertAlign w:val="superscript"/>
    </w:rPr>
  </w:style>
  <w:style w:type="character" w:customStyle="1" w:styleId="Smbolosdenumerao">
    <w:name w:val="Símbolos de numeração"/>
    <w:rsid w:val="00F76251"/>
  </w:style>
  <w:style w:type="paragraph" w:customStyle="1" w:styleId="Captulo">
    <w:name w:val="Capítulo"/>
    <w:basedOn w:val="Normal"/>
    <w:next w:val="Corpodetexto"/>
    <w:rsid w:val="00F7625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F76251"/>
    <w:pPr>
      <w:jc w:val="both"/>
    </w:pPr>
    <w:rPr>
      <w:sz w:val="22"/>
      <w:szCs w:val="20"/>
    </w:rPr>
  </w:style>
  <w:style w:type="paragraph" w:styleId="Lista">
    <w:name w:val="List"/>
    <w:basedOn w:val="Corpodetexto"/>
    <w:rsid w:val="00F76251"/>
    <w:rPr>
      <w:rFonts w:cs="Tahoma"/>
    </w:rPr>
  </w:style>
  <w:style w:type="paragraph" w:customStyle="1" w:styleId="Legenda2">
    <w:name w:val="Legenda2"/>
    <w:basedOn w:val="Normal"/>
    <w:rsid w:val="00F76251"/>
    <w:pPr>
      <w:suppressLineNumbers/>
      <w:spacing w:before="120" w:after="120"/>
    </w:pPr>
    <w:rPr>
      <w:rFonts w:cs="Tahoma"/>
      <w:i/>
      <w:iCs/>
    </w:rPr>
  </w:style>
  <w:style w:type="paragraph" w:customStyle="1" w:styleId="ndice">
    <w:name w:val="Índice"/>
    <w:basedOn w:val="Normal"/>
    <w:rsid w:val="00F76251"/>
    <w:pPr>
      <w:suppressLineNumbers/>
    </w:pPr>
    <w:rPr>
      <w:rFonts w:cs="Tahoma"/>
    </w:rPr>
  </w:style>
  <w:style w:type="paragraph" w:customStyle="1" w:styleId="Legenda1">
    <w:name w:val="Legenda1"/>
    <w:basedOn w:val="Normal"/>
    <w:next w:val="Normal"/>
    <w:rsid w:val="00F76251"/>
    <w:pPr>
      <w:jc w:val="both"/>
    </w:pPr>
    <w:rPr>
      <w:b/>
      <w:bCs/>
    </w:rPr>
  </w:style>
  <w:style w:type="paragraph" w:styleId="Cabealho">
    <w:name w:val="header"/>
    <w:aliases w:val=" Char Char Char, Char"/>
    <w:basedOn w:val="Normal"/>
    <w:link w:val="CabealhoChar"/>
    <w:rsid w:val="00F76251"/>
    <w:pPr>
      <w:tabs>
        <w:tab w:val="center" w:pos="4419"/>
        <w:tab w:val="right" w:pos="8838"/>
      </w:tabs>
    </w:pPr>
  </w:style>
  <w:style w:type="paragraph" w:customStyle="1" w:styleId="WW-Recuodecorpodetexto3">
    <w:name w:val="WW-Recuo de corpo de texto 3"/>
    <w:basedOn w:val="Normal"/>
    <w:rsid w:val="00F76251"/>
    <w:pPr>
      <w:ind w:left="709" w:hanging="709"/>
      <w:jc w:val="both"/>
    </w:pPr>
    <w:rPr>
      <w:szCs w:val="20"/>
    </w:rPr>
  </w:style>
  <w:style w:type="paragraph" w:customStyle="1" w:styleId="WW-Corpodetexto3">
    <w:name w:val="WW-Corpo de texto 3"/>
    <w:basedOn w:val="Normal"/>
    <w:rsid w:val="00F76251"/>
    <w:pPr>
      <w:jc w:val="both"/>
    </w:pPr>
    <w:rPr>
      <w:szCs w:val="20"/>
    </w:rPr>
  </w:style>
  <w:style w:type="paragraph" w:customStyle="1" w:styleId="Textopadro">
    <w:name w:val="Texto padrão"/>
    <w:basedOn w:val="Normal"/>
    <w:rsid w:val="00F76251"/>
    <w:pPr>
      <w:widowControl w:val="0"/>
    </w:pPr>
    <w:rPr>
      <w:szCs w:val="20"/>
      <w:lang w:val="en-US"/>
    </w:rPr>
  </w:style>
  <w:style w:type="paragraph" w:styleId="Recuodecorpodetexto">
    <w:name w:val="Body Text Indent"/>
    <w:basedOn w:val="Normal"/>
    <w:link w:val="RecuodecorpodetextoChar"/>
    <w:rsid w:val="00F76251"/>
    <w:pPr>
      <w:tabs>
        <w:tab w:val="left" w:pos="2127"/>
      </w:tabs>
      <w:jc w:val="both"/>
    </w:pPr>
    <w:rPr>
      <w:sz w:val="22"/>
      <w:szCs w:val="20"/>
    </w:rPr>
  </w:style>
  <w:style w:type="paragraph" w:customStyle="1" w:styleId="Corpodetexto25">
    <w:name w:val="Corpo de texto 25"/>
    <w:basedOn w:val="Normal"/>
    <w:rsid w:val="00F76251"/>
    <w:pPr>
      <w:jc w:val="both"/>
    </w:pPr>
    <w:rPr>
      <w:color w:val="FF0000"/>
      <w:sz w:val="20"/>
      <w:szCs w:val="20"/>
    </w:rPr>
  </w:style>
  <w:style w:type="paragraph" w:customStyle="1" w:styleId="WW-Corpodetexto2">
    <w:name w:val="WW-Corpo de texto 2"/>
    <w:basedOn w:val="Normal"/>
    <w:rsid w:val="00F76251"/>
    <w:rPr>
      <w:szCs w:val="20"/>
    </w:rPr>
  </w:style>
  <w:style w:type="paragraph" w:customStyle="1" w:styleId="Corpodetexto31">
    <w:name w:val="Corpo de texto 31"/>
    <w:basedOn w:val="Normal"/>
    <w:rsid w:val="00F76251"/>
    <w:pPr>
      <w:jc w:val="both"/>
    </w:pPr>
    <w:rPr>
      <w:b/>
      <w:color w:val="FF0000"/>
      <w:sz w:val="20"/>
      <w:szCs w:val="20"/>
    </w:rPr>
  </w:style>
  <w:style w:type="paragraph" w:customStyle="1" w:styleId="Recuodecorpodetexto21">
    <w:name w:val="Recuo de corpo de texto 21"/>
    <w:basedOn w:val="Normal"/>
    <w:rsid w:val="00F76251"/>
    <w:pPr>
      <w:ind w:left="1080"/>
      <w:jc w:val="both"/>
    </w:pPr>
    <w:rPr>
      <w:sz w:val="20"/>
      <w:szCs w:val="20"/>
    </w:rPr>
  </w:style>
  <w:style w:type="paragraph" w:customStyle="1" w:styleId="Corpo">
    <w:name w:val="Corpo"/>
    <w:rsid w:val="00F76251"/>
    <w:pPr>
      <w:suppressAutoHyphens/>
    </w:pPr>
    <w:rPr>
      <w:rFonts w:eastAsia="Arial"/>
      <w:color w:val="000000"/>
      <w:lang w:eastAsia="ar-SA"/>
    </w:rPr>
  </w:style>
  <w:style w:type="paragraph" w:customStyle="1" w:styleId="xl22">
    <w:name w:val="xl22"/>
    <w:basedOn w:val="Normal"/>
    <w:rsid w:val="00F76251"/>
    <w:pPr>
      <w:spacing w:before="280" w:after="280"/>
    </w:pPr>
    <w:rPr>
      <w:rFonts w:ascii="Arial" w:eastAsia="Arial Unicode MS" w:hAnsi="Arial" w:cs="Arial"/>
      <w:b/>
      <w:bCs/>
    </w:rPr>
  </w:style>
  <w:style w:type="paragraph" w:customStyle="1" w:styleId="Textoembloco1">
    <w:name w:val="Texto em bloco1"/>
    <w:basedOn w:val="Normal"/>
    <w:rsid w:val="00F76251"/>
    <w:pPr>
      <w:tabs>
        <w:tab w:val="left" w:pos="2105"/>
      </w:tabs>
      <w:autoSpaceDE w:val="0"/>
      <w:ind w:left="277" w:right="18"/>
      <w:jc w:val="both"/>
    </w:pPr>
    <w:rPr>
      <w:rFonts w:ascii="Microsoft Sans Serif" w:hAnsi="Microsoft Sans Serif"/>
      <w:b/>
      <w:bCs/>
      <w:color w:val="000000"/>
    </w:rPr>
  </w:style>
  <w:style w:type="paragraph" w:styleId="NormalWeb">
    <w:name w:val="Normal (Web)"/>
    <w:basedOn w:val="Normal"/>
    <w:rsid w:val="00F76251"/>
    <w:pPr>
      <w:spacing w:before="280" w:after="280"/>
    </w:pPr>
  </w:style>
  <w:style w:type="paragraph" w:customStyle="1" w:styleId="font5">
    <w:name w:val="font5"/>
    <w:basedOn w:val="Normal"/>
    <w:rsid w:val="00F76251"/>
    <w:pPr>
      <w:spacing w:before="280" w:after="280"/>
    </w:pPr>
    <w:rPr>
      <w:rFonts w:ascii="Arial" w:eastAsia="Arial Unicode MS" w:hAnsi="Arial"/>
      <w:sz w:val="22"/>
      <w:szCs w:val="22"/>
    </w:rPr>
  </w:style>
  <w:style w:type="paragraph" w:customStyle="1" w:styleId="Lista41">
    <w:name w:val="Lista 41"/>
    <w:basedOn w:val="Normal"/>
    <w:rsid w:val="00F76251"/>
    <w:pPr>
      <w:ind w:left="1132" w:hanging="283"/>
    </w:pPr>
  </w:style>
  <w:style w:type="paragraph" w:customStyle="1" w:styleId="corpo0">
    <w:name w:val="corpo"/>
    <w:basedOn w:val="Normal"/>
    <w:rsid w:val="00F76251"/>
    <w:pPr>
      <w:spacing w:before="280" w:after="280"/>
    </w:pPr>
  </w:style>
  <w:style w:type="paragraph" w:customStyle="1" w:styleId="BodyText32">
    <w:name w:val="Body Text 32"/>
    <w:basedOn w:val="Normal"/>
    <w:rsid w:val="00F76251"/>
    <w:pPr>
      <w:spacing w:line="360" w:lineRule="auto"/>
      <w:jc w:val="center"/>
    </w:pPr>
    <w:rPr>
      <w:rFonts w:ascii="Arial" w:hAnsi="Arial"/>
      <w:b/>
      <w:sz w:val="28"/>
      <w:szCs w:val="20"/>
    </w:rPr>
  </w:style>
  <w:style w:type="paragraph" w:customStyle="1" w:styleId="Recuodecorpodetexto31">
    <w:name w:val="Recuo de corpo de texto 31"/>
    <w:basedOn w:val="Normal"/>
    <w:rsid w:val="00F76251"/>
    <w:pPr>
      <w:tabs>
        <w:tab w:val="left" w:pos="2016"/>
      </w:tabs>
      <w:ind w:right="720" w:firstLine="1985"/>
      <w:jc w:val="both"/>
    </w:pPr>
    <w:rPr>
      <w:rFonts w:ascii="Arial" w:hAnsi="Arial" w:cs="Arial"/>
      <w:szCs w:val="20"/>
    </w:rPr>
  </w:style>
  <w:style w:type="paragraph" w:customStyle="1" w:styleId="BodyText21">
    <w:name w:val="Body Text 21"/>
    <w:basedOn w:val="Normal"/>
    <w:rsid w:val="00F76251"/>
    <w:pPr>
      <w:ind w:left="993" w:hanging="993"/>
      <w:jc w:val="both"/>
    </w:pPr>
    <w:rPr>
      <w:rFonts w:ascii="Arial" w:hAnsi="Arial"/>
      <w:color w:val="000000"/>
      <w:sz w:val="20"/>
      <w:szCs w:val="20"/>
    </w:rPr>
  </w:style>
  <w:style w:type="paragraph" w:styleId="Ttulo">
    <w:name w:val="Title"/>
    <w:aliases w:val="Tópico"/>
    <w:basedOn w:val="Normal"/>
    <w:next w:val="Subttulo"/>
    <w:link w:val="TtuloChar"/>
    <w:qFormat/>
    <w:rsid w:val="00F76251"/>
    <w:pPr>
      <w:spacing w:line="220" w:lineRule="atLeast"/>
      <w:jc w:val="center"/>
    </w:pPr>
    <w:rPr>
      <w:rFonts w:ascii="Arial" w:hAnsi="Arial"/>
      <w:b/>
      <w:szCs w:val="20"/>
    </w:rPr>
  </w:style>
  <w:style w:type="paragraph" w:styleId="Subttulo">
    <w:name w:val="Subtitle"/>
    <w:basedOn w:val="Captulo"/>
    <w:next w:val="Corpodetexto"/>
    <w:link w:val="SubttuloChar"/>
    <w:uiPriority w:val="99"/>
    <w:qFormat/>
    <w:rsid w:val="00F76251"/>
    <w:pPr>
      <w:jc w:val="center"/>
    </w:pPr>
    <w:rPr>
      <w:i/>
      <w:iCs/>
    </w:rPr>
  </w:style>
  <w:style w:type="paragraph" w:styleId="Rodap">
    <w:name w:val="footer"/>
    <w:basedOn w:val="Normal"/>
    <w:link w:val="RodapChar"/>
    <w:uiPriority w:val="99"/>
    <w:rsid w:val="00F76251"/>
    <w:pPr>
      <w:tabs>
        <w:tab w:val="center" w:pos="4252"/>
        <w:tab w:val="right" w:pos="8504"/>
      </w:tabs>
    </w:pPr>
  </w:style>
  <w:style w:type="paragraph" w:styleId="Textodebalo">
    <w:name w:val="Balloon Text"/>
    <w:basedOn w:val="Normal"/>
    <w:link w:val="TextodebaloChar"/>
    <w:uiPriority w:val="99"/>
    <w:rsid w:val="00F76251"/>
    <w:rPr>
      <w:rFonts w:ascii="Tahoma" w:hAnsi="Tahoma" w:cs="Tahoma"/>
      <w:sz w:val="16"/>
      <w:szCs w:val="16"/>
    </w:rPr>
  </w:style>
  <w:style w:type="paragraph" w:customStyle="1" w:styleId="PargrafodaLista1">
    <w:name w:val="Parágrafo da Lista1"/>
    <w:basedOn w:val="Normal"/>
    <w:rsid w:val="00F76251"/>
    <w:pPr>
      <w:ind w:left="708"/>
    </w:pPr>
  </w:style>
  <w:style w:type="paragraph" w:styleId="Sumrio2">
    <w:name w:val="toc 2"/>
    <w:basedOn w:val="Normal"/>
    <w:next w:val="Normal"/>
    <w:uiPriority w:val="39"/>
    <w:rsid w:val="00F76251"/>
    <w:pPr>
      <w:tabs>
        <w:tab w:val="right" w:leader="dot" w:pos="8828"/>
      </w:tabs>
      <w:spacing w:line="320" w:lineRule="exact"/>
      <w:ind w:firstLine="540"/>
      <w:jc w:val="both"/>
    </w:pPr>
    <w:rPr>
      <w:rFonts w:ascii="Arial" w:hAnsi="Arial" w:cs="Arial"/>
      <w:bCs/>
    </w:rPr>
  </w:style>
  <w:style w:type="paragraph" w:customStyle="1" w:styleId="Estilo">
    <w:name w:val="Estilo"/>
    <w:basedOn w:val="Normal"/>
    <w:next w:val="TextosemFormatao1"/>
    <w:rsid w:val="00F76251"/>
    <w:rPr>
      <w:rFonts w:ascii="Courier New" w:hAnsi="Courier New" w:cs="Courier New"/>
      <w:sz w:val="20"/>
      <w:szCs w:val="20"/>
    </w:rPr>
  </w:style>
  <w:style w:type="paragraph" w:customStyle="1" w:styleId="TextosemFormatao1">
    <w:name w:val="Texto sem Formatação1"/>
    <w:basedOn w:val="Normal"/>
    <w:rsid w:val="00F76251"/>
    <w:rPr>
      <w:rFonts w:ascii="Courier New" w:hAnsi="Courier New" w:cs="Courier New"/>
      <w:sz w:val="20"/>
      <w:szCs w:val="20"/>
    </w:rPr>
  </w:style>
  <w:style w:type="paragraph" w:customStyle="1" w:styleId="texto1">
    <w:name w:val="texto1"/>
    <w:basedOn w:val="Normal"/>
    <w:rsid w:val="00F76251"/>
    <w:pPr>
      <w:spacing w:before="280" w:after="280" w:line="185" w:lineRule="atLeast"/>
      <w:jc w:val="both"/>
    </w:pPr>
    <w:rPr>
      <w:rFonts w:ascii="Arial" w:hAnsi="Arial" w:cs="Arial"/>
      <w:sz w:val="15"/>
      <w:szCs w:val="15"/>
    </w:rPr>
  </w:style>
  <w:style w:type="paragraph" w:customStyle="1" w:styleId="p6">
    <w:name w:val="p6"/>
    <w:basedOn w:val="Normal"/>
    <w:rsid w:val="00F76251"/>
    <w:pPr>
      <w:widowControl w:val="0"/>
      <w:tabs>
        <w:tab w:val="left" w:pos="720"/>
      </w:tabs>
      <w:spacing w:line="340" w:lineRule="atLeast"/>
      <w:jc w:val="both"/>
    </w:pPr>
    <w:rPr>
      <w:szCs w:val="20"/>
    </w:rPr>
  </w:style>
  <w:style w:type="paragraph" w:customStyle="1" w:styleId="Estruturadodocumento1">
    <w:name w:val="Estrutura do documento1"/>
    <w:basedOn w:val="Normal"/>
    <w:rsid w:val="00F76251"/>
    <w:pPr>
      <w:shd w:val="clear" w:color="auto" w:fill="000080"/>
    </w:pPr>
    <w:rPr>
      <w:rFonts w:ascii="Tahoma" w:hAnsi="Tahoma" w:cs="Tahoma"/>
      <w:sz w:val="20"/>
      <w:szCs w:val="20"/>
    </w:rPr>
  </w:style>
  <w:style w:type="paragraph" w:customStyle="1" w:styleId="Contedodatabela">
    <w:name w:val="Conteúdo da tabela"/>
    <w:basedOn w:val="Corpodetexto"/>
    <w:rsid w:val="00F76251"/>
    <w:pPr>
      <w:suppressLineNumbers/>
      <w:overflowPunct w:val="0"/>
      <w:autoSpaceDE w:val="0"/>
      <w:textAlignment w:val="baseline"/>
    </w:pPr>
    <w:rPr>
      <w:rFonts w:ascii="Arial" w:hAnsi="Arial" w:cs="Arial"/>
      <w:sz w:val="24"/>
      <w:szCs w:val="24"/>
    </w:rPr>
  </w:style>
  <w:style w:type="paragraph" w:customStyle="1" w:styleId="Textodecomentrio1">
    <w:name w:val="Texto de comentário1"/>
    <w:basedOn w:val="Normal"/>
    <w:rsid w:val="00F76251"/>
    <w:rPr>
      <w:sz w:val="20"/>
      <w:szCs w:val="20"/>
    </w:rPr>
  </w:style>
  <w:style w:type="paragraph" w:styleId="Assuntodocomentrio">
    <w:name w:val="annotation subject"/>
    <w:basedOn w:val="Textodecomentrio1"/>
    <w:next w:val="Textodecomentrio1"/>
    <w:rsid w:val="00F76251"/>
    <w:rPr>
      <w:b/>
      <w:bCs/>
    </w:rPr>
  </w:style>
  <w:style w:type="paragraph" w:customStyle="1" w:styleId="modelo">
    <w:name w:val="modelo"/>
    <w:basedOn w:val="Cabealho"/>
    <w:next w:val="Cabealho"/>
    <w:rsid w:val="00F76251"/>
    <w:pPr>
      <w:jc w:val="both"/>
    </w:pPr>
    <w:rPr>
      <w:rFonts w:ascii="Arial" w:hAnsi="Arial" w:cs="Arial"/>
    </w:rPr>
  </w:style>
  <w:style w:type="paragraph" w:styleId="Textodenotaderodap">
    <w:name w:val="footnote text"/>
    <w:basedOn w:val="Normal"/>
    <w:semiHidden/>
    <w:rsid w:val="00F76251"/>
    <w:rPr>
      <w:sz w:val="20"/>
      <w:szCs w:val="20"/>
    </w:rPr>
  </w:style>
  <w:style w:type="paragraph" w:customStyle="1" w:styleId="Corpodetexto21">
    <w:name w:val="Corpo de texto 21"/>
    <w:basedOn w:val="Normal"/>
    <w:rsid w:val="00F76251"/>
    <w:pPr>
      <w:tabs>
        <w:tab w:val="left" w:pos="540"/>
      </w:tabs>
      <w:jc w:val="both"/>
    </w:pPr>
    <w:rPr>
      <w:rFonts w:ascii="Bookman Old Style" w:hAnsi="Bookman Old Style" w:cs="Calibri"/>
      <w:b/>
      <w:bCs/>
    </w:rPr>
  </w:style>
  <w:style w:type="paragraph" w:customStyle="1" w:styleId="Corpodetexto24">
    <w:name w:val="Corpo de texto 24"/>
    <w:basedOn w:val="Normal"/>
    <w:rsid w:val="00F76251"/>
    <w:pPr>
      <w:spacing w:after="120" w:line="480" w:lineRule="auto"/>
    </w:pPr>
    <w:rPr>
      <w:rFonts w:cs="Calibri"/>
    </w:rPr>
  </w:style>
  <w:style w:type="paragraph" w:customStyle="1" w:styleId="Corpodetexto22">
    <w:name w:val="Corpo de texto 22"/>
    <w:basedOn w:val="Normal"/>
    <w:rsid w:val="00F76251"/>
    <w:pPr>
      <w:tabs>
        <w:tab w:val="left" w:pos="540"/>
      </w:tabs>
      <w:jc w:val="both"/>
    </w:pPr>
    <w:rPr>
      <w:rFonts w:ascii="Bookman Old Style" w:hAnsi="Bookman Old Style" w:cs="Calibri"/>
      <w:b/>
      <w:bCs/>
    </w:rPr>
  </w:style>
  <w:style w:type="paragraph" w:customStyle="1" w:styleId="Corpodetexto23">
    <w:name w:val="Corpo de texto 23"/>
    <w:basedOn w:val="Normal"/>
    <w:rsid w:val="00F76251"/>
    <w:pPr>
      <w:spacing w:after="120" w:line="480" w:lineRule="auto"/>
    </w:pPr>
    <w:rPr>
      <w:rFonts w:cs="Calibri"/>
    </w:rPr>
  </w:style>
  <w:style w:type="paragraph" w:customStyle="1" w:styleId="Ttulodatabela">
    <w:name w:val="Título da tabela"/>
    <w:basedOn w:val="Contedodatabela"/>
    <w:rsid w:val="00F76251"/>
    <w:pPr>
      <w:jc w:val="center"/>
    </w:pPr>
    <w:rPr>
      <w:b/>
      <w:bCs/>
    </w:rPr>
  </w:style>
  <w:style w:type="table" w:styleId="Tabelacomgrade">
    <w:name w:val="Table Grid"/>
    <w:basedOn w:val="Tabelanormal"/>
    <w:uiPriority w:val="39"/>
    <w:rsid w:val="00B308E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7A4478"/>
    <w:pPr>
      <w:spacing w:after="120" w:line="480" w:lineRule="auto"/>
    </w:pPr>
  </w:style>
  <w:style w:type="paragraph" w:customStyle="1" w:styleId="NormalArial">
    <w:name w:val="Normal + Arial"/>
    <w:aliases w:val="9 pt"/>
    <w:basedOn w:val="Corpodetexto2"/>
    <w:rsid w:val="0035788B"/>
    <w:pPr>
      <w:suppressAutoHyphens w:val="0"/>
      <w:spacing w:after="0" w:line="240" w:lineRule="auto"/>
      <w:jc w:val="both"/>
    </w:pPr>
    <w:rPr>
      <w:rFonts w:ascii="Arial" w:hAnsi="Arial" w:cs="Arial"/>
      <w:lang w:eastAsia="pt-BR"/>
    </w:rPr>
  </w:style>
  <w:style w:type="paragraph" w:styleId="Textoembloco">
    <w:name w:val="Block Text"/>
    <w:basedOn w:val="Normal"/>
    <w:rsid w:val="00CE7A31"/>
    <w:pPr>
      <w:suppressAutoHyphens w:val="0"/>
      <w:ind w:left="1416" w:right="-1"/>
      <w:jc w:val="both"/>
    </w:pPr>
    <w:rPr>
      <w:rFonts w:ascii="Courier New" w:hAnsi="Courier New" w:cs="Courier New"/>
      <w:lang w:eastAsia="pt-BR"/>
    </w:rPr>
  </w:style>
  <w:style w:type="paragraph" w:customStyle="1" w:styleId="BodyText31">
    <w:name w:val="Body Text 31"/>
    <w:basedOn w:val="Normal"/>
    <w:rsid w:val="00CE7A31"/>
    <w:pPr>
      <w:suppressAutoHyphens w:val="0"/>
      <w:jc w:val="both"/>
    </w:pPr>
    <w:rPr>
      <w:rFonts w:ascii="Arial" w:hAnsi="Arial"/>
      <w:szCs w:val="20"/>
      <w:lang w:eastAsia="pt-BR"/>
    </w:rPr>
  </w:style>
  <w:style w:type="paragraph" w:styleId="Recuodecorpodetexto2">
    <w:name w:val="Body Text Indent 2"/>
    <w:basedOn w:val="Normal"/>
    <w:link w:val="Recuodecorpodetexto2Char"/>
    <w:rsid w:val="00CE7A31"/>
    <w:pPr>
      <w:suppressAutoHyphens w:val="0"/>
      <w:ind w:right="56" w:firstLine="360"/>
      <w:jc w:val="both"/>
    </w:pPr>
    <w:rPr>
      <w:rFonts w:ascii="Arial" w:hAnsi="Arial" w:cs="Arial"/>
      <w:sz w:val="22"/>
      <w:szCs w:val="22"/>
      <w:lang w:eastAsia="pt-BR"/>
    </w:rPr>
  </w:style>
  <w:style w:type="paragraph" w:styleId="Recuodecorpodetexto3">
    <w:name w:val="Body Text Indent 3"/>
    <w:basedOn w:val="Normal"/>
    <w:link w:val="Recuodecorpodetexto3Char"/>
    <w:rsid w:val="00CE7A31"/>
    <w:pPr>
      <w:suppressAutoHyphens w:val="0"/>
      <w:ind w:right="56" w:firstLine="426"/>
    </w:pPr>
    <w:rPr>
      <w:rFonts w:ascii="Arial" w:hAnsi="Arial" w:cs="Arial"/>
      <w:sz w:val="22"/>
      <w:szCs w:val="22"/>
      <w:lang w:eastAsia="pt-BR"/>
    </w:rPr>
  </w:style>
  <w:style w:type="paragraph" w:customStyle="1" w:styleId="xl64">
    <w:name w:val="xl64"/>
    <w:basedOn w:val="Normal"/>
    <w:rsid w:val="008628A9"/>
    <w:pPr>
      <w:suppressAutoHyphens w:val="0"/>
      <w:spacing w:before="100" w:after="100"/>
      <w:jc w:val="center"/>
    </w:pPr>
    <w:rPr>
      <w:rFonts w:ascii="Arial" w:eastAsia="Arial Unicode MS" w:hAnsi="Arial" w:cs="Arial"/>
      <w:b/>
      <w:bCs/>
      <w:sz w:val="22"/>
      <w:szCs w:val="22"/>
    </w:rPr>
  </w:style>
  <w:style w:type="paragraph" w:styleId="PargrafodaLista">
    <w:name w:val="List Paragraph"/>
    <w:basedOn w:val="Normal"/>
    <w:uiPriority w:val="34"/>
    <w:qFormat/>
    <w:rsid w:val="00FD3ACD"/>
    <w:pPr>
      <w:suppressAutoHyphens w:val="0"/>
      <w:ind w:left="708"/>
    </w:pPr>
    <w:rPr>
      <w:lang w:eastAsia="pt-BR"/>
    </w:rPr>
  </w:style>
  <w:style w:type="numbering" w:customStyle="1" w:styleId="Estilo1">
    <w:name w:val="Estilo1"/>
    <w:rsid w:val="0005150E"/>
    <w:pPr>
      <w:numPr>
        <w:numId w:val="24"/>
      </w:numPr>
    </w:pPr>
  </w:style>
  <w:style w:type="character" w:customStyle="1" w:styleId="CorpodetextoChar">
    <w:name w:val="Corpo de texto Char"/>
    <w:basedOn w:val="Fontepargpadro"/>
    <w:link w:val="Corpodetexto"/>
    <w:rsid w:val="00677D68"/>
    <w:rPr>
      <w:sz w:val="22"/>
      <w:lang w:eastAsia="ar-SA"/>
    </w:rPr>
  </w:style>
  <w:style w:type="character" w:styleId="Refdecomentrio">
    <w:name w:val="annotation reference"/>
    <w:basedOn w:val="Fontepargpadro"/>
    <w:rsid w:val="001A12ED"/>
    <w:rPr>
      <w:sz w:val="16"/>
      <w:szCs w:val="16"/>
    </w:rPr>
  </w:style>
  <w:style w:type="paragraph" w:styleId="Textodecomentrio">
    <w:name w:val="annotation text"/>
    <w:basedOn w:val="Normal"/>
    <w:link w:val="TextodecomentrioChar"/>
    <w:rsid w:val="001A12ED"/>
    <w:rPr>
      <w:sz w:val="20"/>
      <w:szCs w:val="20"/>
    </w:rPr>
  </w:style>
  <w:style w:type="character" w:customStyle="1" w:styleId="TextodecomentrioChar">
    <w:name w:val="Texto de comentário Char"/>
    <w:basedOn w:val="Fontepargpadro"/>
    <w:link w:val="Textodecomentrio"/>
    <w:rsid w:val="001A12ED"/>
    <w:rPr>
      <w:lang w:eastAsia="ar-SA"/>
    </w:rPr>
  </w:style>
  <w:style w:type="character" w:customStyle="1" w:styleId="Ttulo2Char">
    <w:name w:val="Título 2 Char"/>
    <w:basedOn w:val="Fontepargpadro"/>
    <w:link w:val="Ttulo2"/>
    <w:rsid w:val="002E68F6"/>
    <w:rPr>
      <w:b/>
      <w:sz w:val="22"/>
      <w:lang w:eastAsia="ar-SA"/>
    </w:rPr>
  </w:style>
  <w:style w:type="character" w:customStyle="1" w:styleId="CabealhoChar">
    <w:name w:val="Cabeçalho Char"/>
    <w:aliases w:val=" Char Char Char Char, Char Char"/>
    <w:link w:val="Cabealho"/>
    <w:rsid w:val="003743B0"/>
    <w:rPr>
      <w:sz w:val="24"/>
      <w:szCs w:val="24"/>
      <w:lang w:eastAsia="ar-SA"/>
    </w:rPr>
  </w:style>
  <w:style w:type="character" w:customStyle="1" w:styleId="RodapChar">
    <w:name w:val="Rodapé Char"/>
    <w:link w:val="Rodap"/>
    <w:uiPriority w:val="99"/>
    <w:rsid w:val="003743B0"/>
    <w:rPr>
      <w:sz w:val="24"/>
      <w:szCs w:val="24"/>
      <w:lang w:eastAsia="ar-SA"/>
    </w:rPr>
  </w:style>
  <w:style w:type="paragraph" w:customStyle="1" w:styleId="xl65">
    <w:name w:val="xl65"/>
    <w:basedOn w:val="Normal"/>
    <w:rsid w:val="001F3A87"/>
    <w:pPr>
      <w:suppressAutoHyphens w:val="0"/>
      <w:spacing w:before="100" w:beforeAutospacing="1" w:after="100" w:afterAutospacing="1"/>
    </w:pPr>
    <w:rPr>
      <w:rFonts w:ascii="Arial" w:hAnsi="Arial" w:cs="Arial"/>
      <w:lang w:eastAsia="pt-BR"/>
    </w:rPr>
  </w:style>
  <w:style w:type="paragraph" w:customStyle="1" w:styleId="xl66">
    <w:name w:val="xl66"/>
    <w:basedOn w:val="Normal"/>
    <w:rsid w:val="001F3A87"/>
    <w:pPr>
      <w:suppressAutoHyphens w:val="0"/>
      <w:spacing w:before="100" w:beforeAutospacing="1" w:after="100" w:afterAutospacing="1"/>
      <w:textAlignment w:val="center"/>
    </w:pPr>
    <w:rPr>
      <w:lang w:eastAsia="pt-BR"/>
    </w:rPr>
  </w:style>
  <w:style w:type="paragraph" w:customStyle="1" w:styleId="xl67">
    <w:name w:val="xl67"/>
    <w:basedOn w:val="Normal"/>
    <w:rsid w:val="001F3A87"/>
    <w:pPr>
      <w:suppressAutoHyphens w:val="0"/>
      <w:spacing w:before="100" w:beforeAutospacing="1" w:after="100" w:afterAutospacing="1"/>
      <w:textAlignment w:val="center"/>
    </w:pPr>
    <w:rPr>
      <w:rFonts w:ascii="Arial" w:hAnsi="Arial" w:cs="Arial"/>
      <w:lang w:eastAsia="pt-BR"/>
    </w:rPr>
  </w:style>
  <w:style w:type="paragraph" w:customStyle="1" w:styleId="xl68">
    <w:name w:val="xl6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69">
    <w:name w:val="xl6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70">
    <w:name w:val="xl7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71">
    <w:name w:val="xl71"/>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72">
    <w:name w:val="xl7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73">
    <w:name w:val="xl7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74">
    <w:name w:val="xl74"/>
    <w:basedOn w:val="Normal"/>
    <w:rsid w:val="001F3A87"/>
    <w:pPr>
      <w:suppressAutoHyphens w:val="0"/>
      <w:spacing w:before="100" w:beforeAutospacing="1" w:after="100" w:afterAutospacing="1"/>
    </w:pPr>
    <w:rPr>
      <w:lang w:eastAsia="pt-BR"/>
    </w:rPr>
  </w:style>
  <w:style w:type="paragraph" w:customStyle="1" w:styleId="xl75">
    <w:name w:val="xl75"/>
    <w:basedOn w:val="Normal"/>
    <w:rsid w:val="001F3A87"/>
    <w:pPr>
      <w:pBdr>
        <w:top w:val="single" w:sz="4" w:space="0" w:color="auto"/>
        <w:bottom w:val="single" w:sz="4" w:space="0" w:color="auto"/>
      </w:pBdr>
      <w:suppressAutoHyphens w:val="0"/>
      <w:spacing w:before="100" w:beforeAutospacing="1" w:after="100" w:afterAutospacing="1"/>
    </w:pPr>
    <w:rPr>
      <w:b/>
      <w:bCs/>
      <w:lang w:eastAsia="pt-BR"/>
    </w:rPr>
  </w:style>
  <w:style w:type="paragraph" w:customStyle="1" w:styleId="xl76">
    <w:name w:val="xl76"/>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77">
    <w:name w:val="xl7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78">
    <w:name w:val="xl78"/>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79">
    <w:name w:val="xl7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lang w:eastAsia="pt-BR"/>
    </w:rPr>
  </w:style>
  <w:style w:type="paragraph" w:customStyle="1" w:styleId="xl80">
    <w:name w:val="xl8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81">
    <w:name w:val="xl8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82">
    <w:name w:val="xl82"/>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83">
    <w:name w:val="xl83"/>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t-BR"/>
    </w:rPr>
  </w:style>
  <w:style w:type="paragraph" w:customStyle="1" w:styleId="xl84">
    <w:name w:val="xl8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85">
    <w:name w:val="xl8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lang w:eastAsia="pt-BR"/>
    </w:rPr>
  </w:style>
  <w:style w:type="paragraph" w:customStyle="1" w:styleId="xl86">
    <w:name w:val="xl8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pt-BR"/>
    </w:rPr>
  </w:style>
  <w:style w:type="paragraph" w:customStyle="1" w:styleId="xl87">
    <w:name w:val="xl8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88">
    <w:name w:val="xl8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t-BR"/>
    </w:rPr>
  </w:style>
  <w:style w:type="paragraph" w:customStyle="1" w:styleId="xl89">
    <w:name w:val="xl8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90">
    <w:name w:val="xl90"/>
    <w:basedOn w:val="Normal"/>
    <w:rsid w:val="001F3A87"/>
    <w:pPr>
      <w:suppressAutoHyphens w:val="0"/>
      <w:spacing w:before="100" w:beforeAutospacing="1" w:after="100" w:afterAutospacing="1"/>
      <w:jc w:val="center"/>
      <w:textAlignment w:val="center"/>
    </w:pPr>
    <w:rPr>
      <w:lang w:eastAsia="pt-BR"/>
    </w:rPr>
  </w:style>
  <w:style w:type="paragraph" w:customStyle="1" w:styleId="xl91">
    <w:name w:val="xl9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92">
    <w:name w:val="xl92"/>
    <w:basedOn w:val="Normal"/>
    <w:rsid w:val="001F3A87"/>
    <w:pPr>
      <w:pBdr>
        <w:left w:val="single" w:sz="4" w:space="0" w:color="auto"/>
      </w:pBdr>
      <w:suppressAutoHyphens w:val="0"/>
      <w:spacing w:before="100" w:beforeAutospacing="1" w:after="100" w:afterAutospacing="1"/>
      <w:textAlignment w:val="center"/>
    </w:pPr>
    <w:rPr>
      <w:rFonts w:ascii="Arial" w:hAnsi="Arial" w:cs="Arial"/>
      <w:color w:val="FF0000"/>
      <w:lang w:eastAsia="pt-BR"/>
    </w:rPr>
  </w:style>
  <w:style w:type="paragraph" w:customStyle="1" w:styleId="xl93">
    <w:name w:val="xl9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94">
    <w:name w:val="xl9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FF0000"/>
      <w:lang w:eastAsia="pt-BR"/>
    </w:rPr>
  </w:style>
  <w:style w:type="paragraph" w:customStyle="1" w:styleId="xl95">
    <w:name w:val="xl9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96">
    <w:name w:val="xl9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0000FF"/>
      <w:lang w:eastAsia="pt-BR"/>
    </w:rPr>
  </w:style>
  <w:style w:type="paragraph" w:customStyle="1" w:styleId="xl97">
    <w:name w:val="xl9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FF0000"/>
      <w:lang w:eastAsia="pt-BR"/>
    </w:rPr>
  </w:style>
  <w:style w:type="paragraph" w:customStyle="1" w:styleId="xl98">
    <w:name w:val="xl98"/>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99">
    <w:name w:val="xl9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100">
    <w:name w:val="xl10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1">
    <w:name w:val="xl101"/>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102">
    <w:name w:val="xl10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03">
    <w:name w:val="xl10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4">
    <w:name w:val="xl104"/>
    <w:basedOn w:val="Normal"/>
    <w:rsid w:val="001F3A87"/>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05">
    <w:name w:val="xl105"/>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06">
    <w:name w:val="xl10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pt-BR"/>
    </w:rPr>
  </w:style>
  <w:style w:type="paragraph" w:customStyle="1" w:styleId="xl107">
    <w:name w:val="xl107"/>
    <w:basedOn w:val="Normal"/>
    <w:rsid w:val="001F3A87"/>
    <w:pP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08">
    <w:name w:val="xl108"/>
    <w:basedOn w:val="Normal"/>
    <w:rsid w:val="001F3A87"/>
    <w:pPr>
      <w:shd w:val="clear" w:color="000000" w:fill="FFFFFF"/>
      <w:suppressAutoHyphens w:val="0"/>
      <w:spacing w:before="100" w:beforeAutospacing="1" w:after="100" w:afterAutospacing="1"/>
      <w:jc w:val="center"/>
      <w:textAlignment w:val="center"/>
    </w:pPr>
    <w:rPr>
      <w:lang w:eastAsia="pt-BR"/>
    </w:rPr>
  </w:style>
  <w:style w:type="paragraph" w:customStyle="1" w:styleId="xl109">
    <w:name w:val="xl109"/>
    <w:basedOn w:val="Normal"/>
    <w:rsid w:val="001F3A87"/>
    <w:pPr>
      <w:shd w:val="clear" w:color="000000" w:fill="FFFFFF"/>
      <w:suppressAutoHyphens w:val="0"/>
      <w:spacing w:before="100" w:beforeAutospacing="1" w:after="100" w:afterAutospacing="1"/>
      <w:jc w:val="center"/>
    </w:pPr>
    <w:rPr>
      <w:rFonts w:ascii="Arial" w:hAnsi="Arial" w:cs="Arial"/>
      <w:lang w:eastAsia="pt-BR"/>
    </w:rPr>
  </w:style>
  <w:style w:type="paragraph" w:customStyle="1" w:styleId="xl110">
    <w:name w:val="xl110"/>
    <w:basedOn w:val="Normal"/>
    <w:rsid w:val="001F3A87"/>
    <w:pP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11">
    <w:name w:val="xl111"/>
    <w:basedOn w:val="Normal"/>
    <w:rsid w:val="001F3A87"/>
    <w:pP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12">
    <w:name w:val="xl112"/>
    <w:basedOn w:val="Normal"/>
    <w:rsid w:val="001F3A87"/>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13">
    <w:name w:val="xl11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lang w:eastAsia="pt-BR"/>
    </w:rPr>
  </w:style>
  <w:style w:type="paragraph" w:customStyle="1" w:styleId="xl114">
    <w:name w:val="xl114"/>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Arial" w:hAnsi="Arial" w:cs="Arial"/>
      <w:lang w:eastAsia="pt-BR"/>
    </w:rPr>
  </w:style>
  <w:style w:type="paragraph" w:customStyle="1" w:styleId="xl115">
    <w:name w:val="xl11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pt-BR"/>
    </w:rPr>
  </w:style>
  <w:style w:type="paragraph" w:customStyle="1" w:styleId="xl116">
    <w:name w:val="xl11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17">
    <w:name w:val="xl11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18">
    <w:name w:val="xl118"/>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19">
    <w:name w:val="xl119"/>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20">
    <w:name w:val="xl12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21">
    <w:name w:val="xl121"/>
    <w:basedOn w:val="Normal"/>
    <w:rsid w:val="001F3A87"/>
    <w:pPr>
      <w:shd w:val="clear" w:color="000000" w:fill="FFFFFF"/>
      <w:suppressAutoHyphens w:val="0"/>
      <w:spacing w:before="100" w:beforeAutospacing="1" w:after="100" w:afterAutospacing="1"/>
      <w:textAlignment w:val="center"/>
    </w:pPr>
    <w:rPr>
      <w:lang w:eastAsia="pt-BR"/>
    </w:rPr>
  </w:style>
  <w:style w:type="paragraph" w:customStyle="1" w:styleId="xl122">
    <w:name w:val="xl122"/>
    <w:basedOn w:val="Normal"/>
    <w:rsid w:val="001F3A87"/>
    <w:pPr>
      <w:pBdr>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3">
    <w:name w:val="xl123"/>
    <w:basedOn w:val="Normal"/>
    <w:rsid w:val="001F3A87"/>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4">
    <w:name w:val="xl124"/>
    <w:basedOn w:val="Normal"/>
    <w:rsid w:val="001F3A87"/>
    <w:pPr>
      <w:pBdr>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25">
    <w:name w:val="xl12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26">
    <w:name w:val="xl12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b/>
      <w:bCs/>
      <w:lang w:eastAsia="pt-BR"/>
    </w:rPr>
  </w:style>
  <w:style w:type="paragraph" w:customStyle="1" w:styleId="xl127">
    <w:name w:val="xl127"/>
    <w:basedOn w:val="Normal"/>
    <w:rsid w:val="001F3A87"/>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28">
    <w:name w:val="xl128"/>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color w:val="FF0000"/>
      <w:lang w:eastAsia="pt-BR"/>
    </w:rPr>
  </w:style>
  <w:style w:type="paragraph" w:customStyle="1" w:styleId="xl129">
    <w:name w:val="xl12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color w:val="FF0000"/>
      <w:lang w:eastAsia="pt-BR"/>
    </w:rPr>
  </w:style>
  <w:style w:type="paragraph" w:customStyle="1" w:styleId="xl130">
    <w:name w:val="xl130"/>
    <w:basedOn w:val="Normal"/>
    <w:rsid w:val="001F3A87"/>
    <w:pPr>
      <w:pBdr>
        <w:left w:val="single" w:sz="4" w:space="0" w:color="auto"/>
      </w:pBdr>
      <w:shd w:val="clear" w:color="000000" w:fill="FFFFFF"/>
      <w:suppressAutoHyphens w:val="0"/>
      <w:spacing w:before="100" w:beforeAutospacing="1" w:after="100" w:afterAutospacing="1"/>
      <w:jc w:val="center"/>
      <w:textAlignment w:val="center"/>
    </w:pPr>
    <w:rPr>
      <w:lang w:eastAsia="pt-BR"/>
    </w:rPr>
  </w:style>
  <w:style w:type="paragraph" w:customStyle="1" w:styleId="xl131">
    <w:name w:val="xl131"/>
    <w:basedOn w:val="Normal"/>
    <w:rsid w:val="001F3A87"/>
    <w:pPr>
      <w:pBdr>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32">
    <w:name w:val="xl132"/>
    <w:basedOn w:val="Normal"/>
    <w:rsid w:val="001F3A87"/>
    <w:pPr>
      <w:pBdr>
        <w:lef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33">
    <w:name w:val="xl133"/>
    <w:basedOn w:val="Normal"/>
    <w:rsid w:val="001F3A87"/>
    <w:pPr>
      <w:pBdr>
        <w:right w:val="single" w:sz="4" w:space="0" w:color="auto"/>
      </w:pBdr>
      <w:suppressAutoHyphens w:val="0"/>
      <w:spacing w:before="100" w:beforeAutospacing="1" w:after="100" w:afterAutospacing="1"/>
    </w:pPr>
    <w:rPr>
      <w:rFonts w:ascii="Arial" w:hAnsi="Arial" w:cs="Arial"/>
      <w:lang w:eastAsia="pt-BR"/>
    </w:rPr>
  </w:style>
  <w:style w:type="paragraph" w:customStyle="1" w:styleId="xl134">
    <w:name w:val="xl134"/>
    <w:basedOn w:val="Normal"/>
    <w:rsid w:val="001F3A87"/>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135">
    <w:name w:val="xl135"/>
    <w:basedOn w:val="Normal"/>
    <w:rsid w:val="001F3A87"/>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136">
    <w:name w:val="xl136"/>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37">
    <w:name w:val="xl137"/>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38">
    <w:name w:val="xl13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139">
    <w:name w:val="xl139"/>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40">
    <w:name w:val="xl14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141">
    <w:name w:val="xl141"/>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142">
    <w:name w:val="xl142"/>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sz w:val="22"/>
      <w:szCs w:val="22"/>
      <w:lang w:eastAsia="pt-BR"/>
    </w:rPr>
  </w:style>
  <w:style w:type="paragraph" w:customStyle="1" w:styleId="xl143">
    <w:name w:val="xl143"/>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sz w:val="22"/>
      <w:szCs w:val="22"/>
      <w:lang w:eastAsia="pt-BR"/>
    </w:rPr>
  </w:style>
  <w:style w:type="paragraph" w:customStyle="1" w:styleId="xl144">
    <w:name w:val="xl144"/>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45">
    <w:name w:val="xl14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146">
    <w:name w:val="xl146"/>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color w:val="0000FF"/>
      <w:lang w:eastAsia="pt-BR"/>
    </w:rPr>
  </w:style>
  <w:style w:type="paragraph" w:customStyle="1" w:styleId="xl147">
    <w:name w:val="xl147"/>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48">
    <w:name w:val="xl148"/>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lang w:eastAsia="pt-BR"/>
    </w:rPr>
  </w:style>
  <w:style w:type="paragraph" w:customStyle="1" w:styleId="xl149">
    <w:name w:val="xl149"/>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FF"/>
      <w:lang w:eastAsia="pt-BR"/>
    </w:rPr>
  </w:style>
  <w:style w:type="paragraph" w:customStyle="1" w:styleId="xl150">
    <w:name w:val="xl150"/>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51">
    <w:name w:val="xl151"/>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52">
    <w:name w:val="xl152"/>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FF0000"/>
      <w:lang w:eastAsia="pt-BR"/>
    </w:rPr>
  </w:style>
  <w:style w:type="paragraph" w:customStyle="1" w:styleId="xl153">
    <w:name w:val="xl153"/>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lang w:eastAsia="pt-BR"/>
    </w:rPr>
  </w:style>
  <w:style w:type="paragraph" w:customStyle="1" w:styleId="xl154">
    <w:name w:val="xl154"/>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155">
    <w:name w:val="xl155"/>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56">
    <w:name w:val="xl156"/>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57">
    <w:name w:val="xl157"/>
    <w:basedOn w:val="Normal"/>
    <w:rsid w:val="001F3A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pt-BR"/>
    </w:rPr>
  </w:style>
  <w:style w:type="paragraph" w:customStyle="1" w:styleId="xl158">
    <w:name w:val="xl158"/>
    <w:basedOn w:val="Normal"/>
    <w:rsid w:val="001F3A87"/>
    <w:pPr>
      <w:pBdr>
        <w:top w:val="single" w:sz="4" w:space="0" w:color="auto"/>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59">
    <w:name w:val="xl159"/>
    <w:basedOn w:val="Normal"/>
    <w:rsid w:val="001F3A87"/>
    <w:pPr>
      <w:pBdr>
        <w:top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60">
    <w:name w:val="xl160"/>
    <w:basedOn w:val="Normal"/>
    <w:rsid w:val="001F3A87"/>
    <w:pPr>
      <w:pBdr>
        <w:top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161">
    <w:name w:val="xl161"/>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162">
    <w:name w:val="xl162"/>
    <w:basedOn w:val="Normal"/>
    <w:rsid w:val="001F3A87"/>
    <w:pPr>
      <w:pBdr>
        <w:left w:val="single" w:sz="4" w:space="0" w:color="auto"/>
      </w:pBd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3">
    <w:name w:val="xl163"/>
    <w:basedOn w:val="Normal"/>
    <w:rsid w:val="001F3A87"/>
    <w:pP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4">
    <w:name w:val="xl164"/>
    <w:basedOn w:val="Normal"/>
    <w:rsid w:val="001F3A87"/>
    <w:pPr>
      <w:pBdr>
        <w:right w:val="single" w:sz="4" w:space="0" w:color="auto"/>
      </w:pBdr>
      <w:shd w:val="clear" w:color="000000" w:fill="FFFFFF"/>
      <w:suppressAutoHyphens w:val="0"/>
      <w:spacing w:before="100" w:beforeAutospacing="1" w:after="100" w:afterAutospacing="1"/>
      <w:jc w:val="center"/>
    </w:pPr>
    <w:rPr>
      <w:rFonts w:ascii="Arial" w:hAnsi="Arial" w:cs="Arial"/>
      <w:b/>
      <w:bCs/>
      <w:color w:val="000080"/>
      <w:sz w:val="28"/>
      <w:szCs w:val="28"/>
      <w:lang w:eastAsia="pt-BR"/>
    </w:rPr>
  </w:style>
  <w:style w:type="paragraph" w:customStyle="1" w:styleId="xl165">
    <w:name w:val="xl165"/>
    <w:basedOn w:val="Normal"/>
    <w:rsid w:val="001F3A87"/>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166">
    <w:name w:val="xl166"/>
    <w:basedOn w:val="Normal"/>
    <w:rsid w:val="001F3A87"/>
    <w:pPr>
      <w:pBdr>
        <w:top w:val="single" w:sz="4" w:space="0" w:color="auto"/>
        <w:left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7">
    <w:name w:val="xl167"/>
    <w:basedOn w:val="Normal"/>
    <w:rsid w:val="001F3A87"/>
    <w:pPr>
      <w:pBdr>
        <w:top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8">
    <w:name w:val="xl168"/>
    <w:basedOn w:val="Normal"/>
    <w:rsid w:val="001F3A87"/>
    <w:pPr>
      <w:pBdr>
        <w:top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69">
    <w:name w:val="xl169"/>
    <w:basedOn w:val="Normal"/>
    <w:rsid w:val="001F3A87"/>
    <w:pPr>
      <w:pBdr>
        <w:lef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170">
    <w:name w:val="xl170"/>
    <w:basedOn w:val="Normal"/>
    <w:rsid w:val="001F3A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171">
    <w:name w:val="xl171"/>
    <w:basedOn w:val="Normal"/>
    <w:rsid w:val="007601CC"/>
    <w:pPr>
      <w:pBdr>
        <w:bottom w:val="single" w:sz="4" w:space="0" w:color="000000"/>
        <w:right w:val="single" w:sz="4" w:space="0" w:color="000000"/>
      </w:pBdr>
      <w:suppressAutoHyphens w:val="0"/>
      <w:spacing w:before="100" w:beforeAutospacing="1" w:after="100" w:afterAutospacing="1"/>
      <w:jc w:val="right"/>
      <w:textAlignment w:val="top"/>
    </w:pPr>
    <w:rPr>
      <w:rFonts w:ascii="Arial" w:hAnsi="Arial" w:cs="Arial"/>
      <w:lang w:eastAsia="pt-BR"/>
    </w:rPr>
  </w:style>
  <w:style w:type="paragraph" w:customStyle="1" w:styleId="xl172">
    <w:name w:val="xl172"/>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173">
    <w:name w:val="xl173"/>
    <w:basedOn w:val="Normal"/>
    <w:rsid w:val="007601CC"/>
    <w:pPr>
      <w:pBdr>
        <w:left w:val="single" w:sz="4" w:space="0" w:color="auto"/>
        <w:bottom w:val="single" w:sz="4" w:space="0" w:color="000000"/>
        <w:right w:val="single" w:sz="4" w:space="0" w:color="000000"/>
      </w:pBdr>
      <w:suppressAutoHyphens w:val="0"/>
      <w:spacing w:before="100" w:beforeAutospacing="1" w:after="100" w:afterAutospacing="1"/>
      <w:textAlignment w:val="top"/>
    </w:pPr>
    <w:rPr>
      <w:rFonts w:ascii="Arial" w:hAnsi="Arial" w:cs="Arial"/>
      <w:color w:val="000000"/>
      <w:lang w:eastAsia="pt-BR"/>
    </w:rPr>
  </w:style>
  <w:style w:type="paragraph" w:customStyle="1" w:styleId="xl174">
    <w:name w:val="xl174"/>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175">
    <w:name w:val="xl175"/>
    <w:basedOn w:val="Normal"/>
    <w:rsid w:val="007601CC"/>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176">
    <w:name w:val="xl176"/>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177">
    <w:name w:val="xl177"/>
    <w:basedOn w:val="Normal"/>
    <w:rsid w:val="007601CC"/>
    <w:pPr>
      <w:pBdr>
        <w:bottom w:val="single" w:sz="4" w:space="0" w:color="000000"/>
      </w:pBdr>
      <w:suppressAutoHyphens w:val="0"/>
      <w:spacing w:before="100" w:beforeAutospacing="1" w:after="100" w:afterAutospacing="1"/>
      <w:jc w:val="right"/>
      <w:textAlignment w:val="top"/>
    </w:pPr>
    <w:rPr>
      <w:rFonts w:ascii="Arial" w:hAnsi="Arial" w:cs="Arial"/>
      <w:color w:val="000000"/>
      <w:lang w:eastAsia="pt-BR"/>
    </w:rPr>
  </w:style>
  <w:style w:type="paragraph" w:customStyle="1" w:styleId="xl178">
    <w:name w:val="xl178"/>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179">
    <w:name w:val="xl179"/>
    <w:basedOn w:val="Normal"/>
    <w:rsid w:val="007601C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pt-BR"/>
    </w:rPr>
  </w:style>
  <w:style w:type="paragraph" w:customStyle="1" w:styleId="xl180">
    <w:name w:val="xl180"/>
    <w:basedOn w:val="Normal"/>
    <w:rsid w:val="007601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t-BR"/>
    </w:rPr>
  </w:style>
  <w:style w:type="paragraph" w:customStyle="1" w:styleId="xl181">
    <w:name w:val="xl181"/>
    <w:basedOn w:val="Normal"/>
    <w:rsid w:val="007601CC"/>
    <w:pPr>
      <w:pBdr>
        <w:left w:val="single" w:sz="4" w:space="0" w:color="auto"/>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82">
    <w:name w:val="xl182"/>
    <w:basedOn w:val="Normal"/>
    <w:rsid w:val="007601CC"/>
    <w:pPr>
      <w:shd w:val="clear" w:color="000000" w:fill="FFFFFF"/>
      <w:suppressAutoHyphens w:val="0"/>
      <w:spacing w:before="100" w:beforeAutospacing="1" w:after="100" w:afterAutospacing="1"/>
      <w:jc w:val="center"/>
      <w:textAlignment w:val="center"/>
    </w:pPr>
    <w:rPr>
      <w:b/>
      <w:bCs/>
      <w:lang w:eastAsia="pt-BR"/>
    </w:rPr>
  </w:style>
  <w:style w:type="paragraph" w:customStyle="1" w:styleId="xl183">
    <w:name w:val="xl183"/>
    <w:basedOn w:val="Normal"/>
    <w:rsid w:val="007601CC"/>
    <w:pPr>
      <w:pBdr>
        <w:bottom w:val="single" w:sz="4"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84">
    <w:name w:val="xl184"/>
    <w:basedOn w:val="Normal"/>
    <w:rsid w:val="007601CC"/>
    <w:pPr>
      <w:pBdr>
        <w:bottom w:val="single" w:sz="4" w:space="0" w:color="auto"/>
      </w:pBdr>
      <w:shd w:val="clear" w:color="000000" w:fill="CCFFCC"/>
      <w:suppressAutoHyphens w:val="0"/>
      <w:spacing w:before="100" w:beforeAutospacing="1" w:after="100" w:afterAutospacing="1"/>
    </w:pPr>
    <w:rPr>
      <w:rFonts w:ascii="Arial" w:hAnsi="Arial" w:cs="Arial"/>
      <w:b/>
      <w:bCs/>
      <w:lang w:eastAsia="pt-BR"/>
    </w:rPr>
  </w:style>
  <w:style w:type="paragraph" w:customStyle="1" w:styleId="xl185">
    <w:name w:val="xl185"/>
    <w:basedOn w:val="Normal"/>
    <w:rsid w:val="007601CC"/>
    <w:pPr>
      <w:pBdr>
        <w:bottom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6">
    <w:name w:val="xl186"/>
    <w:basedOn w:val="Normal"/>
    <w:rsid w:val="007601CC"/>
    <w:pPr>
      <w:pBdr>
        <w:bottom w:val="single" w:sz="4" w:space="0" w:color="auto"/>
      </w:pBdr>
      <w:shd w:val="clear" w:color="000000" w:fill="CCFFCC"/>
      <w:suppressAutoHyphens w:val="0"/>
      <w:spacing w:before="100" w:beforeAutospacing="1" w:after="100" w:afterAutospacing="1"/>
      <w:textAlignment w:val="center"/>
    </w:pPr>
    <w:rPr>
      <w:rFonts w:ascii="Arial" w:hAnsi="Arial" w:cs="Arial"/>
      <w:color w:val="FF0000"/>
      <w:lang w:eastAsia="pt-BR"/>
    </w:rPr>
  </w:style>
  <w:style w:type="paragraph" w:customStyle="1" w:styleId="xl187">
    <w:name w:val="xl187"/>
    <w:basedOn w:val="Normal"/>
    <w:rsid w:val="007601CC"/>
    <w:pPr>
      <w:pBdr>
        <w:left w:val="single" w:sz="4" w:space="0" w:color="auto"/>
        <w:bottom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8">
    <w:name w:val="xl188"/>
    <w:basedOn w:val="Normal"/>
    <w:rsid w:val="007601CC"/>
    <w:pPr>
      <w:pBdr>
        <w:top w:val="single" w:sz="8"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89">
    <w:name w:val="xl189"/>
    <w:basedOn w:val="Normal"/>
    <w:rsid w:val="007601CC"/>
    <w:pPr>
      <w:pBdr>
        <w:top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190">
    <w:name w:val="xl190"/>
    <w:basedOn w:val="Normal"/>
    <w:rsid w:val="007601CC"/>
    <w:pPr>
      <w:pBdr>
        <w:bottom w:val="single" w:sz="8" w:space="0" w:color="auto"/>
        <w:right w:val="single" w:sz="4"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191">
    <w:name w:val="xl191"/>
    <w:basedOn w:val="Normal"/>
    <w:rsid w:val="007601CC"/>
    <w:pPr>
      <w:pBdr>
        <w:bottom w:val="single" w:sz="8" w:space="0" w:color="auto"/>
      </w:pBdr>
      <w:shd w:val="clear" w:color="000000" w:fill="CCFFCC"/>
      <w:suppressAutoHyphens w:val="0"/>
      <w:spacing w:before="100" w:beforeAutospacing="1" w:after="100" w:afterAutospacing="1"/>
      <w:textAlignment w:val="center"/>
    </w:pPr>
    <w:rPr>
      <w:b/>
      <w:bCs/>
      <w:lang w:eastAsia="pt-BR"/>
    </w:rPr>
  </w:style>
  <w:style w:type="paragraph" w:customStyle="1" w:styleId="xl192">
    <w:name w:val="xl192"/>
    <w:basedOn w:val="Normal"/>
    <w:rsid w:val="007601CC"/>
    <w:pPr>
      <w:pBdr>
        <w:top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3">
    <w:name w:val="xl193"/>
    <w:basedOn w:val="Normal"/>
    <w:rsid w:val="007601CC"/>
    <w:pPr>
      <w:pBdr>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4">
    <w:name w:val="xl194"/>
    <w:basedOn w:val="Normal"/>
    <w:rsid w:val="007601CC"/>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5">
    <w:name w:val="xl195"/>
    <w:basedOn w:val="Normal"/>
    <w:rsid w:val="007601CC"/>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196">
    <w:name w:val="xl196"/>
    <w:basedOn w:val="Normal"/>
    <w:rsid w:val="007601CC"/>
    <w:pPr>
      <w:shd w:val="clear" w:color="000000" w:fill="FFFFFF"/>
      <w:suppressAutoHyphens w:val="0"/>
      <w:spacing w:before="100" w:beforeAutospacing="1" w:after="100" w:afterAutospacing="1"/>
    </w:pPr>
    <w:rPr>
      <w:rFonts w:ascii="Arial" w:hAnsi="Arial" w:cs="Arial"/>
      <w:b/>
      <w:bCs/>
      <w:lang w:eastAsia="pt-BR"/>
    </w:rPr>
  </w:style>
  <w:style w:type="paragraph" w:customStyle="1" w:styleId="xl197">
    <w:name w:val="xl197"/>
    <w:basedOn w:val="Normal"/>
    <w:rsid w:val="007601CC"/>
    <w:pPr>
      <w:pBdr>
        <w:left w:val="single" w:sz="4" w:space="0" w:color="auto"/>
      </w:pBd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98">
    <w:name w:val="xl198"/>
    <w:basedOn w:val="Normal"/>
    <w:rsid w:val="007601CC"/>
    <w:pPr>
      <w:shd w:val="clear" w:color="000000" w:fill="FFFFFF"/>
      <w:suppressAutoHyphens w:val="0"/>
      <w:spacing w:before="100" w:beforeAutospacing="1" w:after="100" w:afterAutospacing="1"/>
      <w:textAlignment w:val="center"/>
    </w:pPr>
    <w:rPr>
      <w:rFonts w:ascii="Arial" w:hAnsi="Arial" w:cs="Arial"/>
      <w:b/>
      <w:bCs/>
      <w:lang w:eastAsia="pt-BR"/>
    </w:rPr>
  </w:style>
  <w:style w:type="paragraph" w:customStyle="1" w:styleId="xl199">
    <w:name w:val="xl199"/>
    <w:basedOn w:val="Normal"/>
    <w:rsid w:val="007601CC"/>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200">
    <w:name w:val="xl200"/>
    <w:basedOn w:val="Normal"/>
    <w:rsid w:val="007601CC"/>
    <w:pPr>
      <w:pBdr>
        <w:right w:val="single" w:sz="4" w:space="0" w:color="auto"/>
      </w:pBdr>
      <w:shd w:val="clear" w:color="000000" w:fill="FFFFFF"/>
      <w:suppressAutoHyphens w:val="0"/>
      <w:spacing w:before="100" w:beforeAutospacing="1" w:after="100" w:afterAutospacing="1"/>
      <w:jc w:val="right"/>
      <w:textAlignment w:val="center"/>
    </w:pPr>
    <w:rPr>
      <w:rFonts w:ascii="Arial" w:hAnsi="Arial" w:cs="Arial"/>
      <w:b/>
      <w:bCs/>
      <w:lang w:eastAsia="pt-BR"/>
    </w:rPr>
  </w:style>
  <w:style w:type="paragraph" w:customStyle="1" w:styleId="xl201">
    <w:name w:val="xl201"/>
    <w:basedOn w:val="Normal"/>
    <w:rsid w:val="007601CC"/>
    <w:pPr>
      <w:pBdr>
        <w:left w:val="single" w:sz="8" w:space="0" w:color="auto"/>
        <w:bottom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02">
    <w:name w:val="xl202"/>
    <w:basedOn w:val="Normal"/>
    <w:rsid w:val="007601CC"/>
    <w:pPr>
      <w:pBdr>
        <w:bottom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03">
    <w:name w:val="xl203"/>
    <w:basedOn w:val="Normal"/>
    <w:rsid w:val="007601CC"/>
    <w:pPr>
      <w:pBdr>
        <w:top w:val="single" w:sz="4" w:space="0" w:color="auto"/>
        <w:left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4">
    <w:name w:val="xl204"/>
    <w:basedOn w:val="Normal"/>
    <w:rsid w:val="007601CC"/>
    <w:pPr>
      <w:pBdr>
        <w:top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5">
    <w:name w:val="xl205"/>
    <w:basedOn w:val="Normal"/>
    <w:rsid w:val="007601CC"/>
    <w:pPr>
      <w:pBdr>
        <w:top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06">
    <w:name w:val="xl206"/>
    <w:basedOn w:val="Normal"/>
    <w:rsid w:val="007601CC"/>
    <w:pPr>
      <w:pBdr>
        <w:left w:val="single" w:sz="4"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7">
    <w:name w:val="xl207"/>
    <w:basedOn w:val="Normal"/>
    <w:rsid w:val="007601CC"/>
    <w:pP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8">
    <w:name w:val="xl208"/>
    <w:basedOn w:val="Normal"/>
    <w:rsid w:val="007601CC"/>
    <w:pPr>
      <w:pBdr>
        <w:right w:val="single" w:sz="4"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09">
    <w:name w:val="xl209"/>
    <w:basedOn w:val="Normal"/>
    <w:rsid w:val="007601CC"/>
    <w:pPr>
      <w:pBdr>
        <w:lef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0">
    <w:name w:val="xl210"/>
    <w:basedOn w:val="Normal"/>
    <w:rsid w:val="007601CC"/>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1">
    <w:name w:val="xl211"/>
    <w:basedOn w:val="Normal"/>
    <w:rsid w:val="007601CC"/>
    <w:pPr>
      <w:pBdr>
        <w:right w:val="single" w:sz="4"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12">
    <w:name w:val="xl212"/>
    <w:basedOn w:val="Normal"/>
    <w:rsid w:val="007601CC"/>
    <w:pPr>
      <w:pBdr>
        <w:top w:val="single" w:sz="8" w:space="0" w:color="auto"/>
        <w:lef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213">
    <w:name w:val="xl213"/>
    <w:basedOn w:val="Normal"/>
    <w:rsid w:val="007601CC"/>
    <w:pPr>
      <w:pBdr>
        <w:left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214">
    <w:name w:val="xl214"/>
    <w:basedOn w:val="Normal"/>
    <w:rsid w:val="007601CC"/>
    <w:pPr>
      <w:pBdr>
        <w:top w:val="single" w:sz="8"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215">
    <w:name w:val="xl215"/>
    <w:basedOn w:val="Normal"/>
    <w:rsid w:val="007601CC"/>
    <w:pPr>
      <w:pBdr>
        <w:bottom w:val="single" w:sz="8" w:space="0" w:color="auto"/>
        <w:right w:val="single" w:sz="4" w:space="0" w:color="auto"/>
      </w:pBdr>
      <w:shd w:val="clear" w:color="000000" w:fill="CCFFCC"/>
      <w:suppressAutoHyphens w:val="0"/>
      <w:spacing w:before="100" w:beforeAutospacing="1" w:after="100" w:afterAutospacing="1"/>
      <w:jc w:val="center"/>
      <w:textAlignment w:val="center"/>
    </w:pPr>
    <w:rPr>
      <w:b/>
      <w:bCs/>
      <w:lang w:eastAsia="pt-BR"/>
    </w:rPr>
  </w:style>
  <w:style w:type="paragraph" w:customStyle="1" w:styleId="xl216">
    <w:name w:val="xl216"/>
    <w:basedOn w:val="Normal"/>
    <w:rsid w:val="007601CC"/>
    <w:pP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7">
    <w:name w:val="xl217"/>
    <w:basedOn w:val="Normal"/>
    <w:rsid w:val="007601CC"/>
    <w:pPr>
      <w:pBdr>
        <w:right w:val="single" w:sz="4" w:space="0" w:color="auto"/>
      </w:pBd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8">
    <w:name w:val="xl218"/>
    <w:basedOn w:val="Normal"/>
    <w:rsid w:val="00A94850"/>
    <w:pPr>
      <w:pBdr>
        <w:bottom w:val="single" w:sz="8" w:space="0" w:color="auto"/>
        <w:right w:val="single" w:sz="8" w:space="0" w:color="auto"/>
      </w:pBdr>
      <w:shd w:val="clear" w:color="000000" w:fill="FFFFFF"/>
      <w:suppressAutoHyphens w:val="0"/>
      <w:spacing w:before="100" w:beforeAutospacing="1" w:after="100" w:afterAutospacing="1"/>
      <w:jc w:val="right"/>
    </w:pPr>
    <w:rPr>
      <w:rFonts w:ascii="Arial" w:hAnsi="Arial" w:cs="Arial"/>
      <w:b/>
      <w:bCs/>
      <w:lang w:eastAsia="pt-BR"/>
    </w:rPr>
  </w:style>
  <w:style w:type="paragraph" w:customStyle="1" w:styleId="xl219">
    <w:name w:val="xl219"/>
    <w:basedOn w:val="Normal"/>
    <w:rsid w:val="00A94850"/>
    <w:pPr>
      <w:pBdr>
        <w:left w:val="single" w:sz="8" w:space="0" w:color="auto"/>
        <w:bottom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20">
    <w:name w:val="xl220"/>
    <w:basedOn w:val="Normal"/>
    <w:rsid w:val="00A94850"/>
    <w:pPr>
      <w:pBdr>
        <w:bottom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21">
    <w:name w:val="xl221"/>
    <w:basedOn w:val="Normal"/>
    <w:rsid w:val="00A94850"/>
    <w:pPr>
      <w:pBdr>
        <w:top w:val="single" w:sz="8" w:space="0" w:color="auto"/>
        <w:left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222">
    <w:name w:val="xl222"/>
    <w:basedOn w:val="Normal"/>
    <w:rsid w:val="00A94850"/>
    <w:pPr>
      <w:pBdr>
        <w:top w:val="single" w:sz="4" w:space="0" w:color="auto"/>
        <w:lef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3">
    <w:name w:val="xl223"/>
    <w:basedOn w:val="Normal"/>
    <w:rsid w:val="00A94850"/>
    <w:pPr>
      <w:pBdr>
        <w:top w:val="single" w:sz="4"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4">
    <w:name w:val="xl224"/>
    <w:basedOn w:val="Normal"/>
    <w:rsid w:val="00A94850"/>
    <w:pPr>
      <w:pBdr>
        <w:top w:val="single" w:sz="4"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5">
    <w:name w:val="xl225"/>
    <w:basedOn w:val="Normal"/>
    <w:rsid w:val="00A94850"/>
    <w:pPr>
      <w:pBdr>
        <w:top w:val="single" w:sz="4" w:space="0" w:color="auto"/>
        <w:left w:val="single" w:sz="8" w:space="0" w:color="auto"/>
        <w:bottom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6">
    <w:name w:val="xl226"/>
    <w:basedOn w:val="Normal"/>
    <w:rsid w:val="00A94850"/>
    <w:pPr>
      <w:pBdr>
        <w:top w:val="single" w:sz="4" w:space="0" w:color="auto"/>
        <w:bottom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7">
    <w:name w:val="xl227"/>
    <w:basedOn w:val="Normal"/>
    <w:rsid w:val="00A94850"/>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18"/>
      <w:szCs w:val="18"/>
      <w:lang w:eastAsia="pt-BR"/>
    </w:rPr>
  </w:style>
  <w:style w:type="paragraph" w:customStyle="1" w:styleId="xl228">
    <w:name w:val="xl228"/>
    <w:basedOn w:val="Normal"/>
    <w:rsid w:val="00A94850"/>
    <w:pPr>
      <w:pBdr>
        <w:top w:val="single" w:sz="8" w:space="0" w:color="auto"/>
        <w:left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29">
    <w:name w:val="xl229"/>
    <w:basedOn w:val="Normal"/>
    <w:rsid w:val="00A94850"/>
    <w:pPr>
      <w:pBdr>
        <w:top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30">
    <w:name w:val="xl230"/>
    <w:basedOn w:val="Normal"/>
    <w:rsid w:val="00A94850"/>
    <w:pPr>
      <w:pBdr>
        <w:top w:val="single" w:sz="8" w:space="0" w:color="auto"/>
        <w:right w:val="single" w:sz="8" w:space="0" w:color="auto"/>
      </w:pBdr>
      <w:shd w:val="clear" w:color="000000" w:fill="FFFFFF"/>
      <w:suppressAutoHyphens w:val="0"/>
      <w:spacing w:before="100" w:beforeAutospacing="1" w:after="100" w:afterAutospacing="1"/>
      <w:jc w:val="center"/>
    </w:pPr>
    <w:rPr>
      <w:rFonts w:ascii="Arial" w:hAnsi="Arial" w:cs="Arial"/>
      <w:b/>
      <w:bCs/>
      <w:sz w:val="32"/>
      <w:szCs w:val="32"/>
      <w:lang w:eastAsia="pt-BR"/>
    </w:rPr>
  </w:style>
  <w:style w:type="paragraph" w:customStyle="1" w:styleId="xl231">
    <w:name w:val="xl231"/>
    <w:basedOn w:val="Normal"/>
    <w:rsid w:val="00A94850"/>
    <w:pPr>
      <w:pBdr>
        <w:left w:val="single" w:sz="8"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2">
    <w:name w:val="xl232"/>
    <w:basedOn w:val="Normal"/>
    <w:rsid w:val="00A94850"/>
    <w:pP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3">
    <w:name w:val="xl233"/>
    <w:basedOn w:val="Normal"/>
    <w:rsid w:val="00A94850"/>
    <w:pPr>
      <w:pBdr>
        <w:right w:val="single" w:sz="8" w:space="0" w:color="auto"/>
      </w:pBdr>
      <w:shd w:val="clear" w:color="000000" w:fill="FFFFFF"/>
      <w:suppressAutoHyphens w:val="0"/>
      <w:spacing w:before="100" w:beforeAutospacing="1" w:after="100" w:afterAutospacing="1"/>
      <w:jc w:val="center"/>
    </w:pPr>
    <w:rPr>
      <w:rFonts w:ascii="Arial" w:hAnsi="Arial" w:cs="Arial"/>
      <w:b/>
      <w:bCs/>
      <w:color w:val="000080"/>
      <w:sz w:val="32"/>
      <w:szCs w:val="32"/>
      <w:lang w:eastAsia="pt-BR"/>
    </w:rPr>
  </w:style>
  <w:style w:type="paragraph" w:customStyle="1" w:styleId="xl234">
    <w:name w:val="xl234"/>
    <w:basedOn w:val="Normal"/>
    <w:rsid w:val="00A94850"/>
    <w:pPr>
      <w:pBdr>
        <w:left w:val="single" w:sz="8"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5">
    <w:name w:val="xl235"/>
    <w:basedOn w:val="Normal"/>
    <w:rsid w:val="00A94850"/>
    <w:pP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6">
    <w:name w:val="xl236"/>
    <w:basedOn w:val="Normal"/>
    <w:rsid w:val="00A94850"/>
    <w:pPr>
      <w:pBdr>
        <w:right w:val="single" w:sz="8" w:space="0" w:color="auto"/>
      </w:pBdr>
      <w:shd w:val="clear" w:color="000000" w:fill="FFFFFF"/>
      <w:suppressAutoHyphens w:val="0"/>
      <w:spacing w:before="100" w:beforeAutospacing="1" w:after="100" w:afterAutospacing="1"/>
      <w:jc w:val="center"/>
    </w:pPr>
    <w:rPr>
      <w:rFonts w:ascii="Arial" w:hAnsi="Arial" w:cs="Arial"/>
      <w:b/>
      <w:bCs/>
      <w:sz w:val="28"/>
      <w:szCs w:val="28"/>
      <w:lang w:eastAsia="pt-BR"/>
    </w:rPr>
  </w:style>
  <w:style w:type="paragraph" w:customStyle="1" w:styleId="xl237">
    <w:name w:val="xl237"/>
    <w:basedOn w:val="Normal"/>
    <w:rsid w:val="00A94850"/>
    <w:pPr>
      <w:pBdr>
        <w:top w:val="single" w:sz="8" w:space="0" w:color="auto"/>
        <w:left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paragraph" w:customStyle="1" w:styleId="xl238">
    <w:name w:val="xl238"/>
    <w:basedOn w:val="Normal"/>
    <w:rsid w:val="00A94850"/>
    <w:pPr>
      <w:pBdr>
        <w:left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lang w:eastAsia="pt-BR"/>
    </w:rPr>
  </w:style>
  <w:style w:type="character" w:customStyle="1" w:styleId="Ttulo3Char">
    <w:name w:val="Título 3 Char"/>
    <w:basedOn w:val="Fontepargpadro"/>
    <w:link w:val="Ttulo3"/>
    <w:rsid w:val="00FE1ECF"/>
    <w:rPr>
      <w:b/>
      <w:sz w:val="22"/>
      <w:lang w:eastAsia="ar-SA"/>
    </w:rPr>
  </w:style>
  <w:style w:type="character" w:customStyle="1" w:styleId="SubttuloChar">
    <w:name w:val="Subtítulo Char"/>
    <w:basedOn w:val="Fontepargpadro"/>
    <w:link w:val="Subttulo"/>
    <w:uiPriority w:val="99"/>
    <w:rsid w:val="00FE1ECF"/>
    <w:rPr>
      <w:rFonts w:ascii="Arial" w:eastAsia="Lucida Sans Unicode" w:hAnsi="Arial" w:cs="Tahoma"/>
      <w:i/>
      <w:iCs/>
      <w:sz w:val="28"/>
      <w:szCs w:val="28"/>
      <w:lang w:eastAsia="ar-SA"/>
    </w:rPr>
  </w:style>
  <w:style w:type="character" w:customStyle="1" w:styleId="Recuodecorpodetexto2Char">
    <w:name w:val="Recuo de corpo de texto 2 Char"/>
    <w:basedOn w:val="Fontepargpadro"/>
    <w:link w:val="Recuodecorpodetexto2"/>
    <w:rsid w:val="00FE1ECF"/>
    <w:rPr>
      <w:rFonts w:ascii="Arial" w:hAnsi="Arial" w:cs="Arial"/>
      <w:sz w:val="22"/>
      <w:szCs w:val="22"/>
    </w:rPr>
  </w:style>
  <w:style w:type="paragraph" w:customStyle="1" w:styleId="TxBrp5">
    <w:name w:val="TxBr_p5"/>
    <w:basedOn w:val="Normal"/>
    <w:rsid w:val="00FE1ECF"/>
    <w:pPr>
      <w:widowControl w:val="0"/>
      <w:tabs>
        <w:tab w:val="left" w:pos="873"/>
      </w:tabs>
      <w:suppressAutoHyphens w:val="0"/>
      <w:autoSpaceDE w:val="0"/>
      <w:autoSpaceDN w:val="0"/>
      <w:adjustRightInd w:val="0"/>
      <w:spacing w:line="294" w:lineRule="atLeast"/>
      <w:ind w:left="334"/>
      <w:jc w:val="both"/>
    </w:pPr>
    <w:rPr>
      <w:sz w:val="20"/>
      <w:lang w:val="en-US" w:eastAsia="pt-BR"/>
    </w:rPr>
  </w:style>
  <w:style w:type="character" w:customStyle="1" w:styleId="TextodebaloChar">
    <w:name w:val="Texto de balão Char"/>
    <w:basedOn w:val="Fontepargpadro"/>
    <w:link w:val="Textodebalo"/>
    <w:uiPriority w:val="99"/>
    <w:rsid w:val="00FE1ECF"/>
    <w:rPr>
      <w:rFonts w:ascii="Tahoma" w:hAnsi="Tahoma" w:cs="Tahoma"/>
      <w:sz w:val="16"/>
      <w:szCs w:val="16"/>
      <w:lang w:eastAsia="ar-SA"/>
    </w:rPr>
  </w:style>
  <w:style w:type="character" w:customStyle="1" w:styleId="apple-converted-space">
    <w:name w:val="apple-converted-space"/>
    <w:basedOn w:val="Fontepargpadro"/>
    <w:rsid w:val="00FE1ECF"/>
  </w:style>
  <w:style w:type="paragraph" w:styleId="SemEspaamento">
    <w:name w:val="No Spacing"/>
    <w:link w:val="SemEspaamentoChar"/>
    <w:uiPriority w:val="1"/>
    <w:qFormat/>
    <w:rsid w:val="00FE1ECF"/>
  </w:style>
  <w:style w:type="character" w:customStyle="1" w:styleId="SemEspaamentoChar">
    <w:name w:val="Sem Espaçamento Char"/>
    <w:basedOn w:val="Fontepargpadro"/>
    <w:link w:val="SemEspaamento"/>
    <w:uiPriority w:val="1"/>
    <w:rsid w:val="00FE1ECF"/>
  </w:style>
  <w:style w:type="character" w:styleId="nfase">
    <w:name w:val="Emphasis"/>
    <w:basedOn w:val="Fontepargpadro"/>
    <w:uiPriority w:val="20"/>
    <w:qFormat/>
    <w:rsid w:val="00FE1ECF"/>
    <w:rPr>
      <w:i/>
      <w:iCs/>
    </w:rPr>
  </w:style>
  <w:style w:type="character" w:customStyle="1" w:styleId="Ttulo4Char">
    <w:name w:val="Título 4 Char"/>
    <w:basedOn w:val="Fontepargpadro"/>
    <w:link w:val="Ttulo4"/>
    <w:uiPriority w:val="99"/>
    <w:rsid w:val="00462E8B"/>
    <w:rPr>
      <w:rFonts w:ascii="Bookman Old Style" w:hAnsi="Bookman Old Style"/>
      <w:b/>
      <w:sz w:val="24"/>
      <w:u w:val="single"/>
      <w:lang w:eastAsia="ar-SA"/>
    </w:rPr>
  </w:style>
  <w:style w:type="character" w:customStyle="1" w:styleId="Ttulo5Char">
    <w:name w:val="Título 5 Char"/>
    <w:basedOn w:val="Fontepargpadro"/>
    <w:link w:val="Ttulo5"/>
    <w:uiPriority w:val="99"/>
    <w:rsid w:val="00462E8B"/>
    <w:rPr>
      <w:rFonts w:ascii="Calibri" w:hAnsi="Calibri"/>
      <w:b/>
      <w:bCs/>
      <w:i/>
      <w:iCs/>
      <w:sz w:val="26"/>
      <w:szCs w:val="26"/>
      <w:lang w:eastAsia="ar-SA"/>
    </w:rPr>
  </w:style>
  <w:style w:type="character" w:customStyle="1" w:styleId="Ttulo6Char">
    <w:name w:val="Título 6 Char"/>
    <w:basedOn w:val="Fontepargpadro"/>
    <w:link w:val="Ttulo6"/>
    <w:uiPriority w:val="99"/>
    <w:rsid w:val="00462E8B"/>
    <w:rPr>
      <w:sz w:val="24"/>
      <w:lang w:eastAsia="ar-SA"/>
    </w:rPr>
  </w:style>
  <w:style w:type="character" w:customStyle="1" w:styleId="Ttulo7Char">
    <w:name w:val="Título 7 Char"/>
    <w:basedOn w:val="Fontepargpadro"/>
    <w:link w:val="Ttulo7"/>
    <w:uiPriority w:val="99"/>
    <w:rsid w:val="00462E8B"/>
    <w:rPr>
      <w:rFonts w:ascii="Bookman Old Style" w:hAnsi="Bookman Old Style"/>
      <w:b/>
      <w:sz w:val="24"/>
      <w:lang w:eastAsia="ar-SA"/>
    </w:rPr>
  </w:style>
  <w:style w:type="character" w:customStyle="1" w:styleId="TtuloChar">
    <w:name w:val="Título Char"/>
    <w:aliases w:val="Tópico Char"/>
    <w:basedOn w:val="Fontepargpadro"/>
    <w:link w:val="Ttulo"/>
    <w:uiPriority w:val="99"/>
    <w:rsid w:val="00462E8B"/>
    <w:rPr>
      <w:rFonts w:ascii="Arial" w:hAnsi="Arial"/>
      <w:b/>
      <w:sz w:val="24"/>
      <w:lang w:eastAsia="ar-SA"/>
    </w:rPr>
  </w:style>
  <w:style w:type="character" w:customStyle="1" w:styleId="RecuodecorpodetextoChar">
    <w:name w:val="Recuo de corpo de texto Char"/>
    <w:basedOn w:val="Fontepargpadro"/>
    <w:link w:val="Recuodecorpodetexto"/>
    <w:uiPriority w:val="99"/>
    <w:rsid w:val="00462E8B"/>
    <w:rPr>
      <w:sz w:val="22"/>
      <w:lang w:eastAsia="ar-SA"/>
    </w:rPr>
  </w:style>
  <w:style w:type="character" w:customStyle="1" w:styleId="Recuodecorpodetexto3Char">
    <w:name w:val="Recuo de corpo de texto 3 Char"/>
    <w:basedOn w:val="Fontepargpadro"/>
    <w:link w:val="Recuodecorpodetexto3"/>
    <w:uiPriority w:val="99"/>
    <w:rsid w:val="00462E8B"/>
    <w:rPr>
      <w:rFonts w:ascii="Arial" w:hAnsi="Arial" w:cs="Arial"/>
      <w:sz w:val="22"/>
      <w:szCs w:val="22"/>
    </w:rPr>
  </w:style>
  <w:style w:type="paragraph" w:customStyle="1" w:styleId="TxBrp3">
    <w:name w:val="TxBr_p3"/>
    <w:basedOn w:val="Normal"/>
    <w:rsid w:val="00462E8B"/>
    <w:pPr>
      <w:widowControl w:val="0"/>
      <w:tabs>
        <w:tab w:val="left" w:pos="890"/>
      </w:tabs>
      <w:suppressAutoHyphens w:val="0"/>
      <w:autoSpaceDE w:val="0"/>
      <w:autoSpaceDN w:val="0"/>
      <w:adjustRightInd w:val="0"/>
      <w:spacing w:line="300" w:lineRule="atLeast"/>
      <w:ind w:left="328"/>
      <w:jc w:val="both"/>
    </w:pPr>
    <w:rPr>
      <w:sz w:val="20"/>
      <w:szCs w:val="20"/>
      <w:lang w:val="en-US" w:eastAsia="pt-BR"/>
    </w:rPr>
  </w:style>
  <w:style w:type="paragraph" w:customStyle="1" w:styleId="TxBrp4">
    <w:name w:val="TxBr_p4"/>
    <w:basedOn w:val="Normal"/>
    <w:rsid w:val="00462E8B"/>
    <w:pPr>
      <w:widowControl w:val="0"/>
      <w:tabs>
        <w:tab w:val="left" w:pos="204"/>
      </w:tabs>
      <w:suppressAutoHyphens w:val="0"/>
      <w:autoSpaceDE w:val="0"/>
      <w:autoSpaceDN w:val="0"/>
      <w:adjustRightInd w:val="0"/>
      <w:spacing w:line="240" w:lineRule="atLeast"/>
      <w:jc w:val="both"/>
    </w:pPr>
    <w:rPr>
      <w:sz w:val="20"/>
      <w:szCs w:val="20"/>
      <w:lang w:val="en-US" w:eastAsia="pt-BR"/>
    </w:rPr>
  </w:style>
  <w:style w:type="paragraph" w:customStyle="1" w:styleId="TxBrp10">
    <w:name w:val="TxBr_p10"/>
    <w:basedOn w:val="Normal"/>
    <w:rsid w:val="00462E8B"/>
    <w:pPr>
      <w:widowControl w:val="0"/>
      <w:tabs>
        <w:tab w:val="left" w:pos="1009"/>
      </w:tabs>
      <w:suppressAutoHyphens w:val="0"/>
      <w:autoSpaceDE w:val="0"/>
      <w:autoSpaceDN w:val="0"/>
      <w:adjustRightInd w:val="0"/>
      <w:spacing w:line="240" w:lineRule="atLeast"/>
      <w:ind w:left="198" w:hanging="1009"/>
      <w:jc w:val="both"/>
    </w:pPr>
    <w:rPr>
      <w:sz w:val="20"/>
      <w:szCs w:val="20"/>
      <w:lang w:val="en-US" w:eastAsia="pt-BR"/>
    </w:rPr>
  </w:style>
  <w:style w:type="paragraph" w:customStyle="1" w:styleId="TxBrp9">
    <w:name w:val="TxBr_p9"/>
    <w:basedOn w:val="Normal"/>
    <w:rsid w:val="00462E8B"/>
    <w:pPr>
      <w:widowControl w:val="0"/>
      <w:tabs>
        <w:tab w:val="left" w:pos="685"/>
      </w:tabs>
      <w:suppressAutoHyphens w:val="0"/>
      <w:autoSpaceDE w:val="0"/>
      <w:autoSpaceDN w:val="0"/>
      <w:adjustRightInd w:val="0"/>
      <w:spacing w:line="240" w:lineRule="atLeast"/>
      <w:ind w:left="521" w:hanging="685"/>
      <w:jc w:val="both"/>
    </w:pPr>
    <w:rPr>
      <w:sz w:val="20"/>
      <w:szCs w:val="20"/>
      <w:lang w:val="en-US" w:eastAsia="pt-BR"/>
    </w:rPr>
  </w:style>
  <w:style w:type="character" w:customStyle="1" w:styleId="ft41">
    <w:name w:val="ft41"/>
    <w:basedOn w:val="Fontepargpadro"/>
    <w:uiPriority w:val="99"/>
    <w:rsid w:val="00462E8B"/>
    <w:rPr>
      <w:rFonts w:ascii="Arial" w:hAnsi="Arial" w:cs="Arial"/>
      <w:color w:val="000000"/>
      <w:sz w:val="25"/>
      <w:szCs w:val="25"/>
    </w:rPr>
  </w:style>
  <w:style w:type="character" w:customStyle="1" w:styleId="ft51">
    <w:name w:val="ft51"/>
    <w:basedOn w:val="Fontepargpadro"/>
    <w:uiPriority w:val="99"/>
    <w:rsid w:val="00462E8B"/>
    <w:rPr>
      <w:rFonts w:ascii="Arial" w:hAnsi="Arial" w:cs="Arial"/>
      <w:color w:val="000000"/>
      <w:sz w:val="21"/>
      <w:szCs w:val="21"/>
    </w:rPr>
  </w:style>
  <w:style w:type="character" w:customStyle="1" w:styleId="ft21">
    <w:name w:val="ft21"/>
    <w:basedOn w:val="Fontepargpadro"/>
    <w:uiPriority w:val="99"/>
    <w:rsid w:val="00462E8B"/>
    <w:rPr>
      <w:rFonts w:ascii="Arial" w:hAnsi="Arial" w:cs="Arial"/>
      <w:color w:val="000000"/>
      <w:sz w:val="25"/>
      <w:szCs w:val="25"/>
    </w:rPr>
  </w:style>
  <w:style w:type="paragraph" w:customStyle="1" w:styleId="Default">
    <w:name w:val="Default"/>
    <w:rsid w:val="00462E8B"/>
    <w:pPr>
      <w:autoSpaceDE w:val="0"/>
      <w:autoSpaceDN w:val="0"/>
      <w:adjustRightInd w:val="0"/>
    </w:pPr>
    <w:rPr>
      <w:rFonts w:ascii="Tahoma" w:hAnsi="Tahoma" w:cs="Tahoma"/>
      <w:color w:val="000000"/>
      <w:sz w:val="24"/>
      <w:szCs w:val="24"/>
    </w:rPr>
  </w:style>
  <w:style w:type="character" w:customStyle="1" w:styleId="Corpodetexto2Char">
    <w:name w:val="Corpo de texto 2 Char"/>
    <w:basedOn w:val="Fontepargpadro"/>
    <w:link w:val="Corpodetexto2"/>
    <w:uiPriority w:val="99"/>
    <w:rsid w:val="00462E8B"/>
    <w:rPr>
      <w:sz w:val="24"/>
      <w:szCs w:val="24"/>
      <w:lang w:eastAsia="ar-SA"/>
    </w:rPr>
  </w:style>
  <w:style w:type="character" w:customStyle="1" w:styleId="textomateria">
    <w:name w:val="textomateria"/>
    <w:basedOn w:val="Fontepargpadro"/>
    <w:uiPriority w:val="99"/>
    <w:rsid w:val="00462E8B"/>
  </w:style>
  <w:style w:type="paragraph" w:customStyle="1" w:styleId="font6">
    <w:name w:val="font6"/>
    <w:basedOn w:val="Normal"/>
    <w:rsid w:val="009358F8"/>
    <w:pPr>
      <w:suppressAutoHyphens w:val="0"/>
      <w:spacing w:before="100" w:beforeAutospacing="1" w:after="100" w:afterAutospacing="1"/>
    </w:pPr>
    <w:rPr>
      <w:rFonts w:ascii="Arial" w:hAnsi="Arial" w:cs="Arial"/>
      <w:b/>
      <w:bCs/>
      <w:color w:val="000000"/>
      <w:sz w:val="20"/>
      <w:szCs w:val="20"/>
      <w:lang w:eastAsia="pt-BR"/>
    </w:rPr>
  </w:style>
  <w:style w:type="paragraph" w:customStyle="1" w:styleId="capitular">
    <w:name w:val="capitular"/>
    <w:basedOn w:val="Normal"/>
    <w:rsid w:val="00284EF6"/>
    <w:pPr>
      <w:suppressAutoHyphens w:val="0"/>
      <w:spacing w:before="100" w:beforeAutospacing="1" w:after="100" w:afterAutospacing="1"/>
    </w:pPr>
    <w:rPr>
      <w:lang w:eastAsia="pt-BR"/>
    </w:rPr>
  </w:style>
  <w:style w:type="character" w:customStyle="1" w:styleId="capitular1">
    <w:name w:val="capitular1"/>
    <w:basedOn w:val="Fontepargpadro"/>
    <w:rsid w:val="00284EF6"/>
  </w:style>
  <w:style w:type="paragraph" w:customStyle="1" w:styleId="texto">
    <w:name w:val="texto"/>
    <w:basedOn w:val="Normal"/>
    <w:rsid w:val="00284EF6"/>
    <w:pPr>
      <w:suppressAutoHyphens w:val="0"/>
      <w:spacing w:before="100" w:beforeAutospacing="1" w:after="100" w:afterAutospacing="1"/>
    </w:pPr>
    <w:rPr>
      <w:lang w:eastAsia="pt-BR"/>
    </w:rPr>
  </w:style>
  <w:style w:type="paragraph" w:customStyle="1" w:styleId="xl239">
    <w:name w:val="xl239"/>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240">
    <w:name w:val="xl240"/>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241">
    <w:name w:val="xl241"/>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2">
    <w:name w:val="xl242"/>
    <w:basedOn w:val="Normal"/>
    <w:rsid w:val="00AE6350"/>
    <w:pPr>
      <w:pBdr>
        <w:top w:val="single" w:sz="8" w:space="0" w:color="auto"/>
        <w:left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243">
    <w:name w:val="xl243"/>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244">
    <w:name w:val="xl244"/>
    <w:basedOn w:val="Normal"/>
    <w:rsid w:val="00AE6350"/>
    <w:pPr>
      <w:pBdr>
        <w:top w:val="single" w:sz="8" w:space="0" w:color="auto"/>
        <w:bottom w:val="single" w:sz="8" w:space="0" w:color="auto"/>
      </w:pBdr>
      <w:shd w:val="clear" w:color="000000" w:fill="CCFFCC"/>
      <w:suppressAutoHyphens w:val="0"/>
      <w:spacing w:before="100" w:beforeAutospacing="1" w:after="100" w:afterAutospacing="1"/>
      <w:jc w:val="right"/>
      <w:textAlignment w:val="center"/>
    </w:pPr>
    <w:rPr>
      <w:rFonts w:ascii="Arial" w:hAnsi="Arial" w:cs="Arial"/>
      <w:b/>
      <w:bCs/>
      <w:lang w:eastAsia="pt-BR"/>
    </w:rPr>
  </w:style>
  <w:style w:type="paragraph" w:customStyle="1" w:styleId="xl245">
    <w:name w:val="xl245"/>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6">
    <w:name w:val="xl246"/>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47">
    <w:name w:val="xl247"/>
    <w:basedOn w:val="Normal"/>
    <w:rsid w:val="00AE6350"/>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48">
    <w:name w:val="xl248"/>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49">
    <w:name w:val="xl249"/>
    <w:basedOn w:val="Normal"/>
    <w:rsid w:val="00AE6350"/>
    <w:pPr>
      <w:pBdr>
        <w:top w:val="single" w:sz="8" w:space="0" w:color="auto"/>
        <w:bottom w:val="single" w:sz="8" w:space="0" w:color="auto"/>
      </w:pBdr>
      <w:suppressAutoHyphens w:val="0"/>
      <w:spacing w:before="100" w:beforeAutospacing="1" w:after="100" w:afterAutospacing="1"/>
      <w:jc w:val="right"/>
      <w:textAlignment w:val="center"/>
    </w:pPr>
    <w:rPr>
      <w:rFonts w:ascii="Arial" w:hAnsi="Arial" w:cs="Arial"/>
      <w:b/>
      <w:bCs/>
      <w:lang w:eastAsia="pt-BR"/>
    </w:rPr>
  </w:style>
  <w:style w:type="paragraph" w:customStyle="1" w:styleId="xl250">
    <w:name w:val="xl250"/>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51">
    <w:name w:val="xl251"/>
    <w:basedOn w:val="Normal"/>
    <w:rsid w:val="00AE635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252">
    <w:name w:val="xl252"/>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eastAsia="pt-BR"/>
    </w:rPr>
  </w:style>
  <w:style w:type="paragraph" w:customStyle="1" w:styleId="xl253">
    <w:name w:val="xl253"/>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254">
    <w:name w:val="xl254"/>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55">
    <w:name w:val="xl255"/>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lang w:eastAsia="pt-BR"/>
    </w:rPr>
  </w:style>
  <w:style w:type="paragraph" w:customStyle="1" w:styleId="xl256">
    <w:name w:val="xl256"/>
    <w:basedOn w:val="Normal"/>
    <w:rsid w:val="00AE6350"/>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257">
    <w:name w:val="xl257"/>
    <w:basedOn w:val="Normal"/>
    <w:rsid w:val="00AE635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pt-BR"/>
    </w:rPr>
  </w:style>
  <w:style w:type="paragraph" w:customStyle="1" w:styleId="xl258">
    <w:name w:val="xl258"/>
    <w:basedOn w:val="Normal"/>
    <w:rsid w:val="00AE6350"/>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hAnsi="Arial" w:cs="Arial"/>
      <w:lang w:eastAsia="pt-BR"/>
    </w:rPr>
  </w:style>
  <w:style w:type="paragraph" w:customStyle="1" w:styleId="xl259">
    <w:name w:val="xl259"/>
    <w:basedOn w:val="Normal"/>
    <w:rsid w:val="00AE635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pt-BR"/>
    </w:rPr>
  </w:style>
  <w:style w:type="paragraph" w:customStyle="1" w:styleId="xl260">
    <w:name w:val="xl260"/>
    <w:basedOn w:val="Normal"/>
    <w:rsid w:val="00AE6350"/>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61">
    <w:name w:val="xl261"/>
    <w:basedOn w:val="Normal"/>
    <w:rsid w:val="00AE6350"/>
    <w:pPr>
      <w:pBdr>
        <w:top w:val="single" w:sz="4" w:space="0" w:color="auto"/>
        <w:left w:val="single" w:sz="8"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eastAsia="pt-BR"/>
    </w:rPr>
  </w:style>
  <w:style w:type="paragraph" w:customStyle="1" w:styleId="xl262">
    <w:name w:val="xl262"/>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63">
    <w:name w:val="xl263"/>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64">
    <w:name w:val="xl264"/>
    <w:basedOn w:val="Normal"/>
    <w:rsid w:val="00AE6350"/>
    <w:pPr>
      <w:suppressAutoHyphens w:val="0"/>
      <w:spacing w:before="100" w:beforeAutospacing="1" w:after="100" w:afterAutospacing="1"/>
      <w:jc w:val="center"/>
    </w:pPr>
    <w:rPr>
      <w:rFonts w:ascii="Arial" w:hAnsi="Arial" w:cs="Arial"/>
      <w:b/>
      <w:bCs/>
      <w:lang w:eastAsia="pt-BR"/>
    </w:rPr>
  </w:style>
  <w:style w:type="paragraph" w:customStyle="1" w:styleId="xl265">
    <w:name w:val="xl265"/>
    <w:basedOn w:val="Normal"/>
    <w:rsid w:val="00AE6350"/>
    <w:pPr>
      <w:suppressAutoHyphens w:val="0"/>
      <w:spacing w:before="100" w:beforeAutospacing="1" w:after="100" w:afterAutospacing="1"/>
    </w:pPr>
    <w:rPr>
      <w:rFonts w:ascii="Arial" w:hAnsi="Arial" w:cs="Arial"/>
      <w:lang w:eastAsia="pt-BR"/>
    </w:rPr>
  </w:style>
  <w:style w:type="paragraph" w:customStyle="1" w:styleId="xl266">
    <w:name w:val="xl266"/>
    <w:basedOn w:val="Normal"/>
    <w:rsid w:val="00AE6350"/>
    <w:pPr>
      <w:suppressAutoHyphens w:val="0"/>
      <w:spacing w:before="100" w:beforeAutospacing="1" w:after="100" w:afterAutospacing="1"/>
      <w:textAlignment w:val="center"/>
    </w:pPr>
    <w:rPr>
      <w:rFonts w:ascii="Arial" w:hAnsi="Arial" w:cs="Arial"/>
      <w:b/>
      <w:bCs/>
      <w:lang w:eastAsia="pt-BR"/>
    </w:rPr>
  </w:style>
  <w:style w:type="paragraph" w:customStyle="1" w:styleId="xl267">
    <w:name w:val="xl267"/>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68">
    <w:name w:val="xl268"/>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69">
    <w:name w:val="xl269"/>
    <w:basedOn w:val="Normal"/>
    <w:rsid w:val="00AE635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pt-BR"/>
    </w:rPr>
  </w:style>
  <w:style w:type="paragraph" w:customStyle="1" w:styleId="xl270">
    <w:name w:val="xl270"/>
    <w:basedOn w:val="Normal"/>
    <w:rsid w:val="00AE6350"/>
    <w:pPr>
      <w:pBdr>
        <w:top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271">
    <w:name w:val="xl271"/>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pt-BR"/>
    </w:rPr>
  </w:style>
  <w:style w:type="paragraph" w:customStyle="1" w:styleId="xl272">
    <w:name w:val="xl272"/>
    <w:basedOn w:val="Normal"/>
    <w:rsid w:val="00AE6350"/>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l273">
    <w:name w:val="xl273"/>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4">
    <w:name w:val="xl274"/>
    <w:basedOn w:val="Normal"/>
    <w:rsid w:val="00AE6350"/>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5">
    <w:name w:val="xl275"/>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76">
    <w:name w:val="xl276"/>
    <w:basedOn w:val="Normal"/>
    <w:rsid w:val="00AE6350"/>
    <w:pPr>
      <w:pBdr>
        <w:right w:val="single" w:sz="8" w:space="0" w:color="auto"/>
      </w:pBdr>
      <w:suppressAutoHyphens w:val="0"/>
      <w:spacing w:before="100" w:beforeAutospacing="1" w:after="100" w:afterAutospacing="1"/>
      <w:jc w:val="center"/>
    </w:pPr>
    <w:rPr>
      <w:rFonts w:ascii="Arial" w:hAnsi="Arial" w:cs="Arial"/>
      <w:b/>
      <w:bCs/>
      <w:lang w:eastAsia="pt-BR"/>
    </w:rPr>
  </w:style>
  <w:style w:type="paragraph" w:customStyle="1" w:styleId="xl277">
    <w:name w:val="xl277"/>
    <w:basedOn w:val="Normal"/>
    <w:rsid w:val="00AE6350"/>
    <w:pPr>
      <w:pBdr>
        <w:right w:val="single" w:sz="8" w:space="0" w:color="auto"/>
      </w:pBdr>
      <w:suppressAutoHyphens w:val="0"/>
      <w:spacing w:before="100" w:beforeAutospacing="1" w:after="100" w:afterAutospacing="1"/>
    </w:pPr>
    <w:rPr>
      <w:rFonts w:ascii="Arial" w:hAnsi="Arial" w:cs="Arial"/>
      <w:lang w:eastAsia="pt-BR"/>
    </w:rPr>
  </w:style>
  <w:style w:type="paragraph" w:customStyle="1" w:styleId="xl278">
    <w:name w:val="xl278"/>
    <w:basedOn w:val="Normal"/>
    <w:rsid w:val="00AE6350"/>
    <w:pPr>
      <w:suppressAutoHyphens w:val="0"/>
      <w:spacing w:before="100" w:beforeAutospacing="1" w:after="100" w:afterAutospacing="1"/>
    </w:pPr>
    <w:rPr>
      <w:rFonts w:ascii="Arial" w:hAnsi="Arial" w:cs="Arial"/>
      <w:b/>
      <w:bCs/>
      <w:lang w:eastAsia="pt-BR"/>
    </w:rPr>
  </w:style>
  <w:style w:type="paragraph" w:customStyle="1" w:styleId="xl279">
    <w:name w:val="xl279"/>
    <w:basedOn w:val="Normal"/>
    <w:rsid w:val="00AE6350"/>
    <w:pPr>
      <w:pBdr>
        <w:right w:val="single" w:sz="8" w:space="0" w:color="auto"/>
      </w:pBdr>
      <w:suppressAutoHyphens w:val="0"/>
      <w:spacing w:before="100" w:beforeAutospacing="1" w:after="100" w:afterAutospacing="1"/>
      <w:jc w:val="right"/>
    </w:pPr>
    <w:rPr>
      <w:rFonts w:ascii="Arial" w:hAnsi="Arial" w:cs="Arial"/>
      <w:b/>
      <w:bCs/>
      <w:lang w:eastAsia="pt-BR"/>
    </w:rPr>
  </w:style>
  <w:style w:type="paragraph" w:customStyle="1" w:styleId="xl280">
    <w:name w:val="xl280"/>
    <w:basedOn w:val="Normal"/>
    <w:rsid w:val="00AE6350"/>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l281">
    <w:name w:val="xl281"/>
    <w:basedOn w:val="Normal"/>
    <w:rsid w:val="00AE6350"/>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82">
    <w:name w:val="xl282"/>
    <w:basedOn w:val="Normal"/>
    <w:rsid w:val="00AE6350"/>
    <w:pPr>
      <w:pBdr>
        <w:top w:val="single" w:sz="4"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center"/>
      <w:textAlignment w:val="center"/>
    </w:pPr>
    <w:rPr>
      <w:rFonts w:ascii="Arial" w:hAnsi="Arial" w:cs="Arial"/>
      <w:lang w:eastAsia="pt-BR"/>
    </w:rPr>
  </w:style>
  <w:style w:type="paragraph" w:customStyle="1" w:styleId="xl283">
    <w:name w:val="xl283"/>
    <w:basedOn w:val="Normal"/>
    <w:rsid w:val="00AE635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84">
    <w:name w:val="xl284"/>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lang w:eastAsia="pt-BR"/>
    </w:rPr>
  </w:style>
  <w:style w:type="paragraph" w:customStyle="1" w:styleId="xl285">
    <w:name w:val="xl285"/>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286">
    <w:name w:val="xl286"/>
    <w:basedOn w:val="Normal"/>
    <w:rsid w:val="00AE6350"/>
    <w:pPr>
      <w:pBdr>
        <w:top w:val="single" w:sz="8" w:space="0" w:color="auto"/>
        <w:bottom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87">
    <w:name w:val="xl287"/>
    <w:basedOn w:val="Normal"/>
    <w:rsid w:val="00AE6350"/>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88">
    <w:name w:val="xl288"/>
    <w:basedOn w:val="Normal"/>
    <w:rsid w:val="00AE63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lang w:eastAsia="pt-BR"/>
    </w:rPr>
  </w:style>
  <w:style w:type="paragraph" w:customStyle="1" w:styleId="xl289">
    <w:name w:val="xl289"/>
    <w:basedOn w:val="Normal"/>
    <w:rsid w:val="00AE6350"/>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lang w:eastAsia="pt-BR"/>
    </w:rPr>
  </w:style>
  <w:style w:type="paragraph" w:customStyle="1" w:styleId="xl290">
    <w:name w:val="xl290"/>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291">
    <w:name w:val="xl291"/>
    <w:basedOn w:val="Normal"/>
    <w:rsid w:val="00AE6350"/>
    <w:pPr>
      <w:pBdr>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pt-BR"/>
    </w:rPr>
  </w:style>
  <w:style w:type="paragraph" w:customStyle="1" w:styleId="xl292">
    <w:name w:val="xl292"/>
    <w:basedOn w:val="Normal"/>
    <w:rsid w:val="00AE6350"/>
    <w:pPr>
      <w:pBdr>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lang w:eastAsia="pt-BR"/>
    </w:rPr>
  </w:style>
  <w:style w:type="paragraph" w:customStyle="1" w:styleId="xl293">
    <w:name w:val="xl293"/>
    <w:basedOn w:val="Normal"/>
    <w:rsid w:val="00AE6350"/>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294">
    <w:name w:val="xl294"/>
    <w:basedOn w:val="Normal"/>
    <w:rsid w:val="00AE63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eastAsia="pt-BR"/>
    </w:rPr>
  </w:style>
  <w:style w:type="paragraph" w:customStyle="1" w:styleId="xl295">
    <w:name w:val="xl295"/>
    <w:basedOn w:val="Normal"/>
    <w:rsid w:val="00AE6350"/>
    <w:pPr>
      <w:pBdr>
        <w:left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296">
    <w:name w:val="xl296"/>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97">
    <w:name w:val="xl297"/>
    <w:basedOn w:val="Normal"/>
    <w:rsid w:val="00AE6350"/>
    <w:pPr>
      <w:suppressAutoHyphens w:val="0"/>
      <w:spacing w:before="100" w:beforeAutospacing="1" w:after="100" w:afterAutospacing="1"/>
      <w:jc w:val="right"/>
      <w:textAlignment w:val="center"/>
    </w:pPr>
    <w:rPr>
      <w:rFonts w:ascii="Arial" w:hAnsi="Arial" w:cs="Arial"/>
      <w:b/>
      <w:bCs/>
      <w:lang w:eastAsia="pt-BR"/>
    </w:rPr>
  </w:style>
  <w:style w:type="paragraph" w:customStyle="1" w:styleId="xl298">
    <w:name w:val="xl298"/>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299">
    <w:name w:val="xl299"/>
    <w:basedOn w:val="Normal"/>
    <w:rsid w:val="00AE6350"/>
    <w:pPr>
      <w:suppressAutoHyphens w:val="0"/>
      <w:spacing w:before="100" w:beforeAutospacing="1" w:after="100" w:afterAutospacing="1"/>
      <w:textAlignment w:val="center"/>
    </w:pPr>
    <w:rPr>
      <w:rFonts w:ascii="Arial" w:hAnsi="Arial" w:cs="Arial"/>
      <w:lang w:eastAsia="pt-BR"/>
    </w:rPr>
  </w:style>
  <w:style w:type="paragraph" w:customStyle="1" w:styleId="xl300">
    <w:name w:val="xl300"/>
    <w:basedOn w:val="Normal"/>
    <w:rsid w:val="00AE6350"/>
    <w:pPr>
      <w:suppressAutoHyphens w:val="0"/>
      <w:spacing w:before="100" w:beforeAutospacing="1" w:after="100" w:afterAutospacing="1"/>
      <w:textAlignment w:val="center"/>
    </w:pPr>
    <w:rPr>
      <w:rFonts w:ascii="Arial" w:hAnsi="Arial" w:cs="Arial"/>
      <w:b/>
      <w:bCs/>
      <w:lang w:eastAsia="pt-BR"/>
    </w:rPr>
  </w:style>
  <w:style w:type="paragraph" w:customStyle="1" w:styleId="xl301">
    <w:name w:val="xl301"/>
    <w:basedOn w:val="Normal"/>
    <w:rsid w:val="00AE6350"/>
    <w:pPr>
      <w:pBdr>
        <w:righ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02">
    <w:name w:val="xl302"/>
    <w:basedOn w:val="Normal"/>
    <w:rsid w:val="00AE6350"/>
    <w:pPr>
      <w:pBdr>
        <w:top w:val="single" w:sz="8" w:space="0" w:color="auto"/>
        <w:bottom w:val="single" w:sz="8" w:space="0" w:color="auto"/>
      </w:pBdr>
      <w:shd w:val="clear" w:color="000000" w:fill="C0C0C0"/>
      <w:suppressAutoHyphens w:val="0"/>
      <w:spacing w:before="100" w:beforeAutospacing="1" w:after="100" w:afterAutospacing="1"/>
      <w:jc w:val="right"/>
    </w:pPr>
    <w:rPr>
      <w:rFonts w:ascii="Arial" w:hAnsi="Arial" w:cs="Arial"/>
      <w:b/>
      <w:bCs/>
      <w:lang w:eastAsia="pt-BR"/>
    </w:rPr>
  </w:style>
  <w:style w:type="paragraph" w:customStyle="1" w:styleId="xl303">
    <w:name w:val="xl303"/>
    <w:basedOn w:val="Normal"/>
    <w:rsid w:val="00AE6350"/>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textAlignment w:val="center"/>
    </w:pPr>
    <w:rPr>
      <w:rFonts w:ascii="Arial" w:hAnsi="Arial" w:cs="Arial"/>
      <w:b/>
      <w:bCs/>
      <w:lang w:eastAsia="pt-BR"/>
    </w:rPr>
  </w:style>
  <w:style w:type="paragraph" w:customStyle="1" w:styleId="xl304">
    <w:name w:val="xl304"/>
    <w:basedOn w:val="Normal"/>
    <w:rsid w:val="00AE6350"/>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b/>
      <w:bCs/>
      <w:lang w:eastAsia="pt-BR"/>
    </w:rPr>
  </w:style>
  <w:style w:type="paragraph" w:customStyle="1" w:styleId="xl305">
    <w:name w:val="xl305"/>
    <w:basedOn w:val="Normal"/>
    <w:rsid w:val="00AE6350"/>
    <w:pPr>
      <w:pBdr>
        <w:top w:val="single" w:sz="8" w:space="0" w:color="auto"/>
        <w:bottom w:val="single" w:sz="8" w:space="0" w:color="auto"/>
      </w:pBdr>
      <w:shd w:val="clear" w:color="000000" w:fill="C0C0C0"/>
      <w:suppressAutoHyphens w:val="0"/>
      <w:spacing w:before="100" w:beforeAutospacing="1" w:after="100" w:afterAutospacing="1"/>
      <w:textAlignment w:val="center"/>
    </w:pPr>
    <w:rPr>
      <w:rFonts w:ascii="Arial" w:hAnsi="Arial" w:cs="Arial"/>
      <w:b/>
      <w:bCs/>
      <w:lang w:eastAsia="pt-BR"/>
    </w:rPr>
  </w:style>
  <w:style w:type="paragraph" w:customStyle="1" w:styleId="xl306">
    <w:name w:val="xl306"/>
    <w:basedOn w:val="Normal"/>
    <w:rsid w:val="00AE6350"/>
    <w:pPr>
      <w:suppressAutoHyphens w:val="0"/>
      <w:spacing w:before="100" w:beforeAutospacing="1" w:after="100" w:afterAutospacing="1"/>
      <w:jc w:val="center"/>
      <w:textAlignment w:val="center"/>
    </w:pPr>
    <w:rPr>
      <w:rFonts w:ascii="Arial" w:hAnsi="Arial" w:cs="Arial"/>
      <w:lang w:eastAsia="pt-BR"/>
    </w:rPr>
  </w:style>
  <w:style w:type="paragraph" w:customStyle="1" w:styleId="xl307">
    <w:name w:val="xl307"/>
    <w:basedOn w:val="Normal"/>
    <w:rsid w:val="00AE6350"/>
    <w:pPr>
      <w:pBdr>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08">
    <w:name w:val="xl308"/>
    <w:basedOn w:val="Normal"/>
    <w:rsid w:val="00AE6350"/>
    <w:pPr>
      <w:pBdr>
        <w:top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09">
    <w:name w:val="xl309"/>
    <w:basedOn w:val="Normal"/>
    <w:rsid w:val="00AE6350"/>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0">
    <w:name w:val="xl310"/>
    <w:basedOn w:val="Normal"/>
    <w:rsid w:val="00AE6350"/>
    <w:pPr>
      <w:pBdr>
        <w:top w:val="single" w:sz="4" w:space="0" w:color="auto"/>
        <w:left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1">
    <w:name w:val="xl311"/>
    <w:basedOn w:val="Normal"/>
    <w:rsid w:val="00AE6350"/>
    <w:pPr>
      <w:pBdr>
        <w:right w:val="single" w:sz="8" w:space="0" w:color="auto"/>
      </w:pBdr>
      <w:suppressAutoHyphens w:val="0"/>
      <w:spacing w:before="100" w:beforeAutospacing="1" w:after="100" w:afterAutospacing="1"/>
    </w:pPr>
    <w:rPr>
      <w:rFonts w:ascii="Arial" w:hAnsi="Arial" w:cs="Arial"/>
      <w:b/>
      <w:bCs/>
      <w:lang w:eastAsia="pt-BR"/>
    </w:rPr>
  </w:style>
  <w:style w:type="paragraph" w:customStyle="1" w:styleId="xl312">
    <w:name w:val="xl312"/>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3">
    <w:name w:val="xl313"/>
    <w:basedOn w:val="Normal"/>
    <w:rsid w:val="00AE6350"/>
    <w:pPr>
      <w:pBdr>
        <w:top w:val="single" w:sz="8" w:space="0" w:color="auto"/>
        <w:bottom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4">
    <w:name w:val="xl314"/>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rFonts w:ascii="Arial" w:hAnsi="Arial" w:cs="Arial"/>
      <w:b/>
      <w:bCs/>
      <w:lang w:eastAsia="pt-BR"/>
    </w:rPr>
  </w:style>
  <w:style w:type="paragraph" w:customStyle="1" w:styleId="xl315">
    <w:name w:val="xl315"/>
    <w:basedOn w:val="Normal"/>
    <w:rsid w:val="00AE6350"/>
    <w:pPr>
      <w:pBdr>
        <w:top w:val="single" w:sz="8" w:space="0" w:color="auto"/>
        <w:left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6">
    <w:name w:val="xl316"/>
    <w:basedOn w:val="Normal"/>
    <w:rsid w:val="00AE6350"/>
    <w:pPr>
      <w:pBdr>
        <w:top w:val="single" w:sz="8" w:space="0" w:color="auto"/>
        <w:bottom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7">
    <w:name w:val="xl317"/>
    <w:basedOn w:val="Normal"/>
    <w:rsid w:val="00AE6350"/>
    <w:pPr>
      <w:pBdr>
        <w:top w:val="single" w:sz="8" w:space="0" w:color="auto"/>
        <w:bottom w:val="single" w:sz="8" w:space="0" w:color="auto"/>
        <w:right w:val="single" w:sz="8" w:space="0" w:color="auto"/>
      </w:pBdr>
      <w:shd w:val="clear" w:color="000000" w:fill="CCFFCC"/>
      <w:suppressAutoHyphens w:val="0"/>
      <w:spacing w:before="100" w:beforeAutospacing="1" w:after="100" w:afterAutospacing="1"/>
      <w:textAlignment w:val="center"/>
    </w:pPr>
    <w:rPr>
      <w:rFonts w:ascii="Arial" w:hAnsi="Arial" w:cs="Arial"/>
      <w:b/>
      <w:bCs/>
      <w:lang w:eastAsia="pt-BR"/>
    </w:rPr>
  </w:style>
  <w:style w:type="paragraph" w:customStyle="1" w:styleId="xl318">
    <w:name w:val="xl318"/>
    <w:basedOn w:val="Normal"/>
    <w:rsid w:val="00AE6350"/>
    <w:pPr>
      <w:pBdr>
        <w:top w:val="single" w:sz="4" w:space="0" w:color="auto"/>
        <w:left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19">
    <w:name w:val="xl319"/>
    <w:basedOn w:val="Normal"/>
    <w:rsid w:val="00AE6350"/>
    <w:pPr>
      <w:pBdr>
        <w:top w:val="single" w:sz="4" w:space="0" w:color="auto"/>
        <w:bottom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20">
    <w:name w:val="xl320"/>
    <w:basedOn w:val="Normal"/>
    <w:rsid w:val="00AE6350"/>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lang w:eastAsia="pt-BR"/>
    </w:rPr>
  </w:style>
  <w:style w:type="paragraph" w:customStyle="1" w:styleId="xl321">
    <w:name w:val="xl321"/>
    <w:basedOn w:val="Normal"/>
    <w:rsid w:val="00AE6350"/>
    <w:pPr>
      <w:pBdr>
        <w:top w:val="single" w:sz="8" w:space="0" w:color="auto"/>
        <w:left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2">
    <w:name w:val="xl322"/>
    <w:basedOn w:val="Normal"/>
    <w:rsid w:val="00AE6350"/>
    <w:pPr>
      <w:pBdr>
        <w:top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3">
    <w:name w:val="xl323"/>
    <w:basedOn w:val="Normal"/>
    <w:rsid w:val="00AE6350"/>
    <w:pPr>
      <w:pBdr>
        <w:top w:val="single" w:sz="8" w:space="0" w:color="auto"/>
        <w:right w:val="single" w:sz="8" w:space="0" w:color="auto"/>
      </w:pBdr>
      <w:suppressAutoHyphens w:val="0"/>
      <w:spacing w:before="100" w:beforeAutospacing="1" w:after="100" w:afterAutospacing="1"/>
      <w:jc w:val="center"/>
    </w:pPr>
    <w:rPr>
      <w:rFonts w:ascii="Arial" w:hAnsi="Arial" w:cs="Arial"/>
      <w:b/>
      <w:bCs/>
      <w:sz w:val="32"/>
      <w:szCs w:val="32"/>
      <w:lang w:eastAsia="pt-BR"/>
    </w:rPr>
  </w:style>
  <w:style w:type="paragraph" w:customStyle="1" w:styleId="xl324">
    <w:name w:val="xl324"/>
    <w:basedOn w:val="Normal"/>
    <w:rsid w:val="00AE6350"/>
    <w:pPr>
      <w:pBdr>
        <w:left w:val="single" w:sz="8" w:space="0" w:color="auto"/>
      </w:pBdr>
      <w:suppressAutoHyphens w:val="0"/>
      <w:spacing w:before="100" w:beforeAutospacing="1" w:after="100" w:afterAutospacing="1"/>
      <w:jc w:val="center"/>
    </w:pPr>
    <w:rPr>
      <w:rFonts w:ascii="Arial" w:hAnsi="Arial" w:cs="Arial"/>
      <w:b/>
      <w:bCs/>
      <w:sz w:val="28"/>
      <w:szCs w:val="28"/>
      <w:lang w:eastAsia="pt-BR"/>
    </w:rPr>
  </w:style>
  <w:style w:type="paragraph" w:customStyle="1" w:styleId="xl325">
    <w:name w:val="xl325"/>
    <w:basedOn w:val="Normal"/>
    <w:rsid w:val="00AE6350"/>
    <w:pPr>
      <w:suppressAutoHyphens w:val="0"/>
      <w:spacing w:before="100" w:beforeAutospacing="1" w:after="100" w:afterAutospacing="1"/>
      <w:jc w:val="center"/>
    </w:pPr>
    <w:rPr>
      <w:rFonts w:ascii="Arial" w:hAnsi="Arial" w:cs="Arial"/>
      <w:b/>
      <w:bCs/>
      <w:sz w:val="28"/>
      <w:szCs w:val="28"/>
      <w:lang w:eastAsia="pt-BR"/>
    </w:rPr>
  </w:style>
  <w:style w:type="paragraph" w:customStyle="1" w:styleId="xl326">
    <w:name w:val="xl326"/>
    <w:basedOn w:val="Normal"/>
    <w:rsid w:val="00AE6350"/>
    <w:pPr>
      <w:pBdr>
        <w:right w:val="single" w:sz="8" w:space="0" w:color="auto"/>
      </w:pBdr>
      <w:suppressAutoHyphens w:val="0"/>
      <w:spacing w:before="100" w:beforeAutospacing="1" w:after="100" w:afterAutospacing="1"/>
      <w:jc w:val="center"/>
    </w:pPr>
    <w:rPr>
      <w:rFonts w:ascii="Arial" w:hAnsi="Arial" w:cs="Arial"/>
      <w:b/>
      <w:bCs/>
      <w:sz w:val="28"/>
      <w:szCs w:val="28"/>
      <w:lang w:eastAsia="pt-BR"/>
    </w:rPr>
  </w:style>
  <w:style w:type="paragraph" w:customStyle="1" w:styleId="xl327">
    <w:name w:val="xl327"/>
    <w:basedOn w:val="Normal"/>
    <w:rsid w:val="00AE6350"/>
    <w:pPr>
      <w:pBdr>
        <w:left w:val="single" w:sz="8" w:space="0" w:color="auto"/>
      </w:pBdr>
      <w:suppressAutoHyphens w:val="0"/>
      <w:spacing w:before="100" w:beforeAutospacing="1" w:after="100" w:afterAutospacing="1"/>
    </w:pPr>
    <w:rPr>
      <w:rFonts w:ascii="Arial" w:hAnsi="Arial" w:cs="Arial"/>
      <w:b/>
      <w:bCs/>
      <w:lang w:eastAsia="pt-BR"/>
    </w:rPr>
  </w:style>
  <w:style w:type="paragraph" w:customStyle="1" w:styleId="xl328">
    <w:name w:val="xl328"/>
    <w:basedOn w:val="Normal"/>
    <w:rsid w:val="00AE6350"/>
    <w:pPr>
      <w:suppressAutoHyphens w:val="0"/>
      <w:spacing w:before="100" w:beforeAutospacing="1" w:after="100" w:afterAutospacing="1"/>
    </w:pPr>
    <w:rPr>
      <w:rFonts w:ascii="Arial" w:hAnsi="Arial" w:cs="Arial"/>
      <w:b/>
      <w:bCs/>
      <w:lang w:eastAsia="pt-BR"/>
    </w:rPr>
  </w:style>
  <w:style w:type="paragraph" w:customStyle="1" w:styleId="TxBrp6">
    <w:name w:val="TxBr_p6"/>
    <w:basedOn w:val="Normal"/>
    <w:rsid w:val="00D72435"/>
    <w:pPr>
      <w:widowControl w:val="0"/>
      <w:tabs>
        <w:tab w:val="left" w:pos="204"/>
      </w:tabs>
      <w:suppressAutoHyphens w:val="0"/>
      <w:autoSpaceDE w:val="0"/>
      <w:autoSpaceDN w:val="0"/>
      <w:adjustRightInd w:val="0"/>
      <w:spacing w:line="240" w:lineRule="atLeast"/>
      <w:jc w:val="both"/>
    </w:pPr>
    <w:rPr>
      <w:sz w:val="20"/>
      <w:lang w:val="en-US" w:eastAsia="pt-BR"/>
    </w:rPr>
  </w:style>
  <w:style w:type="paragraph" w:customStyle="1" w:styleId="TxBrp8">
    <w:name w:val="TxBr_p8"/>
    <w:basedOn w:val="Normal"/>
    <w:rsid w:val="00D72435"/>
    <w:pPr>
      <w:widowControl w:val="0"/>
      <w:suppressAutoHyphens w:val="0"/>
      <w:autoSpaceDE w:val="0"/>
      <w:autoSpaceDN w:val="0"/>
      <w:adjustRightInd w:val="0"/>
      <w:spacing w:line="255" w:lineRule="atLeast"/>
      <w:jc w:val="both"/>
    </w:pPr>
    <w:rPr>
      <w:lang w:val="en-US" w:eastAsia="pt-BR"/>
    </w:rPr>
  </w:style>
  <w:style w:type="paragraph" w:customStyle="1" w:styleId="TxBrc1">
    <w:name w:val="TxBr_c1"/>
    <w:basedOn w:val="Normal"/>
    <w:rsid w:val="00D72435"/>
    <w:pPr>
      <w:widowControl w:val="0"/>
      <w:suppressAutoHyphens w:val="0"/>
      <w:autoSpaceDE w:val="0"/>
      <w:autoSpaceDN w:val="0"/>
      <w:adjustRightInd w:val="0"/>
      <w:spacing w:line="240" w:lineRule="atLeast"/>
      <w:jc w:val="center"/>
    </w:pPr>
    <w:rPr>
      <w:lang w:val="en-US" w:eastAsia="pt-BR"/>
    </w:rPr>
  </w:style>
  <w:style w:type="paragraph" w:styleId="Sumrio1">
    <w:name w:val="toc 1"/>
    <w:basedOn w:val="Normal"/>
    <w:next w:val="Normal"/>
    <w:autoRedefine/>
    <w:uiPriority w:val="39"/>
    <w:rsid w:val="00A93511"/>
    <w:pPr>
      <w:suppressAutoHyphens w:val="0"/>
    </w:pPr>
    <w:rPr>
      <w:lang w:eastAsia="pt-BR"/>
    </w:rPr>
  </w:style>
  <w:style w:type="paragraph" w:styleId="Sumrio3">
    <w:name w:val="toc 3"/>
    <w:basedOn w:val="Normal"/>
    <w:next w:val="Normal"/>
    <w:autoRedefine/>
    <w:uiPriority w:val="39"/>
    <w:rsid w:val="004F7C26"/>
    <w:pPr>
      <w:spacing w:after="100"/>
      <w:ind w:left="480"/>
    </w:pPr>
  </w:style>
  <w:style w:type="numbering" w:styleId="111111">
    <w:name w:val="Outline List 2"/>
    <w:aliases w:val="1.0 / 1.1 / 1.1.1"/>
    <w:basedOn w:val="Semlista"/>
    <w:rsid w:val="004F7C26"/>
    <w:pPr>
      <w:numPr>
        <w:numId w:val="34"/>
      </w:numPr>
    </w:pPr>
  </w:style>
  <w:style w:type="paragraph" w:customStyle="1" w:styleId="TxBrp16">
    <w:name w:val="TxBr_p16"/>
    <w:basedOn w:val="Normal"/>
    <w:rsid w:val="004F7C26"/>
    <w:pPr>
      <w:widowControl w:val="0"/>
      <w:tabs>
        <w:tab w:val="left" w:pos="839"/>
      </w:tabs>
      <w:suppressAutoHyphens w:val="0"/>
      <w:autoSpaceDE w:val="0"/>
      <w:autoSpaceDN w:val="0"/>
      <w:adjustRightInd w:val="0"/>
      <w:spacing w:line="240" w:lineRule="atLeast"/>
      <w:ind w:left="952"/>
    </w:pPr>
    <w:rPr>
      <w:sz w:val="20"/>
      <w:lang w:val="en-US" w:eastAsia="pt-BR"/>
    </w:rPr>
  </w:style>
  <w:style w:type="paragraph" w:customStyle="1" w:styleId="TxBrp17">
    <w:name w:val="TxBr_p17"/>
    <w:basedOn w:val="Normal"/>
    <w:rsid w:val="004F7C26"/>
    <w:pPr>
      <w:widowControl w:val="0"/>
      <w:tabs>
        <w:tab w:val="left" w:pos="1173"/>
      </w:tabs>
      <w:suppressAutoHyphens w:val="0"/>
      <w:autoSpaceDE w:val="0"/>
      <w:autoSpaceDN w:val="0"/>
      <w:adjustRightInd w:val="0"/>
      <w:spacing w:line="294" w:lineRule="atLeast"/>
      <w:ind w:left="1174" w:hanging="335"/>
    </w:pPr>
    <w:rPr>
      <w:sz w:val="20"/>
      <w:lang w:val="en-US" w:eastAsia="pt-BR"/>
    </w:rPr>
  </w:style>
  <w:style w:type="paragraph" w:styleId="TextosemFormatao">
    <w:name w:val="Plain Text"/>
    <w:basedOn w:val="Normal"/>
    <w:link w:val="TextosemFormataoChar"/>
    <w:rsid w:val="004F7C26"/>
    <w:pPr>
      <w:suppressAutoHyphens w:val="0"/>
    </w:pPr>
    <w:rPr>
      <w:rFonts w:ascii="Courier New" w:hAnsi="Courier New" w:cs="Courier New"/>
      <w:sz w:val="20"/>
      <w:szCs w:val="20"/>
      <w:lang w:eastAsia="pt-BR"/>
    </w:rPr>
  </w:style>
  <w:style w:type="character" w:customStyle="1" w:styleId="TextosemFormataoChar">
    <w:name w:val="Texto sem Formatação Char"/>
    <w:basedOn w:val="Fontepargpadro"/>
    <w:link w:val="TextosemFormatao"/>
    <w:rsid w:val="004F7C26"/>
    <w:rPr>
      <w:rFonts w:ascii="Courier New" w:hAnsi="Courier New" w:cs="Courier New"/>
    </w:rPr>
  </w:style>
  <w:style w:type="paragraph" w:styleId="Sumrio4">
    <w:name w:val="toc 4"/>
    <w:basedOn w:val="Normal"/>
    <w:next w:val="Normal"/>
    <w:autoRedefine/>
    <w:uiPriority w:val="39"/>
    <w:rsid w:val="004F7C26"/>
    <w:pPr>
      <w:suppressAutoHyphens w:val="0"/>
      <w:ind w:left="480"/>
    </w:pPr>
    <w:rPr>
      <w:sz w:val="20"/>
      <w:szCs w:val="20"/>
      <w:lang w:eastAsia="pt-BR"/>
    </w:rPr>
  </w:style>
  <w:style w:type="paragraph" w:styleId="Sumrio5">
    <w:name w:val="toc 5"/>
    <w:basedOn w:val="Normal"/>
    <w:next w:val="Normal"/>
    <w:autoRedefine/>
    <w:uiPriority w:val="39"/>
    <w:rsid w:val="004F7C26"/>
    <w:pPr>
      <w:suppressAutoHyphens w:val="0"/>
      <w:ind w:left="720"/>
    </w:pPr>
    <w:rPr>
      <w:sz w:val="20"/>
      <w:szCs w:val="20"/>
      <w:lang w:eastAsia="pt-BR"/>
    </w:rPr>
  </w:style>
  <w:style w:type="paragraph" w:styleId="Sumrio6">
    <w:name w:val="toc 6"/>
    <w:basedOn w:val="Normal"/>
    <w:next w:val="Normal"/>
    <w:autoRedefine/>
    <w:uiPriority w:val="39"/>
    <w:rsid w:val="004F7C26"/>
    <w:pPr>
      <w:suppressAutoHyphens w:val="0"/>
      <w:ind w:left="960"/>
    </w:pPr>
    <w:rPr>
      <w:sz w:val="20"/>
      <w:szCs w:val="20"/>
      <w:lang w:eastAsia="pt-BR"/>
    </w:rPr>
  </w:style>
  <w:style w:type="paragraph" w:styleId="Sumrio7">
    <w:name w:val="toc 7"/>
    <w:basedOn w:val="Normal"/>
    <w:next w:val="Normal"/>
    <w:autoRedefine/>
    <w:uiPriority w:val="39"/>
    <w:rsid w:val="004F7C26"/>
    <w:pPr>
      <w:suppressAutoHyphens w:val="0"/>
      <w:ind w:left="1200"/>
    </w:pPr>
    <w:rPr>
      <w:sz w:val="20"/>
      <w:szCs w:val="20"/>
      <w:lang w:eastAsia="pt-BR"/>
    </w:rPr>
  </w:style>
  <w:style w:type="paragraph" w:styleId="Sumrio8">
    <w:name w:val="toc 8"/>
    <w:basedOn w:val="Normal"/>
    <w:next w:val="Normal"/>
    <w:autoRedefine/>
    <w:uiPriority w:val="39"/>
    <w:rsid w:val="004F7C26"/>
    <w:pPr>
      <w:suppressAutoHyphens w:val="0"/>
      <w:ind w:left="1440"/>
    </w:pPr>
    <w:rPr>
      <w:sz w:val="20"/>
      <w:szCs w:val="20"/>
      <w:lang w:eastAsia="pt-BR"/>
    </w:rPr>
  </w:style>
  <w:style w:type="paragraph" w:styleId="Sumrio9">
    <w:name w:val="toc 9"/>
    <w:basedOn w:val="Normal"/>
    <w:next w:val="Normal"/>
    <w:autoRedefine/>
    <w:uiPriority w:val="39"/>
    <w:rsid w:val="004F7C26"/>
    <w:pPr>
      <w:suppressAutoHyphens w:val="0"/>
      <w:ind w:left="1680"/>
    </w:pPr>
    <w:rPr>
      <w:sz w:val="20"/>
      <w:szCs w:val="20"/>
      <w:lang w:eastAsia="pt-BR"/>
    </w:rPr>
  </w:style>
  <w:style w:type="paragraph" w:customStyle="1" w:styleId="xl347">
    <w:name w:val="xl347"/>
    <w:basedOn w:val="Normal"/>
    <w:rsid w:val="00BF2DBB"/>
    <w:pPr>
      <w:shd w:val="clear" w:color="000000" w:fill="FFFFFF"/>
      <w:suppressAutoHyphens w:val="0"/>
      <w:spacing w:before="100" w:beforeAutospacing="1" w:after="100" w:afterAutospacing="1"/>
    </w:pPr>
    <w:rPr>
      <w:rFonts w:ascii="Century Gothic" w:hAnsi="Century Gothic"/>
      <w:lang w:eastAsia="pt-BR"/>
    </w:rPr>
  </w:style>
  <w:style w:type="paragraph" w:customStyle="1" w:styleId="xl348">
    <w:name w:val="xl348"/>
    <w:basedOn w:val="Normal"/>
    <w:rsid w:val="00BF2DBB"/>
    <w:pPr>
      <w:shd w:val="clear" w:color="000000" w:fill="FFFFFF"/>
      <w:suppressAutoHyphens w:val="0"/>
      <w:spacing w:before="100" w:beforeAutospacing="1" w:after="100" w:afterAutospacing="1"/>
      <w:jc w:val="center"/>
    </w:pPr>
    <w:rPr>
      <w:rFonts w:ascii="Century Gothic" w:hAnsi="Century Gothic"/>
      <w:sz w:val="16"/>
      <w:szCs w:val="16"/>
      <w:lang w:eastAsia="pt-BR"/>
    </w:rPr>
  </w:style>
  <w:style w:type="paragraph" w:customStyle="1" w:styleId="xl349">
    <w:name w:val="xl349"/>
    <w:basedOn w:val="Normal"/>
    <w:rsid w:val="00BF2DBB"/>
    <w:pPr>
      <w:shd w:val="clear" w:color="000000" w:fill="FFFFFF"/>
      <w:suppressAutoHyphens w:val="0"/>
      <w:spacing w:before="100" w:beforeAutospacing="1" w:after="100" w:afterAutospacing="1"/>
    </w:pPr>
    <w:rPr>
      <w:rFonts w:ascii="Century Gothic" w:hAnsi="Century Gothic"/>
      <w:sz w:val="16"/>
      <w:szCs w:val="16"/>
      <w:lang w:eastAsia="pt-BR"/>
    </w:rPr>
  </w:style>
  <w:style w:type="paragraph" w:customStyle="1" w:styleId="xl350">
    <w:name w:val="xl350"/>
    <w:basedOn w:val="Normal"/>
    <w:rsid w:val="00BF2DBB"/>
    <w:pPr>
      <w:shd w:val="clear" w:color="000000" w:fill="FFFFFF"/>
      <w:suppressAutoHyphens w:val="0"/>
      <w:spacing w:before="100" w:beforeAutospacing="1" w:after="100" w:afterAutospacing="1"/>
      <w:jc w:val="right"/>
    </w:pPr>
    <w:rPr>
      <w:rFonts w:ascii="Century Gothic" w:hAnsi="Century Gothic"/>
      <w:lang w:eastAsia="pt-BR"/>
    </w:rPr>
  </w:style>
  <w:style w:type="paragraph" w:customStyle="1" w:styleId="xl351">
    <w:name w:val="xl351"/>
    <w:basedOn w:val="Normal"/>
    <w:rsid w:val="00BF2DBB"/>
    <w:pPr>
      <w:shd w:val="clear" w:color="000000" w:fill="FFFFFF"/>
      <w:suppressAutoHyphens w:val="0"/>
      <w:spacing w:before="100" w:beforeAutospacing="1" w:after="100" w:afterAutospacing="1"/>
      <w:jc w:val="right"/>
    </w:pPr>
    <w:rPr>
      <w:rFonts w:ascii="Century Gothic" w:hAnsi="Century Gothic"/>
      <w:lang w:eastAsia="pt-BR"/>
    </w:rPr>
  </w:style>
  <w:style w:type="paragraph" w:customStyle="1" w:styleId="xl352">
    <w:name w:val="xl352"/>
    <w:basedOn w:val="Normal"/>
    <w:rsid w:val="00BF2DBB"/>
    <w:pPr>
      <w:shd w:val="clear" w:color="000000" w:fill="FFFFFF"/>
      <w:suppressAutoHyphens w:val="0"/>
      <w:spacing w:before="100" w:beforeAutospacing="1" w:after="100" w:afterAutospacing="1"/>
    </w:pPr>
    <w:rPr>
      <w:rFonts w:ascii="Calibri" w:hAnsi="Calibri"/>
      <w:sz w:val="22"/>
      <w:szCs w:val="22"/>
      <w:lang w:eastAsia="pt-BR"/>
    </w:rPr>
  </w:style>
  <w:style w:type="paragraph" w:customStyle="1" w:styleId="xl353">
    <w:name w:val="xl353"/>
    <w:basedOn w:val="Normal"/>
    <w:rsid w:val="00BF2DBB"/>
    <w:pPr>
      <w:shd w:val="clear" w:color="000000" w:fill="FFFFFF"/>
      <w:suppressAutoHyphens w:val="0"/>
      <w:spacing w:before="100" w:beforeAutospacing="1" w:after="100" w:afterAutospacing="1"/>
      <w:textAlignment w:val="center"/>
    </w:pPr>
    <w:rPr>
      <w:rFonts w:ascii="Calibri" w:hAnsi="Calibri"/>
      <w:sz w:val="22"/>
      <w:szCs w:val="22"/>
      <w:lang w:eastAsia="pt-BR"/>
    </w:rPr>
  </w:style>
  <w:style w:type="paragraph" w:customStyle="1" w:styleId="xl354">
    <w:name w:val="xl354"/>
    <w:basedOn w:val="Normal"/>
    <w:rsid w:val="00BF2DBB"/>
    <w:pP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355">
    <w:name w:val="xl35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56">
    <w:name w:val="xl35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57">
    <w:name w:val="xl35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358">
    <w:name w:val="xl35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59">
    <w:name w:val="xl35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60">
    <w:name w:val="xl36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61">
    <w:name w:val="xl361"/>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362">
    <w:name w:val="xl36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363">
    <w:name w:val="xl36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364">
    <w:name w:val="xl36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65">
    <w:name w:val="xl365"/>
    <w:basedOn w:val="Normal"/>
    <w:rsid w:val="00BF2DBB"/>
    <w:pP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66">
    <w:name w:val="xl366"/>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color w:val="333399"/>
      <w:lang w:eastAsia="pt-BR"/>
    </w:rPr>
  </w:style>
  <w:style w:type="paragraph" w:customStyle="1" w:styleId="xl367">
    <w:name w:val="xl367"/>
    <w:basedOn w:val="Normal"/>
    <w:rsid w:val="00BF2DBB"/>
    <w:pP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68">
    <w:name w:val="xl368"/>
    <w:basedOn w:val="Normal"/>
    <w:rsid w:val="00BF2DBB"/>
    <w:pP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69">
    <w:name w:val="xl369"/>
    <w:basedOn w:val="Normal"/>
    <w:rsid w:val="00BF2DBB"/>
    <w:pP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70">
    <w:name w:val="xl37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71">
    <w:name w:val="xl37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72">
    <w:name w:val="xl37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73">
    <w:name w:val="xl37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4">
    <w:name w:val="xl37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5">
    <w:name w:val="xl375"/>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6">
    <w:name w:val="xl376"/>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77">
    <w:name w:val="xl377"/>
    <w:basedOn w:val="Normal"/>
    <w:rsid w:val="00BF2DBB"/>
    <w:pPr>
      <w:pBdr>
        <w:top w:val="single" w:sz="8" w:space="0" w:color="auto"/>
        <w:lef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8">
    <w:name w:val="xl378"/>
    <w:basedOn w:val="Normal"/>
    <w:rsid w:val="00BF2DBB"/>
    <w:pPr>
      <w:pBdr>
        <w:top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79">
    <w:name w:val="xl379"/>
    <w:basedOn w:val="Normal"/>
    <w:rsid w:val="00BF2DBB"/>
    <w:pPr>
      <w:pBdr>
        <w:top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0">
    <w:name w:val="xl380"/>
    <w:basedOn w:val="Normal"/>
    <w:rsid w:val="00BF2DBB"/>
    <w:pPr>
      <w:pBdr>
        <w:top w:val="single" w:sz="8"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1">
    <w:name w:val="xl381"/>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color w:val="333399"/>
      <w:lang w:eastAsia="pt-BR"/>
    </w:rPr>
  </w:style>
  <w:style w:type="paragraph" w:customStyle="1" w:styleId="xl382">
    <w:name w:val="xl382"/>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color w:val="333399"/>
      <w:lang w:eastAsia="pt-BR"/>
    </w:rPr>
  </w:style>
  <w:style w:type="paragraph" w:customStyle="1" w:styleId="xl383">
    <w:name w:val="xl383"/>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4">
    <w:name w:val="xl384"/>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85">
    <w:name w:val="xl385"/>
    <w:basedOn w:val="Normal"/>
    <w:rsid w:val="00BF2DBB"/>
    <w:pPr>
      <w:pBdr>
        <w:lef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6">
    <w:name w:val="xl386"/>
    <w:basedOn w:val="Normal"/>
    <w:rsid w:val="00BF2DBB"/>
    <w:pPr>
      <w:pBdr>
        <w:right w:val="single" w:sz="8"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387">
    <w:name w:val="xl387"/>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88">
    <w:name w:val="xl388"/>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89">
    <w:name w:val="xl389"/>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90">
    <w:name w:val="xl390"/>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91">
    <w:name w:val="xl391"/>
    <w:basedOn w:val="Normal"/>
    <w:rsid w:val="00BF2DBB"/>
    <w:pPr>
      <w:pBdr>
        <w:top w:val="single" w:sz="4"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2">
    <w:name w:val="xl392"/>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3">
    <w:name w:val="xl393"/>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394">
    <w:name w:val="xl39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5">
    <w:name w:val="xl395"/>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396">
    <w:name w:val="xl39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7">
    <w:name w:val="xl39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398">
    <w:name w:val="xl39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399">
    <w:name w:val="xl399"/>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0">
    <w:name w:val="xl400"/>
    <w:basedOn w:val="Normal"/>
    <w:rsid w:val="00BF2DBB"/>
    <w:pPr>
      <w:pBdr>
        <w:right w:val="single" w:sz="8" w:space="0" w:color="auto"/>
      </w:pBdr>
      <w:shd w:val="clear" w:color="000000" w:fill="FFFFFF"/>
      <w:suppressAutoHyphens w:val="0"/>
      <w:spacing w:before="100" w:beforeAutospacing="1" w:after="100" w:afterAutospacing="1"/>
    </w:pPr>
    <w:rPr>
      <w:rFonts w:ascii="Calibri" w:hAnsi="Calibri"/>
      <w:sz w:val="22"/>
      <w:szCs w:val="22"/>
      <w:lang w:eastAsia="pt-BR"/>
    </w:rPr>
  </w:style>
  <w:style w:type="paragraph" w:customStyle="1" w:styleId="xl401">
    <w:name w:val="xl401"/>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02">
    <w:name w:val="xl402"/>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03">
    <w:name w:val="xl403"/>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4">
    <w:name w:val="xl40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5">
    <w:name w:val="xl40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06">
    <w:name w:val="xl40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07">
    <w:name w:val="xl407"/>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08">
    <w:name w:val="xl408"/>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09">
    <w:name w:val="xl40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0">
    <w:name w:val="xl410"/>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11">
    <w:name w:val="xl411"/>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2">
    <w:name w:val="xl412"/>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13">
    <w:name w:val="xl41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14">
    <w:name w:val="xl414"/>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15">
    <w:name w:val="xl41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16">
    <w:name w:val="xl416"/>
    <w:basedOn w:val="Normal"/>
    <w:rsid w:val="00BF2DBB"/>
    <w:pP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417">
    <w:name w:val="xl417"/>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18">
    <w:name w:val="xl418"/>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19">
    <w:name w:val="xl41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20">
    <w:name w:val="xl420"/>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21">
    <w:name w:val="xl42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22">
    <w:name w:val="xl42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color w:val="000000"/>
      <w:lang w:eastAsia="pt-BR"/>
    </w:rPr>
  </w:style>
  <w:style w:type="paragraph" w:customStyle="1" w:styleId="xl423">
    <w:name w:val="xl423"/>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24">
    <w:name w:val="xl424"/>
    <w:basedOn w:val="Normal"/>
    <w:rsid w:val="00BF2DB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25">
    <w:name w:val="xl425"/>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426">
    <w:name w:val="xl426"/>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27">
    <w:name w:val="xl427"/>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28">
    <w:name w:val="xl428"/>
    <w:basedOn w:val="Normal"/>
    <w:rsid w:val="00BF2DBB"/>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29">
    <w:name w:val="xl429"/>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0">
    <w:name w:val="xl430"/>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31">
    <w:name w:val="xl431"/>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2">
    <w:name w:val="xl43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33">
    <w:name w:val="xl433"/>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4">
    <w:name w:val="xl43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35">
    <w:name w:val="xl43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6">
    <w:name w:val="xl436"/>
    <w:basedOn w:val="Normal"/>
    <w:rsid w:val="00BF2DB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7">
    <w:name w:val="xl43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8">
    <w:name w:val="xl43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39">
    <w:name w:val="xl439"/>
    <w:basedOn w:val="Normal"/>
    <w:rsid w:val="00BF2DB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0">
    <w:name w:val="xl440"/>
    <w:basedOn w:val="Normal"/>
    <w:rsid w:val="00BF2DB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1">
    <w:name w:val="xl441"/>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442">
    <w:name w:val="xl442"/>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43">
    <w:name w:val="xl44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444">
    <w:name w:val="xl444"/>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45">
    <w:name w:val="xl445"/>
    <w:basedOn w:val="Normal"/>
    <w:rsid w:val="00BF2DB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46">
    <w:name w:val="xl446"/>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447">
    <w:name w:val="xl44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48">
    <w:name w:val="xl44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49">
    <w:name w:val="xl44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50">
    <w:name w:val="xl450"/>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451">
    <w:name w:val="xl45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52">
    <w:name w:val="xl45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53">
    <w:name w:val="xl45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4">
    <w:name w:val="xl45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5">
    <w:name w:val="xl45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56">
    <w:name w:val="xl456"/>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57">
    <w:name w:val="xl45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58">
    <w:name w:val="xl45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59">
    <w:name w:val="xl459"/>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60">
    <w:name w:val="xl46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61">
    <w:name w:val="xl461"/>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2">
    <w:name w:val="xl462"/>
    <w:basedOn w:val="Normal"/>
    <w:rsid w:val="00BF2DB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463">
    <w:name w:val="xl46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64">
    <w:name w:val="xl464"/>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5">
    <w:name w:val="xl46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66">
    <w:name w:val="xl466"/>
    <w:basedOn w:val="Normal"/>
    <w:rsid w:val="00BF2DBB"/>
    <w:pPr>
      <w:pBdr>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67">
    <w:name w:val="xl46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68">
    <w:name w:val="xl46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69">
    <w:name w:val="xl469"/>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70">
    <w:name w:val="xl47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1">
    <w:name w:val="xl47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72">
    <w:name w:val="xl47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73">
    <w:name w:val="xl473"/>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74">
    <w:name w:val="xl474"/>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5">
    <w:name w:val="xl475"/>
    <w:basedOn w:val="Normal"/>
    <w:rsid w:val="00BF2DBB"/>
    <w:pPr>
      <w:pBdr>
        <w:left w:val="single" w:sz="4" w:space="0" w:color="000000"/>
        <w:bottom w:val="single" w:sz="4" w:space="0" w:color="000000"/>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76">
    <w:name w:val="xl476"/>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477">
    <w:name w:val="xl47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78">
    <w:name w:val="xl478"/>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79">
    <w:name w:val="xl479"/>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0">
    <w:name w:val="xl480"/>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1">
    <w:name w:val="xl48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2">
    <w:name w:val="xl482"/>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83">
    <w:name w:val="xl483"/>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484">
    <w:name w:val="xl484"/>
    <w:basedOn w:val="Normal"/>
    <w:rsid w:val="00BF2D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color w:val="FF0000"/>
      <w:lang w:eastAsia="pt-BR"/>
    </w:rPr>
  </w:style>
  <w:style w:type="paragraph" w:customStyle="1" w:styleId="xl485">
    <w:name w:val="xl48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86">
    <w:name w:val="xl48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487">
    <w:name w:val="xl487"/>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color w:val="FF0000"/>
      <w:lang w:eastAsia="pt-BR"/>
    </w:rPr>
  </w:style>
  <w:style w:type="paragraph" w:customStyle="1" w:styleId="xl488">
    <w:name w:val="xl48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color w:val="FF0000"/>
      <w:lang w:eastAsia="pt-BR"/>
    </w:rPr>
  </w:style>
  <w:style w:type="paragraph" w:customStyle="1" w:styleId="xl489">
    <w:name w:val="xl48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490">
    <w:name w:val="xl49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91">
    <w:name w:val="xl491"/>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92">
    <w:name w:val="xl492"/>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493">
    <w:name w:val="xl49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94">
    <w:name w:val="xl494"/>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495">
    <w:name w:val="xl495"/>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496">
    <w:name w:val="xl49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497">
    <w:name w:val="xl497"/>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98">
    <w:name w:val="xl49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499">
    <w:name w:val="xl499"/>
    <w:basedOn w:val="Normal"/>
    <w:rsid w:val="00BF2DB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00">
    <w:name w:val="xl500"/>
    <w:basedOn w:val="Normal"/>
    <w:rsid w:val="00BF2DBB"/>
    <w:pPr>
      <w:pBdr>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01">
    <w:name w:val="xl501"/>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2">
    <w:name w:val="xl50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3">
    <w:name w:val="xl503"/>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04">
    <w:name w:val="xl50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05">
    <w:name w:val="xl505"/>
    <w:basedOn w:val="Normal"/>
    <w:rsid w:val="00BF2DBB"/>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06">
    <w:name w:val="xl506"/>
    <w:basedOn w:val="Normal"/>
    <w:rsid w:val="00BF2DBB"/>
    <w:pPr>
      <w:shd w:val="clear" w:color="000000" w:fill="FFC000"/>
      <w:suppressAutoHyphens w:val="0"/>
      <w:spacing w:before="100" w:beforeAutospacing="1" w:after="100" w:afterAutospacing="1"/>
      <w:textAlignment w:val="center"/>
    </w:pPr>
    <w:rPr>
      <w:rFonts w:ascii="Calibri" w:hAnsi="Calibri"/>
      <w:sz w:val="22"/>
      <w:szCs w:val="22"/>
      <w:lang w:eastAsia="pt-BR"/>
    </w:rPr>
  </w:style>
  <w:style w:type="paragraph" w:customStyle="1" w:styleId="xl507">
    <w:name w:val="xl507"/>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08">
    <w:name w:val="xl508"/>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09">
    <w:name w:val="xl509"/>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10">
    <w:name w:val="xl51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color w:val="000000"/>
      <w:lang w:eastAsia="pt-BR"/>
    </w:rPr>
  </w:style>
  <w:style w:type="paragraph" w:customStyle="1" w:styleId="xl511">
    <w:name w:val="xl51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12">
    <w:name w:val="xl512"/>
    <w:basedOn w:val="Normal"/>
    <w:rsid w:val="00BF2DBB"/>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13">
    <w:name w:val="xl513"/>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14">
    <w:name w:val="xl514"/>
    <w:basedOn w:val="Normal"/>
    <w:rsid w:val="00BF2DBB"/>
    <w:pPr>
      <w:shd w:val="clear" w:color="000000" w:fill="FFFF00"/>
      <w:suppressAutoHyphens w:val="0"/>
      <w:spacing w:before="100" w:beforeAutospacing="1" w:after="100" w:afterAutospacing="1"/>
      <w:textAlignment w:val="center"/>
    </w:pPr>
    <w:rPr>
      <w:rFonts w:ascii="Calibri" w:hAnsi="Calibri"/>
      <w:sz w:val="22"/>
      <w:szCs w:val="22"/>
      <w:lang w:eastAsia="pt-BR"/>
    </w:rPr>
  </w:style>
  <w:style w:type="paragraph" w:customStyle="1" w:styleId="xl515">
    <w:name w:val="xl515"/>
    <w:basedOn w:val="Normal"/>
    <w:rsid w:val="00BF2D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6">
    <w:name w:val="xl516"/>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7">
    <w:name w:val="xl517"/>
    <w:basedOn w:val="Normal"/>
    <w:rsid w:val="00BF2DBB"/>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8">
    <w:name w:val="xl518"/>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19">
    <w:name w:val="xl519"/>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20">
    <w:name w:val="xl520"/>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1">
    <w:name w:val="xl52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2">
    <w:name w:val="xl522"/>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3">
    <w:name w:val="xl523"/>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4">
    <w:name w:val="xl524"/>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5">
    <w:name w:val="xl525"/>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26">
    <w:name w:val="xl526"/>
    <w:basedOn w:val="Normal"/>
    <w:rsid w:val="00BF2DBB"/>
    <w:pPr>
      <w:pBdr>
        <w:top w:val="single" w:sz="4" w:space="0" w:color="auto"/>
        <w:left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27">
    <w:name w:val="xl527"/>
    <w:basedOn w:val="Normal"/>
    <w:rsid w:val="00BF2DB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8">
    <w:name w:val="xl528"/>
    <w:basedOn w:val="Normal"/>
    <w:rsid w:val="00BF2DB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29">
    <w:name w:val="xl529"/>
    <w:basedOn w:val="Normal"/>
    <w:rsid w:val="00BF2DB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0">
    <w:name w:val="xl530"/>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31">
    <w:name w:val="xl531"/>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2">
    <w:name w:val="xl532"/>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33">
    <w:name w:val="xl533"/>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4">
    <w:name w:val="xl534"/>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35">
    <w:name w:val="xl535"/>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6">
    <w:name w:val="xl536"/>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7">
    <w:name w:val="xl537"/>
    <w:basedOn w:val="Normal"/>
    <w:rsid w:val="00BF2DB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38">
    <w:name w:val="xl538"/>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39">
    <w:name w:val="xl539"/>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0">
    <w:name w:val="xl54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1">
    <w:name w:val="xl541"/>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2">
    <w:name w:val="xl542"/>
    <w:basedOn w:val="Normal"/>
    <w:rsid w:val="00BF2DB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3">
    <w:name w:val="xl543"/>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4">
    <w:name w:val="xl544"/>
    <w:basedOn w:val="Normal"/>
    <w:rsid w:val="00BF2DBB"/>
    <w:pPr>
      <w:pBdr>
        <w:top w:val="single" w:sz="8"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5">
    <w:name w:val="xl545"/>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46">
    <w:name w:val="xl546"/>
    <w:basedOn w:val="Normal"/>
    <w:rsid w:val="00BF2DBB"/>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47">
    <w:name w:val="xl547"/>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48">
    <w:name w:val="xl548"/>
    <w:basedOn w:val="Normal"/>
    <w:rsid w:val="00BF2DBB"/>
    <w:pPr>
      <w:suppressAutoHyphens w:val="0"/>
      <w:spacing w:before="100" w:beforeAutospacing="1" w:after="100" w:afterAutospacing="1"/>
      <w:textAlignment w:val="center"/>
    </w:pPr>
    <w:rPr>
      <w:rFonts w:ascii="Century Gothic" w:hAnsi="Century Gothic"/>
      <w:b/>
      <w:bCs/>
      <w:color w:val="000000"/>
      <w:lang w:eastAsia="pt-BR"/>
    </w:rPr>
  </w:style>
  <w:style w:type="paragraph" w:customStyle="1" w:styleId="xl549">
    <w:name w:val="xl549"/>
    <w:basedOn w:val="Normal"/>
    <w:rsid w:val="00BF2DB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0">
    <w:name w:val="xl550"/>
    <w:basedOn w:val="Normal"/>
    <w:rsid w:val="00BF2DB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1">
    <w:name w:val="xl551"/>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2">
    <w:name w:val="xl552"/>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53">
    <w:name w:val="xl553"/>
    <w:basedOn w:val="Normal"/>
    <w:rsid w:val="00BF2DBB"/>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4">
    <w:name w:val="xl554"/>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555">
    <w:name w:val="xl555"/>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rFonts w:ascii="Century Gothic" w:hAnsi="Century Gothic"/>
      <w:lang w:eastAsia="pt-BR"/>
    </w:rPr>
  </w:style>
  <w:style w:type="paragraph" w:customStyle="1" w:styleId="xl556">
    <w:name w:val="xl556"/>
    <w:basedOn w:val="Normal"/>
    <w:rsid w:val="00BF2DB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57">
    <w:name w:val="xl557"/>
    <w:basedOn w:val="Normal"/>
    <w:rsid w:val="00BF2DB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58">
    <w:name w:val="xl558"/>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59">
    <w:name w:val="xl559"/>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b/>
      <w:bCs/>
      <w:lang w:eastAsia="pt-BR"/>
    </w:rPr>
  </w:style>
  <w:style w:type="paragraph" w:customStyle="1" w:styleId="xl560">
    <w:name w:val="xl560"/>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61">
    <w:name w:val="xl561"/>
    <w:basedOn w:val="Normal"/>
    <w:rsid w:val="00BF2DB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2">
    <w:name w:val="xl562"/>
    <w:basedOn w:val="Normal"/>
    <w:rsid w:val="00BF2DBB"/>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3">
    <w:name w:val="xl56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564">
    <w:name w:val="xl564"/>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65">
    <w:name w:val="xl565"/>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66">
    <w:name w:val="xl566"/>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67">
    <w:name w:val="xl567"/>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68">
    <w:name w:val="xl568"/>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69">
    <w:name w:val="xl569"/>
    <w:basedOn w:val="Normal"/>
    <w:rsid w:val="00BF2DBB"/>
    <w:pPr>
      <w:pBdr>
        <w:top w:val="single" w:sz="4"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570">
    <w:name w:val="xl570"/>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71">
    <w:name w:val="xl571"/>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2">
    <w:name w:val="xl572"/>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3">
    <w:name w:val="xl573"/>
    <w:basedOn w:val="Normal"/>
    <w:rsid w:val="00BF2DB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4">
    <w:name w:val="xl574"/>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75">
    <w:name w:val="xl575"/>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76">
    <w:name w:val="xl576"/>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77">
    <w:name w:val="xl577"/>
    <w:basedOn w:val="Normal"/>
    <w:rsid w:val="00BF2DB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Century Gothic" w:hAnsi="Century Gothic"/>
      <w:lang w:eastAsia="pt-BR"/>
    </w:rPr>
  </w:style>
  <w:style w:type="paragraph" w:customStyle="1" w:styleId="xl578">
    <w:name w:val="xl578"/>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79">
    <w:name w:val="xl579"/>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0">
    <w:name w:val="xl58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1">
    <w:name w:val="xl58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color w:val="000000"/>
      <w:lang w:eastAsia="pt-BR"/>
    </w:rPr>
  </w:style>
  <w:style w:type="paragraph" w:customStyle="1" w:styleId="xl582">
    <w:name w:val="xl582"/>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83">
    <w:name w:val="xl583"/>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84">
    <w:name w:val="xl58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5">
    <w:name w:val="xl585"/>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86">
    <w:name w:val="xl586"/>
    <w:basedOn w:val="Normal"/>
    <w:rsid w:val="00BF2DBB"/>
    <w:pPr>
      <w:pBdr>
        <w:top w:val="single" w:sz="4"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587">
    <w:name w:val="xl587"/>
    <w:basedOn w:val="Normal"/>
    <w:rsid w:val="00BF2DB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88">
    <w:name w:val="xl588"/>
    <w:basedOn w:val="Normal"/>
    <w:rsid w:val="00BF2DBB"/>
    <w:pPr>
      <w:pBdr>
        <w:bottom w:val="single" w:sz="8" w:space="0" w:color="auto"/>
      </w:pBdr>
      <w:shd w:val="clear" w:color="000000" w:fill="FFFFFF"/>
      <w:suppressAutoHyphens w:val="0"/>
      <w:spacing w:before="100" w:beforeAutospacing="1" w:after="100" w:afterAutospacing="1"/>
      <w:textAlignment w:val="center"/>
    </w:pPr>
    <w:rPr>
      <w:rFonts w:ascii="Century Gothic" w:hAnsi="Century Gothic"/>
      <w:color w:val="000000"/>
      <w:lang w:eastAsia="pt-BR"/>
    </w:rPr>
  </w:style>
  <w:style w:type="paragraph" w:customStyle="1" w:styleId="xl589">
    <w:name w:val="xl589"/>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590">
    <w:name w:val="xl590"/>
    <w:basedOn w:val="Normal"/>
    <w:rsid w:val="00BF2DBB"/>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1">
    <w:name w:val="xl591"/>
    <w:basedOn w:val="Normal"/>
    <w:rsid w:val="00BF2DB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2">
    <w:name w:val="xl592"/>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3">
    <w:name w:val="xl59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594">
    <w:name w:val="xl594"/>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595">
    <w:name w:val="xl595"/>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entury Gothic" w:hAnsi="Century Gothic"/>
      <w:lang w:eastAsia="pt-BR"/>
    </w:rPr>
  </w:style>
  <w:style w:type="paragraph" w:customStyle="1" w:styleId="xl596">
    <w:name w:val="xl596"/>
    <w:basedOn w:val="Normal"/>
    <w:rsid w:val="00BF2DB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Century Gothic" w:hAnsi="Century Gothic"/>
      <w:color w:val="FF0000"/>
      <w:lang w:eastAsia="pt-BR"/>
    </w:rPr>
  </w:style>
  <w:style w:type="paragraph" w:customStyle="1" w:styleId="xl597">
    <w:name w:val="xl597"/>
    <w:basedOn w:val="Normal"/>
    <w:rsid w:val="00BF2DBB"/>
    <w:pPr>
      <w:pBdr>
        <w:top w:val="single" w:sz="8" w:space="0" w:color="auto"/>
        <w:left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8">
    <w:name w:val="xl598"/>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599">
    <w:name w:val="xl599"/>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0">
    <w:name w:val="xl600"/>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01">
    <w:name w:val="xl60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2">
    <w:name w:val="xl602"/>
    <w:basedOn w:val="Normal"/>
    <w:rsid w:val="00BF2DB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b/>
      <w:bCs/>
      <w:lang w:eastAsia="pt-BR"/>
    </w:rPr>
  </w:style>
  <w:style w:type="paragraph" w:customStyle="1" w:styleId="xl603">
    <w:name w:val="xl603"/>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604">
    <w:name w:val="xl604"/>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center"/>
    </w:pPr>
    <w:rPr>
      <w:rFonts w:ascii="Century Gothic" w:hAnsi="Century Gothic"/>
      <w:color w:val="000000"/>
      <w:lang w:eastAsia="pt-BR"/>
    </w:rPr>
  </w:style>
  <w:style w:type="paragraph" w:customStyle="1" w:styleId="xl605">
    <w:name w:val="xl605"/>
    <w:basedOn w:val="Normal"/>
    <w:rsid w:val="00BF2DBB"/>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06">
    <w:name w:val="xl606"/>
    <w:basedOn w:val="Normal"/>
    <w:rsid w:val="00BF2DBB"/>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07">
    <w:name w:val="xl607"/>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08">
    <w:name w:val="xl608"/>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09">
    <w:name w:val="xl609"/>
    <w:basedOn w:val="Normal"/>
    <w:rsid w:val="00BF2DB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lang w:eastAsia="pt-BR"/>
    </w:rPr>
  </w:style>
  <w:style w:type="paragraph" w:customStyle="1" w:styleId="xl610">
    <w:name w:val="xl610"/>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lang w:eastAsia="pt-BR"/>
    </w:rPr>
  </w:style>
  <w:style w:type="paragraph" w:customStyle="1" w:styleId="xl611">
    <w:name w:val="xl611"/>
    <w:basedOn w:val="Normal"/>
    <w:rsid w:val="00BF2DB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2">
    <w:name w:val="xl612"/>
    <w:basedOn w:val="Normal"/>
    <w:rsid w:val="00BF2DBB"/>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3">
    <w:name w:val="xl613"/>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4">
    <w:name w:val="xl614"/>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15">
    <w:name w:val="xl615"/>
    <w:basedOn w:val="Normal"/>
    <w:rsid w:val="00BF2DBB"/>
    <w:pPr>
      <w:pBdr>
        <w:top w:val="single" w:sz="4" w:space="0" w:color="auto"/>
        <w:left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16">
    <w:name w:val="xl616"/>
    <w:basedOn w:val="Normal"/>
    <w:rsid w:val="00BF2DBB"/>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sz w:val="22"/>
      <w:szCs w:val="22"/>
      <w:lang w:eastAsia="pt-BR"/>
    </w:rPr>
  </w:style>
  <w:style w:type="paragraph" w:customStyle="1" w:styleId="xl617">
    <w:name w:val="xl617"/>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18">
    <w:name w:val="xl618"/>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19">
    <w:name w:val="xl619"/>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20">
    <w:name w:val="xl620"/>
    <w:basedOn w:val="Normal"/>
    <w:rsid w:val="00BF2DBB"/>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1">
    <w:name w:val="xl621"/>
    <w:basedOn w:val="Normal"/>
    <w:rsid w:val="00BF2DBB"/>
    <w:pP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2">
    <w:name w:val="xl622"/>
    <w:basedOn w:val="Normal"/>
    <w:rsid w:val="00BF2DBB"/>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23">
    <w:name w:val="xl623"/>
    <w:basedOn w:val="Normal"/>
    <w:rsid w:val="00BF2DBB"/>
    <w:pPr>
      <w:pBdr>
        <w:top w:val="single" w:sz="4" w:space="0" w:color="auto"/>
        <w:left w:val="single" w:sz="8" w:space="0" w:color="auto"/>
        <w:bottom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4">
    <w:name w:val="xl624"/>
    <w:basedOn w:val="Normal"/>
    <w:rsid w:val="00BF2DBB"/>
    <w:pPr>
      <w:pBdr>
        <w:top w:val="single" w:sz="4" w:space="0" w:color="auto"/>
        <w:bottom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5">
    <w:name w:val="xl625"/>
    <w:basedOn w:val="Normal"/>
    <w:rsid w:val="00BF2DBB"/>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6">
    <w:name w:val="xl626"/>
    <w:basedOn w:val="Normal"/>
    <w:rsid w:val="00BF2DBB"/>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7">
    <w:name w:val="xl627"/>
    <w:basedOn w:val="Normal"/>
    <w:rsid w:val="00BF2DBB"/>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8">
    <w:name w:val="xl628"/>
    <w:basedOn w:val="Normal"/>
    <w:rsid w:val="00BF2DBB"/>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29">
    <w:name w:val="xl629"/>
    <w:basedOn w:val="Normal"/>
    <w:rsid w:val="00BF2DBB"/>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0">
    <w:name w:val="xl630"/>
    <w:basedOn w:val="Normal"/>
    <w:rsid w:val="00BF2DBB"/>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1">
    <w:name w:val="xl631"/>
    <w:basedOn w:val="Normal"/>
    <w:rsid w:val="00BF2DBB"/>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2">
    <w:name w:val="xl632"/>
    <w:basedOn w:val="Normal"/>
    <w:rsid w:val="00BF2DBB"/>
    <w:pPr>
      <w:pBdr>
        <w:top w:val="single" w:sz="4" w:space="0" w:color="auto"/>
        <w:left w:val="single" w:sz="8" w:space="0" w:color="auto"/>
        <w:bottom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3">
    <w:name w:val="xl633"/>
    <w:basedOn w:val="Normal"/>
    <w:rsid w:val="00BF2DBB"/>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4">
    <w:name w:val="xl634"/>
    <w:basedOn w:val="Normal"/>
    <w:rsid w:val="00BF2DB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5">
    <w:name w:val="xl635"/>
    <w:basedOn w:val="Normal"/>
    <w:rsid w:val="00BF2DB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6">
    <w:name w:val="xl636"/>
    <w:basedOn w:val="Normal"/>
    <w:rsid w:val="00BF2DBB"/>
    <w:pPr>
      <w:pBdr>
        <w:top w:val="single" w:sz="4" w:space="0" w:color="auto"/>
        <w:bottom w:val="single" w:sz="8"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7">
    <w:name w:val="xl637"/>
    <w:basedOn w:val="Normal"/>
    <w:rsid w:val="00BF2DB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8">
    <w:name w:val="xl638"/>
    <w:basedOn w:val="Normal"/>
    <w:rsid w:val="00BF2DBB"/>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39">
    <w:name w:val="xl639"/>
    <w:basedOn w:val="Normal"/>
    <w:rsid w:val="00BF2DBB"/>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0">
    <w:name w:val="xl640"/>
    <w:basedOn w:val="Normal"/>
    <w:rsid w:val="00BF2DBB"/>
    <w:pPr>
      <w:pBdr>
        <w:top w:val="single" w:sz="4" w:space="0" w:color="auto"/>
        <w:bottom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1">
    <w:name w:val="xl641"/>
    <w:basedOn w:val="Normal"/>
    <w:rsid w:val="00BF2DB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42">
    <w:name w:val="xl642"/>
    <w:basedOn w:val="Normal"/>
    <w:rsid w:val="00BF2DBB"/>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43">
    <w:name w:val="xl643"/>
    <w:basedOn w:val="Normal"/>
    <w:rsid w:val="00BF2DBB"/>
    <w:pPr>
      <w:shd w:val="clear" w:color="000000" w:fill="FFFFFF"/>
      <w:suppressAutoHyphens w:val="0"/>
      <w:spacing w:before="100" w:beforeAutospacing="1" w:after="100" w:afterAutospacing="1"/>
      <w:textAlignment w:val="center"/>
    </w:pPr>
    <w:rPr>
      <w:rFonts w:ascii="Century Gothic" w:hAnsi="Century Gothic"/>
      <w:lang w:eastAsia="pt-BR"/>
    </w:rPr>
  </w:style>
  <w:style w:type="paragraph" w:customStyle="1" w:styleId="xl644">
    <w:name w:val="xl644"/>
    <w:basedOn w:val="Normal"/>
    <w:rsid w:val="00BF2DBB"/>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5">
    <w:name w:val="xl645"/>
    <w:basedOn w:val="Normal"/>
    <w:rsid w:val="00BF2DBB"/>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6">
    <w:name w:val="xl646"/>
    <w:basedOn w:val="Normal"/>
    <w:rsid w:val="00BF2DBB"/>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7">
    <w:name w:val="xl647"/>
    <w:basedOn w:val="Normal"/>
    <w:rsid w:val="00BF2DBB"/>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8">
    <w:name w:val="xl648"/>
    <w:basedOn w:val="Normal"/>
    <w:rsid w:val="00BF2DBB"/>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49">
    <w:name w:val="xl649"/>
    <w:basedOn w:val="Normal"/>
    <w:rsid w:val="00BF2DBB"/>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0">
    <w:name w:val="xl650"/>
    <w:basedOn w:val="Normal"/>
    <w:rsid w:val="00BF2DBB"/>
    <w:pPr>
      <w:pBdr>
        <w:top w:val="single" w:sz="4" w:space="0" w:color="auto"/>
        <w:lef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1">
    <w:name w:val="xl651"/>
    <w:basedOn w:val="Normal"/>
    <w:rsid w:val="00BF2DBB"/>
    <w:pPr>
      <w:pBdr>
        <w:top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2">
    <w:name w:val="xl652"/>
    <w:basedOn w:val="Normal"/>
    <w:rsid w:val="00BF2DBB"/>
    <w:pPr>
      <w:pBdr>
        <w:top w:val="single" w:sz="4" w:space="0" w:color="auto"/>
        <w:righ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3">
    <w:name w:val="xl653"/>
    <w:basedOn w:val="Normal"/>
    <w:rsid w:val="00BF2DBB"/>
    <w:pPr>
      <w:pBdr>
        <w:top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4">
    <w:name w:val="xl654"/>
    <w:basedOn w:val="Normal"/>
    <w:rsid w:val="00BF2DBB"/>
    <w:pPr>
      <w:pBdr>
        <w:top w:val="single" w:sz="4"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5">
    <w:name w:val="xl655"/>
    <w:basedOn w:val="Normal"/>
    <w:rsid w:val="00BF2DBB"/>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6">
    <w:name w:val="xl656"/>
    <w:basedOn w:val="Normal"/>
    <w:rsid w:val="00BF2DBB"/>
    <w:pPr>
      <w:pBdr>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57">
    <w:name w:val="xl657"/>
    <w:basedOn w:val="Normal"/>
    <w:rsid w:val="00BF2DBB"/>
    <w:pPr>
      <w:pBdr>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styleId="CabealhodoSumrio">
    <w:name w:val="TOC Heading"/>
    <w:basedOn w:val="Ttulo1"/>
    <w:next w:val="Normal"/>
    <w:uiPriority w:val="39"/>
    <w:semiHidden/>
    <w:unhideWhenUsed/>
    <w:qFormat/>
    <w:rsid w:val="00BF2DBB"/>
    <w:pPr>
      <w:keepLines/>
      <w:spacing w:before="24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ABNT">
    <w:name w:val="ABNT"/>
    <w:rsid w:val="00BF2DBB"/>
    <w:pPr>
      <w:autoSpaceDE w:val="0"/>
      <w:autoSpaceDN w:val="0"/>
      <w:spacing w:before="180" w:line="220" w:lineRule="atLeast"/>
      <w:jc w:val="both"/>
    </w:pPr>
    <w:rPr>
      <w:rFonts w:ascii="Arial" w:hAnsi="Arial" w:cs="Arial"/>
      <w:noProof/>
      <w:spacing w:val="8"/>
      <w:sz w:val="18"/>
      <w:szCs w:val="18"/>
      <w:lang w:val="en-US"/>
    </w:rPr>
  </w:style>
  <w:style w:type="paragraph" w:customStyle="1" w:styleId="xl329">
    <w:name w:val="xl329"/>
    <w:basedOn w:val="Normal"/>
    <w:rsid w:val="007E01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30">
    <w:name w:val="xl330"/>
    <w:basedOn w:val="Normal"/>
    <w:rsid w:val="007E01FA"/>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1">
    <w:name w:val="xl331"/>
    <w:basedOn w:val="Normal"/>
    <w:rsid w:val="007E01FA"/>
    <w:pPr>
      <w:pBdr>
        <w:left w:val="single" w:sz="4" w:space="0" w:color="auto"/>
        <w:bottom w:val="single" w:sz="4"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2">
    <w:name w:val="xl332"/>
    <w:basedOn w:val="Normal"/>
    <w:rsid w:val="007E01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333">
    <w:name w:val="xl333"/>
    <w:basedOn w:val="Normal"/>
    <w:rsid w:val="007E01FA"/>
    <w:pPr>
      <w:suppressAutoHyphens w:val="0"/>
      <w:spacing w:before="100" w:beforeAutospacing="1" w:after="100" w:afterAutospacing="1"/>
      <w:textAlignment w:val="center"/>
    </w:pPr>
    <w:rPr>
      <w:rFonts w:ascii="Arial" w:hAnsi="Arial" w:cs="Arial"/>
      <w:b/>
      <w:bCs/>
      <w:color w:val="000000"/>
      <w:lang w:eastAsia="pt-BR"/>
    </w:rPr>
  </w:style>
  <w:style w:type="paragraph" w:customStyle="1" w:styleId="xl334">
    <w:name w:val="xl334"/>
    <w:basedOn w:val="Normal"/>
    <w:rsid w:val="007E01FA"/>
    <w:pPr>
      <w:pBdr>
        <w:left w:val="single" w:sz="8" w:space="0" w:color="auto"/>
      </w:pBdr>
      <w:suppressAutoHyphens w:val="0"/>
      <w:spacing w:before="100" w:beforeAutospacing="1" w:after="100" w:afterAutospacing="1"/>
      <w:textAlignment w:val="center"/>
    </w:pPr>
    <w:rPr>
      <w:rFonts w:ascii="Arial" w:hAnsi="Arial" w:cs="Arial"/>
      <w:b/>
      <w:bCs/>
      <w:lang w:eastAsia="pt-BR"/>
    </w:rPr>
  </w:style>
  <w:style w:type="paragraph" w:customStyle="1" w:styleId="xl335">
    <w:name w:val="xl335"/>
    <w:basedOn w:val="Normal"/>
    <w:rsid w:val="007E01FA"/>
    <w:pPr>
      <w:suppressAutoHyphens w:val="0"/>
      <w:spacing w:before="100" w:beforeAutospacing="1" w:after="100" w:afterAutospacing="1"/>
      <w:jc w:val="center"/>
      <w:textAlignment w:val="center"/>
    </w:pPr>
    <w:rPr>
      <w:rFonts w:ascii="Arial" w:hAnsi="Arial" w:cs="Arial"/>
      <w:lang w:eastAsia="pt-BR"/>
    </w:rPr>
  </w:style>
  <w:style w:type="paragraph" w:customStyle="1" w:styleId="xl336">
    <w:name w:val="xl336"/>
    <w:basedOn w:val="Normal"/>
    <w:rsid w:val="007E01FA"/>
    <w:pPr>
      <w:suppressAutoHyphens w:val="0"/>
      <w:spacing w:before="100" w:beforeAutospacing="1" w:after="100" w:afterAutospacing="1"/>
      <w:textAlignment w:val="center"/>
    </w:pPr>
    <w:rPr>
      <w:rFonts w:ascii="Arial" w:hAnsi="Arial" w:cs="Arial"/>
      <w:b/>
      <w:bCs/>
      <w:lang w:eastAsia="pt-BR"/>
    </w:rPr>
  </w:style>
  <w:style w:type="paragraph" w:customStyle="1" w:styleId="xl337">
    <w:name w:val="xl337"/>
    <w:basedOn w:val="Normal"/>
    <w:rsid w:val="007E01F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38">
    <w:name w:val="xl338"/>
    <w:basedOn w:val="Normal"/>
    <w:rsid w:val="007E01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39">
    <w:name w:val="xl339"/>
    <w:basedOn w:val="Normal"/>
    <w:rsid w:val="007E01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340">
    <w:name w:val="xl340"/>
    <w:basedOn w:val="Normal"/>
    <w:rsid w:val="007E01FA"/>
    <w:pPr>
      <w:pBdr>
        <w:lef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1">
    <w:name w:val="xl341"/>
    <w:basedOn w:val="Normal"/>
    <w:rsid w:val="007E01FA"/>
    <w:pPr>
      <w:pBdr>
        <w:right w:val="single" w:sz="8" w:space="0" w:color="auto"/>
      </w:pBdr>
      <w:suppressAutoHyphens w:val="0"/>
      <w:spacing w:before="100" w:beforeAutospacing="1" w:after="100" w:afterAutospacing="1"/>
      <w:textAlignment w:val="center"/>
    </w:pPr>
    <w:rPr>
      <w:rFonts w:ascii="Arial" w:hAnsi="Arial" w:cs="Arial"/>
      <w:lang w:eastAsia="pt-BR"/>
    </w:rPr>
  </w:style>
  <w:style w:type="paragraph" w:customStyle="1" w:styleId="xl342">
    <w:name w:val="xl342"/>
    <w:basedOn w:val="Normal"/>
    <w:rsid w:val="007E01FA"/>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lang w:eastAsia="pt-BR"/>
    </w:rPr>
  </w:style>
  <w:style w:type="paragraph" w:customStyle="1" w:styleId="xl343">
    <w:name w:val="xl343"/>
    <w:basedOn w:val="Normal"/>
    <w:rsid w:val="007E01F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4">
    <w:name w:val="xl344"/>
    <w:basedOn w:val="Normal"/>
    <w:rsid w:val="007E01FA"/>
    <w:pPr>
      <w:suppressAutoHyphens w:val="0"/>
      <w:spacing w:before="100" w:beforeAutospacing="1" w:after="100" w:afterAutospacing="1"/>
      <w:textAlignment w:val="center"/>
    </w:pPr>
    <w:rPr>
      <w:rFonts w:ascii="Arial" w:hAnsi="Arial" w:cs="Arial"/>
      <w:lang w:eastAsia="pt-BR"/>
    </w:rPr>
  </w:style>
  <w:style w:type="paragraph" w:customStyle="1" w:styleId="xl345">
    <w:name w:val="xl345"/>
    <w:basedOn w:val="Normal"/>
    <w:rsid w:val="007E01F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xl346">
    <w:name w:val="xl346"/>
    <w:basedOn w:val="Normal"/>
    <w:rsid w:val="007E01FA"/>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eastAsia="pt-BR"/>
    </w:rPr>
  </w:style>
  <w:style w:type="paragraph" w:customStyle="1" w:styleId="Letra">
    <w:name w:val="Letra"/>
    <w:basedOn w:val="Normal"/>
    <w:next w:val="Normal"/>
    <w:uiPriority w:val="99"/>
    <w:rsid w:val="00303979"/>
    <w:pPr>
      <w:suppressAutoHyphens w:val="0"/>
      <w:autoSpaceDE w:val="0"/>
      <w:autoSpaceDN w:val="0"/>
      <w:adjustRightInd w:val="0"/>
    </w:pPr>
    <w:rPr>
      <w:rFonts w:ascii="Arial" w:eastAsia="Calibri" w:hAnsi="Arial" w:cs="Arial"/>
      <w:lang w:eastAsia="en-US"/>
    </w:rPr>
  </w:style>
  <w:style w:type="character" w:customStyle="1" w:styleId="style141">
    <w:name w:val="style141"/>
    <w:basedOn w:val="Fontepargpadro"/>
    <w:rsid w:val="00DA36F9"/>
    <w:rPr>
      <w:sz w:val="18"/>
      <w:szCs w:val="18"/>
    </w:rPr>
  </w:style>
  <w:style w:type="paragraph" w:customStyle="1" w:styleId="style11">
    <w:name w:val="style11"/>
    <w:basedOn w:val="Normal"/>
    <w:rsid w:val="00DA36F9"/>
    <w:pPr>
      <w:suppressAutoHyphens w:val="0"/>
      <w:spacing w:before="100" w:beforeAutospacing="1" w:after="100" w:afterAutospacing="1"/>
    </w:pPr>
    <w:rPr>
      <w:rFonts w:ascii="Verdana" w:hAnsi="Verdana"/>
      <w:sz w:val="20"/>
      <w:szCs w:val="20"/>
      <w:lang w:eastAsia="pt-BR"/>
    </w:rPr>
  </w:style>
  <w:style w:type="paragraph" w:customStyle="1" w:styleId="font7">
    <w:name w:val="font7"/>
    <w:basedOn w:val="Normal"/>
    <w:rsid w:val="00A771B3"/>
    <w:pPr>
      <w:suppressAutoHyphens w:val="0"/>
      <w:spacing w:before="100" w:beforeAutospacing="1" w:after="100" w:afterAutospacing="1"/>
    </w:pPr>
    <w:rPr>
      <w:rFonts w:ascii="Tahoma" w:hAnsi="Tahoma" w:cs="Tahoma"/>
      <w:b/>
      <w:bCs/>
      <w:color w:val="000000"/>
      <w:sz w:val="18"/>
      <w:szCs w:val="18"/>
      <w:lang w:eastAsia="pt-BR"/>
    </w:rPr>
  </w:style>
  <w:style w:type="paragraph" w:customStyle="1" w:styleId="font8">
    <w:name w:val="font8"/>
    <w:basedOn w:val="Normal"/>
    <w:rsid w:val="00A771B3"/>
    <w:pPr>
      <w:suppressAutoHyphens w:val="0"/>
      <w:spacing w:before="100" w:beforeAutospacing="1" w:after="100" w:afterAutospacing="1"/>
    </w:pPr>
    <w:rPr>
      <w:rFonts w:ascii="Tahoma" w:hAnsi="Tahoma" w:cs="Tahoma"/>
      <w:color w:val="000000"/>
      <w:sz w:val="18"/>
      <w:szCs w:val="18"/>
      <w:lang w:eastAsia="pt-BR"/>
    </w:rPr>
  </w:style>
  <w:style w:type="paragraph" w:customStyle="1" w:styleId="xl658">
    <w:name w:val="xl658"/>
    <w:basedOn w:val="Normal"/>
    <w:rsid w:val="00A771B3"/>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59">
    <w:name w:val="xl659"/>
    <w:basedOn w:val="Normal"/>
    <w:rsid w:val="00A771B3"/>
    <w:pP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60">
    <w:name w:val="xl660"/>
    <w:basedOn w:val="Normal"/>
    <w:rsid w:val="00A771B3"/>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u w:val="single"/>
      <w:lang w:eastAsia="pt-BR"/>
    </w:rPr>
  </w:style>
  <w:style w:type="paragraph" w:customStyle="1" w:styleId="xl661">
    <w:name w:val="xl661"/>
    <w:basedOn w:val="Normal"/>
    <w:rsid w:val="00A771B3"/>
    <w:pPr>
      <w:pBdr>
        <w:lef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2">
    <w:name w:val="xl662"/>
    <w:basedOn w:val="Normal"/>
    <w:rsid w:val="00A771B3"/>
    <w:pP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3">
    <w:name w:val="xl663"/>
    <w:basedOn w:val="Normal"/>
    <w:rsid w:val="00A771B3"/>
    <w:pPr>
      <w:pBdr>
        <w:right w:val="single" w:sz="8" w:space="0" w:color="auto"/>
      </w:pBdr>
      <w:shd w:val="clear" w:color="000000" w:fill="FFFFFF"/>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4">
    <w:name w:val="xl664"/>
    <w:basedOn w:val="Normal"/>
    <w:rsid w:val="00A771B3"/>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5">
    <w:name w:val="xl665"/>
    <w:basedOn w:val="Normal"/>
    <w:rsid w:val="00A771B3"/>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6">
    <w:name w:val="xl666"/>
    <w:basedOn w:val="Normal"/>
    <w:rsid w:val="00A771B3"/>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7">
    <w:name w:val="xl667"/>
    <w:basedOn w:val="Normal"/>
    <w:rsid w:val="00A771B3"/>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68">
    <w:name w:val="xl668"/>
    <w:basedOn w:val="Normal"/>
    <w:rsid w:val="00A771B3"/>
    <w:pPr>
      <w:pBdr>
        <w:top w:val="single" w:sz="4" w:space="0" w:color="auto"/>
        <w:left w:val="single" w:sz="8"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69">
    <w:name w:val="xl669"/>
    <w:basedOn w:val="Normal"/>
    <w:rsid w:val="00A771B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70">
    <w:name w:val="xl670"/>
    <w:basedOn w:val="Normal"/>
    <w:rsid w:val="00A771B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paragraph" w:customStyle="1" w:styleId="xl671">
    <w:name w:val="xl671"/>
    <w:basedOn w:val="Normal"/>
    <w:rsid w:val="00A771B3"/>
    <w:pPr>
      <w:pBdr>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2">
    <w:name w:val="xl672"/>
    <w:basedOn w:val="Normal"/>
    <w:rsid w:val="00A771B3"/>
    <w:pPr>
      <w:pBdr>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3">
    <w:name w:val="xl673"/>
    <w:basedOn w:val="Normal"/>
    <w:rsid w:val="00A771B3"/>
    <w:pPr>
      <w:pBdr>
        <w:top w:val="single" w:sz="4"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4">
    <w:name w:val="xl674"/>
    <w:basedOn w:val="Normal"/>
    <w:rsid w:val="00A771B3"/>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5">
    <w:name w:val="xl675"/>
    <w:basedOn w:val="Normal"/>
    <w:rsid w:val="00A771B3"/>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6">
    <w:name w:val="xl676"/>
    <w:basedOn w:val="Normal"/>
    <w:rsid w:val="00A771B3"/>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7">
    <w:name w:val="xl677"/>
    <w:basedOn w:val="Normal"/>
    <w:rsid w:val="00A771B3"/>
    <w:pPr>
      <w:pBdr>
        <w:left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8">
    <w:name w:val="xl678"/>
    <w:basedOn w:val="Normal"/>
    <w:rsid w:val="00A771B3"/>
    <w:pP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79">
    <w:name w:val="xl679"/>
    <w:basedOn w:val="Normal"/>
    <w:rsid w:val="00A771B3"/>
    <w:pPr>
      <w:pBdr>
        <w:left w:val="single" w:sz="8"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0">
    <w:name w:val="xl680"/>
    <w:basedOn w:val="Normal"/>
    <w:rsid w:val="00A771B3"/>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1">
    <w:name w:val="xl681"/>
    <w:basedOn w:val="Normal"/>
    <w:rsid w:val="00A771B3"/>
    <w:pPr>
      <w:pBdr>
        <w:top w:val="single" w:sz="4" w:space="0" w:color="auto"/>
        <w:left w:val="single" w:sz="8"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2">
    <w:name w:val="xl682"/>
    <w:basedOn w:val="Normal"/>
    <w:rsid w:val="00A771B3"/>
    <w:pPr>
      <w:pBdr>
        <w:top w:val="single" w:sz="4" w:space="0" w:color="auto"/>
        <w:bottom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3">
    <w:name w:val="xl683"/>
    <w:basedOn w:val="Normal"/>
    <w:rsid w:val="00A771B3"/>
    <w:pPr>
      <w:pBdr>
        <w:top w:val="single" w:sz="4" w:space="0" w:color="auto"/>
        <w:bottom w:val="single" w:sz="4"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4">
    <w:name w:val="xl684"/>
    <w:basedOn w:val="Normal"/>
    <w:rsid w:val="00A771B3"/>
    <w:pPr>
      <w:pBdr>
        <w:top w:val="single" w:sz="4" w:space="0" w:color="auto"/>
        <w:left w:val="single" w:sz="8"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5">
    <w:name w:val="xl685"/>
    <w:basedOn w:val="Normal"/>
    <w:rsid w:val="00A771B3"/>
    <w:pPr>
      <w:pBdr>
        <w:top w:val="single" w:sz="4" w:space="0" w:color="auto"/>
        <w:bottom w:val="single" w:sz="8"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6">
    <w:name w:val="xl686"/>
    <w:basedOn w:val="Normal"/>
    <w:rsid w:val="00A771B3"/>
    <w:pPr>
      <w:pBdr>
        <w:top w:val="single" w:sz="4" w:space="0" w:color="auto"/>
        <w:bottom w:val="single" w:sz="8" w:space="0" w:color="auto"/>
        <w:right w:val="single" w:sz="4" w:space="0" w:color="auto"/>
      </w:pBdr>
      <w:shd w:val="clear" w:color="000000" w:fill="A6A6A6"/>
      <w:suppressAutoHyphens w:val="0"/>
      <w:spacing w:before="100" w:beforeAutospacing="1" w:after="100" w:afterAutospacing="1"/>
      <w:jc w:val="right"/>
      <w:textAlignment w:val="center"/>
    </w:pPr>
    <w:rPr>
      <w:rFonts w:ascii="Century Gothic" w:hAnsi="Century Gothic"/>
      <w:b/>
      <w:bCs/>
      <w:lang w:eastAsia="pt-BR"/>
    </w:rPr>
  </w:style>
  <w:style w:type="paragraph" w:customStyle="1" w:styleId="xl687">
    <w:name w:val="xl687"/>
    <w:basedOn w:val="Normal"/>
    <w:rsid w:val="00A771B3"/>
    <w:pPr>
      <w:pBdr>
        <w:top w:val="single" w:sz="4"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center"/>
      <w:textAlignment w:val="center"/>
    </w:pPr>
    <w:rPr>
      <w:rFonts w:ascii="Century Gothic" w:hAnsi="Century Gothic"/>
      <w:b/>
      <w:bCs/>
      <w:lang w:eastAsia="pt-BR"/>
    </w:rPr>
  </w:style>
  <w:style w:type="character" w:customStyle="1" w:styleId="descricao-produto">
    <w:name w:val="descricao-produto"/>
    <w:rsid w:val="0073753A"/>
  </w:style>
  <w:style w:type="paragraph" w:styleId="MapadoDocumento">
    <w:name w:val="Document Map"/>
    <w:basedOn w:val="Normal"/>
    <w:link w:val="MapadoDocumentoChar"/>
    <w:rsid w:val="0073753A"/>
    <w:pPr>
      <w:suppressAutoHyphens w:val="0"/>
    </w:pPr>
    <w:rPr>
      <w:rFonts w:ascii="Tahoma" w:hAnsi="Tahoma"/>
      <w:sz w:val="16"/>
      <w:szCs w:val="16"/>
      <w:lang w:val="x-none" w:eastAsia="x-none"/>
    </w:rPr>
  </w:style>
  <w:style w:type="character" w:customStyle="1" w:styleId="MapadoDocumentoChar">
    <w:name w:val="Mapa do Documento Char"/>
    <w:basedOn w:val="Fontepargpadro"/>
    <w:link w:val="MapadoDocumento"/>
    <w:rsid w:val="0073753A"/>
    <w:rPr>
      <w:rFonts w:ascii="Tahoma" w:hAnsi="Tahoma"/>
      <w:sz w:val="16"/>
      <w:szCs w:val="16"/>
      <w:lang w:val="x-none" w:eastAsia="x-none"/>
    </w:rPr>
  </w:style>
  <w:style w:type="paragraph" w:customStyle="1" w:styleId="xl688">
    <w:name w:val="xl688"/>
    <w:basedOn w:val="Normal"/>
    <w:rsid w:val="00194E3E"/>
    <w:pPr>
      <w:pBdr>
        <w:top w:val="single" w:sz="8" w:space="0" w:color="auto"/>
        <w:left w:val="single" w:sz="8" w:space="0" w:color="auto"/>
      </w:pBdr>
      <w:suppressAutoHyphens w:val="0"/>
      <w:spacing w:before="100" w:beforeAutospacing="1" w:after="100" w:afterAutospacing="1"/>
      <w:jc w:val="center"/>
    </w:pPr>
    <w:rPr>
      <w:b/>
      <w:bCs/>
      <w:sz w:val="32"/>
      <w:szCs w:val="32"/>
      <w:lang w:eastAsia="pt-BR"/>
    </w:rPr>
  </w:style>
  <w:style w:type="paragraph" w:customStyle="1" w:styleId="xl689">
    <w:name w:val="xl689"/>
    <w:basedOn w:val="Normal"/>
    <w:rsid w:val="00194E3E"/>
    <w:pPr>
      <w:pBdr>
        <w:top w:val="single" w:sz="8" w:space="0" w:color="auto"/>
      </w:pBdr>
      <w:suppressAutoHyphens w:val="0"/>
      <w:spacing w:before="100" w:beforeAutospacing="1" w:after="100" w:afterAutospacing="1"/>
      <w:jc w:val="center"/>
    </w:pPr>
    <w:rPr>
      <w:b/>
      <w:bCs/>
      <w:sz w:val="32"/>
      <w:szCs w:val="32"/>
      <w:lang w:eastAsia="pt-BR"/>
    </w:rPr>
  </w:style>
  <w:style w:type="paragraph" w:customStyle="1" w:styleId="xl690">
    <w:name w:val="xl690"/>
    <w:basedOn w:val="Normal"/>
    <w:rsid w:val="00194E3E"/>
    <w:pPr>
      <w:pBdr>
        <w:top w:val="single" w:sz="8" w:space="0" w:color="auto"/>
        <w:right w:val="single" w:sz="8" w:space="0" w:color="auto"/>
      </w:pBdr>
      <w:suppressAutoHyphens w:val="0"/>
      <w:spacing w:before="100" w:beforeAutospacing="1" w:after="100" w:afterAutospacing="1"/>
      <w:jc w:val="center"/>
    </w:pPr>
    <w:rPr>
      <w:b/>
      <w:bCs/>
      <w:sz w:val="32"/>
      <w:szCs w:val="32"/>
      <w:lang w:eastAsia="pt-BR"/>
    </w:rPr>
  </w:style>
  <w:style w:type="paragraph" w:customStyle="1" w:styleId="xl691">
    <w:name w:val="xl691"/>
    <w:basedOn w:val="Normal"/>
    <w:rsid w:val="00194E3E"/>
    <w:pPr>
      <w:pBdr>
        <w:left w:val="single" w:sz="8" w:space="0" w:color="auto"/>
      </w:pBdr>
      <w:suppressAutoHyphens w:val="0"/>
      <w:spacing w:before="100" w:beforeAutospacing="1" w:after="100" w:afterAutospacing="1"/>
      <w:jc w:val="center"/>
    </w:pPr>
    <w:rPr>
      <w:b/>
      <w:bCs/>
      <w:sz w:val="28"/>
      <w:szCs w:val="28"/>
      <w:lang w:eastAsia="pt-BR"/>
    </w:rPr>
  </w:style>
  <w:style w:type="paragraph" w:customStyle="1" w:styleId="xl692">
    <w:name w:val="xl692"/>
    <w:basedOn w:val="Normal"/>
    <w:rsid w:val="00194E3E"/>
    <w:pPr>
      <w:suppressAutoHyphens w:val="0"/>
      <w:spacing w:before="100" w:beforeAutospacing="1" w:after="100" w:afterAutospacing="1"/>
      <w:jc w:val="center"/>
    </w:pPr>
    <w:rPr>
      <w:b/>
      <w:bCs/>
      <w:sz w:val="28"/>
      <w:szCs w:val="28"/>
      <w:lang w:eastAsia="pt-BR"/>
    </w:rPr>
  </w:style>
  <w:style w:type="paragraph" w:customStyle="1" w:styleId="xl693">
    <w:name w:val="xl693"/>
    <w:basedOn w:val="Normal"/>
    <w:rsid w:val="00194E3E"/>
    <w:pPr>
      <w:pBdr>
        <w:right w:val="single" w:sz="8" w:space="0" w:color="auto"/>
      </w:pBdr>
      <w:suppressAutoHyphens w:val="0"/>
      <w:spacing w:before="100" w:beforeAutospacing="1" w:after="100" w:afterAutospacing="1"/>
      <w:jc w:val="center"/>
    </w:pPr>
    <w:rPr>
      <w:b/>
      <w:bCs/>
      <w:sz w:val="28"/>
      <w:szCs w:val="28"/>
      <w:lang w:eastAsia="pt-BR"/>
    </w:rPr>
  </w:style>
  <w:style w:type="paragraph" w:customStyle="1" w:styleId="xl694">
    <w:name w:val="xl694"/>
    <w:basedOn w:val="Normal"/>
    <w:rsid w:val="00194E3E"/>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Arial" w:hAnsi="Arial" w:cs="Arial"/>
      <w:b/>
      <w:bCs/>
      <w:lang w:eastAsia="pt-BR"/>
    </w:rPr>
  </w:style>
  <w:style w:type="paragraph" w:customStyle="1" w:styleId="xmsonormal">
    <w:name w:val="x_msonormal"/>
    <w:basedOn w:val="Normal"/>
    <w:rsid w:val="003C3000"/>
    <w:pPr>
      <w:suppressAutoHyphens w:val="0"/>
      <w:spacing w:before="100" w:beforeAutospacing="1" w:after="100" w:afterAutospacing="1"/>
    </w:pPr>
    <w:rPr>
      <w:lang w:eastAsia="pt-BR"/>
    </w:rPr>
  </w:style>
  <w:style w:type="paragraph" w:customStyle="1" w:styleId="TtuloNumerado">
    <w:name w:val="Título Numerado"/>
    <w:basedOn w:val="Default"/>
    <w:next w:val="Default"/>
    <w:uiPriority w:val="99"/>
    <w:rsid w:val="003C3000"/>
    <w:rPr>
      <w:rFonts w:ascii="Arial" w:eastAsia="Calibri" w:hAnsi="Arial" w:cs="Arial"/>
      <w:color w:val="auto"/>
      <w:lang w:eastAsia="en-US"/>
    </w:rPr>
  </w:style>
</w:styles>
</file>

<file path=word/webSettings.xml><?xml version="1.0" encoding="utf-8"?>
<w:webSettings xmlns:r="http://schemas.openxmlformats.org/officeDocument/2006/relationships" xmlns:w="http://schemas.openxmlformats.org/wordprocessingml/2006/main">
  <w:divs>
    <w:div w:id="58359625">
      <w:bodyDiv w:val="1"/>
      <w:marLeft w:val="0"/>
      <w:marRight w:val="0"/>
      <w:marTop w:val="0"/>
      <w:marBottom w:val="0"/>
      <w:divBdr>
        <w:top w:val="none" w:sz="0" w:space="0" w:color="auto"/>
        <w:left w:val="none" w:sz="0" w:space="0" w:color="auto"/>
        <w:bottom w:val="none" w:sz="0" w:space="0" w:color="auto"/>
        <w:right w:val="none" w:sz="0" w:space="0" w:color="auto"/>
      </w:divBdr>
    </w:div>
    <w:div w:id="64106932">
      <w:bodyDiv w:val="1"/>
      <w:marLeft w:val="0"/>
      <w:marRight w:val="0"/>
      <w:marTop w:val="0"/>
      <w:marBottom w:val="0"/>
      <w:divBdr>
        <w:top w:val="none" w:sz="0" w:space="0" w:color="auto"/>
        <w:left w:val="none" w:sz="0" w:space="0" w:color="auto"/>
        <w:bottom w:val="none" w:sz="0" w:space="0" w:color="auto"/>
        <w:right w:val="none" w:sz="0" w:space="0" w:color="auto"/>
      </w:divBdr>
    </w:div>
    <w:div w:id="66270742">
      <w:bodyDiv w:val="1"/>
      <w:marLeft w:val="0"/>
      <w:marRight w:val="0"/>
      <w:marTop w:val="0"/>
      <w:marBottom w:val="0"/>
      <w:divBdr>
        <w:top w:val="none" w:sz="0" w:space="0" w:color="auto"/>
        <w:left w:val="none" w:sz="0" w:space="0" w:color="auto"/>
        <w:bottom w:val="none" w:sz="0" w:space="0" w:color="auto"/>
        <w:right w:val="none" w:sz="0" w:space="0" w:color="auto"/>
      </w:divBdr>
    </w:div>
    <w:div w:id="99690109">
      <w:bodyDiv w:val="1"/>
      <w:marLeft w:val="0"/>
      <w:marRight w:val="0"/>
      <w:marTop w:val="0"/>
      <w:marBottom w:val="0"/>
      <w:divBdr>
        <w:top w:val="none" w:sz="0" w:space="0" w:color="auto"/>
        <w:left w:val="none" w:sz="0" w:space="0" w:color="auto"/>
        <w:bottom w:val="none" w:sz="0" w:space="0" w:color="auto"/>
        <w:right w:val="none" w:sz="0" w:space="0" w:color="auto"/>
      </w:divBdr>
    </w:div>
    <w:div w:id="117993905">
      <w:bodyDiv w:val="1"/>
      <w:marLeft w:val="0"/>
      <w:marRight w:val="0"/>
      <w:marTop w:val="0"/>
      <w:marBottom w:val="0"/>
      <w:divBdr>
        <w:top w:val="none" w:sz="0" w:space="0" w:color="auto"/>
        <w:left w:val="none" w:sz="0" w:space="0" w:color="auto"/>
        <w:bottom w:val="none" w:sz="0" w:space="0" w:color="auto"/>
        <w:right w:val="none" w:sz="0" w:space="0" w:color="auto"/>
      </w:divBdr>
    </w:div>
    <w:div w:id="178351244">
      <w:bodyDiv w:val="1"/>
      <w:marLeft w:val="0"/>
      <w:marRight w:val="0"/>
      <w:marTop w:val="0"/>
      <w:marBottom w:val="0"/>
      <w:divBdr>
        <w:top w:val="none" w:sz="0" w:space="0" w:color="auto"/>
        <w:left w:val="none" w:sz="0" w:space="0" w:color="auto"/>
        <w:bottom w:val="none" w:sz="0" w:space="0" w:color="auto"/>
        <w:right w:val="none" w:sz="0" w:space="0" w:color="auto"/>
      </w:divBdr>
    </w:div>
    <w:div w:id="189029905">
      <w:bodyDiv w:val="1"/>
      <w:marLeft w:val="0"/>
      <w:marRight w:val="0"/>
      <w:marTop w:val="0"/>
      <w:marBottom w:val="0"/>
      <w:divBdr>
        <w:top w:val="none" w:sz="0" w:space="0" w:color="auto"/>
        <w:left w:val="none" w:sz="0" w:space="0" w:color="auto"/>
        <w:bottom w:val="none" w:sz="0" w:space="0" w:color="auto"/>
        <w:right w:val="none" w:sz="0" w:space="0" w:color="auto"/>
      </w:divBdr>
    </w:div>
    <w:div w:id="191305658">
      <w:bodyDiv w:val="1"/>
      <w:marLeft w:val="0"/>
      <w:marRight w:val="0"/>
      <w:marTop w:val="0"/>
      <w:marBottom w:val="0"/>
      <w:divBdr>
        <w:top w:val="none" w:sz="0" w:space="0" w:color="auto"/>
        <w:left w:val="none" w:sz="0" w:space="0" w:color="auto"/>
        <w:bottom w:val="none" w:sz="0" w:space="0" w:color="auto"/>
        <w:right w:val="none" w:sz="0" w:space="0" w:color="auto"/>
      </w:divBdr>
    </w:div>
    <w:div w:id="199241808">
      <w:bodyDiv w:val="1"/>
      <w:marLeft w:val="0"/>
      <w:marRight w:val="0"/>
      <w:marTop w:val="0"/>
      <w:marBottom w:val="0"/>
      <w:divBdr>
        <w:top w:val="none" w:sz="0" w:space="0" w:color="auto"/>
        <w:left w:val="none" w:sz="0" w:space="0" w:color="auto"/>
        <w:bottom w:val="none" w:sz="0" w:space="0" w:color="auto"/>
        <w:right w:val="none" w:sz="0" w:space="0" w:color="auto"/>
      </w:divBdr>
    </w:div>
    <w:div w:id="250164403">
      <w:bodyDiv w:val="1"/>
      <w:marLeft w:val="0"/>
      <w:marRight w:val="0"/>
      <w:marTop w:val="0"/>
      <w:marBottom w:val="0"/>
      <w:divBdr>
        <w:top w:val="none" w:sz="0" w:space="0" w:color="auto"/>
        <w:left w:val="none" w:sz="0" w:space="0" w:color="auto"/>
        <w:bottom w:val="none" w:sz="0" w:space="0" w:color="auto"/>
        <w:right w:val="none" w:sz="0" w:space="0" w:color="auto"/>
      </w:divBdr>
    </w:div>
    <w:div w:id="266425443">
      <w:bodyDiv w:val="1"/>
      <w:marLeft w:val="0"/>
      <w:marRight w:val="0"/>
      <w:marTop w:val="0"/>
      <w:marBottom w:val="0"/>
      <w:divBdr>
        <w:top w:val="none" w:sz="0" w:space="0" w:color="auto"/>
        <w:left w:val="none" w:sz="0" w:space="0" w:color="auto"/>
        <w:bottom w:val="none" w:sz="0" w:space="0" w:color="auto"/>
        <w:right w:val="none" w:sz="0" w:space="0" w:color="auto"/>
      </w:divBdr>
    </w:div>
    <w:div w:id="270599925">
      <w:bodyDiv w:val="1"/>
      <w:marLeft w:val="0"/>
      <w:marRight w:val="0"/>
      <w:marTop w:val="0"/>
      <w:marBottom w:val="0"/>
      <w:divBdr>
        <w:top w:val="none" w:sz="0" w:space="0" w:color="auto"/>
        <w:left w:val="none" w:sz="0" w:space="0" w:color="auto"/>
        <w:bottom w:val="none" w:sz="0" w:space="0" w:color="auto"/>
        <w:right w:val="none" w:sz="0" w:space="0" w:color="auto"/>
      </w:divBdr>
    </w:div>
    <w:div w:id="322701051">
      <w:bodyDiv w:val="1"/>
      <w:marLeft w:val="0"/>
      <w:marRight w:val="0"/>
      <w:marTop w:val="0"/>
      <w:marBottom w:val="0"/>
      <w:divBdr>
        <w:top w:val="none" w:sz="0" w:space="0" w:color="auto"/>
        <w:left w:val="none" w:sz="0" w:space="0" w:color="auto"/>
        <w:bottom w:val="none" w:sz="0" w:space="0" w:color="auto"/>
        <w:right w:val="none" w:sz="0" w:space="0" w:color="auto"/>
      </w:divBdr>
    </w:div>
    <w:div w:id="341324557">
      <w:bodyDiv w:val="1"/>
      <w:marLeft w:val="0"/>
      <w:marRight w:val="0"/>
      <w:marTop w:val="0"/>
      <w:marBottom w:val="0"/>
      <w:divBdr>
        <w:top w:val="none" w:sz="0" w:space="0" w:color="auto"/>
        <w:left w:val="none" w:sz="0" w:space="0" w:color="auto"/>
        <w:bottom w:val="none" w:sz="0" w:space="0" w:color="auto"/>
        <w:right w:val="none" w:sz="0" w:space="0" w:color="auto"/>
      </w:divBdr>
    </w:div>
    <w:div w:id="391277347">
      <w:bodyDiv w:val="1"/>
      <w:marLeft w:val="0"/>
      <w:marRight w:val="0"/>
      <w:marTop w:val="0"/>
      <w:marBottom w:val="0"/>
      <w:divBdr>
        <w:top w:val="none" w:sz="0" w:space="0" w:color="auto"/>
        <w:left w:val="none" w:sz="0" w:space="0" w:color="auto"/>
        <w:bottom w:val="none" w:sz="0" w:space="0" w:color="auto"/>
        <w:right w:val="none" w:sz="0" w:space="0" w:color="auto"/>
      </w:divBdr>
    </w:div>
    <w:div w:id="403768280">
      <w:bodyDiv w:val="1"/>
      <w:marLeft w:val="0"/>
      <w:marRight w:val="0"/>
      <w:marTop w:val="0"/>
      <w:marBottom w:val="0"/>
      <w:divBdr>
        <w:top w:val="none" w:sz="0" w:space="0" w:color="auto"/>
        <w:left w:val="none" w:sz="0" w:space="0" w:color="auto"/>
        <w:bottom w:val="none" w:sz="0" w:space="0" w:color="auto"/>
        <w:right w:val="none" w:sz="0" w:space="0" w:color="auto"/>
      </w:divBdr>
    </w:div>
    <w:div w:id="405956832">
      <w:bodyDiv w:val="1"/>
      <w:marLeft w:val="0"/>
      <w:marRight w:val="0"/>
      <w:marTop w:val="0"/>
      <w:marBottom w:val="0"/>
      <w:divBdr>
        <w:top w:val="none" w:sz="0" w:space="0" w:color="auto"/>
        <w:left w:val="none" w:sz="0" w:space="0" w:color="auto"/>
        <w:bottom w:val="none" w:sz="0" w:space="0" w:color="auto"/>
        <w:right w:val="none" w:sz="0" w:space="0" w:color="auto"/>
      </w:divBdr>
    </w:div>
    <w:div w:id="420223253">
      <w:bodyDiv w:val="1"/>
      <w:marLeft w:val="0"/>
      <w:marRight w:val="0"/>
      <w:marTop w:val="0"/>
      <w:marBottom w:val="0"/>
      <w:divBdr>
        <w:top w:val="none" w:sz="0" w:space="0" w:color="auto"/>
        <w:left w:val="none" w:sz="0" w:space="0" w:color="auto"/>
        <w:bottom w:val="none" w:sz="0" w:space="0" w:color="auto"/>
        <w:right w:val="none" w:sz="0" w:space="0" w:color="auto"/>
      </w:divBdr>
    </w:div>
    <w:div w:id="440299847">
      <w:bodyDiv w:val="1"/>
      <w:marLeft w:val="0"/>
      <w:marRight w:val="0"/>
      <w:marTop w:val="0"/>
      <w:marBottom w:val="0"/>
      <w:divBdr>
        <w:top w:val="none" w:sz="0" w:space="0" w:color="auto"/>
        <w:left w:val="none" w:sz="0" w:space="0" w:color="auto"/>
        <w:bottom w:val="none" w:sz="0" w:space="0" w:color="auto"/>
        <w:right w:val="none" w:sz="0" w:space="0" w:color="auto"/>
      </w:divBdr>
    </w:div>
    <w:div w:id="455758905">
      <w:bodyDiv w:val="1"/>
      <w:marLeft w:val="0"/>
      <w:marRight w:val="0"/>
      <w:marTop w:val="0"/>
      <w:marBottom w:val="0"/>
      <w:divBdr>
        <w:top w:val="none" w:sz="0" w:space="0" w:color="auto"/>
        <w:left w:val="none" w:sz="0" w:space="0" w:color="auto"/>
        <w:bottom w:val="none" w:sz="0" w:space="0" w:color="auto"/>
        <w:right w:val="none" w:sz="0" w:space="0" w:color="auto"/>
      </w:divBdr>
    </w:div>
    <w:div w:id="457185989">
      <w:bodyDiv w:val="1"/>
      <w:marLeft w:val="0"/>
      <w:marRight w:val="0"/>
      <w:marTop w:val="0"/>
      <w:marBottom w:val="0"/>
      <w:divBdr>
        <w:top w:val="none" w:sz="0" w:space="0" w:color="auto"/>
        <w:left w:val="none" w:sz="0" w:space="0" w:color="auto"/>
        <w:bottom w:val="none" w:sz="0" w:space="0" w:color="auto"/>
        <w:right w:val="none" w:sz="0" w:space="0" w:color="auto"/>
      </w:divBdr>
    </w:div>
    <w:div w:id="540023064">
      <w:bodyDiv w:val="1"/>
      <w:marLeft w:val="0"/>
      <w:marRight w:val="0"/>
      <w:marTop w:val="0"/>
      <w:marBottom w:val="0"/>
      <w:divBdr>
        <w:top w:val="none" w:sz="0" w:space="0" w:color="auto"/>
        <w:left w:val="none" w:sz="0" w:space="0" w:color="auto"/>
        <w:bottom w:val="none" w:sz="0" w:space="0" w:color="auto"/>
        <w:right w:val="none" w:sz="0" w:space="0" w:color="auto"/>
      </w:divBdr>
    </w:div>
    <w:div w:id="562642275">
      <w:bodyDiv w:val="1"/>
      <w:marLeft w:val="0"/>
      <w:marRight w:val="0"/>
      <w:marTop w:val="0"/>
      <w:marBottom w:val="0"/>
      <w:divBdr>
        <w:top w:val="none" w:sz="0" w:space="0" w:color="auto"/>
        <w:left w:val="none" w:sz="0" w:space="0" w:color="auto"/>
        <w:bottom w:val="none" w:sz="0" w:space="0" w:color="auto"/>
        <w:right w:val="none" w:sz="0" w:space="0" w:color="auto"/>
      </w:divBdr>
    </w:div>
    <w:div w:id="583688476">
      <w:bodyDiv w:val="1"/>
      <w:marLeft w:val="0"/>
      <w:marRight w:val="0"/>
      <w:marTop w:val="0"/>
      <w:marBottom w:val="0"/>
      <w:divBdr>
        <w:top w:val="none" w:sz="0" w:space="0" w:color="auto"/>
        <w:left w:val="none" w:sz="0" w:space="0" w:color="auto"/>
        <w:bottom w:val="none" w:sz="0" w:space="0" w:color="auto"/>
        <w:right w:val="none" w:sz="0" w:space="0" w:color="auto"/>
      </w:divBdr>
    </w:div>
    <w:div w:id="60851032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658728392">
      <w:bodyDiv w:val="1"/>
      <w:marLeft w:val="0"/>
      <w:marRight w:val="0"/>
      <w:marTop w:val="0"/>
      <w:marBottom w:val="0"/>
      <w:divBdr>
        <w:top w:val="none" w:sz="0" w:space="0" w:color="auto"/>
        <w:left w:val="none" w:sz="0" w:space="0" w:color="auto"/>
        <w:bottom w:val="none" w:sz="0" w:space="0" w:color="auto"/>
        <w:right w:val="none" w:sz="0" w:space="0" w:color="auto"/>
      </w:divBdr>
    </w:div>
    <w:div w:id="671418735">
      <w:bodyDiv w:val="1"/>
      <w:marLeft w:val="0"/>
      <w:marRight w:val="0"/>
      <w:marTop w:val="0"/>
      <w:marBottom w:val="0"/>
      <w:divBdr>
        <w:top w:val="none" w:sz="0" w:space="0" w:color="auto"/>
        <w:left w:val="none" w:sz="0" w:space="0" w:color="auto"/>
        <w:bottom w:val="none" w:sz="0" w:space="0" w:color="auto"/>
        <w:right w:val="none" w:sz="0" w:space="0" w:color="auto"/>
      </w:divBdr>
    </w:div>
    <w:div w:id="713115164">
      <w:bodyDiv w:val="1"/>
      <w:marLeft w:val="0"/>
      <w:marRight w:val="0"/>
      <w:marTop w:val="0"/>
      <w:marBottom w:val="0"/>
      <w:divBdr>
        <w:top w:val="none" w:sz="0" w:space="0" w:color="auto"/>
        <w:left w:val="none" w:sz="0" w:space="0" w:color="auto"/>
        <w:bottom w:val="none" w:sz="0" w:space="0" w:color="auto"/>
        <w:right w:val="none" w:sz="0" w:space="0" w:color="auto"/>
      </w:divBdr>
    </w:div>
    <w:div w:id="724524576">
      <w:bodyDiv w:val="1"/>
      <w:marLeft w:val="0"/>
      <w:marRight w:val="0"/>
      <w:marTop w:val="0"/>
      <w:marBottom w:val="0"/>
      <w:divBdr>
        <w:top w:val="none" w:sz="0" w:space="0" w:color="auto"/>
        <w:left w:val="none" w:sz="0" w:space="0" w:color="auto"/>
        <w:bottom w:val="none" w:sz="0" w:space="0" w:color="auto"/>
        <w:right w:val="none" w:sz="0" w:space="0" w:color="auto"/>
      </w:divBdr>
    </w:div>
    <w:div w:id="757022685">
      <w:bodyDiv w:val="1"/>
      <w:marLeft w:val="0"/>
      <w:marRight w:val="0"/>
      <w:marTop w:val="0"/>
      <w:marBottom w:val="0"/>
      <w:divBdr>
        <w:top w:val="none" w:sz="0" w:space="0" w:color="auto"/>
        <w:left w:val="none" w:sz="0" w:space="0" w:color="auto"/>
        <w:bottom w:val="none" w:sz="0" w:space="0" w:color="auto"/>
        <w:right w:val="none" w:sz="0" w:space="0" w:color="auto"/>
      </w:divBdr>
    </w:div>
    <w:div w:id="764692821">
      <w:bodyDiv w:val="1"/>
      <w:marLeft w:val="0"/>
      <w:marRight w:val="0"/>
      <w:marTop w:val="0"/>
      <w:marBottom w:val="0"/>
      <w:divBdr>
        <w:top w:val="none" w:sz="0" w:space="0" w:color="auto"/>
        <w:left w:val="none" w:sz="0" w:space="0" w:color="auto"/>
        <w:bottom w:val="none" w:sz="0" w:space="0" w:color="auto"/>
        <w:right w:val="none" w:sz="0" w:space="0" w:color="auto"/>
      </w:divBdr>
    </w:div>
    <w:div w:id="774981191">
      <w:bodyDiv w:val="1"/>
      <w:marLeft w:val="0"/>
      <w:marRight w:val="0"/>
      <w:marTop w:val="0"/>
      <w:marBottom w:val="0"/>
      <w:divBdr>
        <w:top w:val="none" w:sz="0" w:space="0" w:color="auto"/>
        <w:left w:val="none" w:sz="0" w:space="0" w:color="auto"/>
        <w:bottom w:val="none" w:sz="0" w:space="0" w:color="auto"/>
        <w:right w:val="none" w:sz="0" w:space="0" w:color="auto"/>
      </w:divBdr>
    </w:div>
    <w:div w:id="787620949">
      <w:bodyDiv w:val="1"/>
      <w:marLeft w:val="0"/>
      <w:marRight w:val="0"/>
      <w:marTop w:val="0"/>
      <w:marBottom w:val="0"/>
      <w:divBdr>
        <w:top w:val="none" w:sz="0" w:space="0" w:color="auto"/>
        <w:left w:val="none" w:sz="0" w:space="0" w:color="auto"/>
        <w:bottom w:val="none" w:sz="0" w:space="0" w:color="auto"/>
        <w:right w:val="none" w:sz="0" w:space="0" w:color="auto"/>
      </w:divBdr>
    </w:div>
    <w:div w:id="796028351">
      <w:bodyDiv w:val="1"/>
      <w:marLeft w:val="0"/>
      <w:marRight w:val="0"/>
      <w:marTop w:val="0"/>
      <w:marBottom w:val="0"/>
      <w:divBdr>
        <w:top w:val="none" w:sz="0" w:space="0" w:color="auto"/>
        <w:left w:val="none" w:sz="0" w:space="0" w:color="auto"/>
        <w:bottom w:val="none" w:sz="0" w:space="0" w:color="auto"/>
        <w:right w:val="none" w:sz="0" w:space="0" w:color="auto"/>
      </w:divBdr>
    </w:div>
    <w:div w:id="800659817">
      <w:bodyDiv w:val="1"/>
      <w:marLeft w:val="0"/>
      <w:marRight w:val="0"/>
      <w:marTop w:val="0"/>
      <w:marBottom w:val="0"/>
      <w:divBdr>
        <w:top w:val="none" w:sz="0" w:space="0" w:color="auto"/>
        <w:left w:val="none" w:sz="0" w:space="0" w:color="auto"/>
        <w:bottom w:val="none" w:sz="0" w:space="0" w:color="auto"/>
        <w:right w:val="none" w:sz="0" w:space="0" w:color="auto"/>
      </w:divBdr>
    </w:div>
    <w:div w:id="807626394">
      <w:bodyDiv w:val="1"/>
      <w:marLeft w:val="0"/>
      <w:marRight w:val="0"/>
      <w:marTop w:val="0"/>
      <w:marBottom w:val="0"/>
      <w:divBdr>
        <w:top w:val="none" w:sz="0" w:space="0" w:color="auto"/>
        <w:left w:val="none" w:sz="0" w:space="0" w:color="auto"/>
        <w:bottom w:val="none" w:sz="0" w:space="0" w:color="auto"/>
        <w:right w:val="none" w:sz="0" w:space="0" w:color="auto"/>
      </w:divBdr>
    </w:div>
    <w:div w:id="815299751">
      <w:bodyDiv w:val="1"/>
      <w:marLeft w:val="0"/>
      <w:marRight w:val="0"/>
      <w:marTop w:val="0"/>
      <w:marBottom w:val="0"/>
      <w:divBdr>
        <w:top w:val="none" w:sz="0" w:space="0" w:color="auto"/>
        <w:left w:val="none" w:sz="0" w:space="0" w:color="auto"/>
        <w:bottom w:val="none" w:sz="0" w:space="0" w:color="auto"/>
        <w:right w:val="none" w:sz="0" w:space="0" w:color="auto"/>
      </w:divBdr>
    </w:div>
    <w:div w:id="866213637">
      <w:bodyDiv w:val="1"/>
      <w:marLeft w:val="0"/>
      <w:marRight w:val="0"/>
      <w:marTop w:val="0"/>
      <w:marBottom w:val="0"/>
      <w:divBdr>
        <w:top w:val="none" w:sz="0" w:space="0" w:color="auto"/>
        <w:left w:val="none" w:sz="0" w:space="0" w:color="auto"/>
        <w:bottom w:val="none" w:sz="0" w:space="0" w:color="auto"/>
        <w:right w:val="none" w:sz="0" w:space="0" w:color="auto"/>
      </w:divBdr>
    </w:div>
    <w:div w:id="878511588">
      <w:bodyDiv w:val="1"/>
      <w:marLeft w:val="0"/>
      <w:marRight w:val="0"/>
      <w:marTop w:val="0"/>
      <w:marBottom w:val="0"/>
      <w:divBdr>
        <w:top w:val="none" w:sz="0" w:space="0" w:color="auto"/>
        <w:left w:val="none" w:sz="0" w:space="0" w:color="auto"/>
        <w:bottom w:val="none" w:sz="0" w:space="0" w:color="auto"/>
        <w:right w:val="none" w:sz="0" w:space="0" w:color="auto"/>
      </w:divBdr>
    </w:div>
    <w:div w:id="916785435">
      <w:bodyDiv w:val="1"/>
      <w:marLeft w:val="0"/>
      <w:marRight w:val="0"/>
      <w:marTop w:val="0"/>
      <w:marBottom w:val="0"/>
      <w:divBdr>
        <w:top w:val="none" w:sz="0" w:space="0" w:color="auto"/>
        <w:left w:val="none" w:sz="0" w:space="0" w:color="auto"/>
        <w:bottom w:val="none" w:sz="0" w:space="0" w:color="auto"/>
        <w:right w:val="none" w:sz="0" w:space="0" w:color="auto"/>
      </w:divBdr>
    </w:div>
    <w:div w:id="959916345">
      <w:bodyDiv w:val="1"/>
      <w:marLeft w:val="0"/>
      <w:marRight w:val="0"/>
      <w:marTop w:val="0"/>
      <w:marBottom w:val="0"/>
      <w:divBdr>
        <w:top w:val="none" w:sz="0" w:space="0" w:color="auto"/>
        <w:left w:val="none" w:sz="0" w:space="0" w:color="auto"/>
        <w:bottom w:val="none" w:sz="0" w:space="0" w:color="auto"/>
        <w:right w:val="none" w:sz="0" w:space="0" w:color="auto"/>
      </w:divBdr>
    </w:div>
    <w:div w:id="965622943">
      <w:bodyDiv w:val="1"/>
      <w:marLeft w:val="0"/>
      <w:marRight w:val="0"/>
      <w:marTop w:val="0"/>
      <w:marBottom w:val="0"/>
      <w:divBdr>
        <w:top w:val="none" w:sz="0" w:space="0" w:color="auto"/>
        <w:left w:val="none" w:sz="0" w:space="0" w:color="auto"/>
        <w:bottom w:val="none" w:sz="0" w:space="0" w:color="auto"/>
        <w:right w:val="none" w:sz="0" w:space="0" w:color="auto"/>
      </w:divBdr>
    </w:div>
    <w:div w:id="988830266">
      <w:bodyDiv w:val="1"/>
      <w:marLeft w:val="0"/>
      <w:marRight w:val="0"/>
      <w:marTop w:val="0"/>
      <w:marBottom w:val="0"/>
      <w:divBdr>
        <w:top w:val="none" w:sz="0" w:space="0" w:color="auto"/>
        <w:left w:val="none" w:sz="0" w:space="0" w:color="auto"/>
        <w:bottom w:val="none" w:sz="0" w:space="0" w:color="auto"/>
        <w:right w:val="none" w:sz="0" w:space="0" w:color="auto"/>
      </w:divBdr>
    </w:div>
    <w:div w:id="990132670">
      <w:bodyDiv w:val="1"/>
      <w:marLeft w:val="0"/>
      <w:marRight w:val="0"/>
      <w:marTop w:val="0"/>
      <w:marBottom w:val="0"/>
      <w:divBdr>
        <w:top w:val="none" w:sz="0" w:space="0" w:color="auto"/>
        <w:left w:val="none" w:sz="0" w:space="0" w:color="auto"/>
        <w:bottom w:val="none" w:sz="0" w:space="0" w:color="auto"/>
        <w:right w:val="none" w:sz="0" w:space="0" w:color="auto"/>
      </w:divBdr>
    </w:div>
    <w:div w:id="1056927840">
      <w:bodyDiv w:val="1"/>
      <w:marLeft w:val="0"/>
      <w:marRight w:val="0"/>
      <w:marTop w:val="0"/>
      <w:marBottom w:val="0"/>
      <w:divBdr>
        <w:top w:val="none" w:sz="0" w:space="0" w:color="auto"/>
        <w:left w:val="none" w:sz="0" w:space="0" w:color="auto"/>
        <w:bottom w:val="none" w:sz="0" w:space="0" w:color="auto"/>
        <w:right w:val="none" w:sz="0" w:space="0" w:color="auto"/>
      </w:divBdr>
    </w:div>
    <w:div w:id="1073551341">
      <w:bodyDiv w:val="1"/>
      <w:marLeft w:val="0"/>
      <w:marRight w:val="0"/>
      <w:marTop w:val="0"/>
      <w:marBottom w:val="0"/>
      <w:divBdr>
        <w:top w:val="none" w:sz="0" w:space="0" w:color="auto"/>
        <w:left w:val="none" w:sz="0" w:space="0" w:color="auto"/>
        <w:bottom w:val="none" w:sz="0" w:space="0" w:color="auto"/>
        <w:right w:val="none" w:sz="0" w:space="0" w:color="auto"/>
      </w:divBdr>
    </w:div>
    <w:div w:id="1139494901">
      <w:bodyDiv w:val="1"/>
      <w:marLeft w:val="0"/>
      <w:marRight w:val="0"/>
      <w:marTop w:val="0"/>
      <w:marBottom w:val="0"/>
      <w:divBdr>
        <w:top w:val="none" w:sz="0" w:space="0" w:color="auto"/>
        <w:left w:val="none" w:sz="0" w:space="0" w:color="auto"/>
        <w:bottom w:val="none" w:sz="0" w:space="0" w:color="auto"/>
        <w:right w:val="none" w:sz="0" w:space="0" w:color="auto"/>
      </w:divBdr>
    </w:div>
    <w:div w:id="1171335797">
      <w:bodyDiv w:val="1"/>
      <w:marLeft w:val="0"/>
      <w:marRight w:val="0"/>
      <w:marTop w:val="0"/>
      <w:marBottom w:val="0"/>
      <w:divBdr>
        <w:top w:val="none" w:sz="0" w:space="0" w:color="auto"/>
        <w:left w:val="none" w:sz="0" w:space="0" w:color="auto"/>
        <w:bottom w:val="none" w:sz="0" w:space="0" w:color="auto"/>
        <w:right w:val="none" w:sz="0" w:space="0" w:color="auto"/>
      </w:divBdr>
    </w:div>
    <w:div w:id="1267080379">
      <w:bodyDiv w:val="1"/>
      <w:marLeft w:val="0"/>
      <w:marRight w:val="0"/>
      <w:marTop w:val="0"/>
      <w:marBottom w:val="0"/>
      <w:divBdr>
        <w:top w:val="none" w:sz="0" w:space="0" w:color="auto"/>
        <w:left w:val="none" w:sz="0" w:space="0" w:color="auto"/>
        <w:bottom w:val="none" w:sz="0" w:space="0" w:color="auto"/>
        <w:right w:val="none" w:sz="0" w:space="0" w:color="auto"/>
      </w:divBdr>
    </w:div>
    <w:div w:id="1270507599">
      <w:bodyDiv w:val="1"/>
      <w:marLeft w:val="0"/>
      <w:marRight w:val="0"/>
      <w:marTop w:val="0"/>
      <w:marBottom w:val="0"/>
      <w:divBdr>
        <w:top w:val="none" w:sz="0" w:space="0" w:color="auto"/>
        <w:left w:val="none" w:sz="0" w:space="0" w:color="auto"/>
        <w:bottom w:val="none" w:sz="0" w:space="0" w:color="auto"/>
        <w:right w:val="none" w:sz="0" w:space="0" w:color="auto"/>
      </w:divBdr>
    </w:div>
    <w:div w:id="1301494792">
      <w:bodyDiv w:val="1"/>
      <w:marLeft w:val="0"/>
      <w:marRight w:val="0"/>
      <w:marTop w:val="0"/>
      <w:marBottom w:val="0"/>
      <w:divBdr>
        <w:top w:val="none" w:sz="0" w:space="0" w:color="auto"/>
        <w:left w:val="none" w:sz="0" w:space="0" w:color="auto"/>
        <w:bottom w:val="none" w:sz="0" w:space="0" w:color="auto"/>
        <w:right w:val="none" w:sz="0" w:space="0" w:color="auto"/>
      </w:divBdr>
    </w:div>
    <w:div w:id="1363171847">
      <w:bodyDiv w:val="1"/>
      <w:marLeft w:val="0"/>
      <w:marRight w:val="0"/>
      <w:marTop w:val="0"/>
      <w:marBottom w:val="0"/>
      <w:divBdr>
        <w:top w:val="none" w:sz="0" w:space="0" w:color="auto"/>
        <w:left w:val="none" w:sz="0" w:space="0" w:color="auto"/>
        <w:bottom w:val="none" w:sz="0" w:space="0" w:color="auto"/>
        <w:right w:val="none" w:sz="0" w:space="0" w:color="auto"/>
      </w:divBdr>
    </w:div>
    <w:div w:id="1366642481">
      <w:bodyDiv w:val="1"/>
      <w:marLeft w:val="0"/>
      <w:marRight w:val="0"/>
      <w:marTop w:val="0"/>
      <w:marBottom w:val="0"/>
      <w:divBdr>
        <w:top w:val="none" w:sz="0" w:space="0" w:color="auto"/>
        <w:left w:val="none" w:sz="0" w:space="0" w:color="auto"/>
        <w:bottom w:val="none" w:sz="0" w:space="0" w:color="auto"/>
        <w:right w:val="none" w:sz="0" w:space="0" w:color="auto"/>
      </w:divBdr>
    </w:div>
    <w:div w:id="1384865848">
      <w:bodyDiv w:val="1"/>
      <w:marLeft w:val="0"/>
      <w:marRight w:val="0"/>
      <w:marTop w:val="0"/>
      <w:marBottom w:val="0"/>
      <w:divBdr>
        <w:top w:val="none" w:sz="0" w:space="0" w:color="auto"/>
        <w:left w:val="none" w:sz="0" w:space="0" w:color="auto"/>
        <w:bottom w:val="none" w:sz="0" w:space="0" w:color="auto"/>
        <w:right w:val="none" w:sz="0" w:space="0" w:color="auto"/>
      </w:divBdr>
    </w:div>
    <w:div w:id="1400522931">
      <w:bodyDiv w:val="1"/>
      <w:marLeft w:val="0"/>
      <w:marRight w:val="0"/>
      <w:marTop w:val="0"/>
      <w:marBottom w:val="0"/>
      <w:divBdr>
        <w:top w:val="none" w:sz="0" w:space="0" w:color="auto"/>
        <w:left w:val="none" w:sz="0" w:space="0" w:color="auto"/>
        <w:bottom w:val="none" w:sz="0" w:space="0" w:color="auto"/>
        <w:right w:val="none" w:sz="0" w:space="0" w:color="auto"/>
      </w:divBdr>
    </w:div>
    <w:div w:id="1439064581">
      <w:bodyDiv w:val="1"/>
      <w:marLeft w:val="0"/>
      <w:marRight w:val="0"/>
      <w:marTop w:val="0"/>
      <w:marBottom w:val="0"/>
      <w:divBdr>
        <w:top w:val="none" w:sz="0" w:space="0" w:color="auto"/>
        <w:left w:val="none" w:sz="0" w:space="0" w:color="auto"/>
        <w:bottom w:val="none" w:sz="0" w:space="0" w:color="auto"/>
        <w:right w:val="none" w:sz="0" w:space="0" w:color="auto"/>
      </w:divBdr>
    </w:div>
    <w:div w:id="1483694764">
      <w:bodyDiv w:val="1"/>
      <w:marLeft w:val="0"/>
      <w:marRight w:val="0"/>
      <w:marTop w:val="0"/>
      <w:marBottom w:val="0"/>
      <w:divBdr>
        <w:top w:val="none" w:sz="0" w:space="0" w:color="auto"/>
        <w:left w:val="none" w:sz="0" w:space="0" w:color="auto"/>
        <w:bottom w:val="none" w:sz="0" w:space="0" w:color="auto"/>
        <w:right w:val="none" w:sz="0" w:space="0" w:color="auto"/>
      </w:divBdr>
    </w:div>
    <w:div w:id="1497846658">
      <w:bodyDiv w:val="1"/>
      <w:marLeft w:val="0"/>
      <w:marRight w:val="0"/>
      <w:marTop w:val="0"/>
      <w:marBottom w:val="0"/>
      <w:divBdr>
        <w:top w:val="none" w:sz="0" w:space="0" w:color="auto"/>
        <w:left w:val="none" w:sz="0" w:space="0" w:color="auto"/>
        <w:bottom w:val="none" w:sz="0" w:space="0" w:color="auto"/>
        <w:right w:val="none" w:sz="0" w:space="0" w:color="auto"/>
      </w:divBdr>
    </w:div>
    <w:div w:id="1507477220">
      <w:bodyDiv w:val="1"/>
      <w:marLeft w:val="0"/>
      <w:marRight w:val="0"/>
      <w:marTop w:val="0"/>
      <w:marBottom w:val="0"/>
      <w:divBdr>
        <w:top w:val="none" w:sz="0" w:space="0" w:color="auto"/>
        <w:left w:val="none" w:sz="0" w:space="0" w:color="auto"/>
        <w:bottom w:val="none" w:sz="0" w:space="0" w:color="auto"/>
        <w:right w:val="none" w:sz="0" w:space="0" w:color="auto"/>
      </w:divBdr>
    </w:div>
    <w:div w:id="1519928619">
      <w:bodyDiv w:val="1"/>
      <w:marLeft w:val="0"/>
      <w:marRight w:val="0"/>
      <w:marTop w:val="0"/>
      <w:marBottom w:val="0"/>
      <w:divBdr>
        <w:top w:val="none" w:sz="0" w:space="0" w:color="auto"/>
        <w:left w:val="none" w:sz="0" w:space="0" w:color="auto"/>
        <w:bottom w:val="none" w:sz="0" w:space="0" w:color="auto"/>
        <w:right w:val="none" w:sz="0" w:space="0" w:color="auto"/>
      </w:divBdr>
    </w:div>
    <w:div w:id="1521704096">
      <w:bodyDiv w:val="1"/>
      <w:marLeft w:val="0"/>
      <w:marRight w:val="0"/>
      <w:marTop w:val="0"/>
      <w:marBottom w:val="0"/>
      <w:divBdr>
        <w:top w:val="none" w:sz="0" w:space="0" w:color="auto"/>
        <w:left w:val="none" w:sz="0" w:space="0" w:color="auto"/>
        <w:bottom w:val="none" w:sz="0" w:space="0" w:color="auto"/>
        <w:right w:val="none" w:sz="0" w:space="0" w:color="auto"/>
      </w:divBdr>
    </w:div>
    <w:div w:id="1534803952">
      <w:bodyDiv w:val="1"/>
      <w:marLeft w:val="0"/>
      <w:marRight w:val="0"/>
      <w:marTop w:val="0"/>
      <w:marBottom w:val="0"/>
      <w:divBdr>
        <w:top w:val="none" w:sz="0" w:space="0" w:color="auto"/>
        <w:left w:val="none" w:sz="0" w:space="0" w:color="auto"/>
        <w:bottom w:val="none" w:sz="0" w:space="0" w:color="auto"/>
        <w:right w:val="none" w:sz="0" w:space="0" w:color="auto"/>
      </w:divBdr>
    </w:div>
    <w:div w:id="1550606248">
      <w:bodyDiv w:val="1"/>
      <w:marLeft w:val="0"/>
      <w:marRight w:val="0"/>
      <w:marTop w:val="0"/>
      <w:marBottom w:val="0"/>
      <w:divBdr>
        <w:top w:val="none" w:sz="0" w:space="0" w:color="auto"/>
        <w:left w:val="none" w:sz="0" w:space="0" w:color="auto"/>
        <w:bottom w:val="none" w:sz="0" w:space="0" w:color="auto"/>
        <w:right w:val="none" w:sz="0" w:space="0" w:color="auto"/>
      </w:divBdr>
    </w:div>
    <w:div w:id="1571961244">
      <w:bodyDiv w:val="1"/>
      <w:marLeft w:val="0"/>
      <w:marRight w:val="0"/>
      <w:marTop w:val="0"/>
      <w:marBottom w:val="0"/>
      <w:divBdr>
        <w:top w:val="none" w:sz="0" w:space="0" w:color="auto"/>
        <w:left w:val="none" w:sz="0" w:space="0" w:color="auto"/>
        <w:bottom w:val="none" w:sz="0" w:space="0" w:color="auto"/>
        <w:right w:val="none" w:sz="0" w:space="0" w:color="auto"/>
      </w:divBdr>
    </w:div>
    <w:div w:id="1656568413">
      <w:bodyDiv w:val="1"/>
      <w:marLeft w:val="0"/>
      <w:marRight w:val="0"/>
      <w:marTop w:val="0"/>
      <w:marBottom w:val="0"/>
      <w:divBdr>
        <w:top w:val="none" w:sz="0" w:space="0" w:color="auto"/>
        <w:left w:val="none" w:sz="0" w:space="0" w:color="auto"/>
        <w:bottom w:val="none" w:sz="0" w:space="0" w:color="auto"/>
        <w:right w:val="none" w:sz="0" w:space="0" w:color="auto"/>
      </w:divBdr>
    </w:div>
    <w:div w:id="1656833829">
      <w:bodyDiv w:val="1"/>
      <w:marLeft w:val="0"/>
      <w:marRight w:val="0"/>
      <w:marTop w:val="0"/>
      <w:marBottom w:val="0"/>
      <w:divBdr>
        <w:top w:val="none" w:sz="0" w:space="0" w:color="auto"/>
        <w:left w:val="none" w:sz="0" w:space="0" w:color="auto"/>
        <w:bottom w:val="none" w:sz="0" w:space="0" w:color="auto"/>
        <w:right w:val="none" w:sz="0" w:space="0" w:color="auto"/>
      </w:divBdr>
    </w:div>
    <w:div w:id="1659531675">
      <w:bodyDiv w:val="1"/>
      <w:marLeft w:val="0"/>
      <w:marRight w:val="0"/>
      <w:marTop w:val="0"/>
      <w:marBottom w:val="0"/>
      <w:divBdr>
        <w:top w:val="none" w:sz="0" w:space="0" w:color="auto"/>
        <w:left w:val="none" w:sz="0" w:space="0" w:color="auto"/>
        <w:bottom w:val="none" w:sz="0" w:space="0" w:color="auto"/>
        <w:right w:val="none" w:sz="0" w:space="0" w:color="auto"/>
      </w:divBdr>
    </w:div>
    <w:div w:id="1668483175">
      <w:bodyDiv w:val="1"/>
      <w:marLeft w:val="0"/>
      <w:marRight w:val="0"/>
      <w:marTop w:val="0"/>
      <w:marBottom w:val="0"/>
      <w:divBdr>
        <w:top w:val="none" w:sz="0" w:space="0" w:color="auto"/>
        <w:left w:val="none" w:sz="0" w:space="0" w:color="auto"/>
        <w:bottom w:val="none" w:sz="0" w:space="0" w:color="auto"/>
        <w:right w:val="none" w:sz="0" w:space="0" w:color="auto"/>
      </w:divBdr>
    </w:div>
    <w:div w:id="1725831299">
      <w:bodyDiv w:val="1"/>
      <w:marLeft w:val="0"/>
      <w:marRight w:val="0"/>
      <w:marTop w:val="0"/>
      <w:marBottom w:val="0"/>
      <w:divBdr>
        <w:top w:val="none" w:sz="0" w:space="0" w:color="auto"/>
        <w:left w:val="none" w:sz="0" w:space="0" w:color="auto"/>
        <w:bottom w:val="none" w:sz="0" w:space="0" w:color="auto"/>
        <w:right w:val="none" w:sz="0" w:space="0" w:color="auto"/>
      </w:divBdr>
    </w:div>
    <w:div w:id="1782921207">
      <w:bodyDiv w:val="1"/>
      <w:marLeft w:val="0"/>
      <w:marRight w:val="0"/>
      <w:marTop w:val="0"/>
      <w:marBottom w:val="0"/>
      <w:divBdr>
        <w:top w:val="none" w:sz="0" w:space="0" w:color="auto"/>
        <w:left w:val="none" w:sz="0" w:space="0" w:color="auto"/>
        <w:bottom w:val="none" w:sz="0" w:space="0" w:color="auto"/>
        <w:right w:val="none" w:sz="0" w:space="0" w:color="auto"/>
      </w:divBdr>
    </w:div>
    <w:div w:id="1788305903">
      <w:bodyDiv w:val="1"/>
      <w:marLeft w:val="0"/>
      <w:marRight w:val="0"/>
      <w:marTop w:val="0"/>
      <w:marBottom w:val="0"/>
      <w:divBdr>
        <w:top w:val="none" w:sz="0" w:space="0" w:color="auto"/>
        <w:left w:val="none" w:sz="0" w:space="0" w:color="auto"/>
        <w:bottom w:val="none" w:sz="0" w:space="0" w:color="auto"/>
        <w:right w:val="none" w:sz="0" w:space="0" w:color="auto"/>
      </w:divBdr>
    </w:div>
    <w:div w:id="1828398210">
      <w:bodyDiv w:val="1"/>
      <w:marLeft w:val="0"/>
      <w:marRight w:val="0"/>
      <w:marTop w:val="0"/>
      <w:marBottom w:val="0"/>
      <w:divBdr>
        <w:top w:val="none" w:sz="0" w:space="0" w:color="auto"/>
        <w:left w:val="none" w:sz="0" w:space="0" w:color="auto"/>
        <w:bottom w:val="none" w:sz="0" w:space="0" w:color="auto"/>
        <w:right w:val="none" w:sz="0" w:space="0" w:color="auto"/>
      </w:divBdr>
    </w:div>
    <w:div w:id="2052873583">
      <w:bodyDiv w:val="1"/>
      <w:marLeft w:val="0"/>
      <w:marRight w:val="0"/>
      <w:marTop w:val="0"/>
      <w:marBottom w:val="0"/>
      <w:divBdr>
        <w:top w:val="none" w:sz="0" w:space="0" w:color="auto"/>
        <w:left w:val="none" w:sz="0" w:space="0" w:color="auto"/>
        <w:bottom w:val="none" w:sz="0" w:space="0" w:color="auto"/>
        <w:right w:val="none" w:sz="0" w:space="0" w:color="auto"/>
      </w:divBdr>
    </w:div>
    <w:div w:id="20929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col.rolimdemoura@gmail.com" TargetMode="External"/><Relationship Id="rId13" Type="http://schemas.openxmlformats.org/officeDocument/2006/relationships/hyperlink" Target="http://www.rolimdemoura.ro.gov.br" TargetMode="External"/><Relationship Id="rId18" Type="http://schemas.openxmlformats.org/officeDocument/2006/relationships/hyperlink" Target="mailto:cpl1@rolimdemoura.ro.gov.br"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jpeg"/><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bservatoriorm.org.br" TargetMode="External"/><Relationship Id="rId17" Type="http://schemas.openxmlformats.org/officeDocument/2006/relationships/hyperlink" Target="mailto:semcol.rolimdemoura@gmail.com"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gov.br" TargetMode="External"/><Relationship Id="rId20" Type="http://schemas.openxmlformats.org/officeDocument/2006/relationships/footer" Target="footer1.xml"/><Relationship Id="rId29" Type="http://schemas.openxmlformats.org/officeDocument/2006/relationships/hyperlink" Target="file:///C:\Users\ita49\Desktop\PROJETOS%20EMPRESA\Aline\Desktop\Memorial%20Descritivo%20modelo%20especifica&#231;&#245;es.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limdemoura.ro.gov.br"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of.ro.gov.br" TargetMode="External"/><Relationship Id="rId23" Type="http://schemas.openxmlformats.org/officeDocument/2006/relationships/image" Target="media/image5.png"/><Relationship Id="rId28" Type="http://schemas.openxmlformats.org/officeDocument/2006/relationships/image" Target="http://www.londrina.pr.gov.br/ippul/calcadaparatodos/ilustracoes/concretoalisado.jpg" TargetMode="External"/><Relationship Id="rId10" Type="http://schemas.openxmlformats.org/officeDocument/2006/relationships/hyperlink" Target="http://www.observatoriorm.org.br" TargetMode="External"/><Relationship Id="rId19" Type="http://schemas.openxmlformats.org/officeDocument/2006/relationships/header" Target="header1.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emcol.rolimdemoura@gmail.com" TargetMode="External"/><Relationship Id="rId14" Type="http://schemas.openxmlformats.org/officeDocument/2006/relationships/hyperlink" Target="http://www.diariomunicipal.com.br/arom" TargetMode="External"/><Relationship Id="rId22" Type="http://schemas.openxmlformats.org/officeDocument/2006/relationships/image" Target="media/image4.png"/><Relationship Id="rId27" Type="http://schemas.openxmlformats.org/officeDocument/2006/relationships/image" Target="media/image9.jpe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0.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182BE-D702-44D0-8687-118B88EE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61074</Words>
  <Characters>329800</Characters>
  <Application>Microsoft Office Word</Application>
  <DocSecurity>0</DocSecurity>
  <Lines>2748</Lines>
  <Paragraphs>780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PREGÃO ELETRÔNICO Nº 036/2009</vt:lpstr>
      <vt:lpstr>EDITAL DE PREGÃO ELETRÔNICO Nº 036/2009</vt:lpstr>
    </vt:vector>
  </TitlesOfParts>
  <Company>pmrm</Company>
  <LinksUpToDate>false</LinksUpToDate>
  <CharactersWithSpaces>390094</CharactersWithSpaces>
  <SharedDoc>false</SharedDoc>
  <HLinks>
    <vt:vector size="72" baseType="variant">
      <vt:variant>
        <vt:i4>12452072</vt:i4>
      </vt:variant>
      <vt:variant>
        <vt:i4>33</vt:i4>
      </vt:variant>
      <vt:variant>
        <vt:i4>0</vt:i4>
      </vt:variant>
      <vt:variant>
        <vt:i4>5</vt:i4>
      </vt:variant>
      <vt:variant>
        <vt:lpwstr>../../../2003/1088-alteração947.doc</vt:lpwstr>
      </vt:variant>
      <vt:variant>
        <vt:lpwstr/>
      </vt:variant>
      <vt:variant>
        <vt:i4>5832754</vt:i4>
      </vt:variant>
      <vt:variant>
        <vt:i4>30</vt:i4>
      </vt:variant>
      <vt:variant>
        <vt:i4>0</vt:i4>
      </vt:variant>
      <vt:variant>
        <vt:i4>5</vt:i4>
      </vt:variant>
      <vt:variant>
        <vt:lpwstr>mailto:cpl1@rolimdemoura.ro.gov.br</vt:lpwstr>
      </vt:variant>
      <vt:variant>
        <vt:lpwstr/>
      </vt:variant>
      <vt:variant>
        <vt:i4>5832752</vt:i4>
      </vt:variant>
      <vt:variant>
        <vt:i4>27</vt:i4>
      </vt:variant>
      <vt:variant>
        <vt:i4>0</vt:i4>
      </vt:variant>
      <vt:variant>
        <vt:i4>5</vt:i4>
      </vt:variant>
      <vt:variant>
        <vt:lpwstr>mailto:cpl3@rolimdemoura.ro.gov.br</vt:lpwstr>
      </vt:variant>
      <vt:variant>
        <vt:lpwstr/>
      </vt:variant>
      <vt:variant>
        <vt:i4>5832753</vt:i4>
      </vt:variant>
      <vt:variant>
        <vt:i4>24</vt:i4>
      </vt:variant>
      <vt:variant>
        <vt:i4>0</vt:i4>
      </vt:variant>
      <vt:variant>
        <vt:i4>5</vt:i4>
      </vt:variant>
      <vt:variant>
        <vt:lpwstr>mailto:cpl2@rolimdemoura.ro.gov.br</vt:lpwstr>
      </vt:variant>
      <vt:variant>
        <vt:lpwstr/>
      </vt:variant>
      <vt:variant>
        <vt:i4>6750243</vt:i4>
      </vt:variant>
      <vt:variant>
        <vt:i4>21</vt:i4>
      </vt:variant>
      <vt:variant>
        <vt:i4>0</vt:i4>
      </vt:variant>
      <vt:variant>
        <vt:i4>5</vt:i4>
      </vt:variant>
      <vt:variant>
        <vt:lpwstr>http://www.diariomunicipal.com.br/arom</vt:lpwstr>
      </vt:variant>
      <vt:variant>
        <vt:lpwstr/>
      </vt:variant>
      <vt:variant>
        <vt:i4>5242959</vt:i4>
      </vt:variant>
      <vt:variant>
        <vt:i4>18</vt:i4>
      </vt:variant>
      <vt:variant>
        <vt:i4>0</vt:i4>
      </vt:variant>
      <vt:variant>
        <vt:i4>5</vt:i4>
      </vt:variant>
      <vt:variant>
        <vt:lpwstr>http://www.observatoriorm.org.br/</vt:lpwstr>
      </vt:variant>
      <vt:variant>
        <vt:lpwstr/>
      </vt:variant>
      <vt:variant>
        <vt:i4>3997732</vt:i4>
      </vt:variant>
      <vt:variant>
        <vt:i4>15</vt:i4>
      </vt:variant>
      <vt:variant>
        <vt:i4>0</vt:i4>
      </vt:variant>
      <vt:variant>
        <vt:i4>5</vt:i4>
      </vt:variant>
      <vt:variant>
        <vt:lpwstr>http://www.rolimdemoura.ro.gov.br/</vt:lpwstr>
      </vt:variant>
      <vt:variant>
        <vt:lpwstr/>
      </vt:variant>
      <vt:variant>
        <vt:i4>3997732</vt:i4>
      </vt:variant>
      <vt:variant>
        <vt:i4>12</vt:i4>
      </vt:variant>
      <vt:variant>
        <vt:i4>0</vt:i4>
      </vt:variant>
      <vt:variant>
        <vt:i4>5</vt:i4>
      </vt:variant>
      <vt:variant>
        <vt:lpwstr>http://www.rolimdemoura.ro.gov.br/</vt:lpwstr>
      </vt:variant>
      <vt:variant>
        <vt:lpwstr/>
      </vt:variant>
      <vt:variant>
        <vt:i4>5242959</vt:i4>
      </vt:variant>
      <vt:variant>
        <vt:i4>9</vt:i4>
      </vt:variant>
      <vt:variant>
        <vt:i4>0</vt:i4>
      </vt:variant>
      <vt:variant>
        <vt:i4>5</vt:i4>
      </vt:variant>
      <vt:variant>
        <vt:lpwstr>http://www.observatoriorm.org.br/</vt:lpwstr>
      </vt:variant>
      <vt:variant>
        <vt:lpwstr/>
      </vt:variant>
      <vt:variant>
        <vt:i4>5832752</vt:i4>
      </vt:variant>
      <vt:variant>
        <vt:i4>6</vt:i4>
      </vt:variant>
      <vt:variant>
        <vt:i4>0</vt:i4>
      </vt:variant>
      <vt:variant>
        <vt:i4>5</vt:i4>
      </vt:variant>
      <vt:variant>
        <vt:lpwstr>mailto:cpl3@rolimdemoura.ro.gov.br</vt:lpwstr>
      </vt:variant>
      <vt:variant>
        <vt:lpwstr/>
      </vt:variant>
      <vt:variant>
        <vt:i4>5832753</vt:i4>
      </vt:variant>
      <vt:variant>
        <vt:i4>3</vt:i4>
      </vt:variant>
      <vt:variant>
        <vt:i4>0</vt:i4>
      </vt:variant>
      <vt:variant>
        <vt:i4>5</vt:i4>
      </vt:variant>
      <vt:variant>
        <vt:lpwstr>mailto:cpl2@rolimdemoura.ro.gov.br</vt:lpwstr>
      </vt:variant>
      <vt:variant>
        <vt:lpwstr/>
      </vt:variant>
      <vt:variant>
        <vt:i4>5832753</vt:i4>
      </vt:variant>
      <vt:variant>
        <vt:i4>0</vt:i4>
      </vt:variant>
      <vt:variant>
        <vt:i4>0</vt:i4>
      </vt:variant>
      <vt:variant>
        <vt:i4>5</vt:i4>
      </vt:variant>
      <vt:variant>
        <vt:lpwstr>mailto:cpl2@rolimdemoura.ro.gov.br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036/2009</dc:title>
  <dc:creator>Cliente</dc:creator>
  <cp:lastModifiedBy>obs3</cp:lastModifiedBy>
  <cp:revision>2</cp:revision>
  <cp:lastPrinted>2017-11-06T17:47:00Z</cp:lastPrinted>
  <dcterms:created xsi:type="dcterms:W3CDTF">2017-11-14T20:03:00Z</dcterms:created>
  <dcterms:modified xsi:type="dcterms:W3CDTF">2017-11-14T20:03:00Z</dcterms:modified>
</cp:coreProperties>
</file>