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FE7EF2">
        <w:rPr>
          <w:rFonts w:ascii="Arial" w:hAnsi="Arial" w:cs="Arial"/>
          <w:noProof/>
          <w:color w:val="000000" w:themeColor="text1"/>
          <w:sz w:val="32"/>
          <w:szCs w:val="32"/>
        </w:rPr>
        <w:t>00</w:t>
      </w:r>
      <w:r w:rsidR="00B479EF">
        <w:rPr>
          <w:rFonts w:ascii="Arial" w:hAnsi="Arial" w:cs="Arial"/>
          <w:noProof/>
          <w:color w:val="000000" w:themeColor="text1"/>
          <w:sz w:val="32"/>
          <w:szCs w:val="32"/>
        </w:rPr>
        <w:t>3</w:t>
      </w:r>
      <w:r w:rsidR="00224F28" w:rsidRPr="00B27453">
        <w:rPr>
          <w:rFonts w:ascii="Arial" w:hAnsi="Arial" w:cs="Arial"/>
          <w:noProof/>
          <w:color w:val="000000" w:themeColor="text1"/>
          <w:sz w:val="32"/>
          <w:szCs w:val="32"/>
        </w:rPr>
        <w:t>/201</w:t>
      </w:r>
      <w:r w:rsidR="00B479EF">
        <w:rPr>
          <w:rFonts w:ascii="Arial" w:hAnsi="Arial" w:cs="Arial"/>
          <w:noProof/>
          <w:color w:val="000000" w:themeColor="text1"/>
          <w:sz w:val="32"/>
          <w:szCs w:val="32"/>
        </w:rPr>
        <w:t>8</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FE7EF2">
        <w:rPr>
          <w:rFonts w:ascii="Arial" w:hAnsi="Arial" w:cs="Arial"/>
          <w:color w:val="000000" w:themeColor="text1"/>
          <w:sz w:val="22"/>
          <w:szCs w:val="22"/>
        </w:rPr>
        <w:t>2948</w:t>
      </w:r>
      <w:r w:rsidR="00833D67">
        <w:rPr>
          <w:rFonts w:ascii="Arial" w:hAnsi="Arial" w:cs="Arial"/>
          <w:color w:val="000000" w:themeColor="text1"/>
          <w:sz w:val="22"/>
          <w:szCs w:val="22"/>
        </w:rPr>
        <w:t>/201</w:t>
      </w:r>
      <w:r w:rsidR="00FE7EF2">
        <w:rPr>
          <w:rFonts w:ascii="Arial" w:hAnsi="Arial" w:cs="Arial"/>
          <w:color w:val="000000" w:themeColor="text1"/>
          <w:sz w:val="22"/>
          <w:szCs w:val="22"/>
        </w:rPr>
        <w:t>6</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FE7EF2">
        <w:rPr>
          <w:rFonts w:ascii="Arial" w:hAnsi="Arial" w:cs="Arial"/>
          <w:color w:val="000000" w:themeColor="text1"/>
          <w:sz w:val="22"/>
          <w:szCs w:val="22"/>
        </w:rPr>
        <w:t>00</w:t>
      </w:r>
      <w:r w:rsidR="00B479EF">
        <w:rPr>
          <w:rFonts w:ascii="Arial" w:hAnsi="Arial" w:cs="Arial"/>
          <w:color w:val="000000" w:themeColor="text1"/>
          <w:sz w:val="22"/>
          <w:szCs w:val="22"/>
        </w:rPr>
        <w:t>3</w:t>
      </w:r>
      <w:r w:rsidR="00224F28" w:rsidRPr="00B27453">
        <w:rPr>
          <w:rFonts w:ascii="Arial" w:hAnsi="Arial" w:cs="Arial"/>
          <w:color w:val="000000" w:themeColor="text1"/>
          <w:sz w:val="22"/>
          <w:szCs w:val="22"/>
        </w:rPr>
        <w:t>/201</w:t>
      </w:r>
      <w:r w:rsidR="00B479EF">
        <w:rPr>
          <w:rFonts w:ascii="Arial" w:hAnsi="Arial" w:cs="Arial"/>
          <w:color w:val="000000" w:themeColor="text1"/>
          <w:sz w:val="22"/>
          <w:szCs w:val="22"/>
        </w:rPr>
        <w:t>8</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 xml:space="preserve">LICITAÇÃO </w:t>
      </w:r>
      <w:r w:rsidR="00B479EF">
        <w:rPr>
          <w:rFonts w:ascii="Arial" w:hAnsi="Arial" w:cs="Arial"/>
          <w:b/>
          <w:bCs/>
          <w:sz w:val="22"/>
          <w:szCs w:val="22"/>
        </w:rPr>
        <w:t>EXCLUSIVA</w:t>
      </w:r>
      <w:r w:rsidRPr="00A07EEB">
        <w:rPr>
          <w:rFonts w:ascii="Arial" w:hAnsi="Arial" w:cs="Arial"/>
          <w:b/>
          <w:bCs/>
          <w:sz w:val="22"/>
          <w:szCs w:val="22"/>
        </w:rPr>
        <w:t xml:space="preserve">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B479EF">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B479EF">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B479EF">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B479EF">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FE7EF2">
        <w:rPr>
          <w:rFonts w:ascii="Arial" w:hAnsi="Arial" w:cs="Arial"/>
          <w:b/>
          <w:color w:val="000000" w:themeColor="text1"/>
          <w:sz w:val="22"/>
          <w:szCs w:val="22"/>
        </w:rPr>
        <w:t xml:space="preserve">AQUISIÇÃO DE </w:t>
      </w:r>
      <w:r w:rsidR="00B479EF">
        <w:rPr>
          <w:rFonts w:ascii="Arial" w:hAnsi="Arial" w:cs="Arial"/>
          <w:b/>
          <w:color w:val="000000" w:themeColor="text1"/>
          <w:sz w:val="22"/>
          <w:szCs w:val="22"/>
        </w:rPr>
        <w:t>ARMÁRIO, MESAS E CADEIRAS PARA A SECRETARIA MUNICIPAL DE SAÚDE</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B479EF">
        <w:rPr>
          <w:rFonts w:ascii="Arial" w:hAnsi="Arial" w:cs="Arial"/>
          <w:b/>
          <w:color w:val="000000" w:themeColor="text1"/>
          <w:sz w:val="22"/>
          <w:szCs w:val="22"/>
        </w:rPr>
        <w:t>05</w:t>
      </w:r>
      <w:r w:rsidR="00D404EF" w:rsidRPr="00B27453">
        <w:rPr>
          <w:rFonts w:ascii="Arial" w:hAnsi="Arial" w:cs="Arial"/>
          <w:b/>
          <w:color w:val="000000" w:themeColor="text1"/>
          <w:sz w:val="22"/>
          <w:szCs w:val="22"/>
        </w:rPr>
        <w:t>/</w:t>
      </w:r>
      <w:r w:rsidR="000E55B1">
        <w:rPr>
          <w:rFonts w:ascii="Arial" w:hAnsi="Arial" w:cs="Arial"/>
          <w:b/>
          <w:color w:val="000000" w:themeColor="text1"/>
          <w:sz w:val="22"/>
          <w:szCs w:val="22"/>
        </w:rPr>
        <w:t>0</w:t>
      </w:r>
      <w:r w:rsidR="00B479EF">
        <w:rPr>
          <w:rFonts w:ascii="Arial" w:hAnsi="Arial" w:cs="Arial"/>
          <w:b/>
          <w:color w:val="000000" w:themeColor="text1"/>
          <w:sz w:val="22"/>
          <w:szCs w:val="22"/>
        </w:rPr>
        <w:t>2</w:t>
      </w:r>
      <w:r w:rsidR="00D404EF" w:rsidRPr="00B27453">
        <w:rPr>
          <w:rFonts w:ascii="Arial" w:hAnsi="Arial" w:cs="Arial"/>
          <w:b/>
          <w:color w:val="000000" w:themeColor="text1"/>
          <w:sz w:val="22"/>
          <w:szCs w:val="22"/>
        </w:rPr>
        <w:t>/201</w:t>
      </w:r>
      <w:r w:rsidR="00B479EF">
        <w:rPr>
          <w:rFonts w:ascii="Arial" w:hAnsi="Arial" w:cs="Arial"/>
          <w:b/>
          <w:color w:val="000000" w:themeColor="text1"/>
          <w:sz w:val="22"/>
          <w:szCs w:val="22"/>
        </w:rPr>
        <w:t>8</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proofErr w:type="gramStart"/>
      <w:r w:rsidR="00B479EF">
        <w:rPr>
          <w:rFonts w:ascii="Arial" w:hAnsi="Arial" w:cs="Arial"/>
          <w:b/>
          <w:color w:val="000000" w:themeColor="text1"/>
          <w:sz w:val="22"/>
          <w:szCs w:val="22"/>
        </w:rPr>
        <w:t>1</w:t>
      </w:r>
      <w:r w:rsidR="000E55B1">
        <w:rPr>
          <w:rFonts w:ascii="Arial" w:hAnsi="Arial" w:cs="Arial"/>
          <w:b/>
          <w:color w:val="000000" w:themeColor="text1"/>
          <w:sz w:val="22"/>
          <w:szCs w:val="22"/>
        </w:rPr>
        <w:t>0</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proofErr w:type="gramEnd"/>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9"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0E55B1">
        <w:rPr>
          <w:rFonts w:ascii="Arial" w:hAnsi="Arial" w:cs="Arial"/>
          <w:b/>
          <w:color w:val="000000" w:themeColor="text1"/>
          <w:sz w:val="22"/>
          <w:szCs w:val="22"/>
        </w:rPr>
        <w:t>3.817,57</w:t>
      </w:r>
      <w:r w:rsidRPr="00B27453">
        <w:rPr>
          <w:rFonts w:ascii="Arial" w:hAnsi="Arial" w:cs="Arial"/>
          <w:b/>
          <w:color w:val="000000" w:themeColor="text1"/>
          <w:sz w:val="22"/>
          <w:szCs w:val="22"/>
        </w:rPr>
        <w:t xml:space="preserve"> (</w:t>
      </w:r>
      <w:r w:rsidR="000E55B1">
        <w:rPr>
          <w:rFonts w:ascii="Arial" w:hAnsi="Arial" w:cs="Arial"/>
          <w:b/>
          <w:color w:val="000000" w:themeColor="text1"/>
          <w:sz w:val="22"/>
          <w:szCs w:val="22"/>
        </w:rPr>
        <w:t>três mil oitocentos e dezessete reais e cinquenta e sete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0E55B1">
        <w:rPr>
          <w:rFonts w:ascii="Arial" w:hAnsi="Arial" w:cs="Arial"/>
          <w:color w:val="000000" w:themeColor="text1"/>
          <w:sz w:val="22"/>
          <w:szCs w:val="22"/>
        </w:rPr>
        <w:t>2948</w:t>
      </w:r>
      <w:r w:rsidR="00A17CA0" w:rsidRPr="00B27453">
        <w:rPr>
          <w:rFonts w:ascii="Arial" w:hAnsi="Arial" w:cs="Arial"/>
          <w:color w:val="000000" w:themeColor="text1"/>
          <w:sz w:val="22"/>
          <w:szCs w:val="22"/>
        </w:rPr>
        <w:t>/2016</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9F2519">
        <w:rPr>
          <w:rFonts w:ascii="Arial" w:hAnsi="Arial" w:cs="Arial"/>
          <w:b/>
          <w:color w:val="000000" w:themeColor="text1"/>
          <w:sz w:val="22"/>
          <w:szCs w:val="22"/>
        </w:rPr>
        <w:t>Aquisição de Material permanente para atender as necessidades da Secretaria Municipal de Saúde</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e as 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lastRenderedPageBreak/>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0329DD">
        <w:rPr>
          <w:rFonts w:ascii="Arial" w:hAnsi="Arial" w:cs="Arial"/>
          <w:b/>
          <w:sz w:val="22"/>
          <w:szCs w:val="22"/>
        </w:rPr>
        <w:t>60</w:t>
      </w:r>
      <w:r w:rsidRPr="00A07EEB">
        <w:rPr>
          <w:rFonts w:ascii="Arial" w:hAnsi="Arial" w:cs="Arial"/>
          <w:b/>
          <w:sz w:val="22"/>
          <w:szCs w:val="22"/>
        </w:rPr>
        <w:t xml:space="preserve"> (</w:t>
      </w:r>
      <w:r w:rsidR="000329DD">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0329DD"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lastRenderedPageBreak/>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lastRenderedPageBreak/>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lastRenderedPageBreak/>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lastRenderedPageBreak/>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 xml:space="preserve">hora marcada para a abertura da sessão, exclusivamente por meio do sistema eletrônico, quando, então, encerrar-se-á, </w:t>
      </w:r>
      <w:r w:rsidR="001C381D" w:rsidRPr="00A07EEB">
        <w:rPr>
          <w:rFonts w:ascii="Arial" w:hAnsi="Arial" w:cs="Arial"/>
          <w:color w:val="000000"/>
          <w:sz w:val="22"/>
          <w:szCs w:val="22"/>
        </w:rPr>
        <w:lastRenderedPageBreak/>
        <w:t>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lastRenderedPageBreak/>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w:t>
      </w:r>
      <w:r w:rsidR="00F55C47" w:rsidRPr="00A07EEB">
        <w:rPr>
          <w:rFonts w:ascii="Arial" w:hAnsi="Arial" w:cs="Arial"/>
          <w:bCs/>
          <w:color w:val="000000"/>
          <w:sz w:val="22"/>
          <w:szCs w:val="22"/>
        </w:rPr>
        <w:lastRenderedPageBreak/>
        <w:t>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w:t>
      </w:r>
      <w:r w:rsidRPr="00A07EEB">
        <w:rPr>
          <w:rFonts w:ascii="Arial" w:hAnsi="Arial" w:cs="Arial"/>
          <w:sz w:val="22"/>
          <w:szCs w:val="22"/>
        </w:rPr>
        <w:lastRenderedPageBreak/>
        <w:t xml:space="preserve">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xml:space="preserve">,  </w:t>
      </w:r>
      <w:r w:rsidR="00E214F9" w:rsidRPr="00B27453">
        <w:rPr>
          <w:rFonts w:ascii="Arial" w:hAnsi="Arial" w:cs="Arial"/>
          <w:b/>
          <w:color w:val="000000" w:themeColor="text1"/>
          <w:sz w:val="22"/>
          <w:szCs w:val="22"/>
          <w:u w:val="single"/>
        </w:rPr>
        <w:lastRenderedPageBreak/>
        <w:t>.</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 xml:space="preserve">sendo que para a devida autorização </w:t>
      </w:r>
      <w:r w:rsidR="00AA7717" w:rsidRPr="00A07EEB">
        <w:rPr>
          <w:rFonts w:ascii="Arial" w:hAnsi="Arial" w:cs="Arial"/>
          <w:b/>
          <w:sz w:val="22"/>
          <w:szCs w:val="22"/>
        </w:rPr>
        <w:lastRenderedPageBreak/>
        <w:t>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lastRenderedPageBreak/>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lastRenderedPageBreak/>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lastRenderedPageBreak/>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lastRenderedPageBreak/>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lastRenderedPageBreak/>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w:t>
      </w:r>
      <w:r w:rsidR="001D2FB7" w:rsidRPr="00A07EEB">
        <w:rPr>
          <w:rFonts w:ascii="Arial" w:hAnsi="Arial" w:cs="Arial"/>
          <w:sz w:val="22"/>
          <w:szCs w:val="22"/>
        </w:rPr>
        <w:lastRenderedPageBreak/>
        <w:t>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lastRenderedPageBreak/>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264872">
              <w:rPr>
                <w:rFonts w:ascii="Arial" w:hAnsi="Arial" w:cs="Arial"/>
                <w:b/>
                <w:sz w:val="22"/>
                <w:szCs w:val="22"/>
              </w:rPr>
              <w:t>Saúde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3F19DD">
              <w:rPr>
                <w:rFonts w:ascii="Arial" w:hAnsi="Arial" w:cs="Arial"/>
                <w:sz w:val="22"/>
                <w:szCs w:val="22"/>
              </w:rPr>
              <w:t>44.90.52</w:t>
            </w:r>
            <w:r w:rsidRPr="00A07EEB">
              <w:rPr>
                <w:rFonts w:ascii="Arial" w:hAnsi="Arial" w:cs="Arial"/>
                <w:sz w:val="22"/>
                <w:szCs w:val="22"/>
              </w:rPr>
              <w:t xml:space="preserve">.00 – </w:t>
            </w:r>
            <w:r w:rsidR="003F19DD">
              <w:rPr>
                <w:rFonts w:ascii="Arial" w:hAnsi="Arial" w:cs="Arial"/>
                <w:sz w:val="22"/>
                <w:szCs w:val="22"/>
              </w:rPr>
              <w:t>Material permanente</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2.245</w:t>
            </w:r>
          </w:p>
          <w:p w:rsidR="00264872" w:rsidRPr="00A07EEB"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Fonte de Recursos: MAC – Media e Alta Complexidade</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proofErr w:type="gramStart"/>
      <w:r>
        <w:rPr>
          <w:rFonts w:ascii="Arial" w:hAnsi="Arial" w:cs="Arial"/>
          <w:sz w:val="22"/>
          <w:szCs w:val="22"/>
        </w:rPr>
        <w:t>Os equipamentos/material permanente que exigirem montagem/instalação</w:t>
      </w:r>
      <w:proofErr w:type="gramEnd"/>
      <w:r>
        <w:rPr>
          <w:rFonts w:ascii="Arial" w:hAnsi="Arial" w:cs="Arial"/>
          <w:sz w:val="22"/>
          <w:szCs w:val="22"/>
        </w:rPr>
        <w:t xml:space="preserve"> serão de inteira responsabilidade da empresa vencedora;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Deverão ser especificados os prazos e condições de garantia de todos os produtos licitados;</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Garantia mínima de 12 (doze) meses para os equipamento/bens permanentes;</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A referida garantia devera cobrir qualquer </w:t>
      </w:r>
      <w:r w:rsidR="00417EA8">
        <w:rPr>
          <w:rFonts w:ascii="Arial" w:hAnsi="Arial" w:cs="Arial"/>
          <w:sz w:val="22"/>
          <w:szCs w:val="22"/>
        </w:rPr>
        <w:t>de</w:t>
      </w:r>
      <w:r>
        <w:rPr>
          <w:rFonts w:ascii="Arial" w:hAnsi="Arial" w:cs="Arial"/>
          <w:sz w:val="22"/>
          <w:szCs w:val="22"/>
        </w:rPr>
        <w:t xml:space="preserve">feito de fabricação, montagem e desempenho do equipamento, quando em condições normais de uso. </w:t>
      </w:r>
      <w:proofErr w:type="gramStart"/>
      <w:r>
        <w:rPr>
          <w:rFonts w:ascii="Arial" w:hAnsi="Arial" w:cs="Arial"/>
          <w:sz w:val="22"/>
          <w:szCs w:val="22"/>
        </w:rPr>
        <w:t>Nesta caso</w:t>
      </w:r>
      <w:proofErr w:type="gramEnd"/>
      <w:r>
        <w:rPr>
          <w:rFonts w:ascii="Arial" w:hAnsi="Arial" w:cs="Arial"/>
          <w:sz w:val="22"/>
          <w:szCs w:val="22"/>
        </w:rPr>
        <w:t>, todas as despesas serão custeadas pela adjudicada.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 empresa vencedora do certame devera indicar Assistência Técnica local no município de Rolim de Moura, por empresa representante oficial da “marca” vencedora, comprovada através de declaração com firma reconhecida da empresa local responsável pela assistência técnica;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 empresa vencedora do certame terá até dois dias uteis, após ser declarada vencedora para apresentar a referida declaração, tal exigência se faz necessária visando o perfeito funcionamento dos equipamentos durante o prazo de garantia, no local onde estarão instalados, diretamente ou por empresa devidamente autorizada pelo fabricante, prazo este que será indicado após a entrega dos mesmos, devidamente testados, após previa anuência da licitadora;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 empresa tem um prazo de 02 (dois) dias uteis para solucionar o problema do equipamento ou componente que tenha apresentado defeito dentro do prazo de garantia;</w:t>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
    <w:p w:rsidR="00891DFE" w:rsidRDefault="00891DFE" w:rsidP="00891DFE">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891DFE" w:rsidRDefault="00891DFE" w:rsidP="00891DFE">
      <w:pPr>
        <w:autoSpaceDE w:val="0"/>
        <w:autoSpaceDN w:val="0"/>
        <w:adjustRightInd w:val="0"/>
        <w:spacing w:line="320" w:lineRule="atLeast"/>
        <w:jc w:val="both"/>
        <w:rPr>
          <w:rFonts w:ascii="Arial" w:hAnsi="Arial" w:cs="Arial"/>
          <w:sz w:val="22"/>
          <w:szCs w:val="22"/>
        </w:rPr>
      </w:pPr>
      <w:r>
        <w:rPr>
          <w:rFonts w:ascii="Arial" w:hAnsi="Arial" w:cs="Arial"/>
          <w:sz w:val="22"/>
          <w:szCs w:val="22"/>
        </w:rPr>
        <w:tab/>
      </w:r>
    </w:p>
    <w:p w:rsidR="00891DFE" w:rsidRPr="00A07EEB" w:rsidRDefault="00891DFE" w:rsidP="00891DFE">
      <w:pPr>
        <w:autoSpaceDE w:val="0"/>
        <w:autoSpaceDN w:val="0"/>
        <w:adjustRightInd w:val="0"/>
        <w:spacing w:line="320" w:lineRule="atLeast"/>
        <w:jc w:val="both"/>
        <w:rPr>
          <w:rFonts w:ascii="Arial" w:hAnsi="Arial" w:cs="Arial"/>
          <w:bCs/>
          <w:sz w:val="22"/>
          <w:szCs w:val="22"/>
        </w:rPr>
      </w:pPr>
      <w:r>
        <w:rPr>
          <w:rFonts w:ascii="Arial" w:hAnsi="Arial" w:cs="Arial"/>
          <w:sz w:val="22"/>
          <w:szCs w:val="22"/>
        </w:rPr>
        <w:t>A administração</w:t>
      </w:r>
      <w:proofErr w:type="gramStart"/>
      <w:r>
        <w:rPr>
          <w:rFonts w:ascii="Arial" w:hAnsi="Arial" w:cs="Arial"/>
          <w:sz w:val="22"/>
          <w:szCs w:val="22"/>
        </w:rPr>
        <w:t>, reserva-se</w:t>
      </w:r>
      <w:proofErr w:type="gramEnd"/>
      <w:r>
        <w:rPr>
          <w:rFonts w:ascii="Arial" w:hAnsi="Arial" w:cs="Arial"/>
          <w:sz w:val="22"/>
          <w:szCs w:val="22"/>
        </w:rPr>
        <w:t xml:space="preserve"> o direito de recusar todo e qualquer produto que não atenda as especificações deste edital;</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lastRenderedPageBreak/>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1</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2</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007D0E97" w:rsidRPr="00A07EEB">
        <w:rPr>
          <w:rFonts w:ascii="Arial" w:hAnsi="Arial" w:cs="Arial"/>
          <w:b w:val="0"/>
          <w:sz w:val="22"/>
          <w:szCs w:val="22"/>
        </w:rPr>
        <w:lastRenderedPageBreak/>
        <w:t xml:space="preserve">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lastRenderedPageBreak/>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lastRenderedPageBreak/>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9B12CD">
        <w:rPr>
          <w:rFonts w:ascii="Arial" w:hAnsi="Arial" w:cs="Arial"/>
          <w:sz w:val="22"/>
          <w:szCs w:val="22"/>
        </w:rPr>
        <w:t>22</w:t>
      </w:r>
      <w:r w:rsidR="003A6F6C" w:rsidRPr="00A07EEB">
        <w:rPr>
          <w:rFonts w:ascii="Arial" w:hAnsi="Arial" w:cs="Arial"/>
          <w:sz w:val="22"/>
          <w:szCs w:val="22"/>
        </w:rPr>
        <w:t xml:space="preserve"> de </w:t>
      </w:r>
      <w:r w:rsidR="009B12CD">
        <w:rPr>
          <w:rFonts w:ascii="Arial" w:hAnsi="Arial" w:cs="Arial"/>
          <w:sz w:val="22"/>
          <w:szCs w:val="22"/>
        </w:rPr>
        <w:t>janeiro de 2018</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9B12CD"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Tiago Anderson Sant’ Ana Silva</w:t>
      </w:r>
    </w:p>
    <w:p w:rsidR="003A6F6C" w:rsidRPr="00844757" w:rsidRDefault="00087F2B"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w:t>
      </w:r>
      <w:r w:rsidR="009B12CD">
        <w:rPr>
          <w:rFonts w:ascii="Arial" w:hAnsi="Arial" w:cs="Arial"/>
          <w:color w:val="000000"/>
          <w:sz w:val="22"/>
          <w:szCs w:val="22"/>
        </w:rPr>
        <w:t>o</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9B12CD">
        <w:rPr>
          <w:rFonts w:ascii="Arial" w:hAnsi="Arial" w:cs="Arial"/>
          <w:b/>
          <w:bCs/>
          <w:sz w:val="22"/>
          <w:szCs w:val="22"/>
        </w:rPr>
        <w:t>8</w:t>
      </w:r>
    </w:p>
    <w:p w:rsidR="000C5E2D" w:rsidRPr="00A07EEB" w:rsidRDefault="000C5E2D" w:rsidP="000C5E2D">
      <w:pPr>
        <w:spacing w:line="320" w:lineRule="atLeast"/>
        <w:jc w:val="center"/>
        <w:rPr>
          <w:rFonts w:ascii="Arial" w:hAnsi="Arial" w:cs="Arial"/>
          <w:b/>
          <w:sz w:val="22"/>
          <w:szCs w:val="22"/>
        </w:rPr>
      </w:pPr>
    </w:p>
    <w:p w:rsidR="00087F2B" w:rsidRPr="00516ABA" w:rsidRDefault="00087F2B" w:rsidP="00087F2B">
      <w:pPr>
        <w:tabs>
          <w:tab w:val="left" w:pos="284"/>
        </w:tabs>
        <w:autoSpaceDE w:val="0"/>
        <w:autoSpaceDN w:val="0"/>
        <w:adjustRightInd w:val="0"/>
        <w:spacing w:before="100" w:beforeAutospacing="1" w:after="100" w:afterAutospacing="1" w:line="276" w:lineRule="auto"/>
        <w:jc w:val="center"/>
        <w:rPr>
          <w:rFonts w:ascii="Arial" w:hAnsi="Arial" w:cs="Arial"/>
          <w:b/>
          <w:bCs/>
          <w:sz w:val="22"/>
          <w:szCs w:val="22"/>
        </w:rPr>
      </w:pPr>
      <w:r w:rsidRPr="00516ABA">
        <w:rPr>
          <w:rFonts w:ascii="Arial" w:hAnsi="Arial" w:cs="Arial"/>
          <w:b/>
          <w:sz w:val="22"/>
          <w:szCs w:val="22"/>
        </w:rPr>
        <w:t>PROJETO BÁSICO/TERMO DE REFERENCIA</w:t>
      </w: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INTRODUÇÃO</w:t>
      </w:r>
      <w:r w:rsidRPr="00516ABA">
        <w:rPr>
          <w:rFonts w:ascii="Arial" w:hAnsi="Arial" w:cs="Arial"/>
          <w:b/>
          <w:sz w:val="22"/>
          <w:szCs w:val="22"/>
          <w:u w:val="single"/>
        </w:rPr>
        <w:t>:</w:t>
      </w:r>
      <w:r w:rsidRPr="00516ABA">
        <w:rPr>
          <w:rFonts w:ascii="Arial" w:hAnsi="Arial" w:cs="Arial"/>
          <w:sz w:val="22"/>
          <w:szCs w:val="22"/>
        </w:rPr>
        <w:t xml:space="preserve">Em cumprimento ao artigo 7º c/c artigo 6º, IX da lei 8.666/93 e suas alterações, elaborou-se o presente Projeto para </w:t>
      </w:r>
      <w:r w:rsidR="00F7251E">
        <w:rPr>
          <w:rFonts w:ascii="Arial" w:hAnsi="Arial" w:cs="Arial"/>
          <w:sz w:val="22"/>
          <w:szCs w:val="22"/>
        </w:rPr>
        <w:t>Aquisição de Material Permanente para atender o CER – Centro Especializado em Reabilitação</w:t>
      </w:r>
      <w:r>
        <w:rPr>
          <w:rFonts w:ascii="Arial" w:hAnsi="Arial" w:cs="Arial"/>
          <w:sz w:val="22"/>
          <w:szCs w:val="22"/>
        </w:rPr>
        <w:t>.</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A24E63"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OBJETO</w:t>
      </w:r>
      <w:r w:rsidRPr="00516ABA">
        <w:rPr>
          <w:rFonts w:ascii="Arial" w:hAnsi="Arial" w:cs="Arial"/>
          <w:b/>
          <w:bCs/>
          <w:sz w:val="22"/>
          <w:szCs w:val="22"/>
        </w:rPr>
        <w:t>:</w:t>
      </w:r>
      <w:r w:rsidR="00F7251E">
        <w:rPr>
          <w:rFonts w:ascii="Arial" w:hAnsi="Arial" w:cs="Arial"/>
          <w:sz w:val="22"/>
          <w:szCs w:val="22"/>
        </w:rPr>
        <w:t>Aquisição de Material Permanente</w:t>
      </w:r>
      <w:r w:rsidRPr="00A24E63">
        <w:rPr>
          <w:rFonts w:ascii="Arial" w:hAnsi="Arial" w:cs="Arial"/>
          <w:sz w:val="22"/>
          <w:szCs w:val="22"/>
        </w:rPr>
        <w:t xml:space="preserve">. </w:t>
      </w:r>
    </w:p>
    <w:p w:rsidR="00087F2B" w:rsidRPr="00516ABA" w:rsidRDefault="00087F2B" w:rsidP="00087F2B">
      <w:pPr>
        <w:pStyle w:val="PargrafodaLista"/>
        <w:spacing w:line="276" w:lineRule="auto"/>
        <w:rPr>
          <w:rFonts w:ascii="Arial" w:hAnsi="Arial" w:cs="Arial"/>
          <w:sz w:val="22"/>
          <w:szCs w:val="22"/>
        </w:rPr>
      </w:pPr>
    </w:p>
    <w:p w:rsidR="00F7251E" w:rsidRDefault="00087F2B" w:rsidP="00087F2B">
      <w:pPr>
        <w:pStyle w:val="Recuodecorpodetexto"/>
        <w:jc w:val="both"/>
        <w:rPr>
          <w:rFonts w:ascii="Arial" w:hAnsi="Arial" w:cs="Arial"/>
          <w:sz w:val="22"/>
          <w:szCs w:val="22"/>
        </w:rPr>
      </w:pPr>
      <w:r w:rsidRPr="00E314BA">
        <w:rPr>
          <w:rFonts w:ascii="Arial" w:hAnsi="Arial" w:cs="Arial"/>
          <w:b w:val="0"/>
          <w:bCs/>
          <w:sz w:val="22"/>
          <w:szCs w:val="22"/>
          <w:u w:val="single"/>
        </w:rPr>
        <w:t>JUSTIFICATIVA</w:t>
      </w:r>
      <w:r w:rsidRPr="0001097D">
        <w:rPr>
          <w:rFonts w:ascii="Arial" w:hAnsi="Arial" w:cs="Arial"/>
          <w:bCs/>
          <w:sz w:val="22"/>
          <w:szCs w:val="22"/>
        </w:rPr>
        <w:t>:</w:t>
      </w:r>
      <w:r w:rsidR="00F7251E">
        <w:rPr>
          <w:rFonts w:ascii="Arial" w:hAnsi="Arial" w:cs="Arial"/>
          <w:sz w:val="22"/>
          <w:szCs w:val="22"/>
        </w:rPr>
        <w:t>O objetivo deste projeto é a aquisição de material permanente e de consumo para atender a demanda do Centro Especializado em Reabilitação.</w:t>
      </w:r>
    </w:p>
    <w:p w:rsidR="00087F2B" w:rsidRDefault="00F7251E" w:rsidP="00087F2B">
      <w:pPr>
        <w:pStyle w:val="Recuodecorpodetexto"/>
        <w:jc w:val="both"/>
        <w:rPr>
          <w:rFonts w:ascii="Arial" w:hAnsi="Arial" w:cs="Arial"/>
          <w:sz w:val="22"/>
          <w:szCs w:val="22"/>
        </w:rPr>
      </w:pPr>
      <w:r>
        <w:rPr>
          <w:rFonts w:ascii="Arial" w:hAnsi="Arial" w:cs="Arial"/>
          <w:sz w:val="22"/>
          <w:szCs w:val="22"/>
        </w:rPr>
        <w:tab/>
        <w:t xml:space="preserve">O centro Especializado em Reabilitação funciona em um anexo do Hospital Municipal Amélio João da Silva, recebendo diariamente pacientes para </w:t>
      </w:r>
      <w:proofErr w:type="gramStart"/>
      <w:r>
        <w:rPr>
          <w:rFonts w:ascii="Arial" w:hAnsi="Arial" w:cs="Arial"/>
          <w:sz w:val="22"/>
          <w:szCs w:val="22"/>
        </w:rPr>
        <w:t>as diversas especialidade</w:t>
      </w:r>
      <w:proofErr w:type="gramEnd"/>
      <w:r>
        <w:rPr>
          <w:rFonts w:ascii="Arial" w:hAnsi="Arial" w:cs="Arial"/>
          <w:sz w:val="22"/>
          <w:szCs w:val="22"/>
        </w:rPr>
        <w:t>, tais como Ortopedia, Fonoaudiologia, Psicologia, etc.</w:t>
      </w:r>
    </w:p>
    <w:p w:rsidR="00F7251E" w:rsidRDefault="00F7251E" w:rsidP="00087F2B">
      <w:pPr>
        <w:pStyle w:val="Recuodecorpodetexto"/>
        <w:jc w:val="both"/>
        <w:rPr>
          <w:rFonts w:ascii="Arial" w:hAnsi="Arial" w:cs="Arial"/>
          <w:sz w:val="22"/>
          <w:szCs w:val="22"/>
        </w:rPr>
      </w:pPr>
      <w:r>
        <w:rPr>
          <w:rFonts w:ascii="Arial" w:hAnsi="Arial" w:cs="Arial"/>
          <w:sz w:val="22"/>
          <w:szCs w:val="22"/>
        </w:rPr>
        <w:tab/>
        <w:t>Dessa forma, para suprir a demanda na área da Psicologia, é que se propõe a aquisição de material permanente e de consumo, e assim trazer recursos e materiais profissionais aos servidores deste setor.</w:t>
      </w:r>
    </w:p>
    <w:p w:rsidR="00F7251E" w:rsidRPr="00832ACD" w:rsidRDefault="00F7251E" w:rsidP="00087F2B">
      <w:pPr>
        <w:pStyle w:val="Recuodecorpodetexto"/>
        <w:jc w:val="both"/>
        <w:rPr>
          <w:rFonts w:ascii="Arial" w:hAnsi="Arial" w:cs="Arial"/>
          <w:bCs/>
          <w:sz w:val="22"/>
          <w:szCs w:val="22"/>
        </w:rPr>
      </w:pPr>
      <w:r>
        <w:rPr>
          <w:rFonts w:ascii="Arial" w:hAnsi="Arial" w:cs="Arial"/>
          <w:sz w:val="22"/>
          <w:szCs w:val="22"/>
        </w:rPr>
        <w:tab/>
        <w:t xml:space="preserve">Diante destes fatos, é que requer a aquisição dos materiais especificados. </w:t>
      </w:r>
    </w:p>
    <w:p w:rsidR="00087F2B" w:rsidRPr="00516ABA" w:rsidRDefault="00087F2B" w:rsidP="00087F2B">
      <w:pPr>
        <w:tabs>
          <w:tab w:val="left" w:pos="284"/>
        </w:tabs>
        <w:autoSpaceDE w:val="0"/>
        <w:autoSpaceDN w:val="0"/>
        <w:adjustRightInd w:val="0"/>
        <w:spacing w:line="276" w:lineRule="auto"/>
        <w:jc w:val="both"/>
        <w:rPr>
          <w:rFonts w:ascii="Arial" w:hAnsi="Arial" w:cs="Arial"/>
          <w:bCs/>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DOTAÇÃO ORÇAMENTÁRIA:</w:t>
      </w:r>
      <w:r w:rsidRPr="00516ABA">
        <w:rPr>
          <w:rFonts w:ascii="Arial" w:hAnsi="Arial" w:cs="Arial"/>
          <w:sz w:val="22"/>
          <w:szCs w:val="22"/>
        </w:rPr>
        <w:t xml:space="preserve">As despesas ocorrerão com recursos de acordo com a Secretaria Municipal de </w:t>
      </w:r>
      <w:r w:rsidR="00F7251E">
        <w:rPr>
          <w:rFonts w:ascii="Arial" w:hAnsi="Arial" w:cs="Arial"/>
          <w:sz w:val="22"/>
          <w:szCs w:val="22"/>
        </w:rPr>
        <w:t>Saúde</w:t>
      </w:r>
      <w:r w:rsidRPr="00516ABA">
        <w:rPr>
          <w:rFonts w:ascii="Arial" w:hAnsi="Arial" w:cs="Arial"/>
          <w:sz w:val="22"/>
          <w:szCs w:val="22"/>
        </w:rPr>
        <w:t xml:space="preserve"> - Projetos Atividades </w:t>
      </w:r>
      <w:r w:rsidRPr="00B21BCB">
        <w:rPr>
          <w:rFonts w:ascii="Arial" w:hAnsi="Arial" w:cs="Arial"/>
          <w:sz w:val="22"/>
          <w:szCs w:val="22"/>
        </w:rPr>
        <w:t>2</w:t>
      </w:r>
      <w:r w:rsidR="00F7251E">
        <w:rPr>
          <w:rFonts w:ascii="Arial" w:hAnsi="Arial" w:cs="Arial"/>
          <w:sz w:val="22"/>
          <w:szCs w:val="22"/>
        </w:rPr>
        <w:t>.245</w:t>
      </w:r>
      <w:r w:rsidRPr="00516ABA">
        <w:rPr>
          <w:rFonts w:ascii="Arial" w:hAnsi="Arial" w:cs="Arial"/>
          <w:sz w:val="22"/>
          <w:szCs w:val="22"/>
        </w:rPr>
        <w:t>da Categoria Econômica e 44.90.52 Equipamentos e Material Permanente.</w:t>
      </w:r>
    </w:p>
    <w:p w:rsidR="00087F2B" w:rsidRDefault="00087F2B" w:rsidP="00087F2B">
      <w:pPr>
        <w:pStyle w:val="PargrafodaLista"/>
        <w:spacing w:line="276" w:lineRule="auto"/>
        <w:rPr>
          <w:rFonts w:ascii="Arial" w:hAnsi="Arial" w:cs="Arial"/>
          <w:sz w:val="22"/>
          <w:szCs w:val="22"/>
        </w:rPr>
      </w:pPr>
    </w:p>
    <w:p w:rsidR="00087F2B" w:rsidRPr="00690957"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CONTRATO, PRAZO DE VIGÊNCIA E EXECUÇÃO:</w:t>
      </w:r>
      <w:r>
        <w:rPr>
          <w:rFonts w:ascii="Arial" w:hAnsi="Arial" w:cs="Arial"/>
          <w:sz w:val="22"/>
          <w:szCs w:val="22"/>
        </w:rPr>
        <w:t>O prazo de vigência</w:t>
      </w:r>
      <w:r w:rsidRPr="00516ABA">
        <w:rPr>
          <w:rFonts w:ascii="Arial" w:hAnsi="Arial" w:cs="Arial"/>
          <w:sz w:val="22"/>
          <w:szCs w:val="22"/>
        </w:rPr>
        <w:t xml:space="preserve"> do contrato será de </w:t>
      </w:r>
      <w:r w:rsidRPr="00690957">
        <w:rPr>
          <w:rFonts w:ascii="Arial" w:hAnsi="Arial" w:cs="Arial"/>
          <w:sz w:val="22"/>
          <w:szCs w:val="22"/>
        </w:rPr>
        <w:t>60 (sessenta) dias a contar da assinatura do contrato. A partir da homologação e da convocação para assinatura do contrato, o fornecedor terá o prazo máximo de 05 (cinco) dias úteis para comparecer no setor competente.</w:t>
      </w:r>
    </w:p>
    <w:p w:rsidR="00087F2B" w:rsidRPr="00690957" w:rsidRDefault="00087F2B" w:rsidP="00087F2B">
      <w:pPr>
        <w:pStyle w:val="PargrafodaLista"/>
        <w:spacing w:line="276" w:lineRule="auto"/>
        <w:ind w:left="0"/>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E314BA">
        <w:rPr>
          <w:rFonts w:ascii="Arial" w:hAnsi="Arial" w:cs="Arial"/>
          <w:b/>
          <w:bCs/>
          <w:sz w:val="22"/>
          <w:szCs w:val="22"/>
          <w:u w:val="single"/>
        </w:rPr>
        <w:t>CONDIÇÕES</w:t>
      </w:r>
      <w:r w:rsidRPr="00516ABA">
        <w:rPr>
          <w:rFonts w:ascii="Arial" w:hAnsi="Arial" w:cs="Arial"/>
          <w:b/>
          <w:sz w:val="22"/>
          <w:szCs w:val="22"/>
          <w:u w:val="single"/>
        </w:rPr>
        <w:t xml:space="preserve"> DE ENTREGA:</w:t>
      </w:r>
      <w:r w:rsidRPr="00516ABA">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16ABA">
        <w:rPr>
          <w:rFonts w:ascii="Arial" w:hAnsi="Arial" w:cs="Arial"/>
          <w:bCs/>
          <w:sz w:val="22"/>
          <w:szCs w:val="22"/>
        </w:rPr>
        <w:t xml:space="preserve">, </w:t>
      </w:r>
      <w:r w:rsidRPr="00516ABA">
        <w:rPr>
          <w:rFonts w:ascii="Arial" w:hAnsi="Arial" w:cs="Arial"/>
          <w:sz w:val="22"/>
          <w:szCs w:val="22"/>
        </w:rPr>
        <w:t>atendendo às especificações constantes nos Anexos deste Edital;</w:t>
      </w:r>
    </w:p>
    <w:p w:rsidR="00A73FEF" w:rsidRDefault="00A73FEF" w:rsidP="00A73FEF">
      <w:pPr>
        <w:pStyle w:val="PargrafodaLista"/>
        <w:rPr>
          <w:rFonts w:ascii="Arial" w:hAnsi="Arial" w:cs="Arial"/>
          <w:sz w:val="22"/>
          <w:szCs w:val="22"/>
        </w:rPr>
      </w:pP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Os equipamentos/material permanente que exigirem montagem/instalação</w:t>
      </w:r>
      <w:proofErr w:type="gramEnd"/>
      <w:r>
        <w:rPr>
          <w:rFonts w:ascii="Arial" w:hAnsi="Arial" w:cs="Arial"/>
          <w:sz w:val="22"/>
          <w:szCs w:val="22"/>
        </w:rPr>
        <w:t xml:space="preserve"> serão de inteira responsabilidade da empresa vencedora;</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Deverão ser especificados os prazos e condições de garantia de todos os produtos licitados;</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Garantia mínima de 12 (doze) meses para os equipamento/bens permanentes;</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 xml:space="preserve">A referida garantia devera cobrir qualquer feito de fabricação, montagem e desempenho do equipamento, quando em condições normais de uso. </w:t>
      </w:r>
      <w:proofErr w:type="gramStart"/>
      <w:r>
        <w:rPr>
          <w:rFonts w:ascii="Arial" w:hAnsi="Arial" w:cs="Arial"/>
          <w:sz w:val="22"/>
          <w:szCs w:val="22"/>
        </w:rPr>
        <w:t>Nesta caso</w:t>
      </w:r>
      <w:proofErr w:type="gramEnd"/>
      <w:r>
        <w:rPr>
          <w:rFonts w:ascii="Arial" w:hAnsi="Arial" w:cs="Arial"/>
          <w:sz w:val="22"/>
          <w:szCs w:val="22"/>
        </w:rPr>
        <w:t>, todas as despesas serão custeadas pela adjudicada.</w:t>
      </w:r>
    </w:p>
    <w:p w:rsidR="00A73FEF" w:rsidRDefault="00A73FEF"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lastRenderedPageBreak/>
        <w:tab/>
      </w:r>
      <w:r w:rsidR="009919AC">
        <w:rPr>
          <w:rFonts w:ascii="Arial" w:hAnsi="Arial" w:cs="Arial"/>
          <w:sz w:val="22"/>
          <w:szCs w:val="22"/>
        </w:rPr>
        <w:t>A empresa vencedora do certame devera indicar Assistência Técnica local no município de Rolim de Moura, por empresa representante oficial da “marca” vencedora, comprovada através de declaração com firma reconhecida da empresa local responsável pela assistência técnica;</w:t>
      </w:r>
    </w:p>
    <w:p w:rsidR="009919AC" w:rsidRDefault="009919AC"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A empresa vencedora do certame terá até dois dias uteis, após ser declarada vencedora para apresentar a referida dec</w:t>
      </w:r>
      <w:r w:rsidR="00491DB3">
        <w:rPr>
          <w:rFonts w:ascii="Arial" w:hAnsi="Arial" w:cs="Arial"/>
          <w:sz w:val="22"/>
          <w:szCs w:val="22"/>
        </w:rPr>
        <w:t>l</w:t>
      </w:r>
      <w:r>
        <w:rPr>
          <w:rFonts w:ascii="Arial" w:hAnsi="Arial" w:cs="Arial"/>
          <w:sz w:val="22"/>
          <w:szCs w:val="22"/>
        </w:rPr>
        <w:t>ar</w:t>
      </w:r>
      <w:r w:rsidR="00491DB3">
        <w:rPr>
          <w:rFonts w:ascii="Arial" w:hAnsi="Arial" w:cs="Arial"/>
          <w:sz w:val="22"/>
          <w:szCs w:val="22"/>
        </w:rPr>
        <w:t>aç</w:t>
      </w:r>
      <w:r>
        <w:rPr>
          <w:rFonts w:ascii="Arial" w:hAnsi="Arial" w:cs="Arial"/>
          <w:sz w:val="22"/>
          <w:szCs w:val="22"/>
        </w:rPr>
        <w:t>ão, tal exigência se faz necessária visando o perfeito funcionamento</w:t>
      </w:r>
      <w:r w:rsidR="00491DB3">
        <w:rPr>
          <w:rFonts w:ascii="Arial" w:hAnsi="Arial" w:cs="Arial"/>
          <w:sz w:val="22"/>
          <w:szCs w:val="22"/>
        </w:rPr>
        <w:t xml:space="preserve"> dos equipamentos durante o prazo de garantia, no local onde estarão instalados, diretamente ou por empresa devidamente autorizada pelo fabricante, prazo este que será indicado após a entrega dos mesmos, devidamente testados, após previa anuência da licitadora;</w:t>
      </w:r>
    </w:p>
    <w:p w:rsidR="00491DB3" w:rsidRDefault="00491DB3"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A22028">
        <w:rPr>
          <w:rFonts w:ascii="Arial" w:hAnsi="Arial" w:cs="Arial"/>
          <w:sz w:val="22"/>
          <w:szCs w:val="22"/>
        </w:rPr>
        <w:t>A empresa tem um prazo de 02 (dois) dias uteis para solucionar o problema do equipamento ou componente que tenha apresentado defeito dentro do prazo de garantia;</w:t>
      </w:r>
    </w:p>
    <w:p w:rsidR="00A22028" w:rsidRDefault="00A22028"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r>
      <w:r w:rsidR="002753AC">
        <w:rPr>
          <w:rFonts w:ascii="Arial" w:hAnsi="Arial" w:cs="Arial"/>
          <w:sz w:val="22"/>
          <w:szCs w:val="22"/>
        </w:rPr>
        <w:t>Em caso de impossibilidade em solucionar o problema no prazo estipulado, a contratada compromete-se a substituir o equipamento defeituoso, até o término do reparo do mesmo, por outro equivalente ou superior, de sua propriedade, a fim de proporcionar a operacionalização do equipamento e a continuidade da rotina de trabalho dos trabalhos dos usuários;</w:t>
      </w:r>
    </w:p>
    <w:p w:rsidR="002753AC" w:rsidRPr="00516ABA" w:rsidRDefault="002753AC" w:rsidP="00A73FEF">
      <w:pPr>
        <w:tabs>
          <w:tab w:val="left" w:pos="426"/>
        </w:tabs>
        <w:autoSpaceDE w:val="0"/>
        <w:autoSpaceDN w:val="0"/>
        <w:adjustRightInd w:val="0"/>
        <w:spacing w:line="276" w:lineRule="auto"/>
        <w:jc w:val="both"/>
        <w:rPr>
          <w:rFonts w:ascii="Arial" w:hAnsi="Arial" w:cs="Arial"/>
          <w:sz w:val="22"/>
          <w:szCs w:val="22"/>
        </w:rPr>
      </w:pPr>
      <w:r>
        <w:rPr>
          <w:rFonts w:ascii="Arial" w:hAnsi="Arial" w:cs="Arial"/>
          <w:sz w:val="22"/>
          <w:szCs w:val="22"/>
        </w:rPr>
        <w:tab/>
        <w:t>A administração</w:t>
      </w:r>
      <w:proofErr w:type="gramStart"/>
      <w:r>
        <w:rPr>
          <w:rFonts w:ascii="Arial" w:hAnsi="Arial" w:cs="Arial"/>
          <w:sz w:val="22"/>
          <w:szCs w:val="22"/>
        </w:rPr>
        <w:t>, reserva-se</w:t>
      </w:r>
      <w:proofErr w:type="gramEnd"/>
      <w:r>
        <w:rPr>
          <w:rFonts w:ascii="Arial" w:hAnsi="Arial" w:cs="Arial"/>
          <w:sz w:val="22"/>
          <w:szCs w:val="22"/>
        </w:rPr>
        <w:t xml:space="preserve"> o direito de recusar todo e qualquer produto que não atenda as especificações deste edital.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color w:val="000000"/>
          <w:sz w:val="22"/>
          <w:szCs w:val="22"/>
          <w:u w:val="single"/>
        </w:rPr>
        <w:t xml:space="preserve">DO </w:t>
      </w:r>
      <w:r w:rsidRPr="00E314BA">
        <w:rPr>
          <w:rFonts w:ascii="Arial" w:hAnsi="Arial" w:cs="Arial"/>
          <w:b/>
          <w:bCs/>
          <w:sz w:val="22"/>
          <w:szCs w:val="22"/>
          <w:u w:val="single"/>
        </w:rPr>
        <w:t>PRAZO</w:t>
      </w:r>
      <w:r w:rsidRPr="00516ABA">
        <w:rPr>
          <w:rFonts w:ascii="Arial" w:hAnsi="Arial" w:cs="Arial"/>
          <w:b/>
          <w:bCs/>
          <w:color w:val="000000"/>
          <w:sz w:val="22"/>
          <w:szCs w:val="22"/>
          <w:u w:val="single"/>
        </w:rPr>
        <w:t xml:space="preserve"> PARA ENTREGA:</w:t>
      </w:r>
      <w:r w:rsidRPr="00516ABA">
        <w:rPr>
          <w:rFonts w:ascii="Arial" w:hAnsi="Arial" w:cs="Arial"/>
          <w:sz w:val="22"/>
          <w:szCs w:val="22"/>
        </w:rPr>
        <w:t xml:space="preserve">A entrega deverá ocorrer no prazo máximo de </w:t>
      </w:r>
      <w:r>
        <w:rPr>
          <w:rFonts w:ascii="Arial" w:hAnsi="Arial" w:cs="Arial"/>
          <w:sz w:val="22"/>
          <w:szCs w:val="22"/>
        </w:rPr>
        <w:t>15</w:t>
      </w:r>
      <w:r w:rsidRPr="00516ABA">
        <w:rPr>
          <w:rFonts w:ascii="Arial" w:hAnsi="Arial" w:cs="Arial"/>
          <w:sz w:val="22"/>
          <w:szCs w:val="22"/>
        </w:rPr>
        <w:t xml:space="preserve"> (</w:t>
      </w:r>
      <w:r>
        <w:rPr>
          <w:rFonts w:ascii="Arial" w:hAnsi="Arial" w:cs="Arial"/>
          <w:sz w:val="22"/>
          <w:szCs w:val="22"/>
        </w:rPr>
        <w:t>quinze</w:t>
      </w:r>
      <w:r w:rsidRPr="00516ABA">
        <w:rPr>
          <w:rFonts w:ascii="Arial" w:hAnsi="Arial" w:cs="Arial"/>
          <w:sz w:val="22"/>
          <w:szCs w:val="22"/>
        </w:rPr>
        <w:t>) dias após a emissão/recebimento da nota de empenho. Caso o referido prazo não seja cumprido pela empresa vencedora, sem prévia justificativa à Licitante, a mesma fica sujeita às sanções dos Artigos 86 a 88 da Lei 8.666/93 e outras penalidades aplicáveis.</w:t>
      </w:r>
    </w:p>
    <w:p w:rsidR="00087F2B" w:rsidRPr="00516ABA" w:rsidRDefault="00087F2B" w:rsidP="00087F2B">
      <w:pPr>
        <w:pStyle w:val="PargrafodaLista"/>
        <w:spacing w:line="276" w:lineRule="auto"/>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vanish/>
          <w:sz w:val="22"/>
          <w:szCs w:val="22"/>
        </w:rPr>
      </w:pPr>
      <w:r w:rsidRPr="00516ABA">
        <w:rPr>
          <w:rFonts w:ascii="Arial" w:hAnsi="Arial" w:cs="Arial"/>
          <w:b/>
          <w:bCs/>
          <w:sz w:val="22"/>
          <w:szCs w:val="22"/>
          <w:u w:val="single"/>
        </w:rPr>
        <w:t xml:space="preserve">DAS </w:t>
      </w:r>
      <w:r w:rsidRPr="00516ABA">
        <w:rPr>
          <w:rFonts w:ascii="Arial" w:hAnsi="Arial" w:cs="Arial"/>
          <w:b/>
          <w:bCs/>
          <w:color w:val="000000"/>
          <w:sz w:val="22"/>
          <w:szCs w:val="22"/>
          <w:u w:val="single"/>
        </w:rPr>
        <w:t>OBRIGAÇÕES</w:t>
      </w:r>
      <w:r w:rsidRPr="00516ABA">
        <w:rPr>
          <w:rFonts w:ascii="Arial" w:hAnsi="Arial" w:cs="Arial"/>
          <w:b/>
          <w:bCs/>
          <w:sz w:val="22"/>
          <w:szCs w:val="22"/>
          <w:u w:val="single"/>
        </w:rPr>
        <w:t xml:space="preserve"> DO FORNECEDOR:</w:t>
      </w:r>
    </w:p>
    <w:p w:rsidR="00087F2B" w:rsidRPr="00572B81" w:rsidRDefault="00087F2B" w:rsidP="00087F2B">
      <w:pPr>
        <w:pStyle w:val="PargrafodaLista"/>
        <w:numPr>
          <w:ilvl w:val="0"/>
          <w:numId w:val="33"/>
        </w:numPr>
        <w:spacing w:line="276" w:lineRule="auto"/>
        <w:contextualSpacing w:val="0"/>
        <w:jc w:val="both"/>
        <w:rPr>
          <w:rFonts w:ascii="Arial" w:hAnsi="Arial" w:cs="Arial"/>
          <w:vanish/>
          <w:sz w:val="22"/>
          <w:szCs w:val="22"/>
        </w:rPr>
      </w:pPr>
    </w:p>
    <w:p w:rsidR="00087F2B" w:rsidRDefault="00087F2B" w:rsidP="00087F2B">
      <w:pPr>
        <w:numPr>
          <w:ilvl w:val="1"/>
          <w:numId w:val="34"/>
        </w:numPr>
        <w:spacing w:line="276" w:lineRule="auto"/>
        <w:jc w:val="both"/>
        <w:rPr>
          <w:rFonts w:ascii="Arial" w:hAnsi="Arial" w:cs="Arial"/>
          <w:sz w:val="22"/>
          <w:szCs w:val="22"/>
        </w:rPr>
      </w:pPr>
      <w:r w:rsidRPr="00516ABA">
        <w:rPr>
          <w:rFonts w:ascii="Arial" w:hAnsi="Arial" w:cs="Arial"/>
          <w:sz w:val="22"/>
          <w:szCs w:val="22"/>
        </w:rPr>
        <w:t>Cumprir fielmente o que estabelece o edital e seus anexos;</w:t>
      </w:r>
    </w:p>
    <w:p w:rsidR="00087F2B" w:rsidRPr="00DA451F" w:rsidRDefault="00087F2B" w:rsidP="00087F2B">
      <w:pPr>
        <w:numPr>
          <w:ilvl w:val="1"/>
          <w:numId w:val="34"/>
        </w:numPr>
        <w:spacing w:line="276" w:lineRule="auto"/>
        <w:jc w:val="both"/>
        <w:rPr>
          <w:rFonts w:ascii="Arial" w:hAnsi="Arial" w:cs="Arial"/>
          <w:sz w:val="22"/>
          <w:szCs w:val="22"/>
        </w:rPr>
      </w:pPr>
      <w:r w:rsidRPr="00DA451F">
        <w:rPr>
          <w:rFonts w:ascii="Arial" w:hAnsi="Arial" w:cs="Arial"/>
          <w:sz w:val="22"/>
          <w:szCs w:val="22"/>
        </w:rPr>
        <w:t>Manter, durante a execução do contrato, todas as condiçõe</w:t>
      </w:r>
      <w:r>
        <w:rPr>
          <w:rFonts w:ascii="Arial" w:hAnsi="Arial" w:cs="Arial"/>
          <w:sz w:val="22"/>
          <w:szCs w:val="22"/>
        </w:rPr>
        <w:t xml:space="preserve">s de habilitação e qualificação </w:t>
      </w:r>
      <w:r w:rsidRPr="00DA451F">
        <w:rPr>
          <w:rFonts w:ascii="Arial" w:hAnsi="Arial" w:cs="Arial"/>
          <w:sz w:val="22"/>
          <w:szCs w:val="22"/>
        </w:rPr>
        <w:t>exigidas no edital e seus anexos;</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Fornecer o material qualificado para o trabalho proposto, dentro da boa técnica em trabalhos deste gênero, nos termos da proposta;</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Assumir toda a responsabilidade pelos encargos fiscais, sociais e comerciais resultantes da adjudicação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Responder pelas despesas resultantes de quaisquer ações e demandas decorrentes de danos</w:t>
      </w:r>
      <w:r>
        <w:rPr>
          <w:rFonts w:ascii="Arial" w:hAnsi="Arial" w:cs="Arial"/>
          <w:sz w:val="22"/>
          <w:szCs w:val="22"/>
        </w:rPr>
        <w:t>,</w:t>
      </w:r>
      <w:r w:rsidRPr="00516ABA">
        <w:rPr>
          <w:rFonts w:ascii="Arial" w:hAnsi="Arial" w:cs="Arial"/>
          <w:sz w:val="22"/>
          <w:szCs w:val="22"/>
        </w:rPr>
        <w:t xml:space="preserve"> 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087F2B" w:rsidRPr="00516ABA" w:rsidRDefault="00087F2B" w:rsidP="00087F2B">
      <w:pPr>
        <w:numPr>
          <w:ilvl w:val="1"/>
          <w:numId w:val="34"/>
        </w:numPr>
        <w:spacing w:line="276" w:lineRule="auto"/>
        <w:ind w:left="0" w:firstLine="0"/>
        <w:jc w:val="both"/>
        <w:rPr>
          <w:rFonts w:ascii="Arial" w:hAnsi="Arial" w:cs="Arial"/>
          <w:sz w:val="22"/>
          <w:szCs w:val="22"/>
        </w:rPr>
      </w:pPr>
      <w:r w:rsidRPr="00516ABA">
        <w:rPr>
          <w:rFonts w:ascii="Arial" w:hAnsi="Arial" w:cs="Arial"/>
          <w:sz w:val="22"/>
          <w:szCs w:val="22"/>
        </w:rPr>
        <w:t>Entregar no Almoxarifado Central ou conforme solicitado pela Secretaria de origem.</w:t>
      </w:r>
    </w:p>
    <w:p w:rsidR="00087F2B" w:rsidRPr="00516ABA" w:rsidRDefault="00087F2B" w:rsidP="00087F2B">
      <w:pPr>
        <w:spacing w:line="276" w:lineRule="auto"/>
        <w:jc w:val="both"/>
        <w:rPr>
          <w:rFonts w:ascii="Arial" w:hAnsi="Arial" w:cs="Arial"/>
          <w:sz w:val="22"/>
          <w:szCs w:val="22"/>
        </w:rPr>
      </w:pPr>
    </w:p>
    <w:p w:rsidR="00087F2B" w:rsidRPr="009B12CD" w:rsidRDefault="00087F2B" w:rsidP="009B12CD">
      <w:pPr>
        <w:numPr>
          <w:ilvl w:val="0"/>
          <w:numId w:val="30"/>
        </w:numPr>
        <w:tabs>
          <w:tab w:val="left" w:pos="426"/>
        </w:tabs>
        <w:autoSpaceDE w:val="0"/>
        <w:autoSpaceDN w:val="0"/>
        <w:adjustRightInd w:val="0"/>
        <w:spacing w:line="276" w:lineRule="auto"/>
        <w:ind w:left="0" w:firstLine="0"/>
        <w:jc w:val="both"/>
        <w:rPr>
          <w:rFonts w:ascii="Arial" w:hAnsi="Arial" w:cs="Arial"/>
          <w:b/>
          <w:sz w:val="22"/>
          <w:szCs w:val="22"/>
        </w:rPr>
      </w:pPr>
      <w:r w:rsidRPr="00516ABA">
        <w:rPr>
          <w:rFonts w:ascii="Arial" w:hAnsi="Arial" w:cs="Arial"/>
          <w:b/>
          <w:bCs/>
          <w:sz w:val="22"/>
          <w:szCs w:val="22"/>
          <w:u w:val="single"/>
        </w:rPr>
        <w:t>FISCALIZAÇÃO</w:t>
      </w:r>
      <w:r w:rsidRPr="00516ABA">
        <w:rPr>
          <w:rFonts w:ascii="Arial" w:hAnsi="Arial" w:cs="Arial"/>
          <w:b/>
          <w:sz w:val="22"/>
          <w:szCs w:val="22"/>
          <w:u w:val="single"/>
        </w:rPr>
        <w:t>:</w:t>
      </w:r>
    </w:p>
    <w:p w:rsidR="00087F2B" w:rsidRPr="00516ABA" w:rsidRDefault="00087F2B" w:rsidP="00087F2B">
      <w:pPr>
        <w:spacing w:line="276" w:lineRule="auto"/>
        <w:jc w:val="both"/>
        <w:rPr>
          <w:rFonts w:ascii="Arial" w:hAnsi="Arial" w:cs="Arial"/>
          <w:sz w:val="22"/>
          <w:szCs w:val="22"/>
        </w:rPr>
      </w:pPr>
      <w:r>
        <w:rPr>
          <w:rFonts w:ascii="Arial" w:hAnsi="Arial" w:cs="Arial"/>
          <w:sz w:val="22"/>
          <w:szCs w:val="22"/>
        </w:rPr>
        <w:t xml:space="preserve">8.1 </w:t>
      </w:r>
      <w:proofErr w:type="gramStart"/>
      <w:r w:rsidRPr="00516ABA">
        <w:rPr>
          <w:rFonts w:ascii="Arial" w:hAnsi="Arial" w:cs="Arial"/>
          <w:sz w:val="22"/>
          <w:szCs w:val="22"/>
        </w:rPr>
        <w:t>Fica</w:t>
      </w:r>
      <w:proofErr w:type="gramEnd"/>
      <w:r w:rsidRPr="00516ABA">
        <w:rPr>
          <w:rFonts w:ascii="Arial" w:hAnsi="Arial" w:cs="Arial"/>
          <w:sz w:val="22"/>
          <w:szCs w:val="22"/>
        </w:rPr>
        <w:t xml:space="preserve"> a Comissão de Recebimento de material, responsável pelo recebimento e a fiscalização dos mesmos;</w:t>
      </w:r>
    </w:p>
    <w:p w:rsidR="00087F2B" w:rsidRDefault="00087F2B" w:rsidP="00087F2B">
      <w:pPr>
        <w:spacing w:line="276" w:lineRule="auto"/>
        <w:jc w:val="both"/>
        <w:rPr>
          <w:rFonts w:ascii="Arial" w:hAnsi="Arial" w:cs="Arial"/>
          <w:sz w:val="22"/>
          <w:szCs w:val="22"/>
        </w:rPr>
      </w:pPr>
      <w:r>
        <w:rPr>
          <w:rFonts w:ascii="Arial" w:hAnsi="Arial" w:cs="Arial"/>
          <w:sz w:val="22"/>
          <w:szCs w:val="22"/>
        </w:rPr>
        <w:t xml:space="preserve">8.2 </w:t>
      </w:r>
      <w:r w:rsidRPr="00516ABA">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087F2B" w:rsidRPr="00516ABA" w:rsidRDefault="00087F2B" w:rsidP="00087F2B">
      <w:pPr>
        <w:spacing w:line="276" w:lineRule="auto"/>
        <w:jc w:val="both"/>
        <w:rPr>
          <w:rFonts w:ascii="Arial" w:hAnsi="Arial" w:cs="Arial"/>
          <w:sz w:val="22"/>
          <w:szCs w:val="22"/>
        </w:rPr>
      </w:pPr>
    </w:p>
    <w:p w:rsidR="00087F2B" w:rsidRPr="00516ABA"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lastRenderedPageBreak/>
        <w:t>REQUISITOS PARA PARTICIPAR DO CERTAME LICITÁTORIO:</w:t>
      </w:r>
      <w:r w:rsidRPr="00516ABA">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087F2B" w:rsidRPr="00516ABA" w:rsidRDefault="00087F2B" w:rsidP="00087F2B">
      <w:pPr>
        <w:tabs>
          <w:tab w:val="left" w:pos="284"/>
        </w:tabs>
        <w:autoSpaceDE w:val="0"/>
        <w:autoSpaceDN w:val="0"/>
        <w:adjustRightInd w:val="0"/>
        <w:spacing w:line="276" w:lineRule="auto"/>
        <w:jc w:val="both"/>
        <w:rPr>
          <w:rFonts w:ascii="Arial" w:hAnsi="Arial" w:cs="Arial"/>
          <w:sz w:val="22"/>
          <w:szCs w:val="22"/>
        </w:rPr>
      </w:pPr>
    </w:p>
    <w:p w:rsidR="00087F2B" w:rsidRDefault="00087F2B" w:rsidP="00087F2B">
      <w:pPr>
        <w:numPr>
          <w:ilvl w:val="0"/>
          <w:numId w:val="30"/>
        </w:numPr>
        <w:tabs>
          <w:tab w:val="left" w:pos="426"/>
        </w:tabs>
        <w:autoSpaceDE w:val="0"/>
        <w:autoSpaceDN w:val="0"/>
        <w:adjustRightInd w:val="0"/>
        <w:spacing w:line="276" w:lineRule="auto"/>
        <w:ind w:left="0" w:firstLine="0"/>
        <w:jc w:val="both"/>
        <w:rPr>
          <w:rFonts w:ascii="Arial" w:hAnsi="Arial" w:cs="Arial"/>
          <w:sz w:val="22"/>
          <w:szCs w:val="22"/>
        </w:rPr>
      </w:pPr>
      <w:r w:rsidRPr="00516ABA">
        <w:rPr>
          <w:rFonts w:ascii="Arial" w:hAnsi="Arial" w:cs="Arial"/>
          <w:b/>
          <w:bCs/>
          <w:sz w:val="22"/>
          <w:szCs w:val="22"/>
          <w:u w:val="single"/>
        </w:rPr>
        <w:t>DO PAGAMENTO</w:t>
      </w:r>
      <w:r w:rsidRPr="00516ABA">
        <w:rPr>
          <w:rFonts w:ascii="Arial" w:hAnsi="Arial" w:cs="Arial"/>
          <w:b/>
          <w:bCs/>
          <w:sz w:val="22"/>
          <w:szCs w:val="22"/>
        </w:rPr>
        <w:t>:</w:t>
      </w:r>
      <w:r w:rsidRPr="00516ABA">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087F2B" w:rsidRDefault="00087F2B" w:rsidP="00087F2B">
      <w:pPr>
        <w:autoSpaceDE w:val="0"/>
        <w:autoSpaceDN w:val="0"/>
        <w:adjustRightInd w:val="0"/>
        <w:spacing w:before="100" w:beforeAutospacing="1" w:after="100" w:afterAutospacing="1" w:line="276" w:lineRule="auto"/>
        <w:jc w:val="right"/>
        <w:rPr>
          <w:rFonts w:ascii="Arial" w:hAnsi="Arial" w:cs="Arial"/>
          <w:sz w:val="22"/>
          <w:szCs w:val="22"/>
        </w:rPr>
      </w:pPr>
      <w:r w:rsidRPr="00516ABA">
        <w:rPr>
          <w:rFonts w:ascii="Arial" w:hAnsi="Arial" w:cs="Arial"/>
          <w:sz w:val="22"/>
          <w:szCs w:val="22"/>
        </w:rPr>
        <w:t>Rolim de M</w:t>
      </w:r>
      <w:r>
        <w:rPr>
          <w:rFonts w:ascii="Arial" w:hAnsi="Arial" w:cs="Arial"/>
          <w:sz w:val="22"/>
          <w:szCs w:val="22"/>
        </w:rPr>
        <w:t>o</w:t>
      </w:r>
      <w:r w:rsidRPr="00516ABA">
        <w:rPr>
          <w:rFonts w:ascii="Arial" w:hAnsi="Arial" w:cs="Arial"/>
          <w:sz w:val="22"/>
          <w:szCs w:val="22"/>
        </w:rPr>
        <w:t xml:space="preserve">ura/RO, </w:t>
      </w:r>
      <w:r w:rsidR="002158BB">
        <w:rPr>
          <w:rFonts w:ascii="Arial" w:hAnsi="Arial" w:cs="Arial"/>
          <w:sz w:val="22"/>
          <w:szCs w:val="22"/>
        </w:rPr>
        <w:t>19</w:t>
      </w:r>
      <w:r>
        <w:rPr>
          <w:rFonts w:ascii="Arial" w:hAnsi="Arial" w:cs="Arial"/>
          <w:sz w:val="22"/>
          <w:szCs w:val="22"/>
        </w:rPr>
        <w:t xml:space="preserve"> de </w:t>
      </w:r>
      <w:r w:rsidR="002158BB">
        <w:rPr>
          <w:rFonts w:ascii="Arial" w:hAnsi="Arial" w:cs="Arial"/>
          <w:sz w:val="22"/>
          <w:szCs w:val="22"/>
        </w:rPr>
        <w:t>Abril</w:t>
      </w:r>
      <w:r>
        <w:rPr>
          <w:rFonts w:ascii="Arial" w:hAnsi="Arial" w:cs="Arial"/>
          <w:sz w:val="22"/>
          <w:szCs w:val="22"/>
        </w:rPr>
        <w:t>de 201</w:t>
      </w:r>
      <w:r w:rsidR="002158BB">
        <w:rPr>
          <w:rFonts w:ascii="Arial" w:hAnsi="Arial" w:cs="Arial"/>
          <w:sz w:val="22"/>
          <w:szCs w:val="22"/>
        </w:rPr>
        <w:t>6</w:t>
      </w:r>
      <w:r w:rsidRPr="00516ABA">
        <w:rPr>
          <w:rFonts w:ascii="Arial" w:hAnsi="Arial" w:cs="Arial"/>
          <w:sz w:val="22"/>
          <w:szCs w:val="22"/>
        </w:rPr>
        <w:t>.</w:t>
      </w: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2158BB" w:rsidRDefault="002158BB" w:rsidP="00087F2B">
      <w:pPr>
        <w:spacing w:line="276" w:lineRule="auto"/>
        <w:jc w:val="center"/>
        <w:rPr>
          <w:rFonts w:ascii="Arial" w:hAnsi="Arial" w:cs="Arial"/>
          <w:iCs/>
          <w:sz w:val="22"/>
          <w:szCs w:val="22"/>
        </w:rPr>
      </w:pPr>
      <w:r>
        <w:rPr>
          <w:rFonts w:ascii="Arial" w:hAnsi="Arial" w:cs="Arial"/>
          <w:b/>
          <w:iCs/>
          <w:sz w:val="22"/>
          <w:szCs w:val="22"/>
        </w:rPr>
        <w:t>JAIR JOSÉ DA ROCHA</w:t>
      </w:r>
      <w:r>
        <w:rPr>
          <w:rFonts w:ascii="Arial" w:hAnsi="Arial" w:cs="Arial"/>
          <w:b/>
          <w:iCs/>
          <w:sz w:val="22"/>
          <w:szCs w:val="22"/>
        </w:rPr>
        <w:br/>
      </w:r>
      <w:r>
        <w:rPr>
          <w:rFonts w:ascii="Arial" w:hAnsi="Arial" w:cs="Arial"/>
          <w:iCs/>
          <w:sz w:val="22"/>
          <w:szCs w:val="22"/>
        </w:rPr>
        <w:t>Secretário Municipal de Saúde</w:t>
      </w:r>
    </w:p>
    <w:p w:rsidR="00087F2B" w:rsidRPr="00516ABA" w:rsidRDefault="00087F2B" w:rsidP="00087F2B">
      <w:pPr>
        <w:spacing w:line="276" w:lineRule="auto"/>
        <w:rPr>
          <w:rFonts w:ascii="Arial" w:hAnsi="Arial" w:cs="Arial"/>
          <w:sz w:val="22"/>
          <w:szCs w:val="22"/>
        </w:rPr>
      </w:pPr>
    </w:p>
    <w:p w:rsidR="00087F2B" w:rsidRDefault="00087F2B" w:rsidP="00087F2B">
      <w:pPr>
        <w:pStyle w:val="Ttulo3"/>
        <w:spacing w:before="100" w:beforeAutospacing="1" w:after="100" w:afterAutospacing="1" w:line="276" w:lineRule="auto"/>
      </w:pPr>
      <w:r w:rsidRPr="00516ABA">
        <w:rPr>
          <w:rFonts w:ascii="Arial" w:hAnsi="Arial" w:cs="Arial"/>
          <w:b w:val="0"/>
          <w:bCs/>
          <w:sz w:val="22"/>
          <w:szCs w:val="22"/>
        </w:rPr>
        <w:t>APROVO O PRESENTE PROJETO em _______</w:t>
      </w:r>
      <w:r>
        <w:rPr>
          <w:rFonts w:ascii="Arial" w:hAnsi="Arial" w:cs="Arial"/>
          <w:b w:val="0"/>
          <w:bCs/>
          <w:sz w:val="22"/>
          <w:szCs w:val="22"/>
        </w:rPr>
        <w:t>_/_____________/2017</w:t>
      </w:r>
      <w:r w:rsidRPr="00516ABA">
        <w:rPr>
          <w:rFonts w:ascii="Arial" w:hAnsi="Arial" w:cs="Arial"/>
          <w:b w:val="0"/>
          <w:bCs/>
          <w:sz w:val="22"/>
          <w:szCs w:val="22"/>
        </w:rPr>
        <w:t>.</w:t>
      </w:r>
    </w:p>
    <w:p w:rsidR="00087F2B" w:rsidRDefault="00087F2B" w:rsidP="00087F2B">
      <w:pPr>
        <w:spacing w:line="276" w:lineRule="auto"/>
      </w:pPr>
    </w:p>
    <w:p w:rsidR="00087F2B" w:rsidRPr="00516ABA" w:rsidRDefault="00087F2B" w:rsidP="00087F2B">
      <w:pPr>
        <w:tabs>
          <w:tab w:val="left" w:pos="540"/>
        </w:tabs>
        <w:spacing w:line="276" w:lineRule="auto"/>
        <w:jc w:val="center"/>
        <w:rPr>
          <w:rFonts w:ascii="Arial" w:hAnsi="Arial" w:cs="Arial"/>
          <w:sz w:val="22"/>
          <w:szCs w:val="22"/>
        </w:rPr>
      </w:pPr>
      <w:r w:rsidRPr="00516ABA">
        <w:rPr>
          <w:rFonts w:ascii="Arial" w:hAnsi="Arial" w:cs="Arial"/>
          <w:sz w:val="22"/>
          <w:szCs w:val="22"/>
        </w:rPr>
        <w:t>________________________________</w:t>
      </w:r>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Luiz Ademir </w:t>
      </w:r>
      <w:proofErr w:type="spellStart"/>
      <w:r w:rsidRPr="00516ABA">
        <w:rPr>
          <w:rFonts w:ascii="Arial" w:hAnsi="Arial" w:cs="Arial"/>
          <w:b/>
          <w:sz w:val="22"/>
          <w:szCs w:val="22"/>
        </w:rPr>
        <w:t>Schock</w:t>
      </w:r>
      <w:proofErr w:type="spellEnd"/>
    </w:p>
    <w:p w:rsidR="00087F2B" w:rsidRPr="00516ABA" w:rsidRDefault="00087F2B" w:rsidP="00087F2B">
      <w:pPr>
        <w:tabs>
          <w:tab w:val="left" w:pos="540"/>
        </w:tabs>
        <w:spacing w:line="276" w:lineRule="auto"/>
        <w:jc w:val="center"/>
        <w:rPr>
          <w:rFonts w:ascii="Arial" w:hAnsi="Arial" w:cs="Arial"/>
          <w:b/>
          <w:sz w:val="22"/>
          <w:szCs w:val="22"/>
        </w:rPr>
      </w:pPr>
      <w:r w:rsidRPr="00516ABA">
        <w:rPr>
          <w:rFonts w:ascii="Arial" w:hAnsi="Arial" w:cs="Arial"/>
          <w:b/>
          <w:sz w:val="22"/>
          <w:szCs w:val="22"/>
        </w:rPr>
        <w:t xml:space="preserve">Prefeito do Município de Rolim de Moura </w:t>
      </w: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087F2B" w:rsidRDefault="00087F2B"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9B12CD" w:rsidRDefault="009B12CD" w:rsidP="00087F2B">
      <w:pPr>
        <w:spacing w:line="276" w:lineRule="auto"/>
        <w:rPr>
          <w:rFonts w:ascii="Arial" w:hAnsi="Arial" w:cs="Arial"/>
          <w:sz w:val="22"/>
          <w:szCs w:val="22"/>
          <w:lang w:eastAsia="ar-SA"/>
        </w:rPr>
      </w:pPr>
    </w:p>
    <w:p w:rsidR="009B12CD" w:rsidRDefault="009B12CD" w:rsidP="00087F2B">
      <w:pPr>
        <w:spacing w:line="276" w:lineRule="auto"/>
        <w:rPr>
          <w:rFonts w:ascii="Arial" w:hAnsi="Arial" w:cs="Arial"/>
          <w:sz w:val="22"/>
          <w:szCs w:val="22"/>
          <w:lang w:eastAsia="ar-SA"/>
        </w:rPr>
      </w:pPr>
    </w:p>
    <w:p w:rsidR="009B12CD" w:rsidRDefault="009B12CD" w:rsidP="00087F2B">
      <w:pPr>
        <w:spacing w:line="276" w:lineRule="auto"/>
        <w:rPr>
          <w:rFonts w:ascii="Arial" w:hAnsi="Arial" w:cs="Arial"/>
          <w:sz w:val="22"/>
          <w:szCs w:val="22"/>
          <w:lang w:eastAsia="ar-SA"/>
        </w:rPr>
      </w:pPr>
    </w:p>
    <w:p w:rsidR="009B12CD" w:rsidRDefault="009B12CD"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9B12CD">
        <w:rPr>
          <w:rFonts w:ascii="Arial" w:hAnsi="Arial" w:cs="Arial"/>
          <w:b/>
          <w:bCs/>
          <w:sz w:val="22"/>
          <w:szCs w:val="22"/>
        </w:rPr>
        <w:t>/2018</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tbl>
      <w:tblPr>
        <w:tblpPr w:leftFromText="141" w:rightFromText="141" w:vertAnchor="text" w:horzAnchor="margin" w:tblpXSpec="center" w:tblpY="171"/>
        <w:tblW w:w="8186" w:type="dxa"/>
        <w:tblCellMar>
          <w:left w:w="70" w:type="dxa"/>
          <w:right w:w="70" w:type="dxa"/>
        </w:tblCellMar>
        <w:tblLook w:val="04A0"/>
      </w:tblPr>
      <w:tblGrid>
        <w:gridCol w:w="618"/>
        <w:gridCol w:w="3220"/>
        <w:gridCol w:w="685"/>
        <w:gridCol w:w="907"/>
        <w:gridCol w:w="1338"/>
        <w:gridCol w:w="1418"/>
      </w:tblGrid>
      <w:tr w:rsidR="00907A6D" w:rsidRPr="00907A6D" w:rsidTr="00907A6D">
        <w:trPr>
          <w:trHeight w:val="25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b/>
                <w:bCs/>
                <w:color w:val="000000"/>
              </w:rPr>
            </w:pPr>
            <w:r w:rsidRPr="00907A6D">
              <w:rPr>
                <w:rFonts w:ascii="Arial" w:hAnsi="Arial" w:cs="Arial"/>
                <w:b/>
                <w:bCs/>
                <w:color w:val="000000"/>
              </w:rPr>
              <w:t>ITEM</w:t>
            </w:r>
          </w:p>
        </w:tc>
        <w:tc>
          <w:tcPr>
            <w:tcW w:w="3220"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b/>
                <w:bCs/>
                <w:color w:val="000000"/>
              </w:rPr>
            </w:pPr>
            <w:r w:rsidRPr="00907A6D">
              <w:rPr>
                <w:rFonts w:ascii="Arial" w:hAnsi="Arial" w:cs="Arial"/>
                <w:b/>
                <w:bCs/>
                <w:color w:val="000000"/>
              </w:rPr>
              <w:t> </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b/>
                <w:bCs/>
                <w:color w:val="000000"/>
              </w:rPr>
            </w:pPr>
            <w:r w:rsidRPr="00907A6D">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b/>
                <w:bCs/>
                <w:color w:val="000000"/>
              </w:rPr>
            </w:pPr>
            <w:r w:rsidRPr="00907A6D">
              <w:rPr>
                <w:rFonts w:ascii="Arial" w:hAnsi="Arial" w:cs="Arial"/>
                <w:b/>
                <w:bCs/>
                <w:color w:val="000000"/>
              </w:rPr>
              <w:t>QUANT.</w:t>
            </w:r>
          </w:p>
        </w:tc>
        <w:tc>
          <w:tcPr>
            <w:tcW w:w="1338"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b/>
                <w:bCs/>
                <w:color w:val="000000"/>
              </w:rPr>
            </w:pPr>
            <w:r w:rsidRPr="00907A6D">
              <w:rPr>
                <w:rFonts w:ascii="Arial" w:hAnsi="Arial" w:cs="Arial"/>
                <w:b/>
                <w:bCs/>
                <w:color w:val="000000"/>
              </w:rPr>
              <w:t>V. UNIT.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b/>
                <w:bCs/>
                <w:color w:val="000000"/>
              </w:rPr>
            </w:pPr>
            <w:r w:rsidRPr="00907A6D">
              <w:rPr>
                <w:rFonts w:ascii="Arial" w:hAnsi="Arial" w:cs="Arial"/>
                <w:b/>
                <w:bCs/>
                <w:color w:val="000000"/>
              </w:rPr>
              <w:t>V. TOTAL</w:t>
            </w:r>
          </w:p>
        </w:tc>
      </w:tr>
      <w:tr w:rsidR="00907A6D" w:rsidRPr="00907A6D" w:rsidTr="00907A6D">
        <w:trPr>
          <w:trHeight w:val="72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1</w:t>
            </w:r>
            <w:proofErr w:type="gramEnd"/>
          </w:p>
        </w:tc>
        <w:tc>
          <w:tcPr>
            <w:tcW w:w="3220" w:type="dxa"/>
            <w:tcBorders>
              <w:top w:val="nil"/>
              <w:left w:val="nil"/>
              <w:bottom w:val="single" w:sz="4" w:space="0" w:color="auto"/>
              <w:right w:val="single" w:sz="4" w:space="0" w:color="auto"/>
            </w:tcBorders>
            <w:shd w:val="clear" w:color="auto" w:fill="auto"/>
            <w:hideMark/>
          </w:tcPr>
          <w:p w:rsidR="00907A6D" w:rsidRPr="00907A6D" w:rsidRDefault="00907A6D" w:rsidP="00907A6D">
            <w:pPr>
              <w:rPr>
                <w:rFonts w:ascii="Arial" w:hAnsi="Arial" w:cs="Arial"/>
                <w:color w:val="000000"/>
              </w:rPr>
            </w:pPr>
            <w:bookmarkStart w:id="1" w:name="RANGE!B13"/>
            <w:r w:rsidRPr="00907A6D">
              <w:rPr>
                <w:rFonts w:ascii="Arial" w:hAnsi="Arial" w:cs="Arial"/>
                <w:color w:val="000000"/>
              </w:rPr>
              <w:t>ARMÁRIO:                                                                                      Armário com duas portas e chave;                               Material: painel MDP de 15 mm;                                              Dimensões: 160x68x35 cm</w:t>
            </w:r>
            <w:bookmarkEnd w:id="1"/>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1</w:t>
            </w:r>
            <w:proofErr w:type="gramEnd"/>
          </w:p>
        </w:tc>
        <w:tc>
          <w:tcPr>
            <w:tcW w:w="133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r>
      <w:tr w:rsidR="00907A6D" w:rsidRPr="00907A6D" w:rsidTr="00907A6D">
        <w:trPr>
          <w:trHeight w:val="9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2</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907A6D">
            <w:pPr>
              <w:rPr>
                <w:rFonts w:ascii="Arial" w:hAnsi="Arial" w:cs="Arial"/>
                <w:color w:val="000000"/>
              </w:rPr>
            </w:pPr>
            <w:r w:rsidRPr="00907A6D">
              <w:rPr>
                <w:rFonts w:ascii="Arial" w:hAnsi="Arial" w:cs="Arial"/>
                <w:color w:val="000000"/>
              </w:rPr>
              <w:t xml:space="preserve">MESA DE ESCRITÓRIO:                                                    Mesa em L com </w:t>
            </w:r>
            <w:proofErr w:type="gramStart"/>
            <w:r w:rsidRPr="00907A6D">
              <w:rPr>
                <w:rFonts w:ascii="Arial" w:hAnsi="Arial" w:cs="Arial"/>
                <w:color w:val="000000"/>
              </w:rPr>
              <w:t>2</w:t>
            </w:r>
            <w:proofErr w:type="gramEnd"/>
            <w:r w:rsidRPr="00907A6D">
              <w:rPr>
                <w:rFonts w:ascii="Arial" w:hAnsi="Arial" w:cs="Arial"/>
                <w:color w:val="000000"/>
              </w:rPr>
              <w:t xml:space="preserve"> gavetas e chave                         Características técnicas: estrutura em aglomerado; acabamento em PB( melanina),  gavetas com chave, pés em metal, acabamentos laterais em ABS 30 mm.</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1</w:t>
            </w:r>
            <w:proofErr w:type="gramEnd"/>
          </w:p>
        </w:tc>
        <w:tc>
          <w:tcPr>
            <w:tcW w:w="133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r>
      <w:tr w:rsidR="00907A6D" w:rsidRPr="00907A6D" w:rsidTr="00907A6D">
        <w:trPr>
          <w:trHeight w:val="87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3</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907A6D">
            <w:pPr>
              <w:rPr>
                <w:rFonts w:ascii="Arial" w:hAnsi="Arial" w:cs="Arial"/>
                <w:color w:val="000000"/>
              </w:rPr>
            </w:pPr>
            <w:r w:rsidRPr="00907A6D">
              <w:rPr>
                <w:rFonts w:ascii="Arial" w:hAnsi="Arial" w:cs="Arial"/>
                <w:color w:val="000000"/>
              </w:rPr>
              <w:t xml:space="preserve">CADEIRA FIXA:                                                                Cadeira com </w:t>
            </w:r>
            <w:proofErr w:type="gramStart"/>
            <w:r w:rsidRPr="00907A6D">
              <w:rPr>
                <w:rFonts w:ascii="Arial" w:hAnsi="Arial" w:cs="Arial"/>
                <w:color w:val="000000"/>
              </w:rPr>
              <w:t>4</w:t>
            </w:r>
            <w:proofErr w:type="gramEnd"/>
            <w:r w:rsidRPr="00907A6D">
              <w:rPr>
                <w:rFonts w:ascii="Arial" w:hAnsi="Arial" w:cs="Arial"/>
                <w:color w:val="000000"/>
              </w:rPr>
              <w:t xml:space="preserve"> pés, com encosto sanfonado, tubo 7 / 8. Estofada em espuma injetada, com 60 mm de espessura, com costura decorativa.                                         Revestimento em tecido 100% polipropileno. Cor: preta</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2</w:t>
            </w:r>
            <w:proofErr w:type="gramEnd"/>
          </w:p>
        </w:tc>
        <w:tc>
          <w:tcPr>
            <w:tcW w:w="133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r>
      <w:tr w:rsidR="00907A6D" w:rsidRPr="00907A6D" w:rsidTr="00907A6D">
        <w:trPr>
          <w:trHeight w:val="9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4</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907A6D">
            <w:pPr>
              <w:rPr>
                <w:rFonts w:ascii="Arial" w:hAnsi="Arial" w:cs="Arial"/>
                <w:color w:val="000000"/>
              </w:rPr>
            </w:pPr>
            <w:r w:rsidRPr="00907A6D">
              <w:rPr>
                <w:rFonts w:ascii="Arial" w:hAnsi="Arial" w:cs="Arial"/>
                <w:color w:val="000000"/>
              </w:rPr>
              <w:t xml:space="preserve">CADEIRA GIRATÓRIA:                                                   Cadeira operativa básica, com espuma injetada </w:t>
            </w:r>
            <w:proofErr w:type="spellStart"/>
            <w:r w:rsidRPr="00907A6D">
              <w:rPr>
                <w:rFonts w:ascii="Arial" w:hAnsi="Arial" w:cs="Arial"/>
                <w:color w:val="000000"/>
              </w:rPr>
              <w:t>anatoicamente</w:t>
            </w:r>
            <w:proofErr w:type="spellEnd"/>
            <w:r w:rsidRPr="00907A6D">
              <w:rPr>
                <w:rFonts w:ascii="Arial" w:hAnsi="Arial" w:cs="Arial"/>
                <w:color w:val="000000"/>
              </w:rPr>
              <w:t xml:space="preserve"> e capa de proteção e acabamento em polipropileno </w:t>
            </w:r>
            <w:proofErr w:type="spellStart"/>
            <w:r w:rsidRPr="00907A6D">
              <w:rPr>
                <w:rFonts w:ascii="Arial" w:hAnsi="Arial" w:cs="Arial"/>
                <w:color w:val="000000"/>
              </w:rPr>
              <w:t>texturizado</w:t>
            </w:r>
            <w:proofErr w:type="spellEnd"/>
            <w:r w:rsidRPr="00907A6D">
              <w:rPr>
                <w:rFonts w:ascii="Arial" w:hAnsi="Arial" w:cs="Arial"/>
                <w:color w:val="000000"/>
              </w:rPr>
              <w:t>, encosto com regulagem de altura, mecanismo giratório com ajuste de altura a gás.</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2</w:t>
            </w:r>
            <w:proofErr w:type="gramEnd"/>
          </w:p>
        </w:tc>
        <w:tc>
          <w:tcPr>
            <w:tcW w:w="133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r>
      <w:tr w:rsidR="00907A6D" w:rsidRPr="00907A6D" w:rsidTr="00907A6D">
        <w:trPr>
          <w:trHeight w:val="72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5</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907A6D">
            <w:pPr>
              <w:rPr>
                <w:rFonts w:ascii="Arial" w:hAnsi="Arial" w:cs="Arial"/>
                <w:color w:val="000000"/>
              </w:rPr>
            </w:pPr>
            <w:r w:rsidRPr="00907A6D">
              <w:rPr>
                <w:rFonts w:ascii="Arial" w:hAnsi="Arial" w:cs="Arial"/>
                <w:color w:val="000000"/>
              </w:rPr>
              <w:t xml:space="preserve">MESA INFANTIL:                                                                   Mesa </w:t>
            </w:r>
            <w:proofErr w:type="spellStart"/>
            <w:r w:rsidRPr="00907A6D">
              <w:rPr>
                <w:rFonts w:ascii="Arial" w:hAnsi="Arial" w:cs="Arial"/>
                <w:color w:val="000000"/>
              </w:rPr>
              <w:t>infanti</w:t>
            </w:r>
            <w:proofErr w:type="spellEnd"/>
            <w:r w:rsidRPr="00907A6D">
              <w:rPr>
                <w:rFonts w:ascii="Arial" w:hAnsi="Arial" w:cs="Arial"/>
                <w:color w:val="000000"/>
              </w:rPr>
              <w:t xml:space="preserve"> com altura de 50 </w:t>
            </w:r>
            <w:proofErr w:type="gramStart"/>
            <w:r w:rsidRPr="00907A6D">
              <w:rPr>
                <w:rFonts w:ascii="Arial" w:hAnsi="Arial" w:cs="Arial"/>
                <w:color w:val="000000"/>
              </w:rPr>
              <w:t>cm ,</w:t>
            </w:r>
            <w:proofErr w:type="gramEnd"/>
            <w:r w:rsidRPr="00907A6D">
              <w:rPr>
                <w:rFonts w:ascii="Arial" w:hAnsi="Arial" w:cs="Arial"/>
                <w:color w:val="000000"/>
              </w:rPr>
              <w:t xml:space="preserve"> 52 cm de largura, 68 cm de </w:t>
            </w:r>
            <w:r w:rsidRPr="00907A6D">
              <w:rPr>
                <w:rFonts w:ascii="Arial" w:hAnsi="Arial" w:cs="Arial"/>
                <w:color w:val="000000"/>
              </w:rPr>
              <w:lastRenderedPageBreak/>
              <w:t xml:space="preserve">profundidade; </w:t>
            </w:r>
            <w:proofErr w:type="spellStart"/>
            <w:r w:rsidRPr="00907A6D">
              <w:rPr>
                <w:rFonts w:ascii="Arial" w:hAnsi="Arial" w:cs="Arial"/>
                <w:color w:val="000000"/>
              </w:rPr>
              <w:t>Mateiral</w:t>
            </w:r>
            <w:proofErr w:type="spellEnd"/>
            <w:r w:rsidRPr="00907A6D">
              <w:rPr>
                <w:rFonts w:ascii="Arial" w:hAnsi="Arial" w:cs="Arial"/>
                <w:color w:val="000000"/>
              </w:rPr>
              <w:t>: MDF e MADEIRA; Tamanho: 50x52x68 cm; Quantidade de lugares: 04</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r w:rsidRPr="00907A6D">
              <w:rPr>
                <w:rFonts w:ascii="Arial" w:hAnsi="Arial" w:cs="Arial"/>
                <w:color w:val="000000"/>
              </w:rPr>
              <w:lastRenderedPageBreak/>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1</w:t>
            </w:r>
            <w:proofErr w:type="gramEnd"/>
          </w:p>
        </w:tc>
        <w:tc>
          <w:tcPr>
            <w:tcW w:w="133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r>
      <w:tr w:rsidR="00907A6D" w:rsidRPr="00907A6D" w:rsidTr="00907A6D">
        <w:trPr>
          <w:trHeight w:val="73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lastRenderedPageBreak/>
              <w:t>6</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907A6D">
            <w:pPr>
              <w:rPr>
                <w:rFonts w:ascii="Arial" w:hAnsi="Arial" w:cs="Arial"/>
                <w:color w:val="000000"/>
              </w:rPr>
            </w:pPr>
            <w:r w:rsidRPr="00907A6D">
              <w:rPr>
                <w:rFonts w:ascii="Arial" w:hAnsi="Arial" w:cs="Arial"/>
                <w:color w:val="000000"/>
              </w:rPr>
              <w:t>CADEIRA INFANTIL:                                                        Cadeira com 30 cm de altura até o assento e 56,5 cm até o encosto, 31 cm de cumprimento e 31 cm de profundidade. Suportar até 100 kg.</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proofErr w:type="gramStart"/>
            <w:r w:rsidRPr="00907A6D">
              <w:rPr>
                <w:rFonts w:ascii="Arial" w:hAnsi="Arial" w:cs="Arial"/>
                <w:color w:val="000000"/>
              </w:rPr>
              <w:t>4</w:t>
            </w:r>
            <w:proofErr w:type="gramEnd"/>
          </w:p>
        </w:tc>
        <w:tc>
          <w:tcPr>
            <w:tcW w:w="133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c>
          <w:tcPr>
            <w:tcW w:w="1418" w:type="dxa"/>
            <w:tcBorders>
              <w:top w:val="nil"/>
              <w:left w:val="nil"/>
              <w:bottom w:val="single" w:sz="4" w:space="0" w:color="auto"/>
              <w:right w:val="single" w:sz="4" w:space="0" w:color="auto"/>
            </w:tcBorders>
            <w:shd w:val="clear" w:color="000000" w:fill="FFFFFF"/>
            <w:noWrap/>
            <w:vAlign w:val="center"/>
          </w:tcPr>
          <w:p w:rsidR="00907A6D" w:rsidRPr="00907A6D" w:rsidRDefault="00907A6D" w:rsidP="00907A6D">
            <w:pPr>
              <w:jc w:val="center"/>
              <w:rPr>
                <w:rFonts w:ascii="Arial" w:hAnsi="Arial" w:cs="Arial"/>
                <w:color w:val="000000"/>
              </w:rPr>
            </w:pPr>
          </w:p>
        </w:tc>
      </w:tr>
      <w:tr w:rsidR="00907A6D" w:rsidRPr="00907A6D" w:rsidTr="00907A6D">
        <w:trPr>
          <w:trHeight w:val="255"/>
        </w:trPr>
        <w:tc>
          <w:tcPr>
            <w:tcW w:w="618" w:type="dxa"/>
            <w:tcBorders>
              <w:top w:val="nil"/>
              <w:left w:val="nil"/>
              <w:bottom w:val="nil"/>
              <w:right w:val="nil"/>
            </w:tcBorders>
            <w:shd w:val="clear" w:color="auto" w:fill="auto"/>
            <w:noWrap/>
            <w:vAlign w:val="bottom"/>
            <w:hideMark/>
          </w:tcPr>
          <w:p w:rsidR="00907A6D" w:rsidRPr="00907A6D" w:rsidRDefault="00907A6D" w:rsidP="00907A6D">
            <w:pPr>
              <w:rPr>
                <w:rFonts w:ascii="Arial" w:hAnsi="Arial" w:cs="Arial"/>
                <w:color w:val="000000"/>
              </w:rPr>
            </w:pPr>
          </w:p>
        </w:tc>
        <w:tc>
          <w:tcPr>
            <w:tcW w:w="3220" w:type="dxa"/>
            <w:tcBorders>
              <w:top w:val="nil"/>
              <w:left w:val="nil"/>
              <w:bottom w:val="nil"/>
              <w:right w:val="nil"/>
            </w:tcBorders>
            <w:shd w:val="clear" w:color="auto" w:fill="auto"/>
            <w:noWrap/>
            <w:vAlign w:val="bottom"/>
            <w:hideMark/>
          </w:tcPr>
          <w:p w:rsidR="00907A6D" w:rsidRPr="00907A6D" w:rsidRDefault="00907A6D" w:rsidP="00907A6D">
            <w:pPr>
              <w:rPr>
                <w:rFonts w:ascii="Arial" w:hAnsi="Arial" w:cs="Arial"/>
                <w:color w:val="000000"/>
              </w:rPr>
            </w:pPr>
          </w:p>
        </w:tc>
        <w:tc>
          <w:tcPr>
            <w:tcW w:w="685" w:type="dxa"/>
            <w:tcBorders>
              <w:top w:val="nil"/>
              <w:left w:val="nil"/>
              <w:bottom w:val="nil"/>
              <w:right w:val="nil"/>
            </w:tcBorders>
            <w:shd w:val="clear" w:color="auto" w:fill="auto"/>
            <w:noWrap/>
            <w:vAlign w:val="bottom"/>
            <w:hideMark/>
          </w:tcPr>
          <w:p w:rsidR="00907A6D" w:rsidRPr="00907A6D" w:rsidRDefault="00907A6D" w:rsidP="00907A6D">
            <w:pPr>
              <w:rPr>
                <w:rFonts w:ascii="Arial" w:hAnsi="Arial" w:cs="Arial"/>
                <w:color w:val="000000"/>
              </w:rPr>
            </w:pPr>
          </w:p>
        </w:tc>
        <w:tc>
          <w:tcPr>
            <w:tcW w:w="907" w:type="dxa"/>
            <w:tcBorders>
              <w:top w:val="nil"/>
              <w:left w:val="nil"/>
              <w:bottom w:val="nil"/>
              <w:right w:val="nil"/>
            </w:tcBorders>
            <w:shd w:val="clear" w:color="auto" w:fill="auto"/>
            <w:noWrap/>
            <w:vAlign w:val="bottom"/>
            <w:hideMark/>
          </w:tcPr>
          <w:p w:rsidR="00907A6D" w:rsidRPr="00907A6D" w:rsidRDefault="00907A6D" w:rsidP="00907A6D">
            <w:pPr>
              <w:rPr>
                <w:rFonts w:ascii="Arial" w:hAnsi="Arial" w:cs="Arial"/>
                <w:color w:val="000000"/>
              </w:rPr>
            </w:pP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907A6D" w:rsidRPr="00907A6D" w:rsidRDefault="00907A6D" w:rsidP="00907A6D">
            <w:pPr>
              <w:jc w:val="center"/>
              <w:rPr>
                <w:rFonts w:ascii="Arial" w:hAnsi="Arial" w:cs="Arial"/>
                <w:b/>
                <w:bCs/>
                <w:color w:val="000000"/>
              </w:rPr>
            </w:pPr>
            <w:r w:rsidRPr="00907A6D">
              <w:rPr>
                <w:rFonts w:ascii="Arial" w:hAnsi="Arial" w:cs="Arial"/>
                <w:b/>
                <w:bCs/>
                <w:color w:val="000000"/>
              </w:rPr>
              <w:t>TOTAL</w:t>
            </w:r>
          </w:p>
        </w:tc>
        <w:tc>
          <w:tcPr>
            <w:tcW w:w="1418" w:type="dxa"/>
            <w:tcBorders>
              <w:top w:val="nil"/>
              <w:left w:val="nil"/>
              <w:bottom w:val="single" w:sz="4" w:space="0" w:color="auto"/>
              <w:right w:val="single" w:sz="4" w:space="0" w:color="auto"/>
            </w:tcBorders>
            <w:shd w:val="clear" w:color="auto" w:fill="auto"/>
            <w:noWrap/>
            <w:vAlign w:val="bottom"/>
          </w:tcPr>
          <w:p w:rsidR="00907A6D" w:rsidRPr="00907A6D" w:rsidRDefault="00907A6D" w:rsidP="00907A6D">
            <w:pPr>
              <w:rPr>
                <w:rFonts w:ascii="Arial" w:hAnsi="Arial" w:cs="Arial"/>
                <w:color w:val="000000"/>
              </w:rPr>
            </w:pPr>
          </w:p>
        </w:tc>
      </w:tr>
    </w:tbl>
    <w:p w:rsidR="006510B4" w:rsidRDefault="006510B4" w:rsidP="006510B4">
      <w:pPr>
        <w:spacing w:line="320" w:lineRule="atLeast"/>
        <w:jc w:val="center"/>
        <w:rPr>
          <w:rFonts w:ascii="Arial" w:hAnsi="Arial" w:cs="Arial"/>
          <w:b/>
          <w:sz w:val="22"/>
          <w:szCs w:val="22"/>
          <w:u w:val="single"/>
        </w:rPr>
      </w:pPr>
    </w:p>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907A6D" w:rsidRDefault="00907A6D" w:rsidP="000C5E2D">
      <w:pPr>
        <w:spacing w:line="320" w:lineRule="atLeast"/>
        <w:jc w:val="both"/>
        <w:rPr>
          <w:rFonts w:ascii="Arial" w:hAnsi="Arial" w:cs="Arial"/>
          <w:i/>
          <w:iCs/>
          <w:color w:val="000000"/>
          <w:sz w:val="22"/>
          <w:szCs w:val="22"/>
        </w:rPr>
      </w:pPr>
    </w:p>
    <w:p w:rsidR="00907A6D" w:rsidRDefault="00907A6D" w:rsidP="000C5E2D">
      <w:pPr>
        <w:spacing w:line="320" w:lineRule="atLeast"/>
        <w:jc w:val="both"/>
        <w:rPr>
          <w:rFonts w:ascii="Arial" w:hAnsi="Arial" w:cs="Arial"/>
          <w:i/>
          <w:iCs/>
          <w:color w:val="000000"/>
          <w:sz w:val="22"/>
          <w:szCs w:val="22"/>
        </w:rPr>
      </w:pPr>
    </w:p>
    <w:p w:rsidR="00907A6D" w:rsidRDefault="00907A6D" w:rsidP="000C5E2D">
      <w:pPr>
        <w:spacing w:line="320" w:lineRule="atLeast"/>
        <w:jc w:val="both"/>
        <w:rPr>
          <w:rFonts w:ascii="Arial" w:hAnsi="Arial" w:cs="Arial"/>
          <w:i/>
          <w:iCs/>
          <w:color w:val="000000"/>
          <w:sz w:val="22"/>
          <w:szCs w:val="22"/>
        </w:rPr>
      </w:pPr>
    </w:p>
    <w:p w:rsidR="00907A6D" w:rsidRDefault="00907A6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rsidP="000C5E2D">
      <w:pPr>
        <w:spacing w:line="320" w:lineRule="atLeast"/>
        <w:jc w:val="both"/>
        <w:rPr>
          <w:rFonts w:ascii="Arial" w:hAnsi="Arial" w:cs="Arial"/>
          <w:b/>
          <w:sz w:val="22"/>
          <w:szCs w:val="22"/>
        </w:rPr>
      </w:pPr>
    </w:p>
    <w:p w:rsidR="00907A6D" w:rsidRDefault="00907A6D">
      <w:pPr>
        <w:rPr>
          <w:rFonts w:ascii="Arial" w:hAnsi="Arial" w:cs="Arial"/>
          <w:b/>
          <w:bCs/>
          <w:sz w:val="22"/>
          <w:szCs w:val="22"/>
        </w:rPr>
      </w:pPr>
      <w:r>
        <w:rPr>
          <w:rFonts w:ascii="Arial" w:hAnsi="Arial" w:cs="Arial"/>
          <w:b/>
          <w:bCs/>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9B12CD">
        <w:rPr>
          <w:rFonts w:ascii="Arial" w:hAnsi="Arial" w:cs="Arial"/>
          <w:b/>
          <w:bCs/>
          <w:sz w:val="22"/>
          <w:szCs w:val="22"/>
        </w:rPr>
        <w:t>8</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087F2B">
        <w:rPr>
          <w:rFonts w:ascii="Arial" w:hAnsi="Arial" w:cs="Arial"/>
          <w:b/>
          <w:bCs/>
          <w:sz w:val="22"/>
          <w:szCs w:val="22"/>
        </w:rPr>
        <w:t>00</w:t>
      </w:r>
      <w:r w:rsidR="00113342">
        <w:rPr>
          <w:rFonts w:ascii="Arial" w:hAnsi="Arial" w:cs="Arial"/>
          <w:b/>
          <w:bCs/>
          <w:sz w:val="22"/>
          <w:szCs w:val="22"/>
        </w:rPr>
        <w:t>/2018</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13342">
        <w:rPr>
          <w:rFonts w:ascii="Arial" w:hAnsi="Arial" w:cs="Arial"/>
          <w:color w:val="000000" w:themeColor="text1"/>
        </w:rPr>
        <w:t>8</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13342">
        <w:rPr>
          <w:rFonts w:ascii="Arial" w:hAnsi="Arial" w:cs="Arial"/>
          <w:b/>
          <w:bCs/>
          <w:sz w:val="22"/>
          <w:szCs w:val="22"/>
        </w:rPr>
        <w:t>8</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13342">
        <w:rPr>
          <w:rFonts w:ascii="Arial" w:hAnsi="Arial" w:cs="Arial"/>
          <w:color w:val="000000" w:themeColor="text1"/>
        </w:rPr>
        <w:t>8</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13342">
        <w:rPr>
          <w:rFonts w:ascii="Arial" w:hAnsi="Arial" w:cs="Arial"/>
          <w:b/>
          <w:bCs/>
          <w:sz w:val="22"/>
          <w:szCs w:val="22"/>
        </w:rPr>
        <w:t>8</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13342">
        <w:rPr>
          <w:rFonts w:ascii="Arial" w:hAnsi="Arial" w:cs="Arial"/>
          <w:b/>
          <w:bCs/>
          <w:sz w:val="22"/>
          <w:szCs w:val="22"/>
        </w:rPr>
        <w:t>8</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13342">
        <w:rPr>
          <w:color w:val="000000" w:themeColor="text1"/>
        </w:rPr>
        <w:t>8</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Default="000C5E2D" w:rsidP="000C5E2D">
      <w:pPr>
        <w:pStyle w:val="modelo"/>
        <w:spacing w:line="320" w:lineRule="atLeast"/>
        <w:rPr>
          <w:sz w:val="22"/>
          <w:szCs w:val="22"/>
        </w:rPr>
      </w:pPr>
      <w:r w:rsidRPr="00A07EEB">
        <w:rPr>
          <w:sz w:val="22"/>
          <w:szCs w:val="22"/>
        </w:rPr>
        <w:t> </w:t>
      </w:r>
    </w:p>
    <w:p w:rsidR="00113342" w:rsidRDefault="00113342" w:rsidP="00113342">
      <w:pPr>
        <w:pStyle w:val="Cabealho"/>
      </w:pPr>
    </w:p>
    <w:p w:rsidR="00113342" w:rsidRDefault="00113342" w:rsidP="00113342">
      <w:pPr>
        <w:pStyle w:val="Cabealho"/>
      </w:pPr>
    </w:p>
    <w:p w:rsidR="00113342" w:rsidRDefault="00113342" w:rsidP="00113342">
      <w:pPr>
        <w:pStyle w:val="Cabealho"/>
      </w:pPr>
    </w:p>
    <w:p w:rsidR="00113342" w:rsidRPr="00113342" w:rsidRDefault="00113342" w:rsidP="00113342">
      <w:pPr>
        <w:pStyle w:val="Cabealho"/>
      </w:pPr>
    </w:p>
    <w:p w:rsidR="000C5E2D" w:rsidRPr="00A07EEB" w:rsidRDefault="000C5E2D" w:rsidP="000C5E2D">
      <w:pPr>
        <w:pStyle w:val="modelo"/>
        <w:spacing w:line="320" w:lineRule="atLeast"/>
        <w:rPr>
          <w:sz w:val="22"/>
          <w:szCs w:val="22"/>
        </w:rPr>
      </w:pPr>
      <w:r w:rsidRPr="00A07EEB">
        <w:rPr>
          <w:sz w:val="22"/>
          <w:szCs w:val="22"/>
        </w:rPr>
        <w:lastRenderedPageBreak/>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13342">
        <w:rPr>
          <w:rFonts w:ascii="Arial" w:hAnsi="Arial" w:cs="Arial"/>
          <w:b/>
          <w:bCs/>
          <w:sz w:val="22"/>
          <w:szCs w:val="22"/>
        </w:rPr>
        <w:t>8</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13342">
        <w:rPr>
          <w:rFonts w:ascii="Arial" w:hAnsi="Arial" w:cs="Arial"/>
          <w:b/>
          <w:bCs/>
          <w:sz w:val="22"/>
          <w:szCs w:val="22"/>
        </w:rPr>
        <w:t>8</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13342">
        <w:rPr>
          <w:rFonts w:ascii="Arial" w:hAnsi="Arial" w:cs="Arial"/>
          <w:b/>
          <w:bCs/>
          <w:sz w:val="22"/>
          <w:szCs w:val="22"/>
        </w:rPr>
        <w:t>8</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/Pregão/201</w:t>
      </w:r>
      <w:r w:rsidR="00113342">
        <w:rPr>
          <w:rFonts w:ascii="Arial" w:hAnsi="Arial" w:cs="Arial"/>
          <w:sz w:val="22"/>
          <w:szCs w:val="22"/>
        </w:rPr>
        <w:t>8</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113342">
        <w:rPr>
          <w:rFonts w:ascii="Arial" w:hAnsi="Arial" w:cs="Arial"/>
          <w:color w:val="000000" w:themeColor="text1"/>
        </w:rPr>
        <w:t>8</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13342">
        <w:rPr>
          <w:rFonts w:ascii="Arial" w:hAnsi="Arial" w:cs="Arial"/>
          <w:b/>
          <w:bCs/>
          <w:sz w:val="22"/>
          <w:szCs w:val="22"/>
        </w:rPr>
        <w:t>8</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w:t>
      </w:r>
      <w:r w:rsidR="00113342">
        <w:rPr>
          <w:rFonts w:ascii="Arial" w:hAnsi="Arial" w:cs="Arial"/>
          <w:b/>
          <w:sz w:val="22"/>
          <w:szCs w:val="22"/>
        </w:rPr>
        <w:t>º /2018</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113342" w:rsidP="00113342">
      <w:pPr>
        <w:autoSpaceDE w:val="0"/>
        <w:autoSpaceDN w:val="0"/>
        <w:adjustRightInd w:val="0"/>
        <w:spacing w:line="320" w:lineRule="atLeast"/>
        <w:jc w:val="center"/>
        <w:rPr>
          <w:rFonts w:ascii="Arial" w:hAnsi="Arial" w:cs="Arial"/>
          <w:b/>
          <w:bCs/>
          <w:color w:val="000000"/>
          <w:sz w:val="22"/>
          <w:szCs w:val="22"/>
        </w:rPr>
      </w:pPr>
      <w:r>
        <w:rPr>
          <w:rFonts w:ascii="Arial" w:hAnsi="Arial" w:cs="Arial"/>
          <w:b/>
          <w:bCs/>
          <w:color w:val="000000"/>
          <w:sz w:val="22"/>
          <w:szCs w:val="22"/>
        </w:rPr>
        <w:t>DISPENSADA MINUTA CONTRATUAL</w:t>
      </w: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rsidP="000C5E2D">
      <w:pPr>
        <w:autoSpaceDE w:val="0"/>
        <w:autoSpaceDN w:val="0"/>
        <w:adjustRightInd w:val="0"/>
        <w:spacing w:line="320" w:lineRule="atLeast"/>
        <w:jc w:val="both"/>
        <w:rPr>
          <w:rFonts w:ascii="Arial" w:hAnsi="Arial" w:cs="Arial"/>
          <w:b/>
          <w:bCs/>
          <w:color w:val="000000"/>
          <w:sz w:val="22"/>
          <w:szCs w:val="22"/>
        </w:rPr>
      </w:pPr>
    </w:p>
    <w:p w:rsidR="00907A6D" w:rsidRDefault="00907A6D">
      <w:pPr>
        <w:rPr>
          <w:rFonts w:ascii="Arial" w:hAnsi="Arial" w:cs="Arial"/>
          <w:b/>
          <w:bCs/>
          <w:color w:val="000000"/>
          <w:sz w:val="22"/>
          <w:szCs w:val="22"/>
        </w:rPr>
      </w:pPr>
      <w:r>
        <w:rPr>
          <w:rFonts w:ascii="Arial" w:hAnsi="Arial" w:cs="Arial"/>
          <w:b/>
          <w:bCs/>
          <w:color w:val="000000"/>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FA339F" w:rsidRPr="00A07EEB">
        <w:rPr>
          <w:rFonts w:ascii="Arial" w:hAnsi="Arial" w:cs="Arial"/>
          <w:b/>
          <w:bCs/>
          <w:sz w:val="22"/>
          <w:szCs w:val="22"/>
        </w:rPr>
        <w:t>0</w:t>
      </w:r>
      <w:r w:rsidR="00113342">
        <w:rPr>
          <w:rFonts w:ascii="Arial" w:hAnsi="Arial" w:cs="Arial"/>
          <w:b/>
          <w:bCs/>
          <w:sz w:val="22"/>
          <w:szCs w:val="22"/>
        </w:rPr>
        <w:t>0/</w:t>
      </w:r>
      <w:r w:rsidRPr="00A07EEB">
        <w:rPr>
          <w:rFonts w:ascii="Arial" w:hAnsi="Arial" w:cs="Arial"/>
          <w:b/>
          <w:bCs/>
          <w:sz w:val="22"/>
          <w:szCs w:val="22"/>
        </w:rPr>
        <w:t>201</w:t>
      </w:r>
      <w:r w:rsidR="00113342">
        <w:rPr>
          <w:rFonts w:ascii="Arial" w:hAnsi="Arial" w:cs="Arial"/>
          <w:b/>
          <w:bCs/>
          <w:sz w:val="22"/>
          <w:szCs w:val="22"/>
        </w:rPr>
        <w:t>8</w:t>
      </w:r>
      <w:bookmarkStart w:id="2" w:name="_GoBack"/>
      <w:bookmarkEnd w:id="2"/>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pPr w:leftFromText="141" w:rightFromText="141" w:vertAnchor="text" w:horzAnchor="margin" w:tblpXSpec="center" w:tblpY="171"/>
        <w:tblW w:w="8186" w:type="dxa"/>
        <w:tblCellMar>
          <w:left w:w="70" w:type="dxa"/>
          <w:right w:w="70" w:type="dxa"/>
        </w:tblCellMar>
        <w:tblLook w:val="04A0"/>
      </w:tblPr>
      <w:tblGrid>
        <w:gridCol w:w="618"/>
        <w:gridCol w:w="3220"/>
        <w:gridCol w:w="685"/>
        <w:gridCol w:w="907"/>
        <w:gridCol w:w="1338"/>
        <w:gridCol w:w="1418"/>
      </w:tblGrid>
      <w:tr w:rsidR="00907A6D" w:rsidRPr="00907A6D" w:rsidTr="00697E03">
        <w:trPr>
          <w:trHeight w:val="255"/>
        </w:trPr>
        <w:tc>
          <w:tcPr>
            <w:tcW w:w="6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b/>
                <w:bCs/>
                <w:color w:val="000000"/>
              </w:rPr>
            </w:pPr>
            <w:r w:rsidRPr="00907A6D">
              <w:rPr>
                <w:rFonts w:ascii="Arial" w:hAnsi="Arial" w:cs="Arial"/>
                <w:b/>
                <w:bCs/>
                <w:color w:val="000000"/>
              </w:rPr>
              <w:t>ITEM</w:t>
            </w:r>
          </w:p>
        </w:tc>
        <w:tc>
          <w:tcPr>
            <w:tcW w:w="3220"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b/>
                <w:bCs/>
                <w:color w:val="000000"/>
              </w:rPr>
            </w:pPr>
            <w:r w:rsidRPr="00907A6D">
              <w:rPr>
                <w:rFonts w:ascii="Arial" w:hAnsi="Arial" w:cs="Arial"/>
                <w:b/>
                <w:bCs/>
                <w:color w:val="000000"/>
              </w:rPr>
              <w:t> </w:t>
            </w:r>
          </w:p>
        </w:tc>
        <w:tc>
          <w:tcPr>
            <w:tcW w:w="685"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b/>
                <w:bCs/>
                <w:color w:val="000000"/>
              </w:rPr>
            </w:pPr>
            <w:r w:rsidRPr="00907A6D">
              <w:rPr>
                <w:rFonts w:ascii="Arial" w:hAnsi="Arial" w:cs="Arial"/>
                <w:b/>
                <w:bCs/>
                <w:color w:val="000000"/>
              </w:rPr>
              <w:t>UNID.</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b/>
                <w:bCs/>
                <w:color w:val="000000"/>
              </w:rPr>
            </w:pPr>
            <w:r w:rsidRPr="00907A6D">
              <w:rPr>
                <w:rFonts w:ascii="Arial" w:hAnsi="Arial" w:cs="Arial"/>
                <w:b/>
                <w:bCs/>
                <w:color w:val="000000"/>
              </w:rPr>
              <w:t>QUANT.</w:t>
            </w:r>
          </w:p>
        </w:tc>
        <w:tc>
          <w:tcPr>
            <w:tcW w:w="1338"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b/>
                <w:bCs/>
                <w:color w:val="000000"/>
              </w:rPr>
            </w:pPr>
            <w:r w:rsidRPr="00907A6D">
              <w:rPr>
                <w:rFonts w:ascii="Arial" w:hAnsi="Arial" w:cs="Arial"/>
                <w:b/>
                <w:bCs/>
                <w:color w:val="000000"/>
              </w:rPr>
              <w:t>V. UNIT.</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b/>
                <w:bCs/>
                <w:color w:val="000000"/>
              </w:rPr>
            </w:pPr>
            <w:r w:rsidRPr="00907A6D">
              <w:rPr>
                <w:rFonts w:ascii="Arial" w:hAnsi="Arial" w:cs="Arial"/>
                <w:b/>
                <w:bCs/>
                <w:color w:val="000000"/>
              </w:rPr>
              <w:t>V. TOTAL</w:t>
            </w:r>
          </w:p>
        </w:tc>
      </w:tr>
      <w:tr w:rsidR="00907A6D" w:rsidRPr="00907A6D" w:rsidTr="00697E03">
        <w:trPr>
          <w:trHeight w:val="72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1</w:t>
            </w:r>
            <w:proofErr w:type="gramEnd"/>
          </w:p>
        </w:tc>
        <w:tc>
          <w:tcPr>
            <w:tcW w:w="3220" w:type="dxa"/>
            <w:tcBorders>
              <w:top w:val="nil"/>
              <w:left w:val="nil"/>
              <w:bottom w:val="single" w:sz="4" w:space="0" w:color="auto"/>
              <w:right w:val="single" w:sz="4" w:space="0" w:color="auto"/>
            </w:tcBorders>
            <w:shd w:val="clear" w:color="auto" w:fill="auto"/>
            <w:hideMark/>
          </w:tcPr>
          <w:p w:rsidR="00907A6D" w:rsidRPr="00907A6D" w:rsidRDefault="00907A6D" w:rsidP="00697E03">
            <w:pPr>
              <w:rPr>
                <w:rFonts w:ascii="Arial" w:hAnsi="Arial" w:cs="Arial"/>
                <w:color w:val="000000"/>
              </w:rPr>
            </w:pPr>
            <w:r w:rsidRPr="00907A6D">
              <w:rPr>
                <w:rFonts w:ascii="Arial" w:hAnsi="Arial" w:cs="Arial"/>
                <w:color w:val="000000"/>
              </w:rPr>
              <w:t>ARMÁRIO:                                                                                      Armário com duas portas e chave;                               Material: painel MDP de 15 mm;                                              Dimensões: 160x68x35 cm</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1</w:t>
            </w:r>
            <w:proofErr w:type="gramEnd"/>
          </w:p>
        </w:tc>
        <w:tc>
          <w:tcPr>
            <w:tcW w:w="133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R$ 811,07 </w:t>
            </w:r>
          </w:p>
        </w:tc>
        <w:tc>
          <w:tcPr>
            <w:tcW w:w="141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R$ 811,07 </w:t>
            </w:r>
          </w:p>
        </w:tc>
      </w:tr>
      <w:tr w:rsidR="00907A6D" w:rsidRPr="00907A6D" w:rsidTr="00697E03">
        <w:trPr>
          <w:trHeight w:val="9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2</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697E03">
            <w:pPr>
              <w:rPr>
                <w:rFonts w:ascii="Arial" w:hAnsi="Arial" w:cs="Arial"/>
                <w:color w:val="000000"/>
              </w:rPr>
            </w:pPr>
            <w:r w:rsidRPr="00907A6D">
              <w:rPr>
                <w:rFonts w:ascii="Arial" w:hAnsi="Arial" w:cs="Arial"/>
                <w:color w:val="000000"/>
              </w:rPr>
              <w:t xml:space="preserve">MESA DE ESCRITÓRIO:                                                    Mesa em L com </w:t>
            </w:r>
            <w:proofErr w:type="gramStart"/>
            <w:r w:rsidRPr="00907A6D">
              <w:rPr>
                <w:rFonts w:ascii="Arial" w:hAnsi="Arial" w:cs="Arial"/>
                <w:color w:val="000000"/>
              </w:rPr>
              <w:t>2</w:t>
            </w:r>
            <w:proofErr w:type="gramEnd"/>
            <w:r w:rsidRPr="00907A6D">
              <w:rPr>
                <w:rFonts w:ascii="Arial" w:hAnsi="Arial" w:cs="Arial"/>
                <w:color w:val="000000"/>
              </w:rPr>
              <w:t xml:space="preserve"> gavetas e chave                         Características técnicas: estrutura em aglomerado; acabamento em PB( melanina),  gavetas com chave, pés em metal, acabamentos laterais em ABS 30 mm.</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1</w:t>
            </w:r>
            <w:proofErr w:type="gramEnd"/>
          </w:p>
        </w:tc>
        <w:tc>
          <w:tcPr>
            <w:tcW w:w="133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R$ 532,63 </w:t>
            </w:r>
          </w:p>
        </w:tc>
        <w:tc>
          <w:tcPr>
            <w:tcW w:w="141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R$ 532,63 </w:t>
            </w:r>
          </w:p>
        </w:tc>
      </w:tr>
      <w:tr w:rsidR="00907A6D" w:rsidRPr="00907A6D" w:rsidTr="00697E03">
        <w:trPr>
          <w:trHeight w:val="87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3</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697E03">
            <w:pPr>
              <w:rPr>
                <w:rFonts w:ascii="Arial" w:hAnsi="Arial" w:cs="Arial"/>
                <w:color w:val="000000"/>
              </w:rPr>
            </w:pPr>
            <w:r w:rsidRPr="00907A6D">
              <w:rPr>
                <w:rFonts w:ascii="Arial" w:hAnsi="Arial" w:cs="Arial"/>
                <w:color w:val="000000"/>
              </w:rPr>
              <w:t xml:space="preserve">CADEIRA FIXA:                                                                Cadeira com </w:t>
            </w:r>
            <w:proofErr w:type="gramStart"/>
            <w:r w:rsidRPr="00907A6D">
              <w:rPr>
                <w:rFonts w:ascii="Arial" w:hAnsi="Arial" w:cs="Arial"/>
                <w:color w:val="000000"/>
              </w:rPr>
              <w:t>4</w:t>
            </w:r>
            <w:proofErr w:type="gramEnd"/>
            <w:r w:rsidRPr="00907A6D">
              <w:rPr>
                <w:rFonts w:ascii="Arial" w:hAnsi="Arial" w:cs="Arial"/>
                <w:color w:val="000000"/>
              </w:rPr>
              <w:t xml:space="preserve"> pés, com encosto sanfonado, tubo 7 / 8. Estofada em espuma injetada, com 60 mm de espessura, com costura decorativa.                                         Revestimento em tecido 100% polipropileno. Cor: preta</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2</w:t>
            </w:r>
            <w:proofErr w:type="gramEnd"/>
          </w:p>
        </w:tc>
        <w:tc>
          <w:tcPr>
            <w:tcW w:w="133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R$ 204,48 </w:t>
            </w:r>
          </w:p>
        </w:tc>
        <w:tc>
          <w:tcPr>
            <w:tcW w:w="141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R$ 408,95 </w:t>
            </w:r>
          </w:p>
        </w:tc>
      </w:tr>
      <w:tr w:rsidR="00907A6D" w:rsidRPr="00907A6D" w:rsidTr="00697E03">
        <w:trPr>
          <w:trHeight w:val="90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4</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697E03">
            <w:pPr>
              <w:rPr>
                <w:rFonts w:ascii="Arial" w:hAnsi="Arial" w:cs="Arial"/>
                <w:color w:val="000000"/>
              </w:rPr>
            </w:pPr>
            <w:r w:rsidRPr="00907A6D">
              <w:rPr>
                <w:rFonts w:ascii="Arial" w:hAnsi="Arial" w:cs="Arial"/>
                <w:color w:val="000000"/>
              </w:rPr>
              <w:t xml:space="preserve">CADEIRA GIRATÓRIA:                                                   Cadeira operativa básica, com espuma injetada </w:t>
            </w:r>
            <w:proofErr w:type="spellStart"/>
            <w:r w:rsidRPr="00907A6D">
              <w:rPr>
                <w:rFonts w:ascii="Arial" w:hAnsi="Arial" w:cs="Arial"/>
                <w:color w:val="000000"/>
              </w:rPr>
              <w:t>anatoicamente</w:t>
            </w:r>
            <w:proofErr w:type="spellEnd"/>
            <w:r w:rsidRPr="00907A6D">
              <w:rPr>
                <w:rFonts w:ascii="Arial" w:hAnsi="Arial" w:cs="Arial"/>
                <w:color w:val="000000"/>
              </w:rPr>
              <w:t xml:space="preserve"> e capa de proteção e acabamento em polipropileno </w:t>
            </w:r>
            <w:proofErr w:type="spellStart"/>
            <w:r w:rsidRPr="00907A6D">
              <w:rPr>
                <w:rFonts w:ascii="Arial" w:hAnsi="Arial" w:cs="Arial"/>
                <w:color w:val="000000"/>
              </w:rPr>
              <w:t>texturizado</w:t>
            </w:r>
            <w:proofErr w:type="spellEnd"/>
            <w:r w:rsidRPr="00907A6D">
              <w:rPr>
                <w:rFonts w:ascii="Arial" w:hAnsi="Arial" w:cs="Arial"/>
                <w:color w:val="000000"/>
              </w:rPr>
              <w:t>, encosto com regulagem de altura, mecanismo giratório com ajuste de altura a gás.</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2</w:t>
            </w:r>
            <w:proofErr w:type="gramEnd"/>
          </w:p>
        </w:tc>
        <w:tc>
          <w:tcPr>
            <w:tcW w:w="133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R$ 389,34 </w:t>
            </w:r>
          </w:p>
        </w:tc>
        <w:tc>
          <w:tcPr>
            <w:tcW w:w="141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R$778,67 </w:t>
            </w:r>
          </w:p>
        </w:tc>
      </w:tr>
      <w:tr w:rsidR="00907A6D" w:rsidRPr="00907A6D" w:rsidTr="00697E03">
        <w:trPr>
          <w:trHeight w:val="720"/>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5</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697E03">
            <w:pPr>
              <w:rPr>
                <w:rFonts w:ascii="Arial" w:hAnsi="Arial" w:cs="Arial"/>
                <w:color w:val="000000"/>
              </w:rPr>
            </w:pPr>
            <w:r w:rsidRPr="00907A6D">
              <w:rPr>
                <w:rFonts w:ascii="Arial" w:hAnsi="Arial" w:cs="Arial"/>
                <w:color w:val="000000"/>
              </w:rPr>
              <w:t xml:space="preserve">MESA INFANTIL:                                                                   Mesa </w:t>
            </w:r>
            <w:proofErr w:type="spellStart"/>
            <w:r w:rsidRPr="00907A6D">
              <w:rPr>
                <w:rFonts w:ascii="Arial" w:hAnsi="Arial" w:cs="Arial"/>
                <w:color w:val="000000"/>
              </w:rPr>
              <w:t>infanti</w:t>
            </w:r>
            <w:proofErr w:type="spellEnd"/>
            <w:r w:rsidRPr="00907A6D">
              <w:rPr>
                <w:rFonts w:ascii="Arial" w:hAnsi="Arial" w:cs="Arial"/>
                <w:color w:val="000000"/>
              </w:rPr>
              <w:t xml:space="preserve"> com altura de 50 </w:t>
            </w:r>
            <w:proofErr w:type="gramStart"/>
            <w:r w:rsidRPr="00907A6D">
              <w:rPr>
                <w:rFonts w:ascii="Arial" w:hAnsi="Arial" w:cs="Arial"/>
                <w:color w:val="000000"/>
              </w:rPr>
              <w:t>cm ,</w:t>
            </w:r>
            <w:proofErr w:type="gramEnd"/>
            <w:r w:rsidRPr="00907A6D">
              <w:rPr>
                <w:rFonts w:ascii="Arial" w:hAnsi="Arial" w:cs="Arial"/>
                <w:color w:val="000000"/>
              </w:rPr>
              <w:t xml:space="preserve"> 52 cm de largura, 68 cm de profundidade; </w:t>
            </w:r>
            <w:proofErr w:type="spellStart"/>
            <w:r w:rsidRPr="00907A6D">
              <w:rPr>
                <w:rFonts w:ascii="Arial" w:hAnsi="Arial" w:cs="Arial"/>
                <w:color w:val="000000"/>
              </w:rPr>
              <w:t>Mateiral</w:t>
            </w:r>
            <w:proofErr w:type="spellEnd"/>
            <w:r w:rsidRPr="00907A6D">
              <w:rPr>
                <w:rFonts w:ascii="Arial" w:hAnsi="Arial" w:cs="Arial"/>
                <w:color w:val="000000"/>
              </w:rPr>
              <w:t>: MDF e MADEIRA; Tamanho: 50x52x68 cm; Quantidade de lugares: 04</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1</w:t>
            </w:r>
            <w:proofErr w:type="gramEnd"/>
          </w:p>
        </w:tc>
        <w:tc>
          <w:tcPr>
            <w:tcW w:w="133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311,03 </w:t>
            </w:r>
          </w:p>
        </w:tc>
        <w:tc>
          <w:tcPr>
            <w:tcW w:w="141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R$ 311,03 </w:t>
            </w:r>
          </w:p>
        </w:tc>
      </w:tr>
      <w:tr w:rsidR="00907A6D" w:rsidRPr="00907A6D" w:rsidTr="00697E03">
        <w:trPr>
          <w:trHeight w:val="735"/>
        </w:trPr>
        <w:tc>
          <w:tcPr>
            <w:tcW w:w="618" w:type="dxa"/>
            <w:tcBorders>
              <w:top w:val="nil"/>
              <w:left w:val="single" w:sz="4" w:space="0" w:color="auto"/>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6</w:t>
            </w:r>
            <w:proofErr w:type="gramEnd"/>
          </w:p>
        </w:tc>
        <w:tc>
          <w:tcPr>
            <w:tcW w:w="3220" w:type="dxa"/>
            <w:tcBorders>
              <w:top w:val="nil"/>
              <w:left w:val="nil"/>
              <w:bottom w:val="single" w:sz="4" w:space="0" w:color="auto"/>
              <w:right w:val="single" w:sz="4" w:space="0" w:color="auto"/>
            </w:tcBorders>
            <w:shd w:val="clear" w:color="auto" w:fill="auto"/>
            <w:vAlign w:val="bottom"/>
            <w:hideMark/>
          </w:tcPr>
          <w:p w:rsidR="00907A6D" w:rsidRPr="00907A6D" w:rsidRDefault="00907A6D" w:rsidP="00697E03">
            <w:pPr>
              <w:rPr>
                <w:rFonts w:ascii="Arial" w:hAnsi="Arial" w:cs="Arial"/>
                <w:color w:val="000000"/>
              </w:rPr>
            </w:pPr>
            <w:r w:rsidRPr="00907A6D">
              <w:rPr>
                <w:rFonts w:ascii="Arial" w:hAnsi="Arial" w:cs="Arial"/>
                <w:color w:val="000000"/>
              </w:rPr>
              <w:t>CADEIRA INFANTIL:                                                        Cadeira com 30 cm de altura até o assento e 56,5 cm até o encosto, 31 cm de cumprimento e 31 cm de profundidade. Suportar até 100 kg.</w:t>
            </w:r>
          </w:p>
        </w:tc>
        <w:tc>
          <w:tcPr>
            <w:tcW w:w="685"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UNID.</w:t>
            </w:r>
          </w:p>
        </w:tc>
        <w:tc>
          <w:tcPr>
            <w:tcW w:w="907"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proofErr w:type="gramStart"/>
            <w:r w:rsidRPr="00907A6D">
              <w:rPr>
                <w:rFonts w:ascii="Arial" w:hAnsi="Arial" w:cs="Arial"/>
                <w:color w:val="000000"/>
              </w:rPr>
              <w:t>4</w:t>
            </w:r>
            <w:proofErr w:type="gramEnd"/>
          </w:p>
        </w:tc>
        <w:tc>
          <w:tcPr>
            <w:tcW w:w="133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697E03">
            <w:pPr>
              <w:jc w:val="center"/>
              <w:rPr>
                <w:rFonts w:ascii="Arial" w:hAnsi="Arial" w:cs="Arial"/>
                <w:color w:val="000000"/>
              </w:rPr>
            </w:pPr>
            <w:r w:rsidRPr="00907A6D">
              <w:rPr>
                <w:rFonts w:ascii="Arial" w:hAnsi="Arial" w:cs="Arial"/>
                <w:color w:val="000000"/>
              </w:rPr>
              <w:t xml:space="preserve"> R$ 243,80 </w:t>
            </w:r>
          </w:p>
        </w:tc>
        <w:tc>
          <w:tcPr>
            <w:tcW w:w="1418" w:type="dxa"/>
            <w:tcBorders>
              <w:top w:val="nil"/>
              <w:left w:val="nil"/>
              <w:bottom w:val="single" w:sz="4" w:space="0" w:color="auto"/>
              <w:right w:val="single" w:sz="4" w:space="0" w:color="auto"/>
            </w:tcBorders>
            <w:shd w:val="clear" w:color="000000" w:fill="FFFFFF"/>
            <w:noWrap/>
            <w:vAlign w:val="center"/>
            <w:hideMark/>
          </w:tcPr>
          <w:p w:rsidR="00907A6D" w:rsidRPr="00907A6D" w:rsidRDefault="00907A6D" w:rsidP="00907A6D">
            <w:pPr>
              <w:jc w:val="center"/>
              <w:rPr>
                <w:rFonts w:ascii="Arial" w:hAnsi="Arial" w:cs="Arial"/>
                <w:color w:val="000000"/>
              </w:rPr>
            </w:pPr>
            <w:r w:rsidRPr="00907A6D">
              <w:rPr>
                <w:rFonts w:ascii="Arial" w:hAnsi="Arial" w:cs="Arial"/>
                <w:color w:val="000000"/>
              </w:rPr>
              <w:t xml:space="preserve"> R$ 975,21 </w:t>
            </w:r>
          </w:p>
        </w:tc>
      </w:tr>
      <w:tr w:rsidR="00907A6D" w:rsidRPr="00907A6D" w:rsidTr="00697E03">
        <w:trPr>
          <w:trHeight w:val="255"/>
        </w:trPr>
        <w:tc>
          <w:tcPr>
            <w:tcW w:w="618" w:type="dxa"/>
            <w:tcBorders>
              <w:top w:val="nil"/>
              <w:left w:val="nil"/>
              <w:bottom w:val="nil"/>
              <w:right w:val="nil"/>
            </w:tcBorders>
            <w:shd w:val="clear" w:color="auto" w:fill="auto"/>
            <w:noWrap/>
            <w:vAlign w:val="bottom"/>
            <w:hideMark/>
          </w:tcPr>
          <w:p w:rsidR="00907A6D" w:rsidRPr="00907A6D" w:rsidRDefault="00907A6D" w:rsidP="00697E03">
            <w:pPr>
              <w:rPr>
                <w:rFonts w:ascii="Arial" w:hAnsi="Arial" w:cs="Arial"/>
                <w:color w:val="000000"/>
              </w:rPr>
            </w:pPr>
          </w:p>
        </w:tc>
        <w:tc>
          <w:tcPr>
            <w:tcW w:w="3220" w:type="dxa"/>
            <w:tcBorders>
              <w:top w:val="nil"/>
              <w:left w:val="nil"/>
              <w:bottom w:val="nil"/>
              <w:right w:val="nil"/>
            </w:tcBorders>
            <w:shd w:val="clear" w:color="auto" w:fill="auto"/>
            <w:noWrap/>
            <w:vAlign w:val="bottom"/>
            <w:hideMark/>
          </w:tcPr>
          <w:p w:rsidR="00907A6D" w:rsidRPr="00907A6D" w:rsidRDefault="00907A6D" w:rsidP="00697E03">
            <w:pPr>
              <w:rPr>
                <w:rFonts w:ascii="Arial" w:hAnsi="Arial" w:cs="Arial"/>
                <w:color w:val="000000"/>
              </w:rPr>
            </w:pPr>
          </w:p>
        </w:tc>
        <w:tc>
          <w:tcPr>
            <w:tcW w:w="685" w:type="dxa"/>
            <w:tcBorders>
              <w:top w:val="nil"/>
              <w:left w:val="nil"/>
              <w:bottom w:val="nil"/>
              <w:right w:val="nil"/>
            </w:tcBorders>
            <w:shd w:val="clear" w:color="auto" w:fill="auto"/>
            <w:noWrap/>
            <w:vAlign w:val="bottom"/>
            <w:hideMark/>
          </w:tcPr>
          <w:p w:rsidR="00907A6D" w:rsidRPr="00907A6D" w:rsidRDefault="00907A6D" w:rsidP="00697E03">
            <w:pPr>
              <w:rPr>
                <w:rFonts w:ascii="Arial" w:hAnsi="Arial" w:cs="Arial"/>
                <w:color w:val="000000"/>
              </w:rPr>
            </w:pPr>
          </w:p>
        </w:tc>
        <w:tc>
          <w:tcPr>
            <w:tcW w:w="907" w:type="dxa"/>
            <w:tcBorders>
              <w:top w:val="nil"/>
              <w:left w:val="nil"/>
              <w:bottom w:val="nil"/>
              <w:right w:val="nil"/>
            </w:tcBorders>
            <w:shd w:val="clear" w:color="auto" w:fill="auto"/>
            <w:noWrap/>
            <w:vAlign w:val="bottom"/>
            <w:hideMark/>
          </w:tcPr>
          <w:p w:rsidR="00907A6D" w:rsidRPr="00907A6D" w:rsidRDefault="00907A6D" w:rsidP="00697E03">
            <w:pPr>
              <w:rPr>
                <w:rFonts w:ascii="Arial" w:hAnsi="Arial" w:cs="Arial"/>
                <w:color w:val="000000"/>
              </w:rPr>
            </w:pPr>
          </w:p>
        </w:tc>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907A6D" w:rsidRPr="00907A6D" w:rsidRDefault="00907A6D" w:rsidP="00697E03">
            <w:pPr>
              <w:jc w:val="center"/>
              <w:rPr>
                <w:rFonts w:ascii="Arial" w:hAnsi="Arial" w:cs="Arial"/>
                <w:b/>
                <w:bCs/>
                <w:color w:val="000000"/>
              </w:rPr>
            </w:pPr>
            <w:r w:rsidRPr="00907A6D">
              <w:rPr>
                <w:rFonts w:ascii="Arial" w:hAnsi="Arial" w:cs="Arial"/>
                <w:b/>
                <w:bCs/>
                <w:color w:val="000000"/>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907A6D" w:rsidRPr="00907A6D" w:rsidRDefault="00907A6D" w:rsidP="00697E03">
            <w:pPr>
              <w:rPr>
                <w:rFonts w:ascii="Arial" w:hAnsi="Arial" w:cs="Arial"/>
                <w:color w:val="000000"/>
              </w:rPr>
            </w:pPr>
            <w:r>
              <w:rPr>
                <w:rFonts w:ascii="Arial" w:hAnsi="Arial" w:cs="Arial"/>
                <w:color w:val="000000"/>
              </w:rPr>
              <w:t xml:space="preserve"> R$ </w:t>
            </w:r>
            <w:r w:rsidRPr="00907A6D">
              <w:rPr>
                <w:rFonts w:ascii="Arial" w:hAnsi="Arial" w:cs="Arial"/>
                <w:color w:val="000000"/>
              </w:rPr>
              <w:t xml:space="preserve">3.817,57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4"/>
      <w:footerReference w:type="default" r:id="rId25"/>
      <w:headerReference w:type="first" r:id="rId26"/>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9EF" w:rsidRDefault="00B479EF">
      <w:r>
        <w:separator/>
      </w:r>
    </w:p>
  </w:endnote>
  <w:endnote w:type="continuationSeparator" w:id="1">
    <w:p w:rsidR="00B479EF" w:rsidRDefault="00B47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EF" w:rsidRPr="00A17CA0" w:rsidRDefault="00B479EF" w:rsidP="000C7A79">
    <w:pPr>
      <w:pStyle w:val="Rodap"/>
      <w:tabs>
        <w:tab w:val="left" w:pos="9638"/>
      </w:tabs>
      <w:ind w:left="-567" w:firstLine="567"/>
      <w:jc w:val="both"/>
      <w:rPr>
        <w:rFonts w:ascii="Arial" w:hAnsi="Arial" w:cs="Arial"/>
        <w:sz w:val="16"/>
        <w:szCs w:val="16"/>
      </w:rPr>
    </w:pPr>
  </w:p>
  <w:p w:rsidR="00B479EF" w:rsidRPr="00A17CA0" w:rsidRDefault="00B479EF"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Tiago Anderson Sant’ Ana Silva</w:t>
    </w:r>
  </w:p>
  <w:p w:rsidR="00B479EF" w:rsidRPr="00A17CA0" w:rsidRDefault="00B479EF" w:rsidP="000C7A79">
    <w:pPr>
      <w:jc w:val="right"/>
      <w:rPr>
        <w:rFonts w:ascii="Arial" w:hAnsi="Arial" w:cs="Arial"/>
        <w:sz w:val="16"/>
        <w:szCs w:val="16"/>
      </w:rPr>
    </w:pPr>
    <w:r>
      <w:rPr>
        <w:rFonts w:ascii="Arial" w:hAnsi="Arial" w:cs="Arial"/>
        <w:sz w:val="16"/>
        <w:szCs w:val="16"/>
      </w:rPr>
      <w:t>Pregoeiro</w:t>
    </w:r>
  </w:p>
  <w:p w:rsidR="00B479EF" w:rsidRPr="00A17CA0" w:rsidRDefault="00B479EF"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w:t>
    </w:r>
    <w:r w:rsidRPr="00A17CA0">
      <w:rPr>
        <w:rFonts w:ascii="Arial" w:hAnsi="Arial" w:cs="Arial"/>
        <w:sz w:val="16"/>
        <w:szCs w:val="16"/>
      </w:rPr>
      <w:t>/201</w:t>
    </w:r>
    <w:r>
      <w:rPr>
        <w:rFonts w:ascii="Arial" w:hAnsi="Arial" w:cs="Arial"/>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9EF" w:rsidRDefault="00B479EF">
      <w:r>
        <w:separator/>
      </w:r>
    </w:p>
  </w:footnote>
  <w:footnote w:type="continuationSeparator" w:id="1">
    <w:p w:rsidR="00B479EF" w:rsidRDefault="00B47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EF" w:rsidRPr="00C25524" w:rsidRDefault="00F24FE6"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0725"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ED535B" w:rsidRPr="000C7A79" w:rsidRDefault="00ED535B" w:rsidP="000C7A79"/>
            </w:txbxContent>
          </v:textbox>
        </v:shape>
      </w:pict>
    </w:r>
  </w:p>
  <w:p w:rsidR="00B479EF" w:rsidRPr="00B42D9D" w:rsidRDefault="00F24FE6" w:rsidP="006510B4">
    <w:pPr>
      <w:pStyle w:val="Cabealho"/>
      <w:jc w:val="right"/>
      <w:rPr>
        <w:rFonts w:ascii="Arial" w:hAnsi="Arial" w:cs="Arial"/>
        <w:b/>
        <w:bCs/>
        <w:sz w:val="24"/>
        <w:szCs w:val="24"/>
      </w:rPr>
    </w:pPr>
    <w:r w:rsidRPr="00F24FE6">
      <w:rPr>
        <w:rFonts w:ascii="Arial" w:hAnsi="Arial" w:cs="Arial"/>
        <w:b/>
        <w:noProof/>
        <w:sz w:val="24"/>
        <w:szCs w:val="24"/>
      </w:rPr>
      <w:pict>
        <v:shape id="Caixa de texto 4" o:spid="_x0000_s30724" type="#_x0000_t202" style="position:absolute;left:0;text-align:left;margin-left:413.05pt;margin-top:42.1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" filled="f" stroked="f">
          <v:textbox style="mso-fit-shape-to-text:t">
            <w:txbxContent>
              <w:p w:rsidR="00B479EF" w:rsidRPr="00B42D9D" w:rsidRDefault="00B479EF" w:rsidP="006510B4">
                <w:pPr>
                  <w:rPr>
                    <w:rFonts w:ascii="Arial" w:hAnsi="Arial" w:cs="Arial"/>
                    <w:sz w:val="22"/>
                    <w:szCs w:val="22"/>
                  </w:rPr>
                </w:pPr>
                <w:r>
                  <w:rPr>
                    <w:rFonts w:ascii="Arial" w:hAnsi="Arial" w:cs="Arial"/>
                    <w:sz w:val="22"/>
                    <w:szCs w:val="22"/>
                  </w:rPr>
                  <w:t>Tiago Sant’ Ana</w:t>
                </w:r>
              </w:p>
            </w:txbxContent>
          </v:textbox>
        </v:shape>
      </w:pict>
    </w:r>
    <w:r w:rsidRPr="00F24FE6">
      <w:rPr>
        <w:rFonts w:ascii="Arial" w:hAnsi="Arial" w:cs="Arial"/>
        <w:b/>
        <w:noProof/>
        <w:sz w:val="24"/>
        <w:szCs w:val="24"/>
      </w:rPr>
      <w:pict>
        <v:shape id="Caixa de texto 8" o:spid="_x0000_s30723"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ED535B" w:rsidRPr="00B42D9D" w:rsidRDefault="00ED535B" w:rsidP="006510B4">
                <w:pPr>
                  <w:rPr>
                    <w:rFonts w:ascii="Arial" w:hAnsi="Arial" w:cs="Arial"/>
                    <w:sz w:val="22"/>
                  </w:rPr>
                </w:pPr>
                <w:r>
                  <w:rPr>
                    <w:rFonts w:ascii="Arial" w:hAnsi="Arial" w:cs="Arial"/>
                    <w:sz w:val="22"/>
                  </w:rPr>
                  <w:t>2948/2016</w:t>
                </w:r>
              </w:p>
            </w:txbxContent>
          </v:textbox>
        </v:shape>
      </w:pict>
    </w:r>
    <w:r w:rsidR="00B479EF"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479EF"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479EF" w:rsidRPr="00B42D9D" w:rsidRDefault="00B479EF" w:rsidP="006510B4">
    <w:pPr>
      <w:jc w:val="center"/>
      <w:rPr>
        <w:rFonts w:ascii="Arial" w:hAnsi="Arial" w:cs="Arial"/>
        <w:b/>
        <w:bCs/>
        <w:sz w:val="24"/>
        <w:szCs w:val="24"/>
      </w:rPr>
    </w:pPr>
    <w:r w:rsidRPr="00B42D9D">
      <w:rPr>
        <w:rFonts w:ascii="Arial" w:hAnsi="Arial" w:cs="Arial"/>
        <w:b/>
        <w:bCs/>
        <w:sz w:val="24"/>
        <w:szCs w:val="24"/>
      </w:rPr>
      <w:t>ESTADO DE RONDÔNIA</w:t>
    </w:r>
  </w:p>
  <w:p w:rsidR="00B479EF" w:rsidRPr="00B42D9D" w:rsidRDefault="00B479EF" w:rsidP="006510B4">
    <w:pPr>
      <w:pStyle w:val="Ttulo3"/>
      <w:tabs>
        <w:tab w:val="left" w:pos="0"/>
      </w:tabs>
      <w:jc w:val="center"/>
      <w:rPr>
        <w:rFonts w:ascii="Arial" w:hAnsi="Arial" w:cs="Arial"/>
        <w:szCs w:val="24"/>
      </w:rPr>
    </w:pPr>
    <w:r w:rsidRPr="00B42D9D">
      <w:rPr>
        <w:rFonts w:ascii="Arial" w:hAnsi="Arial" w:cs="Arial"/>
        <w:szCs w:val="24"/>
      </w:rPr>
      <w:t>PODER EXECUTIVO</w:t>
    </w:r>
  </w:p>
  <w:p w:rsidR="00B479EF" w:rsidRPr="00B42D9D" w:rsidRDefault="00B479EF"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B479EF" w:rsidRPr="00B42D9D" w:rsidRDefault="00B479EF"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B479EF" w:rsidRPr="00F57239" w:rsidRDefault="00B479EF"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9EF" w:rsidRDefault="00F24FE6" w:rsidP="00C25411">
    <w:pPr>
      <w:pStyle w:val="Cabealho"/>
      <w:jc w:val="right"/>
      <w:rPr>
        <w:rFonts w:ascii="Verdana" w:hAnsi="Verdana" w:cs="Courier New"/>
        <w:b/>
        <w:bCs/>
      </w:rPr>
    </w:pPr>
    <w:r w:rsidRPr="00F24FE6">
      <w:rPr>
        <w:b/>
        <w:noProof/>
      </w:rPr>
      <w:pict>
        <v:shapetype id="_x0000_t202" coordsize="21600,21600" o:spt="202" path="m,l,21600r21600,l21600,xe">
          <v:stroke joinstyle="miter"/>
          <v:path gradientshapeok="t" o:connecttype="rect"/>
        </v:shapetype>
        <v:shape id="Caixa de texto 9" o:spid="_x0000_s30722"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CEU9Bs&#10;ugIAAMYFAAAOAAAAAAAAAAAAAAAAAC4CAABkcnMvZTJvRG9jLnhtbFBLAQItABQABgAIAAAAIQAM&#10;0X2I3wAAAAoBAAAPAAAAAAAAAAAAAAAAABQFAABkcnMvZG93bnJldi54bWxQSwUGAAAAAAQABADz&#10;AAAAIAYAAAAA&#10;" filled="f" stroked="f">
          <v:textbox style="mso-fit-shape-to-text:t">
            <w:txbxContent>
              <w:p w:rsidR="00ED535B" w:rsidRPr="00345703" w:rsidRDefault="00ED535B" w:rsidP="00C25411">
                <w:pPr>
                  <w:rPr>
                    <w:rFonts w:ascii="Arial" w:hAnsi="Arial" w:cs="Arial"/>
                    <w:sz w:val="22"/>
                    <w:szCs w:val="24"/>
                  </w:rPr>
                </w:pPr>
                <w:r>
                  <w:rPr>
                    <w:rFonts w:ascii="Arial" w:hAnsi="Arial" w:cs="Arial"/>
                    <w:sz w:val="22"/>
                    <w:szCs w:val="24"/>
                  </w:rPr>
                  <w:t>2948/2016</w:t>
                </w:r>
              </w:p>
            </w:txbxContent>
          </v:textbox>
        </v:shape>
      </w:pict>
    </w:r>
    <w:r w:rsidRPr="00F24FE6">
      <w:rPr>
        <w:b/>
        <w:noProof/>
      </w:rPr>
      <w:pict>
        <v:shape id="Caixa de texto 7" o:spid="_x0000_s30721" type="#_x0000_t202" style="position:absolute;left:0;text-align:left;margin-left:413.25pt;margin-top:42.9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09uw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" filled="f" stroked="f">
          <v:textbox style="mso-fit-shape-to-text:t">
            <w:txbxContent>
              <w:p w:rsidR="00B479EF" w:rsidRPr="00345703" w:rsidRDefault="00B479EF" w:rsidP="00C25411">
                <w:pPr>
                  <w:rPr>
                    <w:rFonts w:ascii="Arial" w:hAnsi="Arial" w:cs="Arial"/>
                    <w:sz w:val="22"/>
                    <w:szCs w:val="18"/>
                  </w:rPr>
                </w:pPr>
                <w:r>
                  <w:rPr>
                    <w:rFonts w:ascii="Arial" w:hAnsi="Arial" w:cs="Arial"/>
                    <w:sz w:val="22"/>
                    <w:szCs w:val="18"/>
                  </w:rPr>
                  <w:t>Tiago Sant’ Ana</w:t>
                </w:r>
              </w:p>
            </w:txbxContent>
          </v:textbox>
        </v:shape>
      </w:pict>
    </w:r>
    <w:r w:rsidR="00B479EF">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B479EF">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B479EF" w:rsidRPr="00345703" w:rsidRDefault="00B479EF" w:rsidP="00C25411">
    <w:pPr>
      <w:jc w:val="center"/>
      <w:rPr>
        <w:rFonts w:ascii="Arial" w:hAnsi="Arial" w:cs="Arial"/>
        <w:b/>
        <w:bCs/>
        <w:sz w:val="24"/>
        <w:szCs w:val="24"/>
      </w:rPr>
    </w:pPr>
    <w:r w:rsidRPr="00345703">
      <w:rPr>
        <w:rFonts w:ascii="Arial" w:hAnsi="Arial" w:cs="Arial"/>
        <w:b/>
        <w:bCs/>
        <w:sz w:val="24"/>
        <w:szCs w:val="24"/>
      </w:rPr>
      <w:t>ESTADO DE RONDÔNIA</w:t>
    </w:r>
  </w:p>
  <w:p w:rsidR="00B479EF" w:rsidRPr="00345703" w:rsidRDefault="00B479EF" w:rsidP="00C25411">
    <w:pPr>
      <w:pStyle w:val="Ttulo3"/>
      <w:tabs>
        <w:tab w:val="left" w:pos="0"/>
      </w:tabs>
      <w:jc w:val="center"/>
      <w:rPr>
        <w:rFonts w:ascii="Arial" w:hAnsi="Arial" w:cs="Arial"/>
        <w:szCs w:val="24"/>
      </w:rPr>
    </w:pPr>
    <w:r w:rsidRPr="00345703">
      <w:rPr>
        <w:rFonts w:ascii="Arial" w:hAnsi="Arial" w:cs="Arial"/>
        <w:szCs w:val="24"/>
      </w:rPr>
      <w:t>PODER EXECUTIVO</w:t>
    </w:r>
  </w:p>
  <w:p w:rsidR="00B479EF" w:rsidRPr="00345703" w:rsidRDefault="00B479EF"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B479EF" w:rsidRPr="00345703" w:rsidRDefault="00B479EF"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B479EF" w:rsidRDefault="00B479E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8">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2">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50"/>
  </w:num>
  <w:num w:numId="17">
    <w:abstractNumId w:val="27"/>
  </w:num>
  <w:num w:numId="18">
    <w:abstractNumId w:val="39"/>
  </w:num>
  <w:num w:numId="19">
    <w:abstractNumId w:val="48"/>
  </w:num>
  <w:num w:numId="20">
    <w:abstractNumId w:val="12"/>
  </w:num>
  <w:num w:numId="21">
    <w:abstractNumId w:val="41"/>
  </w:num>
  <w:num w:numId="22">
    <w:abstractNumId w:val="23"/>
  </w:num>
  <w:num w:numId="23">
    <w:abstractNumId w:val="15"/>
  </w:num>
  <w:num w:numId="24">
    <w:abstractNumId w:val="25"/>
  </w:num>
  <w:num w:numId="25">
    <w:abstractNumId w:val="47"/>
  </w:num>
  <w:num w:numId="26">
    <w:abstractNumId w:val="34"/>
  </w:num>
  <w:num w:numId="27">
    <w:abstractNumId w:val="45"/>
  </w:num>
  <w:num w:numId="28">
    <w:abstractNumId w:val="24"/>
  </w:num>
  <w:num w:numId="29">
    <w:abstractNumId w:val="14"/>
  </w:num>
  <w:num w:numId="30">
    <w:abstractNumId w:val="49"/>
  </w:num>
  <w:num w:numId="31">
    <w:abstractNumId w:val="31"/>
  </w:num>
  <w:num w:numId="32">
    <w:abstractNumId w:val="16"/>
  </w:num>
  <w:num w:numId="33">
    <w:abstractNumId w:val="26"/>
  </w:num>
  <w:num w:numId="34">
    <w:abstractNumId w:val="46"/>
  </w:num>
  <w:num w:numId="35">
    <w:abstractNumId w:val="33"/>
  </w:num>
  <w:num w:numId="36">
    <w:abstractNumId w:val="32"/>
  </w:num>
  <w:num w:numId="37">
    <w:abstractNumId w:val="44"/>
  </w:num>
  <w:num w:numId="38">
    <w:abstractNumId w:val="19"/>
  </w:num>
  <w:num w:numId="39">
    <w:abstractNumId w:val="5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0728"/>
    <o:shapelayout v:ext="edit">
      <o:idmap v:ext="edit" data="30"/>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342"/>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B2F"/>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17EA8"/>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61F8"/>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2C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479EF"/>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4FE6"/>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2088-5D43-4148-84E3-9CE5CC34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14813</Words>
  <Characters>86198</Characters>
  <Application>Microsoft Office Word</Application>
  <DocSecurity>0</DocSecurity>
  <Lines>718</Lines>
  <Paragraphs>201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100810</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2017-03-07T18:20:00Z</cp:lastPrinted>
  <dcterms:created xsi:type="dcterms:W3CDTF">2018-01-24T21:32:00Z</dcterms:created>
  <dcterms:modified xsi:type="dcterms:W3CDTF">2018-01-24T21:32:00Z</dcterms:modified>
</cp:coreProperties>
</file>